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B0" w:rsidRDefault="00D6644A" w:rsidP="00A01C62">
      <w:pPr>
        <w:jc w:val="center"/>
      </w:pPr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05pt;height:80.15pt" o:ole="" fillcolor="window">
            <v:imagedata r:id="rId12" o:title=""/>
          </v:shape>
          <o:OLEObject Type="Embed" ProgID="Word.Picture.8" ShapeID="_x0000_i1025" DrawAspect="Content" ObjectID="_1496750229" r:id="rId13"/>
        </w:object>
      </w:r>
    </w:p>
    <w:p w:rsidR="00D6644A" w:rsidRPr="00A01C62" w:rsidRDefault="00D6644A" w:rsidP="00A01C62">
      <w:pPr>
        <w:pStyle w:val="Heading4"/>
        <w:spacing w:before="200" w:after="0" w:line="240" w:lineRule="atLeast"/>
        <w:jc w:val="center"/>
        <w:rPr>
          <w:rFonts w:ascii="Arial" w:eastAsia="SimSun" w:hAnsi="Arial" w:cs="Times New Roman"/>
          <w:b/>
          <w:bCs/>
          <w:sz w:val="22"/>
          <w:szCs w:val="22"/>
          <w:lang w:eastAsia="zh-CN"/>
        </w:rPr>
      </w:pPr>
      <w:r w:rsidRPr="00A01C6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>Determination under subsection 24(3)—</w:t>
      </w:r>
      <w:r w:rsidR="00EE2C92" w:rsidRPr="00EE2C92">
        <w:t xml:space="preserve"> </w:t>
      </w:r>
      <w:r w:rsidR="00EE2C92" w:rsidRP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Non-SES employees in the </w:t>
      </w:r>
      <w:r w:rsid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Marine Unit </w:t>
      </w:r>
      <w:r w:rsidR="006A2E66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to be </w:t>
      </w:r>
      <w:r w:rsidR="00EE2C92" w:rsidRP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moved </w:t>
      </w:r>
      <w:r w:rsid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to </w:t>
      </w:r>
      <w:r w:rsidR="00EE2C92" w:rsidRP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the Department of Immigration and Border Protection </w:t>
      </w:r>
      <w:r w:rsid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by determination under </w:t>
      </w:r>
      <w:r w:rsidR="006A2E66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paragraph </w:t>
      </w:r>
      <w:r w:rsid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 xml:space="preserve">72(1)(a) of the </w:t>
      </w:r>
      <w:r w:rsidR="00EE2C92">
        <w:rPr>
          <w:rFonts w:ascii="Arial" w:eastAsia="SimSun" w:hAnsi="Arial" w:cs="Times New Roman"/>
          <w:b/>
          <w:bCs/>
          <w:i/>
          <w:sz w:val="22"/>
          <w:szCs w:val="22"/>
          <w:lang w:eastAsia="zh-CN"/>
        </w:rPr>
        <w:t xml:space="preserve">Public Service Act 1999 </w:t>
      </w:r>
      <w:r w:rsidR="00EE2C92" w:rsidRPr="00EE2C92">
        <w:rPr>
          <w:rFonts w:ascii="Arial" w:eastAsia="SimSun" w:hAnsi="Arial" w:cs="Times New Roman"/>
          <w:b/>
          <w:bCs/>
          <w:sz w:val="22"/>
          <w:szCs w:val="22"/>
          <w:lang w:eastAsia="zh-CN"/>
        </w:rPr>
        <w:t>on 1 July 2015</w:t>
      </w:r>
    </w:p>
    <w:p w:rsidR="00D6644A" w:rsidRPr="009253FC" w:rsidRDefault="00D6644A" w:rsidP="009253FC">
      <w:pPr>
        <w:pStyle w:val="Level1fo"/>
        <w:jc w:val="center"/>
        <w:rPr>
          <w:lang w:eastAsia="zh-CN"/>
        </w:rPr>
      </w:pPr>
      <w:proofErr w:type="gramStart"/>
      <w:r w:rsidRPr="009253FC">
        <w:rPr>
          <w:lang w:eastAsia="zh-CN"/>
        </w:rPr>
        <w:t>made</w:t>
      </w:r>
      <w:proofErr w:type="gramEnd"/>
      <w:r w:rsidRPr="009253FC">
        <w:rPr>
          <w:lang w:eastAsia="zh-CN"/>
        </w:rPr>
        <w:t xml:space="preserve"> under </w:t>
      </w:r>
      <w:r w:rsidR="00B639A4">
        <w:rPr>
          <w:lang w:eastAsia="zh-CN"/>
        </w:rPr>
        <w:t>sub</w:t>
      </w:r>
      <w:r w:rsidRPr="009253FC">
        <w:rPr>
          <w:lang w:eastAsia="zh-CN"/>
        </w:rPr>
        <w:t xml:space="preserve">section 24(3) of the </w:t>
      </w:r>
      <w:r w:rsidRPr="009253FC">
        <w:rPr>
          <w:i/>
          <w:lang w:eastAsia="zh-CN"/>
        </w:rPr>
        <w:t>Public Service Act 1999</w:t>
      </w:r>
    </w:p>
    <w:p w:rsidR="009253FC" w:rsidRDefault="009253FC"/>
    <w:p w:rsidR="00D6644A" w:rsidRDefault="00D6644A" w:rsidP="009253FC">
      <w:pPr>
        <w:pStyle w:val="Level1fo"/>
        <w:ind w:left="0"/>
        <w:rPr>
          <w:lang w:eastAsia="zh-CN"/>
        </w:rPr>
      </w:pPr>
      <w:r w:rsidRPr="009253FC">
        <w:rPr>
          <w:lang w:eastAsia="zh-CN"/>
        </w:rPr>
        <w:t xml:space="preserve">I, </w:t>
      </w:r>
      <w:r w:rsidR="000B0ACB">
        <w:rPr>
          <w:lang w:eastAsia="zh-CN"/>
        </w:rPr>
        <w:t>Christian Porter</w:t>
      </w:r>
      <w:r w:rsidRPr="009253FC">
        <w:rPr>
          <w:lang w:eastAsia="zh-CN"/>
        </w:rPr>
        <w:t xml:space="preserve">, </w:t>
      </w:r>
      <w:r w:rsidR="000B0ACB" w:rsidRPr="00A45480">
        <w:rPr>
          <w:lang w:eastAsia="zh-CN"/>
        </w:rPr>
        <w:t>Parliamentary Secretary</w:t>
      </w:r>
      <w:r w:rsidRPr="00A45480">
        <w:rPr>
          <w:lang w:eastAsia="zh-CN"/>
        </w:rPr>
        <w:t xml:space="preserve"> </w:t>
      </w:r>
      <w:r w:rsidR="000B0ACB" w:rsidRPr="00A45480">
        <w:rPr>
          <w:lang w:eastAsia="zh-CN"/>
        </w:rPr>
        <w:t xml:space="preserve">to </w:t>
      </w:r>
      <w:r w:rsidRPr="00A45480">
        <w:rPr>
          <w:lang w:eastAsia="zh-CN"/>
        </w:rPr>
        <w:t>the Prime Minister</w:t>
      </w:r>
      <w:r w:rsidRPr="009253FC">
        <w:rPr>
          <w:lang w:eastAsia="zh-CN"/>
        </w:rPr>
        <w:t xml:space="preserve">, being of the opinion that it is desirable to do so because of exceptional circumstances, hereby determine pursuant to </w:t>
      </w:r>
      <w:r w:rsidR="00B639A4">
        <w:rPr>
          <w:lang w:eastAsia="zh-CN"/>
        </w:rPr>
        <w:t>sub</w:t>
      </w:r>
      <w:r w:rsidRPr="009253FC">
        <w:rPr>
          <w:lang w:eastAsia="zh-CN"/>
        </w:rPr>
        <w:t xml:space="preserve">section 24(3) of the </w:t>
      </w:r>
      <w:r w:rsidRPr="009253FC">
        <w:rPr>
          <w:i/>
          <w:lang w:eastAsia="zh-CN"/>
        </w:rPr>
        <w:t>Public Service Act 1999</w:t>
      </w:r>
      <w:r w:rsidRPr="009253FC">
        <w:rPr>
          <w:lang w:eastAsia="zh-CN"/>
        </w:rPr>
        <w:t xml:space="preserve"> the terms and conditions of employment of employees to whom this Determination applies.</w:t>
      </w:r>
    </w:p>
    <w:p w:rsidR="009253FC" w:rsidRPr="009253FC" w:rsidRDefault="009253FC" w:rsidP="009253FC">
      <w:pPr>
        <w:pStyle w:val="Level1fo"/>
        <w:ind w:left="0"/>
        <w:rPr>
          <w:lang w:eastAsia="zh-CN"/>
        </w:rPr>
      </w:pPr>
    </w:p>
    <w:p w:rsidR="00D6644A" w:rsidRPr="009253FC" w:rsidRDefault="00D6644A" w:rsidP="009253FC">
      <w:pPr>
        <w:pStyle w:val="Level1"/>
        <w:rPr>
          <w:lang w:eastAsia="zh-CN"/>
        </w:rPr>
      </w:pPr>
      <w:r w:rsidRPr="009253FC">
        <w:rPr>
          <w:lang w:eastAsia="zh-CN"/>
        </w:rPr>
        <w:t>Application of Determination</w:t>
      </w:r>
    </w:p>
    <w:p w:rsidR="009253FC" w:rsidRPr="009253FC" w:rsidRDefault="00D6644A" w:rsidP="009253FC">
      <w:pPr>
        <w:pStyle w:val="Level11"/>
        <w:rPr>
          <w:b w:val="0"/>
          <w:lang w:eastAsia="en-AU"/>
        </w:rPr>
      </w:pPr>
      <w:r w:rsidRPr="009253FC">
        <w:rPr>
          <w:b w:val="0"/>
          <w:lang w:eastAsia="en-AU"/>
        </w:rPr>
        <w:t>This Determination applies to an APS employee (other than a Senior Executive Service employee) who</w:t>
      </w:r>
      <w:r w:rsidR="009253FC" w:rsidRPr="009253FC">
        <w:rPr>
          <w:b w:val="0"/>
          <w:lang w:eastAsia="en-AU"/>
        </w:rPr>
        <w:t>:</w:t>
      </w:r>
    </w:p>
    <w:p w:rsidR="00D6644A" w:rsidRDefault="00B220DC" w:rsidP="009253FC">
      <w:pPr>
        <w:pStyle w:val="Levela"/>
        <w:rPr>
          <w:lang w:eastAsia="en-AU"/>
        </w:rPr>
      </w:pPr>
      <w:r w:rsidRPr="009253FC">
        <w:rPr>
          <w:rFonts w:cs="Times New Roman"/>
          <w:szCs w:val="20"/>
          <w:lang w:eastAsia="zh-CN"/>
        </w:rPr>
        <w:t>will</w:t>
      </w:r>
      <w:r w:rsidRPr="009253FC">
        <w:rPr>
          <w:lang w:eastAsia="en-AU"/>
        </w:rPr>
        <w:t xml:space="preserve"> be moved from </w:t>
      </w:r>
      <w:r w:rsidR="00D6644A" w:rsidRPr="009253FC">
        <w:rPr>
          <w:lang w:eastAsia="en-AU"/>
        </w:rPr>
        <w:t>the Australian Customs and Border Protection Service (</w:t>
      </w:r>
      <w:r w:rsidR="00D6644A" w:rsidRPr="009253FC">
        <w:rPr>
          <w:b/>
          <w:lang w:eastAsia="en-AU"/>
        </w:rPr>
        <w:t>Customs</w:t>
      </w:r>
      <w:r w:rsidR="00D6644A" w:rsidRPr="009253FC">
        <w:rPr>
          <w:lang w:eastAsia="en-AU"/>
        </w:rPr>
        <w:t>) to the Department of Immigration and Border Protection (</w:t>
      </w:r>
      <w:r w:rsidR="00D6644A" w:rsidRPr="009253FC">
        <w:rPr>
          <w:b/>
          <w:lang w:eastAsia="en-AU"/>
        </w:rPr>
        <w:t>Department</w:t>
      </w:r>
      <w:r w:rsidR="00D6644A" w:rsidRPr="009253FC">
        <w:rPr>
          <w:lang w:eastAsia="en-AU"/>
        </w:rPr>
        <w:t xml:space="preserve">) by determination in writing under section 72(1)(a) of the </w:t>
      </w:r>
      <w:r w:rsidR="00D6644A" w:rsidRPr="009253FC">
        <w:rPr>
          <w:i/>
          <w:lang w:eastAsia="en-AU"/>
        </w:rPr>
        <w:t>Public Service Act 1999</w:t>
      </w:r>
      <w:r w:rsidR="00D6644A" w:rsidRPr="009253FC">
        <w:rPr>
          <w:lang w:eastAsia="en-AU"/>
        </w:rPr>
        <w:t xml:space="preserve"> on 1 July 2015</w:t>
      </w:r>
      <w:r w:rsidR="009253FC">
        <w:rPr>
          <w:lang w:eastAsia="en-AU"/>
        </w:rPr>
        <w:t>; and</w:t>
      </w:r>
    </w:p>
    <w:p w:rsidR="009253FC" w:rsidRPr="009253FC" w:rsidRDefault="009253FC" w:rsidP="00C05CAC">
      <w:pPr>
        <w:pStyle w:val="Levela"/>
        <w:rPr>
          <w:lang w:eastAsia="en-AU"/>
        </w:rPr>
      </w:pPr>
      <w:proofErr w:type="gramStart"/>
      <w:r>
        <w:rPr>
          <w:lang w:eastAsia="en-AU"/>
        </w:rPr>
        <w:t>is</w:t>
      </w:r>
      <w:proofErr w:type="gramEnd"/>
      <w:r>
        <w:rPr>
          <w:lang w:eastAsia="en-AU"/>
        </w:rPr>
        <w:t xml:space="preserve"> </w:t>
      </w:r>
      <w:r w:rsidR="009C51B8">
        <w:rPr>
          <w:lang w:eastAsia="en-AU"/>
        </w:rPr>
        <w:t xml:space="preserve">a </w:t>
      </w:r>
      <w:r w:rsidR="00F14A34" w:rsidRPr="00A45480">
        <w:rPr>
          <w:lang w:eastAsia="en-AU"/>
        </w:rPr>
        <w:t xml:space="preserve">Marine </w:t>
      </w:r>
      <w:r w:rsidR="00F14A34">
        <w:rPr>
          <w:lang w:eastAsia="en-AU"/>
        </w:rPr>
        <w:t xml:space="preserve">Unit </w:t>
      </w:r>
      <w:r w:rsidR="00F14A34" w:rsidRPr="00A45480">
        <w:rPr>
          <w:lang w:eastAsia="en-AU"/>
        </w:rPr>
        <w:t>employee</w:t>
      </w:r>
      <w:r w:rsidR="00C05CAC">
        <w:rPr>
          <w:lang w:eastAsia="en-AU"/>
        </w:rPr>
        <w:t xml:space="preserve"> </w:t>
      </w:r>
      <w:r w:rsidRPr="009253FC">
        <w:rPr>
          <w:lang w:eastAsia="en-AU"/>
        </w:rPr>
        <w:t>(</w:t>
      </w:r>
      <w:r w:rsidRPr="00C05CAC">
        <w:rPr>
          <w:b/>
          <w:lang w:eastAsia="en-AU"/>
        </w:rPr>
        <w:t>Moving Employee</w:t>
      </w:r>
      <w:r>
        <w:rPr>
          <w:lang w:eastAsia="en-AU"/>
        </w:rPr>
        <w:t>).</w:t>
      </w:r>
    </w:p>
    <w:p w:rsidR="00D6644A" w:rsidRPr="009253FC" w:rsidRDefault="00D6644A" w:rsidP="009253FC">
      <w:pPr>
        <w:pStyle w:val="Level11"/>
        <w:rPr>
          <w:b w:val="0"/>
          <w:lang w:eastAsia="en-AU"/>
        </w:rPr>
      </w:pPr>
      <w:r w:rsidRPr="009253FC">
        <w:rPr>
          <w:b w:val="0"/>
          <w:lang w:eastAsia="en-AU"/>
        </w:rPr>
        <w:t>This Determination also applies to an APS employee (other than a Senior Executive Service employee) who:</w:t>
      </w:r>
    </w:p>
    <w:p w:rsidR="00D6644A" w:rsidRPr="009253FC" w:rsidRDefault="00D6644A" w:rsidP="009253FC">
      <w:pPr>
        <w:pStyle w:val="Levela"/>
        <w:rPr>
          <w:lang w:eastAsia="en-AU"/>
        </w:rPr>
      </w:pPr>
      <w:r w:rsidRPr="009253FC">
        <w:rPr>
          <w:lang w:eastAsia="en-AU"/>
        </w:rPr>
        <w:t>is not a Moving Employee; and</w:t>
      </w:r>
    </w:p>
    <w:p w:rsidR="00D6644A" w:rsidRPr="009253FC" w:rsidRDefault="00D6644A" w:rsidP="00C05CAC">
      <w:pPr>
        <w:pStyle w:val="Levela"/>
        <w:rPr>
          <w:lang w:eastAsia="en-AU"/>
        </w:rPr>
      </w:pPr>
      <w:proofErr w:type="gramStart"/>
      <w:r w:rsidRPr="009253FC">
        <w:rPr>
          <w:lang w:eastAsia="en-AU"/>
        </w:rPr>
        <w:t>after</w:t>
      </w:r>
      <w:proofErr w:type="gramEnd"/>
      <w:r w:rsidR="00B220DC" w:rsidRPr="009253FC">
        <w:rPr>
          <w:lang w:eastAsia="en-AU"/>
        </w:rPr>
        <w:t xml:space="preserve"> </w:t>
      </w:r>
      <w:r w:rsidR="005C0105">
        <w:rPr>
          <w:lang w:eastAsia="en-AU"/>
        </w:rPr>
        <w:t xml:space="preserve">1 July 2015, </w:t>
      </w:r>
      <w:r w:rsidR="00F14A34">
        <w:rPr>
          <w:lang w:eastAsia="en-AU"/>
        </w:rPr>
        <w:t>becomes a Marine Unit employee,</w:t>
      </w:r>
      <w:r w:rsidR="00040CB8">
        <w:rPr>
          <w:lang w:eastAsia="en-AU"/>
        </w:rPr>
        <w:t xml:space="preserve"> </w:t>
      </w:r>
      <w:r w:rsidR="00040CB8" w:rsidRPr="009253FC">
        <w:rPr>
          <w:lang w:eastAsia="en-AU"/>
        </w:rPr>
        <w:t>(</w:t>
      </w:r>
      <w:r w:rsidR="00040CB8" w:rsidRPr="00C05CAC">
        <w:rPr>
          <w:b/>
          <w:lang w:eastAsia="en-AU"/>
        </w:rPr>
        <w:t>New Employee</w:t>
      </w:r>
      <w:r w:rsidR="00040CB8" w:rsidRPr="009253FC">
        <w:rPr>
          <w:lang w:eastAsia="en-AU"/>
        </w:rPr>
        <w:t>)</w:t>
      </w:r>
      <w:r w:rsidR="003B1AE9">
        <w:rPr>
          <w:lang w:eastAsia="en-AU"/>
        </w:rPr>
        <w:t>.</w:t>
      </w:r>
    </w:p>
    <w:p w:rsidR="009253FC" w:rsidRPr="009253FC" w:rsidRDefault="009253FC" w:rsidP="009253FC">
      <w:pPr>
        <w:pStyle w:val="Level11"/>
        <w:keepNext w:val="0"/>
        <w:rPr>
          <w:b w:val="0"/>
          <w:lang w:eastAsia="en-AU"/>
        </w:rPr>
      </w:pPr>
      <w:r w:rsidRPr="009253FC">
        <w:rPr>
          <w:b w:val="0"/>
          <w:lang w:eastAsia="en-AU"/>
        </w:rPr>
        <w:t xml:space="preserve">Moving Employees </w:t>
      </w:r>
      <w:r>
        <w:rPr>
          <w:b w:val="0"/>
          <w:lang w:eastAsia="en-AU"/>
        </w:rPr>
        <w:t xml:space="preserve">and </w:t>
      </w:r>
      <w:r w:rsidRPr="009253FC">
        <w:rPr>
          <w:b w:val="0"/>
          <w:lang w:eastAsia="en-AU"/>
        </w:rPr>
        <w:t xml:space="preserve">New Employees are referred to collectively in this Determination as </w:t>
      </w:r>
      <w:r w:rsidRPr="000A7126">
        <w:rPr>
          <w:lang w:eastAsia="en-AU"/>
        </w:rPr>
        <w:t>Employees</w:t>
      </w:r>
      <w:r w:rsidRPr="009253FC">
        <w:rPr>
          <w:b w:val="0"/>
          <w:lang w:eastAsia="en-AU"/>
        </w:rPr>
        <w:t>.</w:t>
      </w:r>
    </w:p>
    <w:p w:rsidR="00D6644A" w:rsidRPr="009253FC" w:rsidRDefault="00D6644A" w:rsidP="009253FC">
      <w:pPr>
        <w:pStyle w:val="Level1"/>
        <w:rPr>
          <w:lang w:eastAsia="zh-CN"/>
        </w:rPr>
      </w:pPr>
      <w:r w:rsidRPr="009253FC">
        <w:rPr>
          <w:lang w:eastAsia="zh-CN"/>
        </w:rPr>
        <w:t>Period of operation</w:t>
      </w:r>
    </w:p>
    <w:p w:rsidR="00D6644A" w:rsidRPr="009253FC" w:rsidRDefault="00D6644A" w:rsidP="009253FC">
      <w:pPr>
        <w:pStyle w:val="Level11"/>
        <w:keepNext w:val="0"/>
        <w:rPr>
          <w:b w:val="0"/>
          <w:lang w:eastAsia="en-AU"/>
        </w:rPr>
      </w:pPr>
      <w:r w:rsidRPr="009253FC">
        <w:rPr>
          <w:b w:val="0"/>
          <w:lang w:eastAsia="en-AU"/>
        </w:rPr>
        <w:t>This Determination takes effect on and from</w:t>
      </w:r>
      <w:r w:rsidR="00A01C62" w:rsidRPr="009253FC">
        <w:rPr>
          <w:b w:val="0"/>
          <w:lang w:eastAsia="en-AU"/>
        </w:rPr>
        <w:t xml:space="preserve"> </w:t>
      </w:r>
      <w:r w:rsidR="00A01C62" w:rsidRPr="00A45480">
        <w:rPr>
          <w:b w:val="0"/>
          <w:lang w:eastAsia="en-AU"/>
        </w:rPr>
        <w:t>1 July 2015</w:t>
      </w:r>
      <w:r w:rsidRPr="009253FC">
        <w:rPr>
          <w:b w:val="0"/>
          <w:lang w:eastAsia="en-AU"/>
        </w:rPr>
        <w:t>.</w:t>
      </w:r>
    </w:p>
    <w:p w:rsidR="00D6644A" w:rsidRPr="009253FC" w:rsidRDefault="00D6644A" w:rsidP="009253FC">
      <w:pPr>
        <w:pStyle w:val="Level11"/>
        <w:rPr>
          <w:b w:val="0"/>
          <w:lang w:eastAsia="en-AU"/>
        </w:rPr>
      </w:pPr>
      <w:r w:rsidRPr="009253FC">
        <w:rPr>
          <w:b w:val="0"/>
          <w:lang w:eastAsia="en-AU"/>
        </w:rPr>
        <w:t>This Determinatio</w:t>
      </w:r>
      <w:r w:rsidR="009253FC">
        <w:rPr>
          <w:b w:val="0"/>
          <w:lang w:eastAsia="en-AU"/>
        </w:rPr>
        <w:t xml:space="preserve">n will continue </w:t>
      </w:r>
      <w:r w:rsidR="005C0105">
        <w:rPr>
          <w:b w:val="0"/>
          <w:lang w:eastAsia="en-AU"/>
        </w:rPr>
        <w:t>to apply to Employees</w:t>
      </w:r>
      <w:r w:rsidR="009253FC">
        <w:rPr>
          <w:b w:val="0"/>
          <w:lang w:eastAsia="en-AU"/>
        </w:rPr>
        <w:t xml:space="preserve"> until:</w:t>
      </w:r>
    </w:p>
    <w:p w:rsidR="009253FC" w:rsidRDefault="00D6644A" w:rsidP="009253FC">
      <w:pPr>
        <w:pStyle w:val="Levela"/>
      </w:pPr>
      <w:r w:rsidRPr="009253FC">
        <w:t xml:space="preserve">it is replaced in its entirety by another determination made under </w:t>
      </w:r>
      <w:r w:rsidR="005C0105">
        <w:t>sub</w:t>
      </w:r>
      <w:r w:rsidRPr="009253FC">
        <w:t xml:space="preserve">section 24(3) of the </w:t>
      </w:r>
      <w:r w:rsidRPr="009253FC">
        <w:rPr>
          <w:i/>
        </w:rPr>
        <w:t>Public Service Act 1999</w:t>
      </w:r>
      <w:r w:rsidR="00BD563E" w:rsidRPr="009253FC">
        <w:t xml:space="preserve"> that applies to the Employees; </w:t>
      </w:r>
      <w:r w:rsidR="00F14A34">
        <w:t>or</w:t>
      </w:r>
    </w:p>
    <w:p w:rsidR="00BD563E" w:rsidRPr="009253FC" w:rsidRDefault="00BD563E" w:rsidP="009253FC">
      <w:pPr>
        <w:pStyle w:val="Levela"/>
        <w:rPr>
          <w:szCs w:val="22"/>
        </w:rPr>
      </w:pPr>
      <w:proofErr w:type="gramStart"/>
      <w:r w:rsidRPr="009253FC">
        <w:rPr>
          <w:szCs w:val="22"/>
        </w:rPr>
        <w:t>it</w:t>
      </w:r>
      <w:proofErr w:type="gramEnd"/>
      <w:r w:rsidRPr="009253FC">
        <w:rPr>
          <w:szCs w:val="22"/>
        </w:rPr>
        <w:t xml:space="preserve"> is </w:t>
      </w:r>
      <w:r w:rsidRPr="009253FC">
        <w:t>revoked</w:t>
      </w:r>
      <w:r w:rsidR="00F14A34">
        <w:rPr>
          <w:szCs w:val="22"/>
        </w:rPr>
        <w:t>.</w:t>
      </w:r>
    </w:p>
    <w:p w:rsidR="00D6644A" w:rsidRPr="00790C05" w:rsidRDefault="00D6644A" w:rsidP="002001C7">
      <w:pPr>
        <w:pStyle w:val="Level1"/>
      </w:pPr>
      <w:r w:rsidRPr="00790C05">
        <w:lastRenderedPageBreak/>
        <w:t xml:space="preserve">When the </w:t>
      </w:r>
      <w:r w:rsidRPr="000F08DF">
        <w:rPr>
          <w:rFonts w:cs="Times New Roman"/>
        </w:rPr>
        <w:t>Determination</w:t>
      </w:r>
      <w:r w:rsidRPr="00790C05">
        <w:t xml:space="preserve"> ceases to apply to an employee</w:t>
      </w:r>
    </w:p>
    <w:p w:rsidR="00F14A34" w:rsidRDefault="00D6644A" w:rsidP="002001C7">
      <w:pPr>
        <w:pStyle w:val="Level11"/>
        <w:rPr>
          <w:b w:val="0"/>
        </w:rPr>
      </w:pPr>
      <w:r w:rsidRPr="002001C7">
        <w:rPr>
          <w:b w:val="0"/>
        </w:rPr>
        <w:t>This Determination ce</w:t>
      </w:r>
      <w:r w:rsidR="002001C7" w:rsidRPr="002001C7">
        <w:rPr>
          <w:b w:val="0"/>
        </w:rPr>
        <w:t xml:space="preserve">ases to apply to an </w:t>
      </w:r>
      <w:r w:rsidR="007736CF">
        <w:rPr>
          <w:b w:val="0"/>
        </w:rPr>
        <w:t>E</w:t>
      </w:r>
      <w:r w:rsidR="002001C7" w:rsidRPr="002001C7">
        <w:rPr>
          <w:b w:val="0"/>
        </w:rPr>
        <w:t>mployee if</w:t>
      </w:r>
      <w:r w:rsidR="00F14A34">
        <w:rPr>
          <w:b w:val="0"/>
        </w:rPr>
        <w:t>:</w:t>
      </w:r>
      <w:r w:rsidR="002001C7" w:rsidRPr="002001C7">
        <w:rPr>
          <w:b w:val="0"/>
        </w:rPr>
        <w:t xml:space="preserve"> </w:t>
      </w:r>
    </w:p>
    <w:p w:rsidR="00F14A34" w:rsidRPr="00F14A34" w:rsidRDefault="00F14A34" w:rsidP="00A45480">
      <w:pPr>
        <w:pStyle w:val="Levela"/>
      </w:pPr>
      <w:r>
        <w:t>an enterprise agreement that covers the Employees commences operation after the date on which this Determination takes effect; or</w:t>
      </w:r>
    </w:p>
    <w:p w:rsidR="00D6644A" w:rsidRPr="00F14A34" w:rsidRDefault="00BD563E" w:rsidP="002569A1">
      <w:pPr>
        <w:pStyle w:val="Levela"/>
      </w:pPr>
      <w:proofErr w:type="gramStart"/>
      <w:r w:rsidRPr="002001C7">
        <w:t>the</w:t>
      </w:r>
      <w:proofErr w:type="gramEnd"/>
      <w:r w:rsidRPr="002001C7">
        <w:t xml:space="preserve"> </w:t>
      </w:r>
      <w:r w:rsidR="007736CF">
        <w:t>E</w:t>
      </w:r>
      <w:r w:rsidRPr="002001C7">
        <w:t xml:space="preserve">mployee </w:t>
      </w:r>
      <w:r w:rsidR="00F14A34">
        <w:t>ceases to be a Marine Unit employee</w:t>
      </w:r>
      <w:r w:rsidR="002001C7" w:rsidRPr="002001C7">
        <w:t>.</w:t>
      </w:r>
    </w:p>
    <w:p w:rsidR="00046063" w:rsidRPr="00E32AE4" w:rsidRDefault="00046063" w:rsidP="00046063">
      <w:pPr>
        <w:pStyle w:val="Level1"/>
      </w:pPr>
      <w:r w:rsidRPr="00E32AE4">
        <w:t xml:space="preserve">Operation of other instruments </w:t>
      </w:r>
    </w:p>
    <w:p w:rsidR="00046063" w:rsidRPr="0074594B" w:rsidRDefault="005C0105" w:rsidP="00046063">
      <w:pPr>
        <w:pStyle w:val="Level11"/>
        <w:rPr>
          <w:b w:val="0"/>
        </w:rPr>
      </w:pPr>
      <w:r>
        <w:rPr>
          <w:b w:val="0"/>
        </w:rPr>
        <w:t>If this</w:t>
      </w:r>
      <w:r w:rsidR="00046063" w:rsidRPr="0074594B">
        <w:rPr>
          <w:b w:val="0"/>
        </w:rPr>
        <w:t xml:space="preserve"> Determination applies </w:t>
      </w:r>
      <w:r>
        <w:rPr>
          <w:b w:val="0"/>
        </w:rPr>
        <w:t xml:space="preserve">to employee they </w:t>
      </w:r>
      <w:r w:rsidR="00046063" w:rsidRPr="0074594B">
        <w:rPr>
          <w:b w:val="0"/>
        </w:rPr>
        <w:t>will not be covered by</w:t>
      </w:r>
      <w:r>
        <w:rPr>
          <w:b w:val="0"/>
        </w:rPr>
        <w:t xml:space="preserve"> the following</w:t>
      </w:r>
      <w:r w:rsidR="00046063" w:rsidRPr="0074594B">
        <w:rPr>
          <w:b w:val="0"/>
        </w:rPr>
        <w:t>:</w:t>
      </w:r>
    </w:p>
    <w:p w:rsidR="005C0105" w:rsidRPr="005C0105" w:rsidRDefault="00CB29FC" w:rsidP="00046063">
      <w:pPr>
        <w:pStyle w:val="Levela"/>
      </w:pPr>
      <w:r w:rsidRPr="005C0105">
        <w:rPr>
          <w:szCs w:val="22"/>
        </w:rPr>
        <w:t>any enterprise agreement</w:t>
      </w:r>
      <w:r w:rsidR="008A7D50">
        <w:rPr>
          <w:szCs w:val="22"/>
        </w:rPr>
        <w:t xml:space="preserve"> (except as provided in 5.1)</w:t>
      </w:r>
      <w:r w:rsidR="005C0105">
        <w:rPr>
          <w:szCs w:val="22"/>
        </w:rPr>
        <w:t>;</w:t>
      </w:r>
      <w:r w:rsidR="005C0105" w:rsidRPr="005C0105">
        <w:rPr>
          <w:szCs w:val="22"/>
        </w:rPr>
        <w:t xml:space="preserve"> </w:t>
      </w:r>
    </w:p>
    <w:p w:rsidR="00046063" w:rsidRPr="00536E36" w:rsidRDefault="00046063" w:rsidP="00046063">
      <w:pPr>
        <w:pStyle w:val="Levela"/>
      </w:pPr>
      <w:r>
        <w:t xml:space="preserve">the </w:t>
      </w:r>
      <w:r w:rsidRPr="005C0105">
        <w:rPr>
          <w:i/>
        </w:rPr>
        <w:t>Australian Public Service Enterprise Award 2015</w:t>
      </w:r>
      <w:r w:rsidRPr="00536E36">
        <w:t>; or</w:t>
      </w:r>
    </w:p>
    <w:p w:rsidR="00046063" w:rsidRDefault="00046063" w:rsidP="00046063">
      <w:pPr>
        <w:pStyle w:val="Levela"/>
      </w:pPr>
      <w:proofErr w:type="gramStart"/>
      <w:r w:rsidRPr="00536E36">
        <w:t>any</w:t>
      </w:r>
      <w:proofErr w:type="gramEnd"/>
      <w:r w:rsidRPr="00536E36">
        <w:t xml:space="preserve"> other fair work instrument or </w:t>
      </w:r>
      <w:proofErr w:type="spellStart"/>
      <w:r w:rsidRPr="00536E36">
        <w:t>WR</w:t>
      </w:r>
      <w:proofErr w:type="spellEnd"/>
      <w:r w:rsidRPr="00536E36">
        <w:t xml:space="preserve"> Act transitional instrument (as those terms are defined in the </w:t>
      </w:r>
      <w:r w:rsidRPr="00192AA3">
        <w:rPr>
          <w:i/>
        </w:rPr>
        <w:t>Public Service Act 1999</w:t>
      </w:r>
      <w:r w:rsidRPr="00536E36">
        <w:t xml:space="preserve">) that would otherwise cover the </w:t>
      </w:r>
      <w:r w:rsidR="00DB2CF3">
        <w:t>E</w:t>
      </w:r>
      <w:r w:rsidRPr="00536E36">
        <w:t>mployee</w:t>
      </w:r>
      <w:r>
        <w:t>.</w:t>
      </w:r>
    </w:p>
    <w:p w:rsidR="00D6644A" w:rsidRPr="00E32AE4" w:rsidRDefault="007521FE" w:rsidP="0074594B">
      <w:pPr>
        <w:pStyle w:val="Level1"/>
      </w:pPr>
      <w:bookmarkStart w:id="0" w:name="_Ref422403968"/>
      <w:r>
        <w:t>T</w:t>
      </w:r>
      <w:r w:rsidR="00D6644A" w:rsidRPr="00E32AE4">
        <w:t>erms and conditions applying to employees</w:t>
      </w:r>
      <w:bookmarkEnd w:id="0"/>
      <w:r w:rsidR="00D6644A" w:rsidRPr="00E32AE4">
        <w:t xml:space="preserve"> </w:t>
      </w:r>
    </w:p>
    <w:p w:rsidR="001C47E2" w:rsidRPr="00A45480" w:rsidRDefault="00CB29FC" w:rsidP="002569A1">
      <w:pPr>
        <w:pStyle w:val="Level11"/>
        <w:rPr>
          <w:lang w:eastAsia="en-AU"/>
        </w:rPr>
      </w:pPr>
      <w:bookmarkStart w:id="1" w:name="_Ref366742921"/>
      <w:r w:rsidRPr="00CB29FC">
        <w:rPr>
          <w:b w:val="0"/>
        </w:rPr>
        <w:t>The terms and conditions of employment (including remuneration) of</w:t>
      </w:r>
      <w:r w:rsidR="001C47E2">
        <w:rPr>
          <w:b w:val="0"/>
        </w:rPr>
        <w:t>:</w:t>
      </w:r>
      <w:r w:rsidRPr="00CB29FC">
        <w:rPr>
          <w:b w:val="0"/>
        </w:rPr>
        <w:t xml:space="preserve"> </w:t>
      </w:r>
    </w:p>
    <w:p w:rsidR="001C47E2" w:rsidRDefault="001C47E2" w:rsidP="00A45480">
      <w:pPr>
        <w:pStyle w:val="Levela"/>
        <w:rPr>
          <w:lang w:eastAsia="en-AU"/>
        </w:rPr>
      </w:pPr>
      <w:r>
        <w:t>a Moving</w:t>
      </w:r>
      <w:r w:rsidR="00CC58EE" w:rsidRPr="00983445">
        <w:t xml:space="preserve"> </w:t>
      </w:r>
      <w:r w:rsidR="00CB29FC" w:rsidRPr="00CB29FC">
        <w:t xml:space="preserve">Employee shall be </w:t>
      </w:r>
      <w:r w:rsidR="00CB29FC" w:rsidRPr="002569A1">
        <w:t xml:space="preserve">the </w:t>
      </w:r>
      <w:r>
        <w:t xml:space="preserve">same as they would have been if the </w:t>
      </w:r>
      <w:r w:rsidR="00C25FB8">
        <w:t xml:space="preserve">Moving </w:t>
      </w:r>
      <w:r>
        <w:t>Employee had not been moved from Customs to the Department with effect from 1 July 2015; and</w:t>
      </w:r>
    </w:p>
    <w:p w:rsidR="00D47B3B" w:rsidRDefault="001C47E2" w:rsidP="00A45480">
      <w:pPr>
        <w:pStyle w:val="Levela"/>
        <w:rPr>
          <w:lang w:eastAsia="en-AU"/>
        </w:rPr>
      </w:pPr>
      <w:r>
        <w:t xml:space="preserve">a New Employee shall be the </w:t>
      </w:r>
      <w:r w:rsidR="00CB29FC" w:rsidRPr="002569A1">
        <w:t xml:space="preserve">terms and conditions (including remuneration) contained in the </w:t>
      </w:r>
      <w:r w:rsidR="000A7126" w:rsidRPr="002569A1">
        <w:rPr>
          <w:i/>
        </w:rPr>
        <w:t xml:space="preserve">Australian </w:t>
      </w:r>
      <w:r w:rsidR="00CB29FC" w:rsidRPr="002569A1">
        <w:rPr>
          <w:i/>
        </w:rPr>
        <w:t xml:space="preserve">Customs </w:t>
      </w:r>
      <w:r w:rsidR="000A7126" w:rsidRPr="002569A1">
        <w:rPr>
          <w:i/>
        </w:rPr>
        <w:t xml:space="preserve">and Border Protection Service Enterprise </w:t>
      </w:r>
      <w:r w:rsidR="00CB29FC" w:rsidRPr="002569A1">
        <w:rPr>
          <w:i/>
        </w:rPr>
        <w:t>Agreement</w:t>
      </w:r>
      <w:r w:rsidR="000A7126" w:rsidRPr="002569A1">
        <w:rPr>
          <w:i/>
        </w:rPr>
        <w:t xml:space="preserve"> 2011-2014</w:t>
      </w:r>
      <w:r w:rsidR="000A6247" w:rsidRPr="002569A1">
        <w:rPr>
          <w:i/>
        </w:rPr>
        <w:t xml:space="preserve"> </w:t>
      </w:r>
      <w:r w:rsidR="000A6247" w:rsidRPr="002569A1">
        <w:t>(Customs Agreement)</w:t>
      </w:r>
      <w:r w:rsidR="00CB29FC" w:rsidRPr="002569A1">
        <w:rPr>
          <w:lang w:eastAsia="en-AU"/>
        </w:rPr>
        <w:t xml:space="preserve">, </w:t>
      </w:r>
    </w:p>
    <w:p w:rsidR="002569A1" w:rsidRPr="002569A1" w:rsidRDefault="00CB29FC" w:rsidP="00A45480">
      <w:pPr>
        <w:pStyle w:val="Levela"/>
        <w:numPr>
          <w:ilvl w:val="0"/>
          <w:numId w:val="0"/>
        </w:numPr>
        <w:ind w:left="782"/>
        <w:rPr>
          <w:lang w:eastAsia="en-AU"/>
        </w:rPr>
      </w:pPr>
      <w:proofErr w:type="gramStart"/>
      <w:r w:rsidRPr="002569A1">
        <w:rPr>
          <w:lang w:eastAsia="en-AU"/>
        </w:rPr>
        <w:t>except</w:t>
      </w:r>
      <w:proofErr w:type="gramEnd"/>
      <w:r w:rsidRPr="002569A1">
        <w:rPr>
          <w:lang w:eastAsia="en-AU"/>
        </w:rPr>
        <w:t xml:space="preserve"> that any reference in the terms and conditions to Customs is substituted with a reference to the Department.</w:t>
      </w:r>
      <w:r w:rsidR="00CC58EE">
        <w:rPr>
          <w:b/>
          <w:lang w:eastAsia="en-AU"/>
        </w:rPr>
        <w:t xml:space="preserve"> </w:t>
      </w:r>
    </w:p>
    <w:p w:rsidR="00CB29FC" w:rsidRPr="00CB29FC" w:rsidRDefault="00CB29FC" w:rsidP="00CB29FC">
      <w:pPr>
        <w:pStyle w:val="Level11"/>
        <w:rPr>
          <w:b w:val="0"/>
          <w:lang w:eastAsia="en-AU"/>
        </w:rPr>
      </w:pPr>
      <w:r w:rsidRPr="00CB29FC">
        <w:rPr>
          <w:rFonts w:cs="Times New Roman"/>
          <w:b w:val="0"/>
          <w:szCs w:val="22"/>
        </w:rPr>
        <w:t xml:space="preserve">It is not inconsistent with this Determination for an Agency Head to make a determination pursuant to </w:t>
      </w:r>
      <w:r w:rsidRPr="00CB29FC">
        <w:rPr>
          <w:b w:val="0"/>
          <w:lang w:eastAsia="en-AU"/>
        </w:rPr>
        <w:t>section</w:t>
      </w:r>
      <w:r w:rsidRPr="00CB29FC">
        <w:rPr>
          <w:rFonts w:cs="Times New Roman"/>
          <w:b w:val="0"/>
          <w:szCs w:val="22"/>
        </w:rPr>
        <w:t xml:space="preserve"> 24(1) of the </w:t>
      </w:r>
      <w:r w:rsidRPr="00CB29FC">
        <w:rPr>
          <w:rFonts w:cs="Times New Roman"/>
          <w:b w:val="0"/>
          <w:i/>
          <w:szCs w:val="22"/>
        </w:rPr>
        <w:t>Public Service Act 1999</w:t>
      </w:r>
      <w:r w:rsidRPr="00CB29FC">
        <w:rPr>
          <w:rFonts w:cs="Times New Roman"/>
          <w:b w:val="0"/>
          <w:szCs w:val="22"/>
        </w:rPr>
        <w:t xml:space="preserve"> supplementing the terms and conditions of employment that apply to an employee by operation of this Determination.</w:t>
      </w:r>
    </w:p>
    <w:p w:rsidR="00D6644A" w:rsidRPr="00E32AE4" w:rsidRDefault="00D6644A" w:rsidP="00D96B44">
      <w:pPr>
        <w:pStyle w:val="Level1"/>
      </w:pPr>
      <w:bookmarkStart w:id="2" w:name="_Ref422403954"/>
      <w:bookmarkEnd w:id="1"/>
      <w:r w:rsidRPr="00E32AE4">
        <w:t xml:space="preserve">Policies, guidelines and procedures that applied to the employee in </w:t>
      </w:r>
      <w:bookmarkEnd w:id="2"/>
      <w:r w:rsidR="008A7D50">
        <w:t>Customs</w:t>
      </w:r>
    </w:p>
    <w:p w:rsidR="00D6644A" w:rsidRPr="00D96B44" w:rsidRDefault="00D6644A" w:rsidP="00621AFC">
      <w:pPr>
        <w:pStyle w:val="Level11"/>
        <w:keepNext w:val="0"/>
        <w:rPr>
          <w:rFonts w:cs="Times New Roman"/>
          <w:b w:val="0"/>
          <w:szCs w:val="22"/>
        </w:rPr>
      </w:pPr>
      <w:bookmarkStart w:id="3" w:name="_Ref367097212"/>
      <w:r w:rsidRPr="00D96B44">
        <w:rPr>
          <w:rFonts w:cs="Times New Roman"/>
          <w:b w:val="0"/>
          <w:szCs w:val="22"/>
        </w:rPr>
        <w:t xml:space="preserve">This clause </w:t>
      </w:r>
      <w:r w:rsidR="00D96B44">
        <w:rPr>
          <w:rFonts w:cs="Times New Roman"/>
          <w:b w:val="0"/>
          <w:szCs w:val="22"/>
        </w:rPr>
        <w:fldChar w:fldCharType="begin"/>
      </w:r>
      <w:r w:rsidR="00D96B44">
        <w:rPr>
          <w:rFonts w:cs="Times New Roman"/>
          <w:b w:val="0"/>
          <w:szCs w:val="22"/>
        </w:rPr>
        <w:instrText xml:space="preserve"> REF _Ref422403954 \r \h </w:instrText>
      </w:r>
      <w:r w:rsidR="00D96B44">
        <w:rPr>
          <w:rFonts w:cs="Times New Roman"/>
          <w:b w:val="0"/>
          <w:szCs w:val="22"/>
        </w:rPr>
      </w:r>
      <w:r w:rsidR="00D96B44">
        <w:rPr>
          <w:rFonts w:cs="Times New Roman"/>
          <w:b w:val="0"/>
          <w:szCs w:val="22"/>
        </w:rPr>
        <w:fldChar w:fldCharType="separate"/>
      </w:r>
      <w:r w:rsidR="00E97FA7">
        <w:rPr>
          <w:rFonts w:cs="Times New Roman"/>
          <w:b w:val="0"/>
          <w:szCs w:val="22"/>
        </w:rPr>
        <w:t>6</w:t>
      </w:r>
      <w:r w:rsidR="00D96B44">
        <w:rPr>
          <w:rFonts w:cs="Times New Roman"/>
          <w:b w:val="0"/>
          <w:szCs w:val="22"/>
        </w:rPr>
        <w:fldChar w:fldCharType="end"/>
      </w:r>
      <w:r w:rsidRPr="00D96B44">
        <w:rPr>
          <w:rFonts w:cs="Times New Roman"/>
          <w:b w:val="0"/>
          <w:szCs w:val="22"/>
        </w:rPr>
        <w:t xml:space="preserve"> applies where the terms and conditions of employment preserved by operation of clause </w:t>
      </w:r>
      <w:r w:rsidR="00D96B44">
        <w:rPr>
          <w:rFonts w:cs="Times New Roman"/>
          <w:b w:val="0"/>
          <w:szCs w:val="22"/>
        </w:rPr>
        <w:fldChar w:fldCharType="begin"/>
      </w:r>
      <w:r w:rsidR="00D96B44">
        <w:rPr>
          <w:rFonts w:cs="Times New Roman"/>
          <w:b w:val="0"/>
          <w:szCs w:val="22"/>
        </w:rPr>
        <w:instrText xml:space="preserve"> REF _Ref422403968 \r \h </w:instrText>
      </w:r>
      <w:r w:rsidR="00D96B44">
        <w:rPr>
          <w:rFonts w:cs="Times New Roman"/>
          <w:b w:val="0"/>
          <w:szCs w:val="22"/>
        </w:rPr>
      </w:r>
      <w:r w:rsidR="00D96B44">
        <w:rPr>
          <w:rFonts w:cs="Times New Roman"/>
          <w:b w:val="0"/>
          <w:szCs w:val="22"/>
        </w:rPr>
        <w:fldChar w:fldCharType="separate"/>
      </w:r>
      <w:r w:rsidR="00E97FA7">
        <w:rPr>
          <w:rFonts w:cs="Times New Roman"/>
          <w:b w:val="0"/>
          <w:szCs w:val="22"/>
        </w:rPr>
        <w:t>5</w:t>
      </w:r>
      <w:r w:rsidR="00D96B44">
        <w:rPr>
          <w:rFonts w:cs="Times New Roman"/>
          <w:b w:val="0"/>
          <w:szCs w:val="22"/>
        </w:rPr>
        <w:fldChar w:fldCharType="end"/>
      </w:r>
      <w:r w:rsidRPr="00D96B44">
        <w:rPr>
          <w:rFonts w:cs="Times New Roman"/>
          <w:b w:val="0"/>
          <w:szCs w:val="22"/>
        </w:rPr>
        <w:t xml:space="preserve"> refer </w:t>
      </w:r>
      <w:bookmarkEnd w:id="3"/>
      <w:r w:rsidRPr="00D96B44">
        <w:rPr>
          <w:rFonts w:cs="Times New Roman"/>
          <w:b w:val="0"/>
          <w:szCs w:val="22"/>
        </w:rPr>
        <w:t xml:space="preserve">to various policies, guidelines and procedures (however described) which applied to the </w:t>
      </w:r>
      <w:r w:rsidR="00D96B44">
        <w:rPr>
          <w:rFonts w:cs="Times New Roman"/>
          <w:b w:val="0"/>
          <w:szCs w:val="22"/>
        </w:rPr>
        <w:t>E</w:t>
      </w:r>
      <w:r w:rsidRPr="00D96B44">
        <w:rPr>
          <w:rFonts w:cs="Times New Roman"/>
          <w:b w:val="0"/>
          <w:szCs w:val="22"/>
        </w:rPr>
        <w:t>mployees</w:t>
      </w:r>
      <w:r w:rsidR="00D96B44">
        <w:rPr>
          <w:rFonts w:cs="Times New Roman"/>
          <w:b w:val="0"/>
          <w:szCs w:val="22"/>
        </w:rPr>
        <w:t>'</w:t>
      </w:r>
      <w:r w:rsidRPr="00D96B44">
        <w:rPr>
          <w:rFonts w:cs="Times New Roman"/>
          <w:b w:val="0"/>
          <w:szCs w:val="22"/>
        </w:rPr>
        <w:t xml:space="preserve"> employment in</w:t>
      </w:r>
      <w:r w:rsidR="00D96B44">
        <w:rPr>
          <w:rFonts w:cs="Times New Roman"/>
          <w:b w:val="0"/>
          <w:szCs w:val="22"/>
        </w:rPr>
        <w:t xml:space="preserve"> Customs</w:t>
      </w:r>
      <w:r w:rsidRPr="00D96B44">
        <w:rPr>
          <w:rFonts w:cs="Times New Roman"/>
          <w:b w:val="0"/>
          <w:szCs w:val="22"/>
        </w:rPr>
        <w:t>.  Any such policies, guidelines and procedures:</w:t>
      </w:r>
    </w:p>
    <w:p w:rsidR="00D6644A" w:rsidRPr="00536E36" w:rsidRDefault="00D6644A" w:rsidP="00D96B44">
      <w:pPr>
        <w:pStyle w:val="Levela"/>
      </w:pPr>
      <w:r w:rsidRPr="00536E36">
        <w:t xml:space="preserve">will continue to apply to the </w:t>
      </w:r>
      <w:r w:rsidR="00DB2CF3">
        <w:t>E</w:t>
      </w:r>
      <w:r w:rsidRPr="00536E36">
        <w:t>mployee</w:t>
      </w:r>
      <w:r w:rsidR="00DB2CF3">
        <w:t>s</w:t>
      </w:r>
      <w:r w:rsidRPr="00536E36">
        <w:t xml:space="preserve"> in their current form, except to the extent that a policy, guideline or procedure is not capable of meaningful operation because of the movement of the </w:t>
      </w:r>
      <w:r w:rsidR="00DB2CF3">
        <w:t>E</w:t>
      </w:r>
      <w:r w:rsidRPr="00536E36">
        <w:t>mployee</w:t>
      </w:r>
      <w:r w:rsidR="00DB2CF3">
        <w:t>s</w:t>
      </w:r>
      <w:r w:rsidRPr="00536E36">
        <w:t xml:space="preserve"> to the</w:t>
      </w:r>
      <w:r w:rsidR="00D96B44">
        <w:t xml:space="preserve"> Department</w:t>
      </w:r>
      <w:r w:rsidRPr="00536E36">
        <w:t>; and</w:t>
      </w:r>
    </w:p>
    <w:p w:rsidR="00D6644A" w:rsidRPr="00D96B44" w:rsidRDefault="00D6644A" w:rsidP="00D96B44">
      <w:pPr>
        <w:pStyle w:val="Levela"/>
      </w:pPr>
      <w:proofErr w:type="gramStart"/>
      <w:r w:rsidRPr="00D96B44">
        <w:t>do</w:t>
      </w:r>
      <w:proofErr w:type="gramEnd"/>
      <w:r w:rsidRPr="00D96B44">
        <w:t xml:space="preserve"> not form part of this Determination and this Determination prevails over any policies, guidelines or procedures to the extent of any inconsistency.</w:t>
      </w:r>
    </w:p>
    <w:p w:rsidR="00CB29FC" w:rsidRDefault="00CB29FC" w:rsidP="00CB29FC">
      <w:pPr>
        <w:pStyle w:val="Level1"/>
        <w:spacing w:before="360" w:after="120" w:line="276" w:lineRule="auto"/>
      </w:pPr>
      <w:r>
        <w:lastRenderedPageBreak/>
        <w:t>INTERPRETATION</w:t>
      </w:r>
    </w:p>
    <w:p w:rsidR="00F14A34" w:rsidRDefault="00F14A34" w:rsidP="00CB29FC">
      <w:pPr>
        <w:pStyle w:val="Level11"/>
        <w:rPr>
          <w:b w:val="0"/>
        </w:rPr>
      </w:pPr>
      <w:r>
        <w:rPr>
          <w:b w:val="0"/>
        </w:rPr>
        <w:t>In this Determination:</w:t>
      </w:r>
    </w:p>
    <w:p w:rsidR="00F14A34" w:rsidRPr="00F14A34" w:rsidRDefault="00F14A34" w:rsidP="00A45480">
      <w:pPr>
        <w:pStyle w:val="Level11fo"/>
      </w:pPr>
      <w:r>
        <w:rPr>
          <w:b/>
          <w:i/>
          <w:lang w:eastAsia="en-AU"/>
        </w:rPr>
        <w:t xml:space="preserve">Marine Unit employee </w:t>
      </w:r>
      <w:r w:rsidRPr="00A45480">
        <w:rPr>
          <w:lang w:eastAsia="en-AU"/>
        </w:rPr>
        <w:t>means an employee in</w:t>
      </w:r>
      <w:r>
        <w:rPr>
          <w:i/>
          <w:lang w:eastAsia="en-AU"/>
        </w:rPr>
        <w:t xml:space="preserve"> </w:t>
      </w:r>
      <w:r w:rsidR="00EC2BE5">
        <w:rPr>
          <w:lang w:eastAsia="en-AU"/>
        </w:rPr>
        <w:t>a sea-</w:t>
      </w:r>
      <w:r>
        <w:rPr>
          <w:lang w:eastAsia="en-AU"/>
        </w:rPr>
        <w:t>going position who is assigned to perform duties as a member of a crew on a Cu</w:t>
      </w:r>
      <w:r w:rsidR="00EC2BE5">
        <w:rPr>
          <w:lang w:eastAsia="en-AU"/>
        </w:rPr>
        <w:t>stoms and Border Protection Sea-</w:t>
      </w:r>
      <w:r>
        <w:rPr>
          <w:lang w:eastAsia="en-AU"/>
        </w:rPr>
        <w:t>going Vessel and whose main role is to perform crewing, watch or enforcement functions on board that vessel.</w:t>
      </w:r>
    </w:p>
    <w:p w:rsidR="00CB29FC" w:rsidRPr="00925B6D" w:rsidRDefault="00CB29FC" w:rsidP="00CB29FC">
      <w:pPr>
        <w:pStyle w:val="Level11"/>
        <w:rPr>
          <w:b w:val="0"/>
        </w:rPr>
      </w:pPr>
      <w:r w:rsidRPr="00925B6D">
        <w:rPr>
          <w:b w:val="0"/>
        </w:rPr>
        <w:t>In this Determination, the terms used in provisions incorporated from the Customs Agreement are substituted as follows:</w:t>
      </w:r>
      <w:r w:rsidRPr="00925B6D">
        <w:rPr>
          <w:b w:val="0"/>
        </w:rPr>
        <w:br/>
      </w: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745"/>
      </w:tblGrid>
      <w:tr w:rsidR="00CB29FC" w:rsidTr="00B61004">
        <w:trPr>
          <w:tblHeader/>
        </w:trPr>
        <w:tc>
          <w:tcPr>
            <w:tcW w:w="3744" w:type="dxa"/>
            <w:shd w:val="clear" w:color="auto" w:fill="E0E0E0"/>
          </w:tcPr>
          <w:p w:rsidR="00CB29FC" w:rsidRPr="00745082" w:rsidRDefault="00CB29FC" w:rsidP="00B61004">
            <w:pPr>
              <w:pStyle w:val="Level11fo"/>
              <w:spacing w:before="120" w:after="120"/>
              <w:ind w:left="0"/>
              <w:rPr>
                <w:b/>
              </w:rPr>
            </w:pPr>
            <w:r w:rsidRPr="00745082">
              <w:rPr>
                <w:b/>
              </w:rPr>
              <w:t xml:space="preserve">Term in </w:t>
            </w:r>
            <w:r>
              <w:rPr>
                <w:b/>
              </w:rPr>
              <w:t xml:space="preserve">Customs </w:t>
            </w:r>
            <w:r w:rsidRPr="00745082">
              <w:rPr>
                <w:b/>
              </w:rPr>
              <w:t>Agreement</w:t>
            </w:r>
          </w:p>
        </w:tc>
        <w:tc>
          <w:tcPr>
            <w:tcW w:w="3745" w:type="dxa"/>
            <w:shd w:val="clear" w:color="auto" w:fill="E0E0E0"/>
          </w:tcPr>
          <w:p w:rsidR="00CB29FC" w:rsidRPr="00745082" w:rsidRDefault="00CB29FC" w:rsidP="00B61004">
            <w:pPr>
              <w:pStyle w:val="Level11fo"/>
              <w:keepNext/>
              <w:spacing w:before="120" w:after="120"/>
              <w:ind w:left="0"/>
              <w:rPr>
                <w:b/>
              </w:rPr>
            </w:pPr>
            <w:r w:rsidRPr="00745082">
              <w:rPr>
                <w:b/>
              </w:rPr>
              <w:t>Substituted term</w:t>
            </w:r>
          </w:p>
        </w:tc>
      </w:tr>
      <w:tr w:rsidR="00CB29FC" w:rsidTr="00B61004">
        <w:tc>
          <w:tcPr>
            <w:tcW w:w="3744" w:type="dxa"/>
            <w:shd w:val="clear" w:color="auto" w:fill="auto"/>
          </w:tcPr>
          <w:p w:rsidR="00CB29FC" w:rsidRPr="00745082" w:rsidRDefault="00CB29FC" w:rsidP="00B61004">
            <w:pPr>
              <w:pStyle w:val="Level11fo"/>
              <w:spacing w:before="120" w:after="120"/>
              <w:ind w:left="0"/>
              <w:jc w:val="center"/>
            </w:pPr>
            <w:r w:rsidRPr="00745082">
              <w:t>Agreement</w:t>
            </w:r>
          </w:p>
        </w:tc>
        <w:tc>
          <w:tcPr>
            <w:tcW w:w="3745" w:type="dxa"/>
            <w:shd w:val="clear" w:color="auto" w:fill="auto"/>
          </w:tcPr>
          <w:p w:rsidR="00CB29FC" w:rsidRPr="00745082" w:rsidRDefault="00CB29FC" w:rsidP="00B61004">
            <w:pPr>
              <w:pStyle w:val="Level11fo"/>
              <w:spacing w:before="120" w:after="120"/>
              <w:ind w:left="0"/>
              <w:jc w:val="center"/>
            </w:pPr>
            <w:r>
              <w:t>D</w:t>
            </w:r>
            <w:r w:rsidRPr="00745082">
              <w:t>etermination</w:t>
            </w:r>
          </w:p>
        </w:tc>
      </w:tr>
      <w:tr w:rsidR="00CB29FC" w:rsidTr="00B61004">
        <w:tc>
          <w:tcPr>
            <w:tcW w:w="3744" w:type="dxa"/>
            <w:shd w:val="clear" w:color="auto" w:fill="auto"/>
          </w:tcPr>
          <w:p w:rsidR="00CB29FC" w:rsidRPr="005652A5" w:rsidRDefault="00CB29FC" w:rsidP="00B61004">
            <w:pPr>
              <w:pStyle w:val="Level11fo"/>
              <w:spacing w:before="120" w:after="120"/>
              <w:ind w:left="0"/>
              <w:jc w:val="center"/>
            </w:pPr>
            <w:r>
              <w:t>Chief Executive Officer or delegates (</w:t>
            </w:r>
            <w:proofErr w:type="spellStart"/>
            <w:r>
              <w:t>CEO</w:t>
            </w:r>
            <w:proofErr w:type="spellEnd"/>
            <w:r>
              <w:t>)</w:t>
            </w:r>
          </w:p>
        </w:tc>
        <w:tc>
          <w:tcPr>
            <w:tcW w:w="3745" w:type="dxa"/>
            <w:shd w:val="clear" w:color="auto" w:fill="auto"/>
          </w:tcPr>
          <w:p w:rsidR="00CB29FC" w:rsidRPr="00745082" w:rsidRDefault="00CB29FC" w:rsidP="00B61004">
            <w:pPr>
              <w:pStyle w:val="Level11fo"/>
              <w:spacing w:before="120" w:after="120"/>
              <w:ind w:left="0"/>
              <w:jc w:val="center"/>
            </w:pPr>
            <w:r>
              <w:t>Secretary or delegates</w:t>
            </w:r>
          </w:p>
        </w:tc>
      </w:tr>
    </w:tbl>
    <w:p w:rsidR="00CB29FC" w:rsidRPr="00CB29FC" w:rsidRDefault="00CB29FC" w:rsidP="00CB29FC">
      <w:pPr>
        <w:pStyle w:val="Level11fo"/>
      </w:pPr>
    </w:p>
    <w:p w:rsidR="00D96B44" w:rsidRDefault="00D96B44" w:rsidP="00D96B44">
      <w:pPr>
        <w:keepNext/>
        <w:spacing w:before="120" w:after="120" w:line="276" w:lineRule="auto"/>
        <w:rPr>
          <w:rFonts w:cs="Arial"/>
        </w:rPr>
      </w:pPr>
    </w:p>
    <w:p w:rsidR="000A7126" w:rsidRDefault="000A7126" w:rsidP="00D96B44">
      <w:pPr>
        <w:keepNext/>
        <w:spacing w:before="120" w:after="120" w:line="276" w:lineRule="auto"/>
        <w:rPr>
          <w:rFonts w:cs="Arial"/>
        </w:rPr>
      </w:pPr>
    </w:p>
    <w:p w:rsidR="000A7126" w:rsidRPr="00573114" w:rsidRDefault="000A7126" w:rsidP="00D96B44">
      <w:pPr>
        <w:keepNext/>
        <w:spacing w:before="120" w:after="120" w:line="276" w:lineRule="auto"/>
        <w:rPr>
          <w:rFonts w:cs="Arial"/>
        </w:rPr>
      </w:pPr>
    </w:p>
    <w:p w:rsidR="00D96B44" w:rsidRDefault="00D96B44" w:rsidP="00D96B44">
      <w:pPr>
        <w:keepNext/>
        <w:spacing w:before="120" w:after="120" w:line="276" w:lineRule="auto"/>
        <w:rPr>
          <w:rFonts w:cs="Arial"/>
        </w:rPr>
      </w:pPr>
      <w:r w:rsidRPr="00573114">
        <w:rPr>
          <w:rFonts w:cs="Arial"/>
        </w:rPr>
        <w:t>…………………………………………………</w:t>
      </w:r>
    </w:p>
    <w:p w:rsidR="00D96B44" w:rsidRPr="004314E0" w:rsidRDefault="00D96B44" w:rsidP="00D96B44">
      <w:pPr>
        <w:keepNext/>
        <w:spacing w:before="120" w:after="120" w:line="276" w:lineRule="auto"/>
      </w:pPr>
      <w:r>
        <w:rPr>
          <w:rFonts w:cs="Arial"/>
        </w:rPr>
        <w:t xml:space="preserve">The Hon </w:t>
      </w:r>
      <w:r w:rsidR="00F14A34">
        <w:rPr>
          <w:rFonts w:cs="Arial"/>
        </w:rPr>
        <w:t>Christian Porter</w:t>
      </w:r>
      <w:r>
        <w:br/>
      </w:r>
      <w:r w:rsidR="00F14A34" w:rsidRPr="00A45480">
        <w:rPr>
          <w:lang w:eastAsia="zh-CN"/>
        </w:rPr>
        <w:t>Parliamentary Secretary to</w:t>
      </w:r>
      <w:r w:rsidRPr="00A45480">
        <w:rPr>
          <w:lang w:eastAsia="zh-CN"/>
        </w:rPr>
        <w:t xml:space="preserve"> the Prime Minister </w:t>
      </w:r>
      <w:r>
        <w:br/>
      </w:r>
      <w:r>
        <w:rPr>
          <w:rFonts w:cs="Arial"/>
        </w:rPr>
        <w:br/>
      </w:r>
      <w:r w:rsidR="00DB4501">
        <w:rPr>
          <w:rFonts w:cs="Arial"/>
          <w:b/>
          <w:i/>
        </w:rPr>
        <w:t>25</w:t>
      </w:r>
      <w:r w:rsidR="00A45480">
        <w:rPr>
          <w:rFonts w:cs="Arial"/>
          <w:b/>
          <w:i/>
        </w:rPr>
        <w:t xml:space="preserve"> June </w:t>
      </w:r>
      <w:r>
        <w:rPr>
          <w:rFonts w:cs="Arial"/>
          <w:b/>
          <w:i/>
        </w:rPr>
        <w:t>2015</w:t>
      </w:r>
      <w:bookmarkStart w:id="4" w:name="_GoBack"/>
      <w:bookmarkEnd w:id="4"/>
    </w:p>
    <w:sectPr w:rsidR="00D96B44" w:rsidRPr="004314E0" w:rsidSect="00B12130">
      <w:footerReference w:type="default" r:id="rId14"/>
      <w:footerReference w:type="first" r:id="rId15"/>
      <w:pgSz w:w="11906" w:h="16838"/>
      <w:pgMar w:top="1372" w:right="1140" w:bottom="1701" w:left="1985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BB" w:rsidRDefault="005432BB">
      <w:pPr>
        <w:spacing w:line="240" w:lineRule="auto"/>
      </w:pPr>
      <w:r>
        <w:separator/>
      </w:r>
    </w:p>
  </w:endnote>
  <w:endnote w:type="continuationSeparator" w:id="0">
    <w:p w:rsidR="005432BB" w:rsidRDefault="00543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2925"/>
      <w:gridCol w:w="2931"/>
      <w:gridCol w:w="2925"/>
    </w:tblGrid>
    <w:tr w:rsidR="00706DB0">
      <w:tc>
        <w:tcPr>
          <w:tcW w:w="3007" w:type="dxa"/>
        </w:tcPr>
        <w:p w:rsidR="00706DB0" w:rsidRDefault="00706DB0">
          <w:pPr>
            <w:pStyle w:val="Footer"/>
          </w:pPr>
        </w:p>
      </w:tc>
      <w:tc>
        <w:tcPr>
          <w:tcW w:w="3011" w:type="dxa"/>
        </w:tcPr>
        <w:p w:rsidR="00706DB0" w:rsidRDefault="00F62337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B450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008" w:type="dxa"/>
        </w:tcPr>
        <w:p w:rsidR="00706DB0" w:rsidRDefault="00706DB0">
          <w:pPr>
            <w:pStyle w:val="Footer"/>
          </w:pPr>
        </w:p>
      </w:tc>
    </w:tr>
    <w:tr w:rsidR="00706DB0">
      <w:tc>
        <w:tcPr>
          <w:tcW w:w="9026" w:type="dxa"/>
          <w:gridSpan w:val="3"/>
        </w:tcPr>
        <w:p w:rsidR="00706DB0" w:rsidRDefault="00706DB0">
          <w:pPr>
            <w:pStyle w:val="Footer"/>
          </w:pPr>
        </w:p>
      </w:tc>
    </w:tr>
  </w:tbl>
  <w:p w:rsidR="00706DB0" w:rsidRDefault="00706D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2932"/>
      <w:gridCol w:w="2931"/>
      <w:gridCol w:w="2918"/>
    </w:tblGrid>
    <w:tr w:rsidR="00706DB0">
      <w:tc>
        <w:tcPr>
          <w:tcW w:w="3007" w:type="dxa"/>
        </w:tcPr>
        <w:p w:rsidR="00706DB0" w:rsidRDefault="00706DB0">
          <w:pPr>
            <w:pStyle w:val="Footer"/>
          </w:pPr>
        </w:p>
      </w:tc>
      <w:tc>
        <w:tcPr>
          <w:tcW w:w="3011" w:type="dxa"/>
        </w:tcPr>
        <w:p w:rsidR="00706DB0" w:rsidRDefault="00F62337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C7D16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008" w:type="dxa"/>
        </w:tcPr>
        <w:p w:rsidR="00706DB0" w:rsidRDefault="00706DB0">
          <w:pPr>
            <w:pStyle w:val="Footer"/>
          </w:pPr>
        </w:p>
      </w:tc>
    </w:tr>
    <w:tr w:rsidR="00706DB0">
      <w:tc>
        <w:tcPr>
          <w:tcW w:w="9026" w:type="dxa"/>
          <w:gridSpan w:val="3"/>
        </w:tcPr>
        <w:p w:rsidR="00706DB0" w:rsidRDefault="00DB4501">
          <w:pPr>
            <w:pStyle w:val="Footer"/>
          </w:pPr>
          <w:r>
            <w:fldChar w:fldCharType="begin"/>
          </w:r>
          <w:r>
            <w:instrText xml:space="preserve"> DOCPROPERTY "ashurstDocRef" \* CHARFORMAT </w:instrText>
          </w:r>
          <w:r>
            <w:fldChar w:fldCharType="separate"/>
          </w:r>
          <w:r w:rsidR="00FC7D16">
            <w:t>AUSTRALIA\EMS\235430813.04</w:t>
          </w:r>
          <w:r>
            <w:fldChar w:fldCharType="end"/>
          </w:r>
        </w:p>
      </w:tc>
    </w:tr>
  </w:tbl>
  <w:p w:rsidR="00706DB0" w:rsidRDefault="00706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BB" w:rsidRDefault="005432BB">
      <w:pPr>
        <w:pStyle w:val="NoSpacing"/>
      </w:pPr>
      <w:r>
        <w:continuationSeparator/>
      </w:r>
    </w:p>
  </w:footnote>
  <w:footnote w:type="continuationSeparator" w:id="0">
    <w:p w:rsidR="005432BB" w:rsidRDefault="005432BB">
      <w:pPr>
        <w:pStyle w:val="NoSpacing"/>
      </w:pPr>
      <w:r>
        <w:continuationSeparator/>
      </w:r>
    </w:p>
  </w:footnote>
  <w:footnote w:type="continuationNotice" w:id="1">
    <w:p w:rsidR="005432BB" w:rsidRDefault="005432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C927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E904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5D62134"/>
    <w:lvl w:ilvl="0">
      <w:start w:val="1"/>
      <w:numFmt w:val="bullet"/>
      <w:pStyle w:val="ListBullet3"/>
      <w:lvlText w:val=""/>
      <w:lvlJc w:val="left"/>
      <w:pPr>
        <w:tabs>
          <w:tab w:val="num" w:pos="782"/>
        </w:tabs>
        <w:ind w:left="782" w:hanging="782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106EB444"/>
    <w:lvl w:ilvl="0">
      <w:start w:val="1"/>
      <w:numFmt w:val="bullet"/>
      <w:pStyle w:val="ListBullet2"/>
      <w:lvlText w:val="o"/>
      <w:lvlJc w:val="left"/>
      <w:pPr>
        <w:tabs>
          <w:tab w:val="num" w:pos="782"/>
        </w:tabs>
        <w:ind w:left="782" w:hanging="782"/>
      </w:pPr>
      <w:rPr>
        <w:rFonts w:ascii="Courier New" w:hAnsi="Courier New" w:hint="default"/>
      </w:rPr>
    </w:lvl>
  </w:abstractNum>
  <w:abstractNum w:abstractNumId="4">
    <w:nsid w:val="FFFFFF88"/>
    <w:multiLevelType w:val="singleLevel"/>
    <w:tmpl w:val="F8C2C1AE"/>
    <w:lvl w:ilvl="0">
      <w:start w:val="1"/>
      <w:numFmt w:val="decimal"/>
      <w:pStyle w:val="ListNumber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</w:abstractNum>
  <w:abstractNum w:abstractNumId="5">
    <w:nsid w:val="FFFFFF89"/>
    <w:multiLevelType w:val="singleLevel"/>
    <w:tmpl w:val="0EAAD660"/>
    <w:lvl w:ilvl="0">
      <w:start w:val="1"/>
      <w:numFmt w:val="bullet"/>
      <w:pStyle w:val="ListBullet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</w:abstractNum>
  <w:abstractNum w:abstractNumId="6">
    <w:nsid w:val="0850073B"/>
    <w:multiLevelType w:val="hybridMultilevel"/>
    <w:tmpl w:val="A80679B4"/>
    <w:lvl w:ilvl="0" w:tplc="C0F2AC8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0372AE"/>
    <w:multiLevelType w:val="hybridMultilevel"/>
    <w:tmpl w:val="EF505EF8"/>
    <w:lvl w:ilvl="0" w:tplc="A78C30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A548C"/>
    <w:multiLevelType w:val="hybridMultilevel"/>
    <w:tmpl w:val="D75ED284"/>
    <w:lvl w:ilvl="0" w:tplc="C0F2AC8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F34BEE"/>
    <w:multiLevelType w:val="multilevel"/>
    <w:tmpl w:val="66B0F702"/>
    <w:styleLink w:val="OutlineList3"/>
    <w:lvl w:ilvl="0">
      <w:start w:val="1"/>
      <w:numFmt w:val="none"/>
      <w:pStyle w:val="sch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2"/>
      <w:lvlText w:val="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pStyle w:val="sch3"/>
      <w:lvlText w:val="%2.%3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3">
      <w:start w:val="1"/>
      <w:numFmt w:val="lowerLetter"/>
      <w:pStyle w:val="sch4"/>
      <w:lvlText w:val="(%4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4">
      <w:start w:val="1"/>
      <w:numFmt w:val="lowerRoman"/>
      <w:pStyle w:val="sch5"/>
      <w:lvlText w:val="(%5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5">
      <w:start w:val="1"/>
      <w:numFmt w:val="upperLetter"/>
      <w:pStyle w:val="sch6"/>
      <w:lvlText w:val="(%6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6">
      <w:start w:val="27"/>
      <w:numFmt w:val="lowerLetter"/>
      <w:pStyle w:val="sch7"/>
      <w:lvlText w:val="(%7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7">
      <w:start w:val="1"/>
      <w:numFmt w:val="lowerLetter"/>
      <w:pStyle w:val="sch8"/>
      <w:lvlText w:val="(%8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8">
      <w:start w:val="1"/>
      <w:numFmt w:val="lowerRoman"/>
      <w:pStyle w:val="sch9"/>
      <w:lvlText w:val="(%9)"/>
      <w:lvlJc w:val="left"/>
      <w:pPr>
        <w:tabs>
          <w:tab w:val="num" w:pos="4525"/>
        </w:tabs>
        <w:ind w:left="4525" w:hanging="624"/>
      </w:pPr>
      <w:rPr>
        <w:rFonts w:hint="default"/>
      </w:rPr>
    </w:lvl>
  </w:abstractNum>
  <w:abstractNum w:abstractNumId="10">
    <w:nsid w:val="15BE5257"/>
    <w:multiLevelType w:val="hybridMultilevel"/>
    <w:tmpl w:val="12EE862E"/>
    <w:lvl w:ilvl="0" w:tplc="9872C1B0">
      <w:start w:val="1"/>
      <w:numFmt w:val="upperLetter"/>
      <w:pStyle w:val="ListNumber3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07FF6"/>
    <w:multiLevelType w:val="hybridMultilevel"/>
    <w:tmpl w:val="E7E86DAA"/>
    <w:lvl w:ilvl="0" w:tplc="8DC2C2CE">
      <w:start w:val="1"/>
      <w:numFmt w:val="decimal"/>
      <w:pStyle w:val="ListNumber2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86FC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D208A1"/>
    <w:multiLevelType w:val="hybridMultilevel"/>
    <w:tmpl w:val="EE4A3FC6"/>
    <w:lvl w:ilvl="0" w:tplc="0C090017">
      <w:start w:val="1"/>
      <w:numFmt w:val="lowerLetter"/>
      <w:lvlText w:val="%1)"/>
      <w:lvlJc w:val="left"/>
      <w:pPr>
        <w:ind w:left="1380" w:hanging="360"/>
      </w:p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270519EB"/>
    <w:multiLevelType w:val="hybridMultilevel"/>
    <w:tmpl w:val="6504CD32"/>
    <w:lvl w:ilvl="0" w:tplc="6F9AD928">
      <w:start w:val="1"/>
      <w:numFmt w:val="lowerRoman"/>
      <w:pStyle w:val="ListNumber5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830B0"/>
    <w:multiLevelType w:val="hybridMultilevel"/>
    <w:tmpl w:val="046C2060"/>
    <w:lvl w:ilvl="0" w:tplc="DCEA7D94">
      <w:start w:val="1"/>
      <w:numFmt w:val="lowerLetter"/>
      <w:pStyle w:val="ListNumber4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33AAE"/>
    <w:multiLevelType w:val="multilevel"/>
    <w:tmpl w:val="BB04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60D124D"/>
    <w:multiLevelType w:val="hybridMultilevel"/>
    <w:tmpl w:val="305C90E8"/>
    <w:lvl w:ilvl="0" w:tplc="BF56E9F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07327"/>
    <w:multiLevelType w:val="hybridMultilevel"/>
    <w:tmpl w:val="EE4A3FC6"/>
    <w:lvl w:ilvl="0" w:tplc="0C090017">
      <w:start w:val="1"/>
      <w:numFmt w:val="lowerLetter"/>
      <w:lvlText w:val="%1)"/>
      <w:lvlJc w:val="left"/>
      <w:pPr>
        <w:ind w:left="1380" w:hanging="360"/>
      </w:pPr>
    </w:lvl>
    <w:lvl w:ilvl="1" w:tplc="0C090019" w:tentative="1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FF360E3"/>
    <w:multiLevelType w:val="hybridMultilevel"/>
    <w:tmpl w:val="F8F2EE8A"/>
    <w:lvl w:ilvl="0" w:tplc="EB50FC8E">
      <w:start w:val="1"/>
      <w:numFmt w:val="upperLetter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865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8823FF2"/>
    <w:multiLevelType w:val="multilevel"/>
    <w:tmpl w:val="E02ED1AA"/>
    <w:styleLink w:val="OutlineBullets"/>
    <w:lvl w:ilvl="0">
      <w:start w:val="1"/>
      <w:numFmt w:val="bullet"/>
      <w:pStyle w:val="Bullet1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030"/>
        </w:tabs>
        <w:ind w:left="2030" w:hanging="62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654"/>
        </w:tabs>
        <w:ind w:left="2654" w:hanging="624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3277"/>
        </w:tabs>
        <w:ind w:left="3277" w:hanging="623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901"/>
        </w:tabs>
        <w:ind w:left="3901" w:hanging="624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525"/>
        </w:tabs>
        <w:ind w:left="4525" w:hanging="624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5B58193C"/>
    <w:multiLevelType w:val="hybridMultilevel"/>
    <w:tmpl w:val="A80679B4"/>
    <w:lvl w:ilvl="0" w:tplc="C0F2AC8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33194"/>
    <w:multiLevelType w:val="multilevel"/>
    <w:tmpl w:val="2C04127E"/>
    <w:styleLink w:val="OutlineList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4525"/>
        </w:tabs>
        <w:ind w:left="4525" w:hanging="624"/>
      </w:pPr>
      <w:rPr>
        <w:rFonts w:hint="default"/>
      </w:rPr>
    </w:lvl>
  </w:abstractNum>
  <w:abstractNum w:abstractNumId="24">
    <w:nsid w:val="5DA66A91"/>
    <w:multiLevelType w:val="hybridMultilevel"/>
    <w:tmpl w:val="EE4A3FC6"/>
    <w:lvl w:ilvl="0" w:tplc="0C090017">
      <w:start w:val="1"/>
      <w:numFmt w:val="lowerLetter"/>
      <w:lvlText w:val="%1)"/>
      <w:lvlJc w:val="left"/>
      <w:pPr>
        <w:ind w:left="1380" w:hanging="360"/>
      </w:p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651A52C3"/>
    <w:multiLevelType w:val="hybridMultilevel"/>
    <w:tmpl w:val="EE4A3FC6"/>
    <w:lvl w:ilvl="0" w:tplc="0C090017">
      <w:start w:val="1"/>
      <w:numFmt w:val="lowerLetter"/>
      <w:lvlText w:val="%1)"/>
      <w:lvlJc w:val="left"/>
      <w:pPr>
        <w:ind w:left="1380" w:hanging="360"/>
      </w:p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67545DF5"/>
    <w:multiLevelType w:val="multilevel"/>
    <w:tmpl w:val="C7F812CE"/>
    <w:styleLink w:val="OutlineList1"/>
    <w:lvl w:ilvl="0">
      <w:start w:val="1"/>
      <w:numFmt w:val="decimal"/>
      <w:pStyle w:val="Level1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1">
      <w:start w:val="1"/>
      <w:numFmt w:val="decimal"/>
      <w:pStyle w:val="Level11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lowerLetter"/>
      <w:pStyle w:val="Levela"/>
      <w:lvlText w:val="(%3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3">
      <w:start w:val="1"/>
      <w:numFmt w:val="lowerRoman"/>
      <w:pStyle w:val="Leveli"/>
      <w:lvlText w:val="(%4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4">
      <w:start w:val="1"/>
      <w:numFmt w:val="upperLetter"/>
      <w:pStyle w:val="LevelA0"/>
      <w:lvlText w:val="(%5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5">
      <w:start w:val="27"/>
      <w:numFmt w:val="lowerLetter"/>
      <w:pStyle w:val="Levelaa"/>
      <w:lvlText w:val="(%6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6">
      <w:start w:val="1"/>
      <w:numFmt w:val="lowerLetter"/>
      <w:pStyle w:val="Levelalower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Levelilower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26"/>
  </w:num>
  <w:num w:numId="13">
    <w:abstractNumId w:val="23"/>
  </w:num>
  <w:num w:numId="14">
    <w:abstractNumId w:val="9"/>
  </w:num>
  <w:num w:numId="15">
    <w:abstractNumId w:val="16"/>
  </w:num>
  <w:num w:numId="16">
    <w:abstractNumId w:val="1"/>
  </w:num>
  <w:num w:numId="17">
    <w:abstractNumId w:val="0"/>
  </w:num>
  <w:num w:numId="18">
    <w:abstractNumId w:val="21"/>
  </w:num>
  <w:num w:numId="19">
    <w:abstractNumId w:val="12"/>
  </w:num>
  <w:num w:numId="20">
    <w:abstractNumId w:val="20"/>
  </w:num>
  <w:num w:numId="21">
    <w:abstractNumId w:val="8"/>
  </w:num>
  <w:num w:numId="22">
    <w:abstractNumId w:val="18"/>
  </w:num>
  <w:num w:numId="23">
    <w:abstractNumId w:val="24"/>
  </w:num>
  <w:num w:numId="24">
    <w:abstractNumId w:val="13"/>
  </w:num>
  <w:num w:numId="25">
    <w:abstractNumId w:val="25"/>
  </w:num>
  <w:num w:numId="26">
    <w:abstractNumId w:val="26"/>
  </w:num>
  <w:num w:numId="27">
    <w:abstractNumId w:val="26"/>
  </w:num>
  <w:num w:numId="28">
    <w:abstractNumId w:val="26"/>
  </w:num>
  <w:num w:numId="29">
    <w:abstractNumId w:val="26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22"/>
  </w:num>
  <w:num w:numId="35">
    <w:abstractNumId w:val="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  <w:num w:numId="48">
    <w:abstractNumId w:val="26"/>
  </w:num>
  <w:num w:numId="49">
    <w:abstractNumId w:val="26"/>
  </w:num>
  <w:num w:numId="50">
    <w:abstractNumId w:val="26"/>
  </w:num>
  <w:num w:numId="51">
    <w:abstractNumId w:val="26"/>
  </w:num>
  <w:num w:numId="52">
    <w:abstractNumId w:val="26"/>
  </w:num>
  <w:num w:numId="53">
    <w:abstractNumId w:val="26"/>
  </w:num>
  <w:num w:numId="54">
    <w:abstractNumId w:val="26"/>
  </w:num>
  <w:num w:numId="55">
    <w:abstractNumId w:val="26"/>
  </w:num>
  <w:num w:numId="56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0"/>
    <w:rsid w:val="00040CB8"/>
    <w:rsid w:val="00046063"/>
    <w:rsid w:val="000618EB"/>
    <w:rsid w:val="000720E5"/>
    <w:rsid w:val="000A6247"/>
    <w:rsid w:val="000A7126"/>
    <w:rsid w:val="000A7DCF"/>
    <w:rsid w:val="000B0ACB"/>
    <w:rsid w:val="00107966"/>
    <w:rsid w:val="00116F2A"/>
    <w:rsid w:val="00172897"/>
    <w:rsid w:val="001B10B4"/>
    <w:rsid w:val="001C47E2"/>
    <w:rsid w:val="001E024A"/>
    <w:rsid w:val="002001C7"/>
    <w:rsid w:val="002569A1"/>
    <w:rsid w:val="002A1231"/>
    <w:rsid w:val="002D531D"/>
    <w:rsid w:val="002F4006"/>
    <w:rsid w:val="00315109"/>
    <w:rsid w:val="00315C89"/>
    <w:rsid w:val="003211B3"/>
    <w:rsid w:val="00321ED8"/>
    <w:rsid w:val="00342451"/>
    <w:rsid w:val="00343458"/>
    <w:rsid w:val="00392064"/>
    <w:rsid w:val="003A23A7"/>
    <w:rsid w:val="003B1AE9"/>
    <w:rsid w:val="00442AD1"/>
    <w:rsid w:val="004D7261"/>
    <w:rsid w:val="004E584B"/>
    <w:rsid w:val="00522435"/>
    <w:rsid w:val="00526F70"/>
    <w:rsid w:val="005432BB"/>
    <w:rsid w:val="00563211"/>
    <w:rsid w:val="005652A5"/>
    <w:rsid w:val="005C0105"/>
    <w:rsid w:val="00621AFC"/>
    <w:rsid w:val="00627750"/>
    <w:rsid w:val="00694277"/>
    <w:rsid w:val="006A2E66"/>
    <w:rsid w:val="00706DB0"/>
    <w:rsid w:val="0074594B"/>
    <w:rsid w:val="007521FE"/>
    <w:rsid w:val="007736CF"/>
    <w:rsid w:val="007B4D4D"/>
    <w:rsid w:val="007C4207"/>
    <w:rsid w:val="007E7B33"/>
    <w:rsid w:val="00802F7F"/>
    <w:rsid w:val="00835A67"/>
    <w:rsid w:val="00853339"/>
    <w:rsid w:val="00866BB9"/>
    <w:rsid w:val="0088046D"/>
    <w:rsid w:val="008A7D50"/>
    <w:rsid w:val="009253FC"/>
    <w:rsid w:val="00925B6D"/>
    <w:rsid w:val="00983445"/>
    <w:rsid w:val="009C51B8"/>
    <w:rsid w:val="00A01C62"/>
    <w:rsid w:val="00A45480"/>
    <w:rsid w:val="00AA172B"/>
    <w:rsid w:val="00AC06A4"/>
    <w:rsid w:val="00B220DC"/>
    <w:rsid w:val="00B32311"/>
    <w:rsid w:val="00B362C7"/>
    <w:rsid w:val="00B639A4"/>
    <w:rsid w:val="00B81DFC"/>
    <w:rsid w:val="00BB4648"/>
    <w:rsid w:val="00BD563E"/>
    <w:rsid w:val="00C05CAC"/>
    <w:rsid w:val="00C25FB8"/>
    <w:rsid w:val="00C45738"/>
    <w:rsid w:val="00CB29FC"/>
    <w:rsid w:val="00CC58EE"/>
    <w:rsid w:val="00D0533F"/>
    <w:rsid w:val="00D0697F"/>
    <w:rsid w:val="00D06C91"/>
    <w:rsid w:val="00D22948"/>
    <w:rsid w:val="00D47B3B"/>
    <w:rsid w:val="00D6644A"/>
    <w:rsid w:val="00D77109"/>
    <w:rsid w:val="00D93745"/>
    <w:rsid w:val="00D96B44"/>
    <w:rsid w:val="00DB2CF3"/>
    <w:rsid w:val="00DB4501"/>
    <w:rsid w:val="00DC0160"/>
    <w:rsid w:val="00DC595F"/>
    <w:rsid w:val="00DF1B1B"/>
    <w:rsid w:val="00E33E30"/>
    <w:rsid w:val="00E416A1"/>
    <w:rsid w:val="00E55640"/>
    <w:rsid w:val="00E97FA7"/>
    <w:rsid w:val="00EA6083"/>
    <w:rsid w:val="00EC2BE5"/>
    <w:rsid w:val="00EE2C92"/>
    <w:rsid w:val="00EE3627"/>
    <w:rsid w:val="00EE6A54"/>
    <w:rsid w:val="00F14A34"/>
    <w:rsid w:val="00F62337"/>
    <w:rsid w:val="00FA7B5A"/>
    <w:rsid w:val="00FC7D16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en-AU" w:eastAsia="en-US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97"/>
    <w:lsdException w:name="toc 2" w:uiPriority="97"/>
    <w:lsdException w:name="toc 3" w:uiPriority="97"/>
    <w:lsdException w:name="toc 4" w:uiPriority="97"/>
    <w:lsdException w:name="toc 5" w:uiPriority="97"/>
    <w:lsdException w:name="toc 6" w:uiPriority="97"/>
    <w:lsdException w:name="toc 7" w:uiPriority="97"/>
    <w:lsdException w:name="toc 8" w:uiPriority="97"/>
    <w:lsdException w:name="toc 9" w:uiPriority="97"/>
    <w:lsdException w:name="header" w:uiPriority="89"/>
    <w:lsdException w:name="footer" w:uiPriority="89"/>
    <w:lsdException w:name="caption" w:uiPriority="89" w:qFormat="1"/>
    <w:lsdException w:name="List Bullet" w:uiPriority="94"/>
    <w:lsdException w:name="List Number" w:uiPriority="94"/>
    <w:lsdException w:name="List Bullet 2" w:uiPriority="94"/>
    <w:lsdException w:name="List Bullet 3" w:uiPriority="94"/>
    <w:lsdException w:name="List Number 2" w:uiPriority="94"/>
    <w:lsdException w:name="List Number 3" w:uiPriority="94"/>
    <w:lsdException w:name="List Number 4" w:uiPriority="94"/>
    <w:lsdException w:name="List Number 5" w:uiPriority="94"/>
    <w:lsdException w:name="Title" w:semiHidden="0" w:uiPriority="8" w:unhideWhenUsed="0" w:qFormat="1"/>
    <w:lsdException w:name="Default Paragraph Font" w:uiPriority="1"/>
    <w:lsdException w:name="Body Text" w:uiPriority="10"/>
    <w:lsdException w:name="Subtitle" w:semiHidden="0" w:uiPriority="9" w:unhideWhenUsed="0" w:qFormat="1"/>
    <w:lsdException w:name="Strong" w:uiPriority="79" w:qFormat="1"/>
    <w:lsdException w:name="Emphasis" w:uiPriority="7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79" w:unhideWhenUsed="0" w:qFormat="1"/>
    <w:lsdException w:name="Intense Quote" w:uiPriority="7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89"/>
    <w:lsdException w:name="Intense Emphasis" w:uiPriority="79" w:qFormat="1"/>
    <w:lsdException w:name="Subtle Reference" w:uiPriority="89" w:qFormat="1"/>
    <w:lsdException w:name="Intense Reference" w:uiPriority="89" w:qFormat="1"/>
    <w:lsdException w:name="Book Title" w:uiPriority="89" w:unhideWhenUsed="0" w:qFormat="1"/>
    <w:lsdException w:name="Bibliography" w:uiPriority="89"/>
    <w:lsdException w:name="TOC Heading" w:uiPriority="89" w:qFormat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</w:rPr>
  </w:style>
  <w:style w:type="paragraph" w:styleId="Heading2">
    <w:name w:val="heading 2"/>
    <w:basedOn w:val="Normal"/>
    <w:next w:val="Indent1"/>
    <w:link w:val="Heading2Char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Indent1"/>
    <w:link w:val="Heading3Char"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Indent2"/>
    <w:link w:val="Heading4Char"/>
    <w:unhideWhenUsed/>
    <w:qFormat/>
    <w:pPr>
      <w:outlineLvl w:val="3"/>
    </w:pPr>
  </w:style>
  <w:style w:type="paragraph" w:styleId="Heading5">
    <w:name w:val="heading 5"/>
    <w:basedOn w:val="Normal"/>
    <w:next w:val="Indent3"/>
    <w:link w:val="Heading5Char"/>
    <w:uiPriority w:val="13"/>
    <w:unhideWhenUsed/>
    <w:pPr>
      <w:numPr>
        <w:ilvl w:val="4"/>
        <w:numId w:val="13"/>
      </w:numPr>
      <w:outlineLvl w:val="4"/>
    </w:pPr>
  </w:style>
  <w:style w:type="paragraph" w:styleId="Heading6">
    <w:name w:val="heading 6"/>
    <w:basedOn w:val="Normal"/>
    <w:next w:val="Indent4"/>
    <w:link w:val="Heading6Char"/>
    <w:uiPriority w:val="13"/>
    <w:unhideWhenUsed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Indent5"/>
    <w:link w:val="Heading7Char"/>
    <w:uiPriority w:val="13"/>
    <w:unhideWhenUsed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next w:val="Indent6"/>
    <w:link w:val="Heading8Char"/>
    <w:uiPriority w:val="13"/>
    <w:semiHidden/>
    <w:pPr>
      <w:numPr>
        <w:ilvl w:val="7"/>
        <w:numId w:val="13"/>
      </w:numPr>
      <w:outlineLvl w:val="7"/>
    </w:pPr>
  </w:style>
  <w:style w:type="paragraph" w:styleId="Heading9">
    <w:name w:val="heading 9"/>
    <w:basedOn w:val="Normal"/>
    <w:next w:val="Indent7"/>
    <w:link w:val="Heading9Char"/>
    <w:uiPriority w:val="13"/>
    <w:semiHidden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fo">
    <w:name w:val="Level 1.fo"/>
    <w:basedOn w:val="Normal"/>
    <w:uiPriority w:val="4"/>
    <w:pPr>
      <w:tabs>
        <w:tab w:val="left" w:pos="1406"/>
      </w:tabs>
      <w:ind w:left="782"/>
    </w:pPr>
  </w:style>
  <w:style w:type="paragraph" w:customStyle="1" w:styleId="Level11fo">
    <w:name w:val="Level 1.1fo"/>
    <w:basedOn w:val="Normal"/>
    <w:pPr>
      <w:tabs>
        <w:tab w:val="left" w:pos="1406"/>
      </w:tabs>
      <w:ind w:left="782"/>
    </w:pPr>
  </w:style>
  <w:style w:type="paragraph" w:customStyle="1" w:styleId="Levelafo">
    <w:name w:val="Level (a)fo"/>
    <w:basedOn w:val="Normal"/>
    <w:uiPriority w:val="6"/>
    <w:pPr>
      <w:tabs>
        <w:tab w:val="left" w:pos="2030"/>
      </w:tabs>
      <w:ind w:left="1406"/>
    </w:pPr>
  </w:style>
  <w:style w:type="paragraph" w:customStyle="1" w:styleId="Levelifo">
    <w:name w:val="Level (i)fo"/>
    <w:basedOn w:val="Normal"/>
    <w:uiPriority w:val="6"/>
    <w:pPr>
      <w:tabs>
        <w:tab w:val="left" w:pos="2654"/>
      </w:tabs>
      <w:ind w:left="2030"/>
    </w:pPr>
  </w:style>
  <w:style w:type="paragraph" w:customStyle="1" w:styleId="LevelAfo0">
    <w:name w:val="Level(A)fo"/>
    <w:basedOn w:val="Normal"/>
    <w:uiPriority w:val="6"/>
    <w:pPr>
      <w:tabs>
        <w:tab w:val="left" w:pos="3277"/>
      </w:tabs>
      <w:ind w:left="2654"/>
    </w:pPr>
  </w:style>
  <w:style w:type="paragraph" w:customStyle="1" w:styleId="Levelaafo">
    <w:name w:val="Level(aa)fo"/>
    <w:basedOn w:val="Normal"/>
    <w:uiPriority w:val="6"/>
    <w:pPr>
      <w:tabs>
        <w:tab w:val="left" w:pos="3901"/>
      </w:tabs>
      <w:ind w:left="3277"/>
    </w:pPr>
  </w:style>
  <w:style w:type="paragraph" w:customStyle="1" w:styleId="Level1">
    <w:name w:val="Level 1."/>
    <w:basedOn w:val="Normal"/>
    <w:next w:val="Level1fo"/>
    <w:pPr>
      <w:keepNext/>
      <w:numPr>
        <w:numId w:val="12"/>
      </w:numPr>
      <w:outlineLvl w:val="0"/>
    </w:pPr>
    <w:rPr>
      <w:b/>
      <w:caps/>
    </w:rPr>
  </w:style>
  <w:style w:type="paragraph" w:customStyle="1" w:styleId="Level11">
    <w:name w:val="Level 1.1"/>
    <w:basedOn w:val="Normal"/>
    <w:next w:val="Level11fo"/>
    <w:uiPriority w:val="5"/>
    <w:pPr>
      <w:keepNext/>
      <w:numPr>
        <w:ilvl w:val="1"/>
        <w:numId w:val="12"/>
      </w:numPr>
      <w:outlineLvl w:val="1"/>
    </w:pPr>
    <w:rPr>
      <w:b/>
    </w:rPr>
  </w:style>
  <w:style w:type="paragraph" w:customStyle="1" w:styleId="Levela">
    <w:name w:val="Level (a)"/>
    <w:basedOn w:val="Normal"/>
    <w:next w:val="Levelafo"/>
    <w:uiPriority w:val="6"/>
    <w:pPr>
      <w:numPr>
        <w:ilvl w:val="2"/>
        <w:numId w:val="12"/>
      </w:numPr>
      <w:outlineLvl w:val="2"/>
    </w:pPr>
  </w:style>
  <w:style w:type="paragraph" w:customStyle="1" w:styleId="Leveli">
    <w:name w:val="Level (i)"/>
    <w:basedOn w:val="Normal"/>
    <w:next w:val="Levelifo"/>
    <w:uiPriority w:val="6"/>
    <w:pPr>
      <w:numPr>
        <w:ilvl w:val="3"/>
        <w:numId w:val="12"/>
      </w:numPr>
      <w:outlineLvl w:val="3"/>
    </w:pPr>
  </w:style>
  <w:style w:type="paragraph" w:customStyle="1" w:styleId="LevelA0">
    <w:name w:val="Level(A)"/>
    <w:basedOn w:val="Normal"/>
    <w:next w:val="LevelAfo0"/>
    <w:uiPriority w:val="6"/>
    <w:pPr>
      <w:numPr>
        <w:ilvl w:val="4"/>
        <w:numId w:val="12"/>
      </w:numPr>
      <w:outlineLvl w:val="4"/>
    </w:pPr>
  </w:style>
  <w:style w:type="paragraph" w:customStyle="1" w:styleId="Levelaa">
    <w:name w:val="Level(aa)"/>
    <w:basedOn w:val="Normal"/>
    <w:next w:val="Levelaafo"/>
    <w:uiPriority w:val="6"/>
    <w:pPr>
      <w:numPr>
        <w:ilvl w:val="5"/>
        <w:numId w:val="12"/>
      </w:numPr>
      <w:outlineLvl w:val="5"/>
    </w:pPr>
  </w:style>
  <w:style w:type="paragraph" w:customStyle="1" w:styleId="Indent1">
    <w:name w:val="Indent1"/>
    <w:basedOn w:val="Normal"/>
    <w:uiPriority w:val="10"/>
    <w:pPr>
      <w:tabs>
        <w:tab w:val="left" w:pos="1406"/>
      </w:tabs>
      <w:ind w:left="782"/>
    </w:pPr>
  </w:style>
  <w:style w:type="paragraph" w:customStyle="1" w:styleId="Indent2">
    <w:name w:val="Indent2"/>
    <w:basedOn w:val="Normal"/>
    <w:uiPriority w:val="10"/>
    <w:pPr>
      <w:tabs>
        <w:tab w:val="left" w:pos="2030"/>
      </w:tabs>
      <w:ind w:left="1406"/>
    </w:pPr>
  </w:style>
  <w:style w:type="paragraph" w:customStyle="1" w:styleId="Indent3">
    <w:name w:val="Indent3"/>
    <w:basedOn w:val="Normal"/>
    <w:uiPriority w:val="10"/>
    <w:pPr>
      <w:tabs>
        <w:tab w:val="left" w:pos="2654"/>
      </w:tabs>
      <w:ind w:left="2030"/>
    </w:pPr>
  </w:style>
  <w:style w:type="paragraph" w:customStyle="1" w:styleId="Indent4">
    <w:name w:val="Indent4"/>
    <w:basedOn w:val="Normal"/>
    <w:uiPriority w:val="10"/>
    <w:pPr>
      <w:tabs>
        <w:tab w:val="left" w:pos="3277"/>
      </w:tabs>
      <w:ind w:left="2654"/>
    </w:pPr>
  </w:style>
  <w:style w:type="paragraph" w:customStyle="1" w:styleId="Indent5">
    <w:name w:val="Indent5"/>
    <w:basedOn w:val="Normal"/>
    <w:uiPriority w:val="10"/>
    <w:pPr>
      <w:tabs>
        <w:tab w:val="left" w:pos="3901"/>
      </w:tabs>
      <w:ind w:left="3277"/>
    </w:pPr>
  </w:style>
  <w:style w:type="paragraph" w:styleId="Footer">
    <w:name w:val="footer"/>
    <w:basedOn w:val="Normal"/>
    <w:link w:val="FooterChar"/>
    <w:uiPriority w:val="89"/>
    <w:semiHidden/>
    <w:pPr>
      <w:spacing w:after="0"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89"/>
    <w:semiHidden/>
    <w:rPr>
      <w:rFonts w:ascii="Verdana" w:hAnsi="Verdana"/>
      <w:sz w:val="14"/>
    </w:rPr>
  </w:style>
  <w:style w:type="paragraph" w:styleId="Header">
    <w:name w:val="header"/>
    <w:basedOn w:val="Normal"/>
    <w:link w:val="HeaderChar"/>
    <w:uiPriority w:val="89"/>
    <w:semiHidden/>
    <w:pPr>
      <w:spacing w:before="100" w:after="0" w:line="20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89"/>
    <w:semiHidden/>
    <w:rPr>
      <w:rFonts w:ascii="Verdana" w:hAnsi="Verdana"/>
      <w:sz w:val="14"/>
    </w:rPr>
  </w:style>
  <w:style w:type="numbering" w:customStyle="1" w:styleId="OutlineList1">
    <w:name w:val="OutlineList1"/>
    <w:uiPriority w:val="99"/>
    <w:pPr>
      <w:numPr>
        <w:numId w:val="12"/>
      </w:numPr>
    </w:pPr>
  </w:style>
  <w:style w:type="numbering" w:customStyle="1" w:styleId="OutlineList2">
    <w:name w:val="OutlineList2"/>
    <w:uiPriority w:val="99"/>
    <w:pPr>
      <w:numPr>
        <w:numId w:val="13"/>
      </w:numPr>
    </w:pPr>
  </w:style>
  <w:style w:type="paragraph" w:customStyle="1" w:styleId="sch1">
    <w:name w:val="sch1"/>
    <w:basedOn w:val="Normal"/>
    <w:next w:val="Normal"/>
    <w:uiPriority w:val="19"/>
    <w:pPr>
      <w:numPr>
        <w:numId w:val="14"/>
      </w:numPr>
      <w:jc w:val="center"/>
      <w:outlineLvl w:val="0"/>
    </w:pPr>
    <w:rPr>
      <w:b/>
    </w:rPr>
  </w:style>
  <w:style w:type="paragraph" w:customStyle="1" w:styleId="sch2">
    <w:name w:val="sch2"/>
    <w:basedOn w:val="Normal"/>
    <w:next w:val="Indent1"/>
    <w:uiPriority w:val="19"/>
    <w:pPr>
      <w:numPr>
        <w:ilvl w:val="1"/>
        <w:numId w:val="14"/>
      </w:numPr>
      <w:outlineLvl w:val="0"/>
    </w:pPr>
  </w:style>
  <w:style w:type="paragraph" w:customStyle="1" w:styleId="sch3">
    <w:name w:val="sch3"/>
    <w:basedOn w:val="Normal"/>
    <w:next w:val="Indent1"/>
    <w:uiPriority w:val="19"/>
    <w:pPr>
      <w:numPr>
        <w:ilvl w:val="2"/>
        <w:numId w:val="14"/>
      </w:numPr>
      <w:outlineLvl w:val="1"/>
    </w:pPr>
  </w:style>
  <w:style w:type="paragraph" w:customStyle="1" w:styleId="sch4">
    <w:name w:val="sch4"/>
    <w:basedOn w:val="Normal"/>
    <w:next w:val="Indent2"/>
    <w:uiPriority w:val="19"/>
    <w:pPr>
      <w:numPr>
        <w:ilvl w:val="3"/>
        <w:numId w:val="14"/>
      </w:numPr>
      <w:outlineLvl w:val="2"/>
    </w:pPr>
  </w:style>
  <w:style w:type="paragraph" w:customStyle="1" w:styleId="sch5">
    <w:name w:val="sch5"/>
    <w:basedOn w:val="Normal"/>
    <w:next w:val="Indent3"/>
    <w:uiPriority w:val="19"/>
    <w:pPr>
      <w:numPr>
        <w:ilvl w:val="4"/>
        <w:numId w:val="14"/>
      </w:numPr>
      <w:outlineLvl w:val="3"/>
    </w:pPr>
  </w:style>
  <w:style w:type="paragraph" w:customStyle="1" w:styleId="sch6">
    <w:name w:val="sch6"/>
    <w:basedOn w:val="Normal"/>
    <w:next w:val="Indent4"/>
    <w:uiPriority w:val="19"/>
    <w:pPr>
      <w:numPr>
        <w:ilvl w:val="5"/>
        <w:numId w:val="14"/>
      </w:numPr>
      <w:outlineLvl w:val="4"/>
    </w:pPr>
  </w:style>
  <w:style w:type="paragraph" w:customStyle="1" w:styleId="sch7">
    <w:name w:val="sch7"/>
    <w:basedOn w:val="Normal"/>
    <w:next w:val="Indent5"/>
    <w:uiPriority w:val="19"/>
    <w:pPr>
      <w:numPr>
        <w:ilvl w:val="6"/>
        <w:numId w:val="14"/>
      </w:numPr>
      <w:outlineLvl w:val="5"/>
    </w:pPr>
  </w:style>
  <w:style w:type="numbering" w:customStyle="1" w:styleId="OutlineList3">
    <w:name w:val="OutlineList3"/>
    <w:uiPriority w:val="9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rPr>
      <w:b/>
    </w:rPr>
  </w:style>
  <w:style w:type="character" w:customStyle="1" w:styleId="Heading2Char">
    <w:name w:val="Heading 2 Char"/>
    <w:basedOn w:val="DefaultParagraphFont"/>
    <w:link w:val="Heading2"/>
    <w:rPr>
      <w:b/>
    </w:rPr>
  </w:style>
  <w:style w:type="character" w:customStyle="1" w:styleId="Heading3Char">
    <w:name w:val="Heading 3 Char"/>
    <w:basedOn w:val="DefaultParagraphFont"/>
    <w:link w:val="Heading3"/>
    <w:uiPriority w:val="13"/>
    <w:rPr>
      <w:rFonts w:ascii="Verdana" w:hAnsi="Verdana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13"/>
    <w:rPr>
      <w:rFonts w:ascii="Verdana" w:hAnsi="Verdana"/>
      <w:sz w:val="18"/>
    </w:rPr>
  </w:style>
  <w:style w:type="character" w:customStyle="1" w:styleId="Heading5Char">
    <w:name w:val="Heading 5 Char"/>
    <w:basedOn w:val="DefaultParagraphFont"/>
    <w:link w:val="Heading5"/>
    <w:uiPriority w:val="13"/>
    <w:rPr>
      <w:rFonts w:ascii="Verdana" w:hAnsi="Verdana"/>
      <w:sz w:val="18"/>
    </w:rPr>
  </w:style>
  <w:style w:type="character" w:customStyle="1" w:styleId="Heading6Char">
    <w:name w:val="Heading 6 Char"/>
    <w:basedOn w:val="DefaultParagraphFont"/>
    <w:link w:val="Heading6"/>
    <w:uiPriority w:val="13"/>
    <w:rPr>
      <w:rFonts w:ascii="Verdana" w:hAnsi="Verdana"/>
      <w:sz w:val="18"/>
    </w:rPr>
  </w:style>
  <w:style w:type="character" w:customStyle="1" w:styleId="Heading7Char">
    <w:name w:val="Heading 7 Char"/>
    <w:basedOn w:val="DefaultParagraphFont"/>
    <w:link w:val="Heading7"/>
    <w:uiPriority w:val="13"/>
    <w:rPr>
      <w:rFonts w:ascii="Verdana" w:hAnsi="Verdana"/>
      <w:sz w:val="18"/>
    </w:rPr>
  </w:style>
  <w:style w:type="character" w:customStyle="1" w:styleId="Heading8Char">
    <w:name w:val="Heading 8 Char"/>
    <w:basedOn w:val="DefaultParagraphFont"/>
    <w:link w:val="Heading8"/>
    <w:uiPriority w:val="13"/>
    <w:semiHidden/>
    <w:rPr>
      <w:rFonts w:ascii="Verdana" w:hAnsi="Verdana"/>
      <w:sz w:val="18"/>
    </w:rPr>
  </w:style>
  <w:style w:type="character" w:customStyle="1" w:styleId="Heading9Char">
    <w:name w:val="Heading 9 Char"/>
    <w:basedOn w:val="DefaultParagraphFont"/>
    <w:link w:val="Heading9"/>
    <w:uiPriority w:val="13"/>
    <w:semiHidden/>
    <w:rPr>
      <w:rFonts w:ascii="Verdana" w:hAnsi="Verdana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00" w:hanging="200"/>
    </w:pPr>
  </w:style>
  <w:style w:type="paragraph" w:styleId="TOC1">
    <w:name w:val="toc 1"/>
    <w:basedOn w:val="Normal"/>
    <w:uiPriority w:val="97"/>
    <w:semiHidden/>
    <w:pPr>
      <w:tabs>
        <w:tab w:val="left" w:pos="782"/>
        <w:tab w:val="right" w:leader="dot" w:pos="9072"/>
      </w:tabs>
      <w:spacing w:after="0"/>
      <w:ind w:left="782" w:hanging="782"/>
    </w:pPr>
    <w:rPr>
      <w:caps/>
    </w:rPr>
  </w:style>
  <w:style w:type="paragraph" w:styleId="TOC2">
    <w:name w:val="toc 2"/>
    <w:basedOn w:val="TOC1"/>
    <w:uiPriority w:val="97"/>
    <w:semiHidden/>
    <w:rPr>
      <w:caps w:val="0"/>
    </w:rPr>
  </w:style>
  <w:style w:type="paragraph" w:styleId="TOC3">
    <w:name w:val="toc 3"/>
    <w:basedOn w:val="TOC1"/>
    <w:uiPriority w:val="97"/>
    <w:semiHidden/>
    <w:pPr>
      <w:tabs>
        <w:tab w:val="clear" w:pos="782"/>
      </w:tabs>
      <w:ind w:left="0" w:firstLine="0"/>
    </w:pPr>
  </w:style>
  <w:style w:type="paragraph" w:styleId="TOC4">
    <w:name w:val="toc 4"/>
    <w:basedOn w:val="TOC1"/>
    <w:uiPriority w:val="97"/>
    <w:semiHidden/>
    <w:pPr>
      <w:tabs>
        <w:tab w:val="clear" w:pos="782"/>
      </w:tabs>
      <w:ind w:left="0" w:firstLine="0"/>
    </w:pPr>
    <w:rPr>
      <w:caps w:val="0"/>
    </w:rPr>
  </w:style>
  <w:style w:type="paragraph" w:styleId="TOC5">
    <w:name w:val="toc 5"/>
    <w:basedOn w:val="TOC2"/>
    <w:next w:val="Normal"/>
    <w:uiPriority w:val="97"/>
    <w:semiHidden/>
    <w:rPr>
      <w:b/>
    </w:rPr>
  </w:style>
  <w:style w:type="paragraph" w:styleId="TOC6">
    <w:name w:val="toc 6"/>
    <w:basedOn w:val="TOC2"/>
    <w:next w:val="Normal"/>
    <w:uiPriority w:val="97"/>
    <w:semiHidden/>
    <w:rPr>
      <w:b/>
      <w:caps/>
    </w:rPr>
  </w:style>
  <w:style w:type="paragraph" w:styleId="TOC7">
    <w:name w:val="toc 7"/>
    <w:basedOn w:val="TOC1"/>
    <w:next w:val="Normal"/>
    <w:uiPriority w:val="97"/>
    <w:semiHidden/>
    <w:pPr>
      <w:ind w:left="0" w:firstLine="0"/>
    </w:pPr>
  </w:style>
  <w:style w:type="paragraph" w:styleId="TOC8">
    <w:name w:val="toc 8"/>
    <w:basedOn w:val="TOC1"/>
    <w:next w:val="Normal"/>
    <w:uiPriority w:val="97"/>
    <w:semiHidden/>
    <w:pPr>
      <w:ind w:left="0" w:firstLine="0"/>
    </w:pPr>
  </w:style>
  <w:style w:type="paragraph" w:styleId="TOC9">
    <w:name w:val="toc 9"/>
    <w:basedOn w:val="TOC1"/>
    <w:next w:val="Normal"/>
    <w:uiPriority w:val="97"/>
    <w:semiHidden/>
    <w:pPr>
      <w:ind w:left="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Caption">
    <w:name w:val="caption"/>
    <w:basedOn w:val="Normal"/>
    <w:next w:val="Normal"/>
    <w:uiPriority w:val="89"/>
    <w:semiHidden/>
    <w:pPr>
      <w:spacing w:before="120" w:after="120" w:line="240" w:lineRule="auto"/>
    </w:pPr>
    <w:rPr>
      <w:b/>
      <w:bCs/>
    </w:rPr>
  </w:style>
  <w:style w:type="paragraph" w:styleId="EnvelopeAddress">
    <w:name w:val="envelope address"/>
    <w:basedOn w:val="Normal"/>
    <w:uiPriority w:val="99"/>
    <w:semiHidden/>
  </w:style>
  <w:style w:type="paragraph" w:styleId="EnvelopeReturn">
    <w:name w:val="envelope return"/>
    <w:basedOn w:val="EnvelopeAddress"/>
    <w:uiPriority w:val="99"/>
    <w:semiHidden/>
  </w:style>
  <w:style w:type="paragraph" w:styleId="ListBullet">
    <w:name w:val="List Bullet"/>
    <w:basedOn w:val="Normal"/>
    <w:uiPriority w:val="94"/>
    <w:pPr>
      <w:numPr>
        <w:numId w:val="4"/>
      </w:numPr>
    </w:pPr>
  </w:style>
  <w:style w:type="paragraph" w:styleId="ListNumber">
    <w:name w:val="List Number"/>
    <w:basedOn w:val="Normal"/>
    <w:uiPriority w:val="94"/>
    <w:pPr>
      <w:numPr>
        <w:numId w:val="5"/>
      </w:numPr>
    </w:pPr>
  </w:style>
  <w:style w:type="paragraph" w:styleId="ListBullet2">
    <w:name w:val="List Bullet 2"/>
    <w:basedOn w:val="Normal"/>
    <w:uiPriority w:val="94"/>
    <w:pPr>
      <w:numPr>
        <w:numId w:val="6"/>
      </w:numPr>
    </w:pPr>
  </w:style>
  <w:style w:type="paragraph" w:styleId="ListBullet3">
    <w:name w:val="List Bullet 3"/>
    <w:basedOn w:val="Normal"/>
    <w:uiPriority w:val="94"/>
    <w:pPr>
      <w:numPr>
        <w:numId w:val="7"/>
      </w:numPr>
    </w:pPr>
  </w:style>
  <w:style w:type="paragraph" w:styleId="ListNumber2">
    <w:name w:val="List Number 2"/>
    <w:basedOn w:val="Normal"/>
    <w:uiPriority w:val="94"/>
    <w:pPr>
      <w:numPr>
        <w:numId w:val="8"/>
      </w:numPr>
    </w:pPr>
  </w:style>
  <w:style w:type="paragraph" w:styleId="ListNumber3">
    <w:name w:val="List Number 3"/>
    <w:basedOn w:val="Normal"/>
    <w:uiPriority w:val="94"/>
    <w:pPr>
      <w:numPr>
        <w:numId w:val="9"/>
      </w:numPr>
    </w:pPr>
  </w:style>
  <w:style w:type="paragraph" w:styleId="ListNumber4">
    <w:name w:val="List Number 4"/>
    <w:basedOn w:val="Normal"/>
    <w:uiPriority w:val="94"/>
    <w:pPr>
      <w:numPr>
        <w:numId w:val="10"/>
      </w:numPr>
    </w:pPr>
  </w:style>
  <w:style w:type="paragraph" w:styleId="ListNumber5">
    <w:name w:val="List Number 5"/>
    <w:basedOn w:val="Normal"/>
    <w:uiPriority w:val="94"/>
    <w:pPr>
      <w:numPr>
        <w:numId w:val="11"/>
      </w:numPr>
    </w:pPr>
  </w:style>
  <w:style w:type="paragraph" w:styleId="Title">
    <w:name w:val="Title"/>
    <w:basedOn w:val="Normal"/>
    <w:next w:val="Subtitle"/>
    <w:link w:val="TitleChar"/>
    <w:uiPriority w:val="8"/>
    <w:qFormat/>
    <w:pPr>
      <w:keepNext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8"/>
    <w:rPr>
      <w:rFonts w:ascii="Verdana" w:hAnsi="Verdana"/>
      <w:b/>
      <w:caps/>
      <w:sz w:val="18"/>
    </w:rPr>
  </w:style>
  <w:style w:type="paragraph" w:styleId="Subtitle">
    <w:name w:val="Subtitle"/>
    <w:basedOn w:val="Normal"/>
    <w:next w:val="Normal"/>
    <w:link w:val="SubtitleChar"/>
    <w:uiPriority w:val="9"/>
    <w:qFormat/>
    <w:pPr>
      <w:keepNext/>
      <w:jc w:val="center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"/>
    <w:rPr>
      <w:b/>
    </w:rPr>
  </w:style>
  <w:style w:type="paragraph" w:styleId="BodyText">
    <w:name w:val="Body Text"/>
    <w:basedOn w:val="Normal"/>
    <w:link w:val="BodyTextChar"/>
    <w:uiPriority w:val="10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480" w:lineRule="auto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left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ind w:left="782" w:right="782"/>
    </w:pPr>
    <w:rPr>
      <w:iCs/>
    </w:rPr>
  </w:style>
  <w:style w:type="paragraph" w:styleId="ListParagraph">
    <w:name w:val="List Paragraph"/>
    <w:basedOn w:val="Normal"/>
    <w:uiPriority w:val="99"/>
    <w:unhideWhenUsed/>
    <w:pPr>
      <w:ind w:left="782"/>
    </w:pPr>
  </w:style>
  <w:style w:type="paragraph" w:styleId="Quote">
    <w:name w:val="Quote"/>
    <w:basedOn w:val="Normal"/>
    <w:next w:val="Normal"/>
    <w:link w:val="QuoteChar"/>
    <w:uiPriority w:val="79"/>
    <w:pPr>
      <w:ind w:left="782" w:right="782"/>
    </w:pPr>
    <w:rPr>
      <w:iCs/>
    </w:rPr>
  </w:style>
  <w:style w:type="character" w:customStyle="1" w:styleId="QuoteChar">
    <w:name w:val="Quote Char"/>
    <w:basedOn w:val="DefaultParagraphFont"/>
    <w:link w:val="Quote"/>
    <w:uiPriority w:val="79"/>
    <w:rPr>
      <w:rFonts w:ascii="Verdana" w:hAnsi="Verdana"/>
      <w:iCs/>
      <w:sz w:val="18"/>
    </w:rPr>
  </w:style>
  <w:style w:type="character" w:styleId="SubtleEmphasis">
    <w:name w:val="Subtle Emphasis"/>
    <w:basedOn w:val="DefaultParagraphFont"/>
    <w:uiPriority w:val="89"/>
    <w:semiHidden/>
    <w:unhideWhenUsed/>
    <w:rPr>
      <w:i/>
      <w:iCs/>
      <w:color w:val="auto"/>
    </w:rPr>
  </w:style>
  <w:style w:type="paragraph" w:styleId="TOCHeading">
    <w:name w:val="TOC Heading"/>
    <w:basedOn w:val="Normal"/>
    <w:next w:val="Normal"/>
    <w:uiPriority w:val="89"/>
    <w:semiHidden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0"/>
    <w:semiHidden/>
  </w:style>
  <w:style w:type="paragraph" w:styleId="FootnoteText">
    <w:name w:val="footnote text"/>
    <w:basedOn w:val="Normal"/>
    <w:next w:val="FootnoteMore"/>
    <w:link w:val="FootnoteTextChar"/>
    <w:uiPriority w:val="99"/>
    <w:semiHidden/>
    <w:unhideWhenUsed/>
    <w:pPr>
      <w:spacing w:after="100" w:line="200" w:lineRule="atLeast"/>
      <w:ind w:left="782" w:hanging="782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Verdana" w:hAnsi="Verdana"/>
      <w:sz w:val="1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/>
    </w:pPr>
    <w:rPr>
      <w:sz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14"/>
    </w:rPr>
  </w:style>
  <w:style w:type="paragraph" w:styleId="EndnoteText">
    <w:name w:val="endnote text"/>
    <w:basedOn w:val="FootnoteText"/>
    <w:next w:val="EndnoteMore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Verdana" w:hAnsi="Verdana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5F5F5F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before="110" w:after="11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alowerfo">
    <w:name w:val="Level (a) lower fo"/>
    <w:basedOn w:val="Normal"/>
    <w:uiPriority w:val="7"/>
    <w:pPr>
      <w:tabs>
        <w:tab w:val="left" w:pos="4525"/>
      </w:tabs>
      <w:ind w:left="3901"/>
    </w:pPr>
  </w:style>
  <w:style w:type="paragraph" w:customStyle="1" w:styleId="Levelilowerfo">
    <w:name w:val="Level (i) lower fo"/>
    <w:basedOn w:val="Normal"/>
    <w:uiPriority w:val="8"/>
    <w:pPr>
      <w:ind w:left="4525"/>
    </w:pPr>
  </w:style>
  <w:style w:type="paragraph" w:customStyle="1" w:styleId="Levelalower">
    <w:name w:val="Level (a) lower"/>
    <w:basedOn w:val="Normal"/>
    <w:next w:val="Levelalowerfo"/>
    <w:uiPriority w:val="7"/>
    <w:pPr>
      <w:numPr>
        <w:ilvl w:val="6"/>
        <w:numId w:val="12"/>
      </w:numPr>
    </w:pPr>
  </w:style>
  <w:style w:type="paragraph" w:customStyle="1" w:styleId="Levelilower">
    <w:name w:val="Level (i) lower"/>
    <w:basedOn w:val="Normal"/>
    <w:next w:val="Levelilowerfo"/>
    <w:uiPriority w:val="8"/>
    <w:pPr>
      <w:numPr>
        <w:ilvl w:val="7"/>
        <w:numId w:val="12"/>
      </w:numPr>
    </w:pPr>
  </w:style>
  <w:style w:type="paragraph" w:customStyle="1" w:styleId="Indent6">
    <w:name w:val="Indent6"/>
    <w:basedOn w:val="Normal"/>
    <w:uiPriority w:val="10"/>
    <w:pPr>
      <w:tabs>
        <w:tab w:val="left" w:pos="4525"/>
      </w:tabs>
      <w:ind w:left="3901"/>
    </w:pPr>
  </w:style>
  <w:style w:type="paragraph" w:styleId="NoSpacing">
    <w:name w:val="No Spacing"/>
    <w:basedOn w:val="Normal"/>
    <w:uiPriority w:val="1"/>
    <w:qFormat/>
    <w:pPr>
      <w:spacing w:after="0"/>
    </w:pPr>
  </w:style>
  <w:style w:type="paragraph" w:customStyle="1" w:styleId="Indent7">
    <w:name w:val="Indent7"/>
    <w:basedOn w:val="Normal"/>
    <w:uiPriority w:val="10"/>
    <w:pPr>
      <w:ind w:left="4525"/>
    </w:pPr>
  </w:style>
  <w:style w:type="paragraph" w:customStyle="1" w:styleId="NormalLeftAligned">
    <w:name w:val="NormalLeftAligned"/>
    <w:basedOn w:val="Normal"/>
    <w:qFormat/>
    <w:pPr>
      <w:jc w:val="left"/>
    </w:pPr>
  </w:style>
  <w:style w:type="paragraph" w:customStyle="1" w:styleId="sch8">
    <w:name w:val="sch8"/>
    <w:basedOn w:val="Normal"/>
    <w:next w:val="Indent6"/>
    <w:uiPriority w:val="19"/>
    <w:pPr>
      <w:numPr>
        <w:ilvl w:val="7"/>
        <w:numId w:val="14"/>
      </w:numPr>
    </w:pPr>
  </w:style>
  <w:style w:type="paragraph" w:customStyle="1" w:styleId="sch9">
    <w:name w:val="sch9"/>
    <w:basedOn w:val="Normal"/>
    <w:next w:val="Indent7"/>
    <w:uiPriority w:val="19"/>
    <w:pPr>
      <w:numPr>
        <w:ilvl w:val="8"/>
        <w:numId w:val="14"/>
      </w:numPr>
    </w:pPr>
  </w:style>
  <w:style w:type="table" w:customStyle="1" w:styleId="FooterTable">
    <w:name w:val="FooterTable"/>
    <w:basedOn w:val="TableNormal"/>
    <w:uiPriority w:val="99"/>
    <w:pPr>
      <w:spacing w:line="240" w:lineRule="auto"/>
    </w:pPr>
    <w:rPr>
      <w:sz w:val="14"/>
    </w:rPr>
    <w:tblPr>
      <w:tblCellMar>
        <w:left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unhideWhenUsed/>
    <w:rPr>
      <w:rFonts w:ascii="Verdana" w:hAnsi="Verdana"/>
      <w:sz w:val="18"/>
    </w:rPr>
  </w:style>
  <w:style w:type="paragraph" w:customStyle="1" w:styleId="Bullet1">
    <w:name w:val="Bullet1"/>
    <w:basedOn w:val="Normal"/>
    <w:uiPriority w:val="94"/>
    <w:pPr>
      <w:numPr>
        <w:numId w:val="18"/>
      </w:numPr>
    </w:pPr>
  </w:style>
  <w:style w:type="paragraph" w:customStyle="1" w:styleId="Bullet2">
    <w:name w:val="Bullet2"/>
    <w:basedOn w:val="Bullet1"/>
    <w:uiPriority w:val="94"/>
    <w:pPr>
      <w:numPr>
        <w:ilvl w:val="1"/>
      </w:numPr>
    </w:pPr>
  </w:style>
  <w:style w:type="paragraph" w:customStyle="1" w:styleId="Bullet3">
    <w:name w:val="Bullet3"/>
    <w:basedOn w:val="Bullet1"/>
    <w:uiPriority w:val="94"/>
    <w:pPr>
      <w:numPr>
        <w:ilvl w:val="2"/>
      </w:numPr>
    </w:pPr>
  </w:style>
  <w:style w:type="paragraph" w:customStyle="1" w:styleId="Bullet4">
    <w:name w:val="Bullet4"/>
    <w:basedOn w:val="Bullet1"/>
    <w:uiPriority w:val="94"/>
    <w:pPr>
      <w:numPr>
        <w:ilvl w:val="3"/>
      </w:numPr>
    </w:pPr>
  </w:style>
  <w:style w:type="paragraph" w:customStyle="1" w:styleId="Bullet5">
    <w:name w:val="Bullet5"/>
    <w:basedOn w:val="Bullet1"/>
    <w:uiPriority w:val="94"/>
    <w:pPr>
      <w:numPr>
        <w:ilvl w:val="4"/>
      </w:numPr>
    </w:pPr>
  </w:style>
  <w:style w:type="paragraph" w:customStyle="1" w:styleId="Bullet6">
    <w:name w:val="Bullet6"/>
    <w:basedOn w:val="Bullet1"/>
    <w:uiPriority w:val="94"/>
    <w:pPr>
      <w:numPr>
        <w:ilvl w:val="5"/>
      </w:numPr>
    </w:pPr>
  </w:style>
  <w:style w:type="paragraph" w:customStyle="1" w:styleId="Bullet7">
    <w:name w:val="Bullet7"/>
    <w:basedOn w:val="Bullet1"/>
    <w:uiPriority w:val="94"/>
    <w:pPr>
      <w:numPr>
        <w:ilvl w:val="6"/>
      </w:numPr>
    </w:pPr>
  </w:style>
  <w:style w:type="numbering" w:customStyle="1" w:styleId="OutlineBullets">
    <w:name w:val="OutlineBullets"/>
    <w:uiPriority w:val="99"/>
    <w:pPr>
      <w:numPr>
        <w:numId w:val="18"/>
      </w:numPr>
    </w:pPr>
  </w:style>
  <w:style w:type="paragraph" w:customStyle="1" w:styleId="EndnoteMore">
    <w:name w:val="Endnote More"/>
    <w:basedOn w:val="FootnoteMore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hAnsi="Verdana"/>
      <w:b/>
      <w:b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4"/>
      <w:szCs w:val="16"/>
    </w:rPr>
  </w:style>
  <w:style w:type="paragraph" w:customStyle="1" w:styleId="FootnoteMore">
    <w:name w:val="Footnote More"/>
    <w:basedOn w:val="FootnoteText"/>
    <w:uiPriority w:val="99"/>
    <w:semiHidden/>
    <w:pPr>
      <w:ind w:firstLine="0"/>
    </w:pPr>
  </w:style>
  <w:style w:type="character" w:styleId="FootnoteReference">
    <w:name w:val="footnote reference"/>
    <w:basedOn w:val="DefaultParagraphFont"/>
    <w:uiPriority w:val="99"/>
    <w:semiHidden/>
    <w:unhideWhenUsed/>
    <w:rPr>
      <w:sz w:val="14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sz w:val="14"/>
      <w:vertAlign w:val="superscript"/>
    </w:rPr>
  </w:style>
  <w:style w:type="paragraph" w:styleId="NormalIndent">
    <w:name w:val="Normal Indent"/>
    <w:basedOn w:val="Normal"/>
    <w:uiPriority w:val="99"/>
    <w:semiHidden/>
    <w:unhideWhenUsed/>
    <w:pPr>
      <w:ind w:left="782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CBoldCaps">
    <w:name w:val="CBoldCaps"/>
    <w:basedOn w:val="Title"/>
    <w:uiPriority w:val="95"/>
  </w:style>
  <w:style w:type="paragraph" w:customStyle="1" w:styleId="LBoldCaps">
    <w:name w:val="LBoldCaps"/>
    <w:basedOn w:val="Title"/>
    <w:uiPriority w:val="95"/>
    <w:pPr>
      <w:jc w:val="left"/>
    </w:pPr>
  </w:style>
  <w:style w:type="paragraph" w:customStyle="1" w:styleId="LBoldItalics">
    <w:name w:val="LBoldItalics"/>
    <w:basedOn w:val="Normal"/>
    <w:uiPriority w:val="95"/>
    <w:pPr>
      <w:jc w:val="left"/>
    </w:pPr>
    <w:rPr>
      <w:b/>
      <w:i/>
    </w:rPr>
  </w:style>
  <w:style w:type="paragraph" w:customStyle="1" w:styleId="RBoldCaps">
    <w:name w:val="RBoldCaps"/>
    <w:basedOn w:val="Title"/>
    <w:uiPriority w:val="95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4"/>
    <w:pPr>
      <w:tabs>
        <w:tab w:val="left" w:pos="783"/>
        <w:tab w:val="left" w:pos="1406"/>
        <w:tab w:val="left" w:pos="2030"/>
        <w:tab w:val="left" w:pos="2654"/>
        <w:tab w:val="left" w:pos="3277"/>
        <w:tab w:val="left" w:pos="3901"/>
      </w:tabs>
      <w:ind w:left="783" w:hanging="783"/>
    </w:pPr>
  </w:style>
  <w:style w:type="paragraph" w:customStyle="1" w:styleId="ShortT">
    <w:name w:val="ShortT"/>
    <w:basedOn w:val="Normal"/>
    <w:next w:val="Normal"/>
    <w:qFormat/>
    <w:rsid w:val="00D6644A"/>
    <w:pPr>
      <w:spacing w:after="0" w:line="240" w:lineRule="auto"/>
      <w:jc w:val="left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CompiledMadeUnder">
    <w:name w:val="CompiledMadeUnder"/>
    <w:basedOn w:val="Normal"/>
    <w:next w:val="Normal"/>
    <w:rsid w:val="00D6644A"/>
    <w:pPr>
      <w:spacing w:after="0" w:line="260" w:lineRule="atLeast"/>
      <w:jc w:val="left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D6644A"/>
    <w:pPr>
      <w:spacing w:before="240" w:after="0" w:line="260" w:lineRule="atLeast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D6644A"/>
  </w:style>
  <w:style w:type="paragraph" w:customStyle="1" w:styleId="paragraph">
    <w:name w:val="paragraph"/>
    <w:aliases w:val="a"/>
    <w:basedOn w:val="Normal"/>
    <w:rsid w:val="00D6644A"/>
    <w:pPr>
      <w:tabs>
        <w:tab w:val="right" w:pos="1531"/>
      </w:tabs>
      <w:spacing w:before="40" w:after="0" w:line="240" w:lineRule="auto"/>
      <w:ind w:left="1644" w:hanging="1644"/>
      <w:jc w:val="left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CharCharCharChar">
    <w:name w:val="Char Char Char Char"/>
    <w:basedOn w:val="Normal"/>
    <w:rsid w:val="001B10B4"/>
    <w:pPr>
      <w:spacing w:before="200" w:after="160" w:line="240" w:lineRule="exact"/>
      <w:jc w:val="left"/>
    </w:pPr>
    <w:rPr>
      <w:rFonts w:ascii="Arial" w:eastAsia="MS Mincho" w:hAnsi="Arial" w:cs="Arial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5652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en-AU" w:eastAsia="en-US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97"/>
    <w:lsdException w:name="toc 2" w:uiPriority="97"/>
    <w:lsdException w:name="toc 3" w:uiPriority="97"/>
    <w:lsdException w:name="toc 4" w:uiPriority="97"/>
    <w:lsdException w:name="toc 5" w:uiPriority="97"/>
    <w:lsdException w:name="toc 6" w:uiPriority="97"/>
    <w:lsdException w:name="toc 7" w:uiPriority="97"/>
    <w:lsdException w:name="toc 8" w:uiPriority="97"/>
    <w:lsdException w:name="toc 9" w:uiPriority="97"/>
    <w:lsdException w:name="header" w:uiPriority="89"/>
    <w:lsdException w:name="footer" w:uiPriority="89"/>
    <w:lsdException w:name="caption" w:uiPriority="89" w:qFormat="1"/>
    <w:lsdException w:name="List Bullet" w:uiPriority="94"/>
    <w:lsdException w:name="List Number" w:uiPriority="94"/>
    <w:lsdException w:name="List Bullet 2" w:uiPriority="94"/>
    <w:lsdException w:name="List Bullet 3" w:uiPriority="94"/>
    <w:lsdException w:name="List Number 2" w:uiPriority="94"/>
    <w:lsdException w:name="List Number 3" w:uiPriority="94"/>
    <w:lsdException w:name="List Number 4" w:uiPriority="94"/>
    <w:lsdException w:name="List Number 5" w:uiPriority="94"/>
    <w:lsdException w:name="Title" w:semiHidden="0" w:uiPriority="8" w:unhideWhenUsed="0" w:qFormat="1"/>
    <w:lsdException w:name="Default Paragraph Font" w:uiPriority="1"/>
    <w:lsdException w:name="Body Text" w:uiPriority="10"/>
    <w:lsdException w:name="Subtitle" w:semiHidden="0" w:uiPriority="9" w:unhideWhenUsed="0" w:qFormat="1"/>
    <w:lsdException w:name="Strong" w:uiPriority="79" w:qFormat="1"/>
    <w:lsdException w:name="Emphasis" w:uiPriority="7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79" w:unhideWhenUsed="0" w:qFormat="1"/>
    <w:lsdException w:name="Intense Quote" w:uiPriority="7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89"/>
    <w:lsdException w:name="Intense Emphasis" w:uiPriority="79" w:qFormat="1"/>
    <w:lsdException w:name="Subtle Reference" w:uiPriority="89" w:qFormat="1"/>
    <w:lsdException w:name="Intense Reference" w:uiPriority="89" w:qFormat="1"/>
    <w:lsdException w:name="Book Title" w:uiPriority="89" w:unhideWhenUsed="0" w:qFormat="1"/>
    <w:lsdException w:name="Bibliography" w:uiPriority="89"/>
    <w:lsdException w:name="TOC Heading" w:uiPriority="89" w:qFormat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</w:rPr>
  </w:style>
  <w:style w:type="paragraph" w:styleId="Heading2">
    <w:name w:val="heading 2"/>
    <w:basedOn w:val="Normal"/>
    <w:next w:val="Indent1"/>
    <w:link w:val="Heading2Char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Indent1"/>
    <w:link w:val="Heading3Char"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Indent2"/>
    <w:link w:val="Heading4Char"/>
    <w:unhideWhenUsed/>
    <w:qFormat/>
    <w:pPr>
      <w:outlineLvl w:val="3"/>
    </w:pPr>
  </w:style>
  <w:style w:type="paragraph" w:styleId="Heading5">
    <w:name w:val="heading 5"/>
    <w:basedOn w:val="Normal"/>
    <w:next w:val="Indent3"/>
    <w:link w:val="Heading5Char"/>
    <w:uiPriority w:val="13"/>
    <w:unhideWhenUsed/>
    <w:pPr>
      <w:numPr>
        <w:ilvl w:val="4"/>
        <w:numId w:val="13"/>
      </w:numPr>
      <w:outlineLvl w:val="4"/>
    </w:pPr>
  </w:style>
  <w:style w:type="paragraph" w:styleId="Heading6">
    <w:name w:val="heading 6"/>
    <w:basedOn w:val="Normal"/>
    <w:next w:val="Indent4"/>
    <w:link w:val="Heading6Char"/>
    <w:uiPriority w:val="13"/>
    <w:unhideWhenUsed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Indent5"/>
    <w:link w:val="Heading7Char"/>
    <w:uiPriority w:val="13"/>
    <w:unhideWhenUsed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next w:val="Indent6"/>
    <w:link w:val="Heading8Char"/>
    <w:uiPriority w:val="13"/>
    <w:semiHidden/>
    <w:pPr>
      <w:numPr>
        <w:ilvl w:val="7"/>
        <w:numId w:val="13"/>
      </w:numPr>
      <w:outlineLvl w:val="7"/>
    </w:pPr>
  </w:style>
  <w:style w:type="paragraph" w:styleId="Heading9">
    <w:name w:val="heading 9"/>
    <w:basedOn w:val="Normal"/>
    <w:next w:val="Indent7"/>
    <w:link w:val="Heading9Char"/>
    <w:uiPriority w:val="13"/>
    <w:semiHidden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fo">
    <w:name w:val="Level 1.fo"/>
    <w:basedOn w:val="Normal"/>
    <w:uiPriority w:val="4"/>
    <w:pPr>
      <w:tabs>
        <w:tab w:val="left" w:pos="1406"/>
      </w:tabs>
      <w:ind w:left="782"/>
    </w:pPr>
  </w:style>
  <w:style w:type="paragraph" w:customStyle="1" w:styleId="Level11fo">
    <w:name w:val="Level 1.1fo"/>
    <w:basedOn w:val="Normal"/>
    <w:pPr>
      <w:tabs>
        <w:tab w:val="left" w:pos="1406"/>
      </w:tabs>
      <w:ind w:left="782"/>
    </w:pPr>
  </w:style>
  <w:style w:type="paragraph" w:customStyle="1" w:styleId="Levelafo">
    <w:name w:val="Level (a)fo"/>
    <w:basedOn w:val="Normal"/>
    <w:uiPriority w:val="6"/>
    <w:pPr>
      <w:tabs>
        <w:tab w:val="left" w:pos="2030"/>
      </w:tabs>
      <w:ind w:left="1406"/>
    </w:pPr>
  </w:style>
  <w:style w:type="paragraph" w:customStyle="1" w:styleId="Levelifo">
    <w:name w:val="Level (i)fo"/>
    <w:basedOn w:val="Normal"/>
    <w:uiPriority w:val="6"/>
    <w:pPr>
      <w:tabs>
        <w:tab w:val="left" w:pos="2654"/>
      </w:tabs>
      <w:ind w:left="2030"/>
    </w:pPr>
  </w:style>
  <w:style w:type="paragraph" w:customStyle="1" w:styleId="LevelAfo0">
    <w:name w:val="Level(A)fo"/>
    <w:basedOn w:val="Normal"/>
    <w:uiPriority w:val="6"/>
    <w:pPr>
      <w:tabs>
        <w:tab w:val="left" w:pos="3277"/>
      </w:tabs>
      <w:ind w:left="2654"/>
    </w:pPr>
  </w:style>
  <w:style w:type="paragraph" w:customStyle="1" w:styleId="Levelaafo">
    <w:name w:val="Level(aa)fo"/>
    <w:basedOn w:val="Normal"/>
    <w:uiPriority w:val="6"/>
    <w:pPr>
      <w:tabs>
        <w:tab w:val="left" w:pos="3901"/>
      </w:tabs>
      <w:ind w:left="3277"/>
    </w:pPr>
  </w:style>
  <w:style w:type="paragraph" w:customStyle="1" w:styleId="Level1">
    <w:name w:val="Level 1."/>
    <w:basedOn w:val="Normal"/>
    <w:next w:val="Level1fo"/>
    <w:pPr>
      <w:keepNext/>
      <w:numPr>
        <w:numId w:val="12"/>
      </w:numPr>
      <w:outlineLvl w:val="0"/>
    </w:pPr>
    <w:rPr>
      <w:b/>
      <w:caps/>
    </w:rPr>
  </w:style>
  <w:style w:type="paragraph" w:customStyle="1" w:styleId="Level11">
    <w:name w:val="Level 1.1"/>
    <w:basedOn w:val="Normal"/>
    <w:next w:val="Level11fo"/>
    <w:uiPriority w:val="5"/>
    <w:pPr>
      <w:keepNext/>
      <w:numPr>
        <w:ilvl w:val="1"/>
        <w:numId w:val="12"/>
      </w:numPr>
      <w:outlineLvl w:val="1"/>
    </w:pPr>
    <w:rPr>
      <w:b/>
    </w:rPr>
  </w:style>
  <w:style w:type="paragraph" w:customStyle="1" w:styleId="Levela">
    <w:name w:val="Level (a)"/>
    <w:basedOn w:val="Normal"/>
    <w:next w:val="Levelafo"/>
    <w:uiPriority w:val="6"/>
    <w:pPr>
      <w:numPr>
        <w:ilvl w:val="2"/>
        <w:numId w:val="12"/>
      </w:numPr>
      <w:outlineLvl w:val="2"/>
    </w:pPr>
  </w:style>
  <w:style w:type="paragraph" w:customStyle="1" w:styleId="Leveli">
    <w:name w:val="Level (i)"/>
    <w:basedOn w:val="Normal"/>
    <w:next w:val="Levelifo"/>
    <w:uiPriority w:val="6"/>
    <w:pPr>
      <w:numPr>
        <w:ilvl w:val="3"/>
        <w:numId w:val="12"/>
      </w:numPr>
      <w:outlineLvl w:val="3"/>
    </w:pPr>
  </w:style>
  <w:style w:type="paragraph" w:customStyle="1" w:styleId="LevelA0">
    <w:name w:val="Level(A)"/>
    <w:basedOn w:val="Normal"/>
    <w:next w:val="LevelAfo0"/>
    <w:uiPriority w:val="6"/>
    <w:pPr>
      <w:numPr>
        <w:ilvl w:val="4"/>
        <w:numId w:val="12"/>
      </w:numPr>
      <w:outlineLvl w:val="4"/>
    </w:pPr>
  </w:style>
  <w:style w:type="paragraph" w:customStyle="1" w:styleId="Levelaa">
    <w:name w:val="Level(aa)"/>
    <w:basedOn w:val="Normal"/>
    <w:next w:val="Levelaafo"/>
    <w:uiPriority w:val="6"/>
    <w:pPr>
      <w:numPr>
        <w:ilvl w:val="5"/>
        <w:numId w:val="12"/>
      </w:numPr>
      <w:outlineLvl w:val="5"/>
    </w:pPr>
  </w:style>
  <w:style w:type="paragraph" w:customStyle="1" w:styleId="Indent1">
    <w:name w:val="Indent1"/>
    <w:basedOn w:val="Normal"/>
    <w:uiPriority w:val="10"/>
    <w:pPr>
      <w:tabs>
        <w:tab w:val="left" w:pos="1406"/>
      </w:tabs>
      <w:ind w:left="782"/>
    </w:pPr>
  </w:style>
  <w:style w:type="paragraph" w:customStyle="1" w:styleId="Indent2">
    <w:name w:val="Indent2"/>
    <w:basedOn w:val="Normal"/>
    <w:uiPriority w:val="10"/>
    <w:pPr>
      <w:tabs>
        <w:tab w:val="left" w:pos="2030"/>
      </w:tabs>
      <w:ind w:left="1406"/>
    </w:pPr>
  </w:style>
  <w:style w:type="paragraph" w:customStyle="1" w:styleId="Indent3">
    <w:name w:val="Indent3"/>
    <w:basedOn w:val="Normal"/>
    <w:uiPriority w:val="10"/>
    <w:pPr>
      <w:tabs>
        <w:tab w:val="left" w:pos="2654"/>
      </w:tabs>
      <w:ind w:left="2030"/>
    </w:pPr>
  </w:style>
  <w:style w:type="paragraph" w:customStyle="1" w:styleId="Indent4">
    <w:name w:val="Indent4"/>
    <w:basedOn w:val="Normal"/>
    <w:uiPriority w:val="10"/>
    <w:pPr>
      <w:tabs>
        <w:tab w:val="left" w:pos="3277"/>
      </w:tabs>
      <w:ind w:left="2654"/>
    </w:pPr>
  </w:style>
  <w:style w:type="paragraph" w:customStyle="1" w:styleId="Indent5">
    <w:name w:val="Indent5"/>
    <w:basedOn w:val="Normal"/>
    <w:uiPriority w:val="10"/>
    <w:pPr>
      <w:tabs>
        <w:tab w:val="left" w:pos="3901"/>
      </w:tabs>
      <w:ind w:left="3277"/>
    </w:pPr>
  </w:style>
  <w:style w:type="paragraph" w:styleId="Footer">
    <w:name w:val="footer"/>
    <w:basedOn w:val="Normal"/>
    <w:link w:val="FooterChar"/>
    <w:uiPriority w:val="89"/>
    <w:semiHidden/>
    <w:pPr>
      <w:spacing w:after="0"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89"/>
    <w:semiHidden/>
    <w:rPr>
      <w:rFonts w:ascii="Verdana" w:hAnsi="Verdana"/>
      <w:sz w:val="14"/>
    </w:rPr>
  </w:style>
  <w:style w:type="paragraph" w:styleId="Header">
    <w:name w:val="header"/>
    <w:basedOn w:val="Normal"/>
    <w:link w:val="HeaderChar"/>
    <w:uiPriority w:val="89"/>
    <w:semiHidden/>
    <w:pPr>
      <w:spacing w:before="100" w:after="0" w:line="20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89"/>
    <w:semiHidden/>
    <w:rPr>
      <w:rFonts w:ascii="Verdana" w:hAnsi="Verdana"/>
      <w:sz w:val="14"/>
    </w:rPr>
  </w:style>
  <w:style w:type="numbering" w:customStyle="1" w:styleId="OutlineList1">
    <w:name w:val="OutlineList1"/>
    <w:uiPriority w:val="99"/>
    <w:pPr>
      <w:numPr>
        <w:numId w:val="12"/>
      </w:numPr>
    </w:pPr>
  </w:style>
  <w:style w:type="numbering" w:customStyle="1" w:styleId="OutlineList2">
    <w:name w:val="OutlineList2"/>
    <w:uiPriority w:val="99"/>
    <w:pPr>
      <w:numPr>
        <w:numId w:val="13"/>
      </w:numPr>
    </w:pPr>
  </w:style>
  <w:style w:type="paragraph" w:customStyle="1" w:styleId="sch1">
    <w:name w:val="sch1"/>
    <w:basedOn w:val="Normal"/>
    <w:next w:val="Normal"/>
    <w:uiPriority w:val="19"/>
    <w:pPr>
      <w:numPr>
        <w:numId w:val="14"/>
      </w:numPr>
      <w:jc w:val="center"/>
      <w:outlineLvl w:val="0"/>
    </w:pPr>
    <w:rPr>
      <w:b/>
    </w:rPr>
  </w:style>
  <w:style w:type="paragraph" w:customStyle="1" w:styleId="sch2">
    <w:name w:val="sch2"/>
    <w:basedOn w:val="Normal"/>
    <w:next w:val="Indent1"/>
    <w:uiPriority w:val="19"/>
    <w:pPr>
      <w:numPr>
        <w:ilvl w:val="1"/>
        <w:numId w:val="14"/>
      </w:numPr>
      <w:outlineLvl w:val="0"/>
    </w:pPr>
  </w:style>
  <w:style w:type="paragraph" w:customStyle="1" w:styleId="sch3">
    <w:name w:val="sch3"/>
    <w:basedOn w:val="Normal"/>
    <w:next w:val="Indent1"/>
    <w:uiPriority w:val="19"/>
    <w:pPr>
      <w:numPr>
        <w:ilvl w:val="2"/>
        <w:numId w:val="14"/>
      </w:numPr>
      <w:outlineLvl w:val="1"/>
    </w:pPr>
  </w:style>
  <w:style w:type="paragraph" w:customStyle="1" w:styleId="sch4">
    <w:name w:val="sch4"/>
    <w:basedOn w:val="Normal"/>
    <w:next w:val="Indent2"/>
    <w:uiPriority w:val="19"/>
    <w:pPr>
      <w:numPr>
        <w:ilvl w:val="3"/>
        <w:numId w:val="14"/>
      </w:numPr>
      <w:outlineLvl w:val="2"/>
    </w:pPr>
  </w:style>
  <w:style w:type="paragraph" w:customStyle="1" w:styleId="sch5">
    <w:name w:val="sch5"/>
    <w:basedOn w:val="Normal"/>
    <w:next w:val="Indent3"/>
    <w:uiPriority w:val="19"/>
    <w:pPr>
      <w:numPr>
        <w:ilvl w:val="4"/>
        <w:numId w:val="14"/>
      </w:numPr>
      <w:outlineLvl w:val="3"/>
    </w:pPr>
  </w:style>
  <w:style w:type="paragraph" w:customStyle="1" w:styleId="sch6">
    <w:name w:val="sch6"/>
    <w:basedOn w:val="Normal"/>
    <w:next w:val="Indent4"/>
    <w:uiPriority w:val="19"/>
    <w:pPr>
      <w:numPr>
        <w:ilvl w:val="5"/>
        <w:numId w:val="14"/>
      </w:numPr>
      <w:outlineLvl w:val="4"/>
    </w:pPr>
  </w:style>
  <w:style w:type="paragraph" w:customStyle="1" w:styleId="sch7">
    <w:name w:val="sch7"/>
    <w:basedOn w:val="Normal"/>
    <w:next w:val="Indent5"/>
    <w:uiPriority w:val="19"/>
    <w:pPr>
      <w:numPr>
        <w:ilvl w:val="6"/>
        <w:numId w:val="14"/>
      </w:numPr>
      <w:outlineLvl w:val="5"/>
    </w:pPr>
  </w:style>
  <w:style w:type="numbering" w:customStyle="1" w:styleId="OutlineList3">
    <w:name w:val="OutlineList3"/>
    <w:uiPriority w:val="9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rPr>
      <w:b/>
    </w:rPr>
  </w:style>
  <w:style w:type="character" w:customStyle="1" w:styleId="Heading2Char">
    <w:name w:val="Heading 2 Char"/>
    <w:basedOn w:val="DefaultParagraphFont"/>
    <w:link w:val="Heading2"/>
    <w:rPr>
      <w:b/>
    </w:rPr>
  </w:style>
  <w:style w:type="character" w:customStyle="1" w:styleId="Heading3Char">
    <w:name w:val="Heading 3 Char"/>
    <w:basedOn w:val="DefaultParagraphFont"/>
    <w:link w:val="Heading3"/>
    <w:uiPriority w:val="13"/>
    <w:rPr>
      <w:rFonts w:ascii="Verdana" w:hAnsi="Verdana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13"/>
    <w:rPr>
      <w:rFonts w:ascii="Verdana" w:hAnsi="Verdana"/>
      <w:sz w:val="18"/>
    </w:rPr>
  </w:style>
  <w:style w:type="character" w:customStyle="1" w:styleId="Heading5Char">
    <w:name w:val="Heading 5 Char"/>
    <w:basedOn w:val="DefaultParagraphFont"/>
    <w:link w:val="Heading5"/>
    <w:uiPriority w:val="13"/>
    <w:rPr>
      <w:rFonts w:ascii="Verdana" w:hAnsi="Verdana"/>
      <w:sz w:val="18"/>
    </w:rPr>
  </w:style>
  <w:style w:type="character" w:customStyle="1" w:styleId="Heading6Char">
    <w:name w:val="Heading 6 Char"/>
    <w:basedOn w:val="DefaultParagraphFont"/>
    <w:link w:val="Heading6"/>
    <w:uiPriority w:val="13"/>
    <w:rPr>
      <w:rFonts w:ascii="Verdana" w:hAnsi="Verdana"/>
      <w:sz w:val="18"/>
    </w:rPr>
  </w:style>
  <w:style w:type="character" w:customStyle="1" w:styleId="Heading7Char">
    <w:name w:val="Heading 7 Char"/>
    <w:basedOn w:val="DefaultParagraphFont"/>
    <w:link w:val="Heading7"/>
    <w:uiPriority w:val="13"/>
    <w:rPr>
      <w:rFonts w:ascii="Verdana" w:hAnsi="Verdana"/>
      <w:sz w:val="18"/>
    </w:rPr>
  </w:style>
  <w:style w:type="character" w:customStyle="1" w:styleId="Heading8Char">
    <w:name w:val="Heading 8 Char"/>
    <w:basedOn w:val="DefaultParagraphFont"/>
    <w:link w:val="Heading8"/>
    <w:uiPriority w:val="13"/>
    <w:semiHidden/>
    <w:rPr>
      <w:rFonts w:ascii="Verdana" w:hAnsi="Verdana"/>
      <w:sz w:val="18"/>
    </w:rPr>
  </w:style>
  <w:style w:type="character" w:customStyle="1" w:styleId="Heading9Char">
    <w:name w:val="Heading 9 Char"/>
    <w:basedOn w:val="DefaultParagraphFont"/>
    <w:link w:val="Heading9"/>
    <w:uiPriority w:val="13"/>
    <w:semiHidden/>
    <w:rPr>
      <w:rFonts w:ascii="Verdana" w:hAnsi="Verdana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00" w:hanging="200"/>
    </w:pPr>
  </w:style>
  <w:style w:type="paragraph" w:styleId="TOC1">
    <w:name w:val="toc 1"/>
    <w:basedOn w:val="Normal"/>
    <w:uiPriority w:val="97"/>
    <w:semiHidden/>
    <w:pPr>
      <w:tabs>
        <w:tab w:val="left" w:pos="782"/>
        <w:tab w:val="right" w:leader="dot" w:pos="9072"/>
      </w:tabs>
      <w:spacing w:after="0"/>
      <w:ind w:left="782" w:hanging="782"/>
    </w:pPr>
    <w:rPr>
      <w:caps/>
    </w:rPr>
  </w:style>
  <w:style w:type="paragraph" w:styleId="TOC2">
    <w:name w:val="toc 2"/>
    <w:basedOn w:val="TOC1"/>
    <w:uiPriority w:val="97"/>
    <w:semiHidden/>
    <w:rPr>
      <w:caps w:val="0"/>
    </w:rPr>
  </w:style>
  <w:style w:type="paragraph" w:styleId="TOC3">
    <w:name w:val="toc 3"/>
    <w:basedOn w:val="TOC1"/>
    <w:uiPriority w:val="97"/>
    <w:semiHidden/>
    <w:pPr>
      <w:tabs>
        <w:tab w:val="clear" w:pos="782"/>
      </w:tabs>
      <w:ind w:left="0" w:firstLine="0"/>
    </w:pPr>
  </w:style>
  <w:style w:type="paragraph" w:styleId="TOC4">
    <w:name w:val="toc 4"/>
    <w:basedOn w:val="TOC1"/>
    <w:uiPriority w:val="97"/>
    <w:semiHidden/>
    <w:pPr>
      <w:tabs>
        <w:tab w:val="clear" w:pos="782"/>
      </w:tabs>
      <w:ind w:left="0" w:firstLine="0"/>
    </w:pPr>
    <w:rPr>
      <w:caps w:val="0"/>
    </w:rPr>
  </w:style>
  <w:style w:type="paragraph" w:styleId="TOC5">
    <w:name w:val="toc 5"/>
    <w:basedOn w:val="TOC2"/>
    <w:next w:val="Normal"/>
    <w:uiPriority w:val="97"/>
    <w:semiHidden/>
    <w:rPr>
      <w:b/>
    </w:rPr>
  </w:style>
  <w:style w:type="paragraph" w:styleId="TOC6">
    <w:name w:val="toc 6"/>
    <w:basedOn w:val="TOC2"/>
    <w:next w:val="Normal"/>
    <w:uiPriority w:val="97"/>
    <w:semiHidden/>
    <w:rPr>
      <w:b/>
      <w:caps/>
    </w:rPr>
  </w:style>
  <w:style w:type="paragraph" w:styleId="TOC7">
    <w:name w:val="toc 7"/>
    <w:basedOn w:val="TOC1"/>
    <w:next w:val="Normal"/>
    <w:uiPriority w:val="97"/>
    <w:semiHidden/>
    <w:pPr>
      <w:ind w:left="0" w:firstLine="0"/>
    </w:pPr>
  </w:style>
  <w:style w:type="paragraph" w:styleId="TOC8">
    <w:name w:val="toc 8"/>
    <w:basedOn w:val="TOC1"/>
    <w:next w:val="Normal"/>
    <w:uiPriority w:val="97"/>
    <w:semiHidden/>
    <w:pPr>
      <w:ind w:left="0" w:firstLine="0"/>
    </w:pPr>
  </w:style>
  <w:style w:type="paragraph" w:styleId="TOC9">
    <w:name w:val="toc 9"/>
    <w:basedOn w:val="TOC1"/>
    <w:next w:val="Normal"/>
    <w:uiPriority w:val="97"/>
    <w:semiHidden/>
    <w:pPr>
      <w:ind w:left="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Caption">
    <w:name w:val="caption"/>
    <w:basedOn w:val="Normal"/>
    <w:next w:val="Normal"/>
    <w:uiPriority w:val="89"/>
    <w:semiHidden/>
    <w:pPr>
      <w:spacing w:before="120" w:after="120" w:line="240" w:lineRule="auto"/>
    </w:pPr>
    <w:rPr>
      <w:b/>
      <w:bCs/>
    </w:rPr>
  </w:style>
  <w:style w:type="paragraph" w:styleId="EnvelopeAddress">
    <w:name w:val="envelope address"/>
    <w:basedOn w:val="Normal"/>
    <w:uiPriority w:val="99"/>
    <w:semiHidden/>
  </w:style>
  <w:style w:type="paragraph" w:styleId="EnvelopeReturn">
    <w:name w:val="envelope return"/>
    <w:basedOn w:val="EnvelopeAddress"/>
    <w:uiPriority w:val="99"/>
    <w:semiHidden/>
  </w:style>
  <w:style w:type="paragraph" w:styleId="ListBullet">
    <w:name w:val="List Bullet"/>
    <w:basedOn w:val="Normal"/>
    <w:uiPriority w:val="94"/>
    <w:pPr>
      <w:numPr>
        <w:numId w:val="4"/>
      </w:numPr>
    </w:pPr>
  </w:style>
  <w:style w:type="paragraph" w:styleId="ListNumber">
    <w:name w:val="List Number"/>
    <w:basedOn w:val="Normal"/>
    <w:uiPriority w:val="94"/>
    <w:pPr>
      <w:numPr>
        <w:numId w:val="5"/>
      </w:numPr>
    </w:pPr>
  </w:style>
  <w:style w:type="paragraph" w:styleId="ListBullet2">
    <w:name w:val="List Bullet 2"/>
    <w:basedOn w:val="Normal"/>
    <w:uiPriority w:val="94"/>
    <w:pPr>
      <w:numPr>
        <w:numId w:val="6"/>
      </w:numPr>
    </w:pPr>
  </w:style>
  <w:style w:type="paragraph" w:styleId="ListBullet3">
    <w:name w:val="List Bullet 3"/>
    <w:basedOn w:val="Normal"/>
    <w:uiPriority w:val="94"/>
    <w:pPr>
      <w:numPr>
        <w:numId w:val="7"/>
      </w:numPr>
    </w:pPr>
  </w:style>
  <w:style w:type="paragraph" w:styleId="ListNumber2">
    <w:name w:val="List Number 2"/>
    <w:basedOn w:val="Normal"/>
    <w:uiPriority w:val="94"/>
    <w:pPr>
      <w:numPr>
        <w:numId w:val="8"/>
      </w:numPr>
    </w:pPr>
  </w:style>
  <w:style w:type="paragraph" w:styleId="ListNumber3">
    <w:name w:val="List Number 3"/>
    <w:basedOn w:val="Normal"/>
    <w:uiPriority w:val="94"/>
    <w:pPr>
      <w:numPr>
        <w:numId w:val="9"/>
      </w:numPr>
    </w:pPr>
  </w:style>
  <w:style w:type="paragraph" w:styleId="ListNumber4">
    <w:name w:val="List Number 4"/>
    <w:basedOn w:val="Normal"/>
    <w:uiPriority w:val="94"/>
    <w:pPr>
      <w:numPr>
        <w:numId w:val="10"/>
      </w:numPr>
    </w:pPr>
  </w:style>
  <w:style w:type="paragraph" w:styleId="ListNumber5">
    <w:name w:val="List Number 5"/>
    <w:basedOn w:val="Normal"/>
    <w:uiPriority w:val="94"/>
    <w:pPr>
      <w:numPr>
        <w:numId w:val="11"/>
      </w:numPr>
    </w:pPr>
  </w:style>
  <w:style w:type="paragraph" w:styleId="Title">
    <w:name w:val="Title"/>
    <w:basedOn w:val="Normal"/>
    <w:next w:val="Subtitle"/>
    <w:link w:val="TitleChar"/>
    <w:uiPriority w:val="8"/>
    <w:qFormat/>
    <w:pPr>
      <w:keepNext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8"/>
    <w:rPr>
      <w:rFonts w:ascii="Verdana" w:hAnsi="Verdana"/>
      <w:b/>
      <w:caps/>
      <w:sz w:val="18"/>
    </w:rPr>
  </w:style>
  <w:style w:type="paragraph" w:styleId="Subtitle">
    <w:name w:val="Subtitle"/>
    <w:basedOn w:val="Normal"/>
    <w:next w:val="Normal"/>
    <w:link w:val="SubtitleChar"/>
    <w:uiPriority w:val="9"/>
    <w:qFormat/>
    <w:pPr>
      <w:keepNext/>
      <w:jc w:val="center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"/>
    <w:rPr>
      <w:b/>
    </w:rPr>
  </w:style>
  <w:style w:type="paragraph" w:styleId="BodyText">
    <w:name w:val="Body Text"/>
    <w:basedOn w:val="Normal"/>
    <w:link w:val="BodyTextChar"/>
    <w:uiPriority w:val="10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480" w:lineRule="auto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left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ind w:left="782" w:right="782"/>
    </w:pPr>
    <w:rPr>
      <w:iCs/>
    </w:rPr>
  </w:style>
  <w:style w:type="paragraph" w:styleId="ListParagraph">
    <w:name w:val="List Paragraph"/>
    <w:basedOn w:val="Normal"/>
    <w:uiPriority w:val="99"/>
    <w:unhideWhenUsed/>
    <w:pPr>
      <w:ind w:left="782"/>
    </w:pPr>
  </w:style>
  <w:style w:type="paragraph" w:styleId="Quote">
    <w:name w:val="Quote"/>
    <w:basedOn w:val="Normal"/>
    <w:next w:val="Normal"/>
    <w:link w:val="QuoteChar"/>
    <w:uiPriority w:val="79"/>
    <w:pPr>
      <w:ind w:left="782" w:right="782"/>
    </w:pPr>
    <w:rPr>
      <w:iCs/>
    </w:rPr>
  </w:style>
  <w:style w:type="character" w:customStyle="1" w:styleId="QuoteChar">
    <w:name w:val="Quote Char"/>
    <w:basedOn w:val="DefaultParagraphFont"/>
    <w:link w:val="Quote"/>
    <w:uiPriority w:val="79"/>
    <w:rPr>
      <w:rFonts w:ascii="Verdana" w:hAnsi="Verdana"/>
      <w:iCs/>
      <w:sz w:val="18"/>
    </w:rPr>
  </w:style>
  <w:style w:type="character" w:styleId="SubtleEmphasis">
    <w:name w:val="Subtle Emphasis"/>
    <w:basedOn w:val="DefaultParagraphFont"/>
    <w:uiPriority w:val="89"/>
    <w:semiHidden/>
    <w:unhideWhenUsed/>
    <w:rPr>
      <w:i/>
      <w:iCs/>
      <w:color w:val="auto"/>
    </w:rPr>
  </w:style>
  <w:style w:type="paragraph" w:styleId="TOCHeading">
    <w:name w:val="TOC Heading"/>
    <w:basedOn w:val="Normal"/>
    <w:next w:val="Normal"/>
    <w:uiPriority w:val="89"/>
    <w:semiHidden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0"/>
    <w:semiHidden/>
  </w:style>
  <w:style w:type="paragraph" w:styleId="FootnoteText">
    <w:name w:val="footnote text"/>
    <w:basedOn w:val="Normal"/>
    <w:next w:val="FootnoteMore"/>
    <w:link w:val="FootnoteTextChar"/>
    <w:uiPriority w:val="99"/>
    <w:semiHidden/>
    <w:unhideWhenUsed/>
    <w:pPr>
      <w:spacing w:after="100" w:line="200" w:lineRule="atLeast"/>
      <w:ind w:left="782" w:hanging="782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Verdana" w:hAnsi="Verdana"/>
      <w:sz w:val="1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/>
    </w:pPr>
    <w:rPr>
      <w:sz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14"/>
    </w:rPr>
  </w:style>
  <w:style w:type="paragraph" w:styleId="EndnoteText">
    <w:name w:val="endnote text"/>
    <w:basedOn w:val="FootnoteText"/>
    <w:next w:val="EndnoteMore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Verdana" w:hAnsi="Verdana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5F5F5F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before="110" w:after="11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alowerfo">
    <w:name w:val="Level (a) lower fo"/>
    <w:basedOn w:val="Normal"/>
    <w:uiPriority w:val="7"/>
    <w:pPr>
      <w:tabs>
        <w:tab w:val="left" w:pos="4525"/>
      </w:tabs>
      <w:ind w:left="3901"/>
    </w:pPr>
  </w:style>
  <w:style w:type="paragraph" w:customStyle="1" w:styleId="Levelilowerfo">
    <w:name w:val="Level (i) lower fo"/>
    <w:basedOn w:val="Normal"/>
    <w:uiPriority w:val="8"/>
    <w:pPr>
      <w:ind w:left="4525"/>
    </w:pPr>
  </w:style>
  <w:style w:type="paragraph" w:customStyle="1" w:styleId="Levelalower">
    <w:name w:val="Level (a) lower"/>
    <w:basedOn w:val="Normal"/>
    <w:next w:val="Levelalowerfo"/>
    <w:uiPriority w:val="7"/>
    <w:pPr>
      <w:numPr>
        <w:ilvl w:val="6"/>
        <w:numId w:val="12"/>
      </w:numPr>
    </w:pPr>
  </w:style>
  <w:style w:type="paragraph" w:customStyle="1" w:styleId="Levelilower">
    <w:name w:val="Level (i) lower"/>
    <w:basedOn w:val="Normal"/>
    <w:next w:val="Levelilowerfo"/>
    <w:uiPriority w:val="8"/>
    <w:pPr>
      <w:numPr>
        <w:ilvl w:val="7"/>
        <w:numId w:val="12"/>
      </w:numPr>
    </w:pPr>
  </w:style>
  <w:style w:type="paragraph" w:customStyle="1" w:styleId="Indent6">
    <w:name w:val="Indent6"/>
    <w:basedOn w:val="Normal"/>
    <w:uiPriority w:val="10"/>
    <w:pPr>
      <w:tabs>
        <w:tab w:val="left" w:pos="4525"/>
      </w:tabs>
      <w:ind w:left="3901"/>
    </w:pPr>
  </w:style>
  <w:style w:type="paragraph" w:styleId="NoSpacing">
    <w:name w:val="No Spacing"/>
    <w:basedOn w:val="Normal"/>
    <w:uiPriority w:val="1"/>
    <w:qFormat/>
    <w:pPr>
      <w:spacing w:after="0"/>
    </w:pPr>
  </w:style>
  <w:style w:type="paragraph" w:customStyle="1" w:styleId="Indent7">
    <w:name w:val="Indent7"/>
    <w:basedOn w:val="Normal"/>
    <w:uiPriority w:val="10"/>
    <w:pPr>
      <w:ind w:left="4525"/>
    </w:pPr>
  </w:style>
  <w:style w:type="paragraph" w:customStyle="1" w:styleId="NormalLeftAligned">
    <w:name w:val="NormalLeftAligned"/>
    <w:basedOn w:val="Normal"/>
    <w:qFormat/>
    <w:pPr>
      <w:jc w:val="left"/>
    </w:pPr>
  </w:style>
  <w:style w:type="paragraph" w:customStyle="1" w:styleId="sch8">
    <w:name w:val="sch8"/>
    <w:basedOn w:val="Normal"/>
    <w:next w:val="Indent6"/>
    <w:uiPriority w:val="19"/>
    <w:pPr>
      <w:numPr>
        <w:ilvl w:val="7"/>
        <w:numId w:val="14"/>
      </w:numPr>
    </w:pPr>
  </w:style>
  <w:style w:type="paragraph" w:customStyle="1" w:styleId="sch9">
    <w:name w:val="sch9"/>
    <w:basedOn w:val="Normal"/>
    <w:next w:val="Indent7"/>
    <w:uiPriority w:val="19"/>
    <w:pPr>
      <w:numPr>
        <w:ilvl w:val="8"/>
        <w:numId w:val="14"/>
      </w:numPr>
    </w:pPr>
  </w:style>
  <w:style w:type="table" w:customStyle="1" w:styleId="FooterTable">
    <w:name w:val="FooterTable"/>
    <w:basedOn w:val="TableNormal"/>
    <w:uiPriority w:val="99"/>
    <w:pPr>
      <w:spacing w:line="240" w:lineRule="auto"/>
    </w:pPr>
    <w:rPr>
      <w:sz w:val="14"/>
    </w:rPr>
    <w:tblPr>
      <w:tblCellMar>
        <w:left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unhideWhenUsed/>
    <w:rPr>
      <w:rFonts w:ascii="Verdana" w:hAnsi="Verdana"/>
      <w:sz w:val="18"/>
    </w:rPr>
  </w:style>
  <w:style w:type="paragraph" w:customStyle="1" w:styleId="Bullet1">
    <w:name w:val="Bullet1"/>
    <w:basedOn w:val="Normal"/>
    <w:uiPriority w:val="94"/>
    <w:pPr>
      <w:numPr>
        <w:numId w:val="18"/>
      </w:numPr>
    </w:pPr>
  </w:style>
  <w:style w:type="paragraph" w:customStyle="1" w:styleId="Bullet2">
    <w:name w:val="Bullet2"/>
    <w:basedOn w:val="Bullet1"/>
    <w:uiPriority w:val="94"/>
    <w:pPr>
      <w:numPr>
        <w:ilvl w:val="1"/>
      </w:numPr>
    </w:pPr>
  </w:style>
  <w:style w:type="paragraph" w:customStyle="1" w:styleId="Bullet3">
    <w:name w:val="Bullet3"/>
    <w:basedOn w:val="Bullet1"/>
    <w:uiPriority w:val="94"/>
    <w:pPr>
      <w:numPr>
        <w:ilvl w:val="2"/>
      </w:numPr>
    </w:pPr>
  </w:style>
  <w:style w:type="paragraph" w:customStyle="1" w:styleId="Bullet4">
    <w:name w:val="Bullet4"/>
    <w:basedOn w:val="Bullet1"/>
    <w:uiPriority w:val="94"/>
    <w:pPr>
      <w:numPr>
        <w:ilvl w:val="3"/>
      </w:numPr>
    </w:pPr>
  </w:style>
  <w:style w:type="paragraph" w:customStyle="1" w:styleId="Bullet5">
    <w:name w:val="Bullet5"/>
    <w:basedOn w:val="Bullet1"/>
    <w:uiPriority w:val="94"/>
    <w:pPr>
      <w:numPr>
        <w:ilvl w:val="4"/>
      </w:numPr>
    </w:pPr>
  </w:style>
  <w:style w:type="paragraph" w:customStyle="1" w:styleId="Bullet6">
    <w:name w:val="Bullet6"/>
    <w:basedOn w:val="Bullet1"/>
    <w:uiPriority w:val="94"/>
    <w:pPr>
      <w:numPr>
        <w:ilvl w:val="5"/>
      </w:numPr>
    </w:pPr>
  </w:style>
  <w:style w:type="paragraph" w:customStyle="1" w:styleId="Bullet7">
    <w:name w:val="Bullet7"/>
    <w:basedOn w:val="Bullet1"/>
    <w:uiPriority w:val="94"/>
    <w:pPr>
      <w:numPr>
        <w:ilvl w:val="6"/>
      </w:numPr>
    </w:pPr>
  </w:style>
  <w:style w:type="numbering" w:customStyle="1" w:styleId="OutlineBullets">
    <w:name w:val="OutlineBullets"/>
    <w:uiPriority w:val="99"/>
    <w:pPr>
      <w:numPr>
        <w:numId w:val="18"/>
      </w:numPr>
    </w:pPr>
  </w:style>
  <w:style w:type="paragraph" w:customStyle="1" w:styleId="EndnoteMore">
    <w:name w:val="Endnote More"/>
    <w:basedOn w:val="FootnoteMore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hAnsi="Verdana"/>
      <w:b/>
      <w:b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4"/>
      <w:szCs w:val="16"/>
    </w:rPr>
  </w:style>
  <w:style w:type="paragraph" w:customStyle="1" w:styleId="FootnoteMore">
    <w:name w:val="Footnote More"/>
    <w:basedOn w:val="FootnoteText"/>
    <w:uiPriority w:val="99"/>
    <w:semiHidden/>
    <w:pPr>
      <w:ind w:firstLine="0"/>
    </w:pPr>
  </w:style>
  <w:style w:type="character" w:styleId="FootnoteReference">
    <w:name w:val="footnote reference"/>
    <w:basedOn w:val="DefaultParagraphFont"/>
    <w:uiPriority w:val="99"/>
    <w:semiHidden/>
    <w:unhideWhenUsed/>
    <w:rPr>
      <w:sz w:val="14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sz w:val="14"/>
      <w:vertAlign w:val="superscript"/>
    </w:rPr>
  </w:style>
  <w:style w:type="paragraph" w:styleId="NormalIndent">
    <w:name w:val="Normal Indent"/>
    <w:basedOn w:val="Normal"/>
    <w:uiPriority w:val="99"/>
    <w:semiHidden/>
    <w:unhideWhenUsed/>
    <w:pPr>
      <w:ind w:left="782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CBoldCaps">
    <w:name w:val="CBoldCaps"/>
    <w:basedOn w:val="Title"/>
    <w:uiPriority w:val="95"/>
  </w:style>
  <w:style w:type="paragraph" w:customStyle="1" w:styleId="LBoldCaps">
    <w:name w:val="LBoldCaps"/>
    <w:basedOn w:val="Title"/>
    <w:uiPriority w:val="95"/>
    <w:pPr>
      <w:jc w:val="left"/>
    </w:pPr>
  </w:style>
  <w:style w:type="paragraph" w:customStyle="1" w:styleId="LBoldItalics">
    <w:name w:val="LBoldItalics"/>
    <w:basedOn w:val="Normal"/>
    <w:uiPriority w:val="95"/>
    <w:pPr>
      <w:jc w:val="left"/>
    </w:pPr>
    <w:rPr>
      <w:b/>
      <w:i/>
    </w:rPr>
  </w:style>
  <w:style w:type="paragraph" w:customStyle="1" w:styleId="RBoldCaps">
    <w:name w:val="RBoldCaps"/>
    <w:basedOn w:val="Title"/>
    <w:uiPriority w:val="95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4"/>
    <w:pPr>
      <w:tabs>
        <w:tab w:val="left" w:pos="783"/>
        <w:tab w:val="left" w:pos="1406"/>
        <w:tab w:val="left" w:pos="2030"/>
        <w:tab w:val="left" w:pos="2654"/>
        <w:tab w:val="left" w:pos="3277"/>
        <w:tab w:val="left" w:pos="3901"/>
      </w:tabs>
      <w:ind w:left="783" w:hanging="783"/>
    </w:pPr>
  </w:style>
  <w:style w:type="paragraph" w:customStyle="1" w:styleId="ShortT">
    <w:name w:val="ShortT"/>
    <w:basedOn w:val="Normal"/>
    <w:next w:val="Normal"/>
    <w:qFormat/>
    <w:rsid w:val="00D6644A"/>
    <w:pPr>
      <w:spacing w:after="0" w:line="240" w:lineRule="auto"/>
      <w:jc w:val="left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CompiledMadeUnder">
    <w:name w:val="CompiledMadeUnder"/>
    <w:basedOn w:val="Normal"/>
    <w:next w:val="Normal"/>
    <w:rsid w:val="00D6644A"/>
    <w:pPr>
      <w:spacing w:after="0" w:line="260" w:lineRule="atLeast"/>
      <w:jc w:val="left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D6644A"/>
    <w:pPr>
      <w:spacing w:before="240" w:after="0" w:line="260" w:lineRule="atLeast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D6644A"/>
  </w:style>
  <w:style w:type="paragraph" w:customStyle="1" w:styleId="paragraph">
    <w:name w:val="paragraph"/>
    <w:aliases w:val="a"/>
    <w:basedOn w:val="Normal"/>
    <w:rsid w:val="00D6644A"/>
    <w:pPr>
      <w:tabs>
        <w:tab w:val="right" w:pos="1531"/>
      </w:tabs>
      <w:spacing w:before="40" w:after="0" w:line="240" w:lineRule="auto"/>
      <w:ind w:left="1644" w:hanging="1644"/>
      <w:jc w:val="left"/>
    </w:pPr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customStyle="1" w:styleId="CharCharCharChar">
    <w:name w:val="Char Char Char Char"/>
    <w:basedOn w:val="Normal"/>
    <w:rsid w:val="001B10B4"/>
    <w:pPr>
      <w:spacing w:before="200" w:after="160" w:line="240" w:lineRule="exact"/>
      <w:jc w:val="left"/>
    </w:pPr>
    <w:rPr>
      <w:rFonts w:ascii="Arial" w:eastAsia="MS Mincho" w:hAnsi="Arial" w:cs="Arial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56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shurst Documents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919191"/>
      </a:folHlink>
    </a:clrScheme>
    <a:fontScheme name="Ashurst">
      <a:majorFont>
        <a:latin typeface="Verdana"/>
        <a:ea typeface="SimSun"/>
        <a:cs typeface=""/>
      </a:majorFont>
      <a:minorFont>
        <a:latin typeface="Verdan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B5390377AD4418479F9020F9F4B403AE" ma:contentTypeVersion="" ma:contentTypeDescription="PDMS Documentation Content Type" ma:contentTypeScope="" ma:versionID="a38a99ad6aaf043386ce5bca315746f3">
  <xsd:schema xmlns:xsd="http://www.w3.org/2001/XMLSchema" xmlns:xs="http://www.w3.org/2001/XMLSchema" xmlns:p="http://schemas.microsoft.com/office/2006/metadata/properties" xmlns:ns2="234D5B51-7F2D-4798-BE44-432AE9DF60A9" targetNamespace="http://schemas.microsoft.com/office/2006/metadata/properties" ma:root="true" ma:fieldsID="5413e1baed885d303eb8f8f28c99ca30" ns2:_="">
    <xsd:import namespace="234D5B51-7F2D-4798-BE44-432AE9DF60A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5B51-7F2D-4798-BE44-432AE9DF60A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234D5B51-7F2D-4798-BE44-432AE9DF60A9" xsi:nil="true"/>
    <SecurityClassification xmlns="234D5B51-7F2D-4798-BE44-432AE9DF60A9" xsi:nil="true"/>
    <pdms_Reason xmlns="234D5B51-7F2D-4798-BE44-432AE9DF60A9" xsi:nil="true"/>
    <pdms_DocumentType xmlns="234D5B51-7F2D-4798-BE44-432AE9DF60A9" xsi:nil="true"/>
    <pdms_AttachedBy xmlns="234D5B51-7F2D-4798-BE44-432AE9DF60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8B3E-D396-46B6-B151-6FC46A79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45330-CD69-4B06-86B2-5963C03C6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5B51-7F2D-4798-BE44-432AE9DF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ED848-AC33-4264-B535-6F7FABAAD6E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234D5B51-7F2D-4798-BE44-432AE9DF60A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7D0AEF-7E53-4C2B-B64B-B9BD2B04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E5A12568.dotm</Template>
  <TotalTime>5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Ashurst Australia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Ashurst User</dc:creator>
  <cp:lastModifiedBy>Chris Luton</cp:lastModifiedBy>
  <cp:revision>3</cp:revision>
  <cp:lastPrinted>2015-06-18T08:29:00Z</cp:lastPrinted>
  <dcterms:created xsi:type="dcterms:W3CDTF">2015-06-25T03:26:00Z</dcterms:created>
  <dcterms:modified xsi:type="dcterms:W3CDTF">2015-06-25T05:11:00Z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235430813.04</vt:lpwstr>
  </property>
  <property fmtid="{D5CDD505-2E9C-101B-9397-08002B2CF9AE}" pid="3" name="DMSAuthorID">
    <vt:lpwstr>EMS</vt:lpwstr>
  </property>
  <property fmtid="{D5CDD505-2E9C-101B-9397-08002B2CF9AE}" pid="4" name="DMSCountry">
    <vt:lpwstr>AUSTRALIA</vt:lpwstr>
  </property>
  <property fmtid="{D5CDD505-2E9C-101B-9397-08002B2CF9AE}" pid="5" name="ashurstDocRef">
    <vt:lpwstr>AUSTRALIA\EMS\235430813.04</vt:lpwstr>
  </property>
  <property fmtid="{D5CDD505-2E9C-101B-9397-08002B2CF9AE}" pid="6" name="TempType">
    <vt:lpwstr>a4.portrait</vt:lpwstr>
  </property>
  <property fmtid="{D5CDD505-2E9C-101B-9397-08002B2CF9AE}" pid="7" name="ContentTypeId">
    <vt:lpwstr>0x010100266966F133664895A6EE3632470D45F50100B5390377AD4418479F9020F9F4B403AE</vt:lpwstr>
  </property>
</Properties>
</file>