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EA" w:rsidRPr="000F2AEA" w:rsidRDefault="000F2AEA" w:rsidP="000F2AEA">
      <w:pPr>
        <w:spacing w:after="0" w:line="260" w:lineRule="atLeast"/>
        <w:rPr>
          <w:rFonts w:ascii="Times New Roman" w:eastAsia="Calibri" w:hAnsi="Times New Roman" w:cs="Times New Roman"/>
          <w:sz w:val="28"/>
          <w:szCs w:val="20"/>
        </w:rPr>
      </w:pPr>
      <w:bookmarkStart w:id="0" w:name="OPCCaretStart"/>
      <w:bookmarkEnd w:id="0"/>
      <w:r>
        <w:rPr>
          <w:rFonts w:ascii="Times New Roman" w:eastAsia="Calibri" w:hAnsi="Times New Roman" w:cs="Times New Roman"/>
          <w:noProof/>
          <w:szCs w:val="20"/>
          <w:lang w:eastAsia="en-AU"/>
        </w:rPr>
        <w:drawing>
          <wp:inline distT="0" distB="0" distL="0" distR="0">
            <wp:extent cx="1499235" cy="110553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AEA" w:rsidRPr="000F2AEA" w:rsidRDefault="000F2AEA" w:rsidP="000F2AEA">
      <w:pPr>
        <w:spacing w:after="0" w:line="260" w:lineRule="atLeast"/>
        <w:rPr>
          <w:rFonts w:ascii="Times New Roman" w:eastAsia="Calibri" w:hAnsi="Times New Roman" w:cs="Times New Roman"/>
          <w:sz w:val="19"/>
          <w:szCs w:val="20"/>
        </w:rPr>
      </w:pPr>
    </w:p>
    <w:p w:rsidR="000F2AEA" w:rsidRPr="000F2AEA" w:rsidRDefault="000F2AEA" w:rsidP="000F2AEA">
      <w:pPr>
        <w:spacing w:after="0" w:line="240" w:lineRule="auto"/>
        <w:rPr>
          <w:rFonts w:ascii="Arial Black" w:eastAsia="Times New Roman" w:hAnsi="Arial Black" w:cs="Times New Roman"/>
          <w:b/>
          <w:sz w:val="40"/>
          <w:szCs w:val="20"/>
          <w:lang w:eastAsia="en-AU"/>
        </w:rPr>
      </w:pPr>
      <w:r w:rsidRPr="000F2AEA">
        <w:rPr>
          <w:rFonts w:ascii="Arial Black" w:eastAsia="Times New Roman" w:hAnsi="Arial Black" w:cs="Times New Roman"/>
          <w:b/>
          <w:sz w:val="40"/>
          <w:szCs w:val="20"/>
          <w:lang w:eastAsia="en-AU"/>
        </w:rPr>
        <w:t>Australian Border Force (Oath and Affirmation) Rule 2015</w:t>
      </w:r>
    </w:p>
    <w:p w:rsidR="000F2AEA" w:rsidRPr="000F2AEA" w:rsidRDefault="000F2AEA" w:rsidP="000F2AEA">
      <w:pPr>
        <w:pBdr>
          <w:top w:val="single" w:sz="4" w:space="1" w:color="auto"/>
        </w:pBdr>
        <w:spacing w:before="360" w:after="0" w:line="260" w:lineRule="atLeast"/>
        <w:ind w:right="397"/>
        <w:jc w:val="both"/>
        <w:rPr>
          <w:rFonts w:ascii="Times New Roman" w:eastAsia="Times New Roman" w:hAnsi="Times New Roman" w:cs="Times New Roman"/>
          <w:lang w:eastAsia="en-AU"/>
        </w:rPr>
      </w:pPr>
      <w:r w:rsidRPr="000F2AEA">
        <w:rPr>
          <w:rFonts w:ascii="Times New Roman" w:eastAsia="Times New Roman" w:hAnsi="Times New Roman" w:cs="Times New Roman"/>
          <w:lang w:eastAsia="en-AU"/>
        </w:rPr>
        <w:t>I, Peter Dutton, Minister for Immigration and Border Protection, make the following rule.</w:t>
      </w:r>
    </w:p>
    <w:p w:rsidR="000F2AEA" w:rsidRPr="000F2AEA" w:rsidRDefault="00102ECC" w:rsidP="000F2AEA">
      <w:pPr>
        <w:keepNext/>
        <w:spacing w:before="300" w:after="0" w:line="240" w:lineRule="atLeast"/>
        <w:ind w:right="39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Dated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bookmarkStart w:id="1" w:name="_GoBack"/>
      <w:bookmarkEnd w:id="1"/>
      <w:r>
        <w:rPr>
          <w:rFonts w:ascii="Times New Roman" w:eastAsia="Calibri" w:hAnsi="Times New Roman" w:cs="Times New Roman"/>
        </w:rPr>
        <w:t>3 June </w:t>
      </w:r>
      <w:r w:rsidR="000F2AEA" w:rsidRPr="000F2AEA">
        <w:rPr>
          <w:rFonts w:ascii="Times New Roman" w:eastAsia="Calibri" w:hAnsi="Times New Roman" w:cs="Times New Roman"/>
        </w:rPr>
        <w:fldChar w:fldCharType="begin"/>
      </w:r>
      <w:r w:rsidR="000F2AEA" w:rsidRPr="000F2AEA">
        <w:rPr>
          <w:rFonts w:ascii="Times New Roman" w:eastAsia="Calibri" w:hAnsi="Times New Roman" w:cs="Times New Roman"/>
        </w:rPr>
        <w:instrText xml:space="preserve"> DOCPROPERTY  DateMade </w:instrText>
      </w:r>
      <w:r w:rsidR="000F2AEA" w:rsidRPr="000F2AEA">
        <w:rPr>
          <w:rFonts w:ascii="Times New Roman" w:eastAsia="Calibri" w:hAnsi="Times New Roman" w:cs="Times New Roman"/>
        </w:rPr>
        <w:fldChar w:fldCharType="separate"/>
      </w:r>
      <w:r w:rsidR="000F2AEA" w:rsidRPr="000F2AEA">
        <w:rPr>
          <w:rFonts w:ascii="Times New Roman" w:eastAsia="Calibri" w:hAnsi="Times New Roman" w:cs="Times New Roman"/>
        </w:rPr>
        <w:t>2015</w:t>
      </w:r>
      <w:r w:rsidR="000F2AEA" w:rsidRPr="000F2AEA">
        <w:rPr>
          <w:rFonts w:ascii="Times New Roman" w:eastAsia="Calibri" w:hAnsi="Times New Roman" w:cs="Times New Roman"/>
        </w:rPr>
        <w:fldChar w:fldCharType="end"/>
      </w:r>
    </w:p>
    <w:p w:rsidR="000F2AEA" w:rsidRPr="000F2AEA" w:rsidRDefault="000F2AEA" w:rsidP="000F2AEA">
      <w:pPr>
        <w:keepNext/>
        <w:tabs>
          <w:tab w:val="left" w:pos="3402"/>
        </w:tabs>
        <w:spacing w:before="1440" w:after="0" w:line="300" w:lineRule="atLeast"/>
        <w:ind w:right="397"/>
        <w:rPr>
          <w:rFonts w:ascii="Times New Roman" w:eastAsia="Calibri" w:hAnsi="Times New Roman" w:cs="Times New Roman"/>
        </w:rPr>
      </w:pPr>
      <w:r w:rsidRPr="000F2AEA">
        <w:rPr>
          <w:rFonts w:ascii="Times New Roman" w:eastAsia="Calibri" w:hAnsi="Times New Roman" w:cs="Times New Roman"/>
        </w:rPr>
        <w:t xml:space="preserve">Peter Dutton </w:t>
      </w:r>
    </w:p>
    <w:p w:rsidR="000F2AEA" w:rsidRPr="000F2AEA" w:rsidRDefault="000F2AEA" w:rsidP="000F2AEA">
      <w:pPr>
        <w:keepNext/>
        <w:pBdr>
          <w:bottom w:val="single" w:sz="4" w:space="12" w:color="auto"/>
        </w:pBdr>
        <w:tabs>
          <w:tab w:val="left" w:pos="3402"/>
        </w:tabs>
        <w:spacing w:after="0" w:line="300" w:lineRule="atLeast"/>
        <w:ind w:right="397"/>
        <w:rPr>
          <w:rFonts w:ascii="Times New Roman" w:eastAsia="Times New Roman" w:hAnsi="Times New Roman" w:cs="Times New Roman"/>
          <w:lang w:eastAsia="en-AU"/>
        </w:rPr>
      </w:pPr>
      <w:r w:rsidRPr="000F2AEA">
        <w:rPr>
          <w:rFonts w:ascii="Times New Roman" w:eastAsia="Times New Roman" w:hAnsi="Times New Roman" w:cs="Times New Roman"/>
          <w:lang w:eastAsia="en-AU"/>
        </w:rPr>
        <w:t>Minister for Immigration and Border Protection</w:t>
      </w:r>
    </w:p>
    <w:p w:rsidR="000F2AEA" w:rsidRPr="000F2AEA" w:rsidRDefault="000F2AEA" w:rsidP="000F2AEA">
      <w:pPr>
        <w:spacing w:after="0" w:line="260" w:lineRule="atLeast"/>
        <w:rPr>
          <w:rFonts w:ascii="Times New Roman" w:eastAsia="Calibri" w:hAnsi="Times New Roman" w:cs="Times New Roman"/>
          <w:szCs w:val="20"/>
        </w:rPr>
      </w:pPr>
    </w:p>
    <w:p w:rsidR="000F2AEA" w:rsidRPr="000F2AEA" w:rsidRDefault="000F2AEA" w:rsidP="000F2AEA">
      <w:pPr>
        <w:keepNext/>
        <w:keepLines/>
        <w:spacing w:after="0" w:line="160" w:lineRule="exact"/>
        <w:rPr>
          <w:rFonts w:ascii="Times New Roman" w:eastAsia="Times New Roman" w:hAnsi="Times New Roman" w:cs="Times New Roman"/>
          <w:sz w:val="16"/>
          <w:szCs w:val="20"/>
          <w:lang w:eastAsia="en-AU"/>
        </w:rPr>
      </w:pPr>
      <w:r w:rsidRPr="000F2AEA">
        <w:rPr>
          <w:rFonts w:ascii="Times New Roman" w:eastAsia="Times New Roman" w:hAnsi="Times New Roman" w:cs="Times New Roman"/>
          <w:sz w:val="16"/>
          <w:szCs w:val="20"/>
          <w:lang w:eastAsia="en-AU"/>
        </w:rPr>
        <w:t xml:space="preserve">  </w:t>
      </w:r>
    </w:p>
    <w:p w:rsidR="000F2AEA" w:rsidRDefault="000F2AEA" w:rsidP="000F2AEA">
      <w:pPr>
        <w:rPr>
          <w:rFonts w:ascii="Times New Roman" w:eastAsia="Calibri" w:hAnsi="Times New Roman" w:cs="Times New Roman"/>
          <w:szCs w:val="20"/>
        </w:rPr>
      </w:pPr>
      <w:r w:rsidRPr="000F2AEA">
        <w:rPr>
          <w:rFonts w:ascii="Times New Roman" w:eastAsia="Calibri" w:hAnsi="Times New Roman" w:cs="Times New Roman"/>
          <w:szCs w:val="20"/>
        </w:rPr>
        <w:t xml:space="preserve">  </w:t>
      </w:r>
    </w:p>
    <w:p w:rsidR="005017B0" w:rsidRDefault="005017B0">
      <w:pPr>
        <w:rPr>
          <w:rFonts w:ascii="Times New Roman" w:eastAsia="Calibri" w:hAnsi="Times New Roman" w:cs="Times New Roman"/>
          <w:szCs w:val="20"/>
        </w:rPr>
        <w:sectPr w:rsidR="005017B0" w:rsidSect="003B1F6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954" w:right="1440" w:bottom="1440" w:left="1440" w:header="708" w:footer="1195" w:gutter="0"/>
          <w:pgNumType w:start="0"/>
          <w:cols w:space="708"/>
          <w:titlePg/>
          <w:docGrid w:linePitch="360"/>
        </w:sectPr>
      </w:pPr>
    </w:p>
    <w:p w:rsidR="000F2AEA" w:rsidRDefault="000F2AEA">
      <w:pPr>
        <w:rPr>
          <w:rFonts w:ascii="Times New Roman" w:eastAsia="Calibri" w:hAnsi="Times New Roman" w:cs="Times New Roman"/>
          <w:szCs w:val="20"/>
        </w:rPr>
      </w:pPr>
      <w:r>
        <w:rPr>
          <w:rFonts w:ascii="Times New Roman" w:eastAsia="Calibri" w:hAnsi="Times New Roman" w:cs="Times New Roman"/>
          <w:szCs w:val="20"/>
        </w:rPr>
        <w:lastRenderedPageBreak/>
        <w:br w:type="page"/>
      </w:r>
    </w:p>
    <w:p w:rsidR="000F2AEA" w:rsidRPr="000F2AEA" w:rsidRDefault="000F2AEA" w:rsidP="000F2AEA">
      <w:pPr>
        <w:pStyle w:val="ActHead5"/>
        <w:ind w:left="0" w:firstLine="0"/>
        <w:rPr>
          <w:rFonts w:ascii="Arial" w:hAnsi="Arial" w:cs="Arial"/>
        </w:rPr>
      </w:pPr>
      <w:bookmarkStart w:id="2" w:name="_Toc418511776"/>
      <w:r>
        <w:rPr>
          <w:rStyle w:val="CharSectno"/>
          <w:rFonts w:ascii="Arial" w:hAnsi="Arial" w:cs="Arial"/>
        </w:rPr>
        <w:lastRenderedPageBreak/>
        <w:t>1</w:t>
      </w:r>
      <w:r>
        <w:rPr>
          <w:rStyle w:val="CharSectno"/>
          <w:rFonts w:ascii="Arial" w:hAnsi="Arial" w:cs="Arial"/>
        </w:rPr>
        <w:tab/>
      </w:r>
      <w:r w:rsidRPr="000F2AEA">
        <w:rPr>
          <w:rFonts w:ascii="Arial" w:hAnsi="Arial" w:cs="Arial"/>
        </w:rPr>
        <w:t>Name</w:t>
      </w:r>
      <w:bookmarkEnd w:id="2"/>
    </w:p>
    <w:p w:rsidR="000F2AEA" w:rsidRPr="009A038B" w:rsidRDefault="000F2AEA" w:rsidP="000F2AEA">
      <w:pPr>
        <w:pStyle w:val="subsection"/>
      </w:pPr>
      <w:r w:rsidRPr="009A038B">
        <w:tab/>
      </w:r>
      <w:r w:rsidRPr="009A038B">
        <w:tab/>
        <w:t xml:space="preserve">This </w:t>
      </w:r>
      <w:r>
        <w:t>is the</w:t>
      </w:r>
      <w:r w:rsidR="00B10D09">
        <w:rPr>
          <w:i/>
        </w:rPr>
        <w:t xml:space="preserve"> Australian Border Force (Oath and Affirmation) Rule 2015</w:t>
      </w:r>
      <w:r w:rsidRPr="009A038B">
        <w:t>.</w:t>
      </w:r>
    </w:p>
    <w:p w:rsidR="000F2AEA" w:rsidRPr="000F2AEA" w:rsidRDefault="000F2AEA" w:rsidP="000F2AEA">
      <w:pPr>
        <w:pStyle w:val="ActHead5"/>
        <w:ind w:left="709" w:hanging="709"/>
        <w:rPr>
          <w:rFonts w:ascii="Arial" w:hAnsi="Arial" w:cs="Arial"/>
        </w:rPr>
      </w:pPr>
      <w:bookmarkStart w:id="3" w:name="_Toc418511777"/>
      <w:r w:rsidRPr="000F2AEA">
        <w:rPr>
          <w:rStyle w:val="CharSectno"/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Pr="000F2AEA">
        <w:rPr>
          <w:rFonts w:ascii="Arial" w:hAnsi="Arial" w:cs="Arial"/>
        </w:rPr>
        <w:t>Commencement</w:t>
      </w:r>
      <w:bookmarkEnd w:id="3"/>
    </w:p>
    <w:p w:rsidR="000F2AEA" w:rsidRDefault="000F2AEA" w:rsidP="000F2AEA">
      <w:pPr>
        <w:pStyle w:val="subsection"/>
      </w:pPr>
      <w:r>
        <w:tab/>
      </w:r>
      <w:r>
        <w:tab/>
        <w:t>This instrument commences on 1 July 2015.</w:t>
      </w:r>
    </w:p>
    <w:p w:rsidR="000F2AEA" w:rsidRPr="000F2AEA" w:rsidRDefault="000F2AEA" w:rsidP="000F2AEA">
      <w:pPr>
        <w:pStyle w:val="ActHead5"/>
        <w:ind w:left="709" w:hanging="709"/>
        <w:rPr>
          <w:rFonts w:ascii="Arial" w:hAnsi="Arial" w:cs="Arial"/>
        </w:rPr>
      </w:pPr>
      <w:bookmarkStart w:id="4" w:name="_Toc418511778"/>
      <w:r w:rsidRPr="000F2AEA">
        <w:rPr>
          <w:rStyle w:val="CharSectno"/>
          <w:rFonts w:ascii="Arial" w:hAnsi="Arial" w:cs="Arial"/>
        </w:rPr>
        <w:t>3</w:t>
      </w:r>
      <w:r>
        <w:rPr>
          <w:rFonts w:ascii="Arial" w:hAnsi="Arial" w:cs="Arial"/>
        </w:rPr>
        <w:tab/>
      </w:r>
      <w:r w:rsidRPr="000F2AEA">
        <w:rPr>
          <w:rFonts w:ascii="Arial" w:hAnsi="Arial" w:cs="Arial"/>
        </w:rPr>
        <w:t>Authority</w:t>
      </w:r>
      <w:bookmarkEnd w:id="4"/>
    </w:p>
    <w:p w:rsidR="000F2AEA" w:rsidRDefault="000F2AEA" w:rsidP="000F2AEA">
      <w:pPr>
        <w:pStyle w:val="subsection"/>
      </w:pPr>
      <w:r>
        <w:tab/>
      </w:r>
      <w:r>
        <w:tab/>
        <w:t xml:space="preserve">This instrument is made under the </w:t>
      </w:r>
      <w:r w:rsidRPr="0029158C">
        <w:rPr>
          <w:i/>
        </w:rPr>
        <w:t>Australian Border Force Act 2015</w:t>
      </w:r>
      <w:r w:rsidRPr="003C6231">
        <w:t>.</w:t>
      </w:r>
    </w:p>
    <w:p w:rsidR="00336F88" w:rsidRPr="000F2AEA" w:rsidRDefault="00336F88" w:rsidP="00336F88">
      <w:pPr>
        <w:pStyle w:val="ActHead5"/>
        <w:ind w:left="709" w:hanging="709"/>
        <w:rPr>
          <w:rFonts w:ascii="Arial" w:hAnsi="Arial" w:cs="Arial"/>
        </w:rPr>
      </w:pPr>
      <w:bookmarkStart w:id="5" w:name="_Toc418511779"/>
      <w:r w:rsidRPr="000F2AEA">
        <w:rPr>
          <w:rStyle w:val="CharSectno"/>
          <w:rFonts w:ascii="Arial" w:hAnsi="Arial" w:cs="Arial"/>
        </w:rPr>
        <w:t>4</w:t>
      </w:r>
      <w:r>
        <w:rPr>
          <w:rFonts w:ascii="Arial" w:hAnsi="Arial" w:cs="Arial"/>
        </w:rPr>
        <w:tab/>
        <w:t>Definitions</w:t>
      </w:r>
    </w:p>
    <w:p w:rsidR="00336F88" w:rsidRPr="00336F88" w:rsidRDefault="00336F88" w:rsidP="00336F88">
      <w:pPr>
        <w:pStyle w:val="ActHead5"/>
        <w:rPr>
          <w:b w:val="0"/>
        </w:rPr>
      </w:pPr>
      <w:r>
        <w:tab/>
      </w:r>
      <w:r w:rsidRPr="00336F88">
        <w:rPr>
          <w:b w:val="0"/>
          <w:sz w:val="22"/>
        </w:rPr>
        <w:t xml:space="preserve">In this </w:t>
      </w:r>
      <w:r>
        <w:rPr>
          <w:b w:val="0"/>
          <w:sz w:val="22"/>
        </w:rPr>
        <w:t>instrument</w:t>
      </w:r>
      <w:r w:rsidRPr="00336F88">
        <w:rPr>
          <w:b w:val="0"/>
          <w:sz w:val="22"/>
        </w:rPr>
        <w:t>:</w:t>
      </w:r>
    </w:p>
    <w:p w:rsidR="00336F88" w:rsidRDefault="00336F88" w:rsidP="00336F88">
      <w:pPr>
        <w:pStyle w:val="ActHead5"/>
        <w:ind w:firstLine="0"/>
        <w:rPr>
          <w:b w:val="0"/>
          <w:sz w:val="22"/>
        </w:rPr>
      </w:pPr>
      <w:r w:rsidRPr="00336F88">
        <w:rPr>
          <w:i/>
          <w:sz w:val="22"/>
        </w:rPr>
        <w:t>Act</w:t>
      </w:r>
      <w:r w:rsidRPr="00336F88">
        <w:rPr>
          <w:sz w:val="22"/>
        </w:rPr>
        <w:t xml:space="preserve"> </w:t>
      </w:r>
      <w:r w:rsidRPr="00336F88">
        <w:rPr>
          <w:b w:val="0"/>
          <w:sz w:val="22"/>
        </w:rPr>
        <w:t xml:space="preserve">means the </w:t>
      </w:r>
      <w:r w:rsidRPr="00336F88">
        <w:rPr>
          <w:b w:val="0"/>
          <w:i/>
          <w:sz w:val="22"/>
        </w:rPr>
        <w:t>Australian Border Force Act 2015</w:t>
      </w:r>
      <w:r w:rsidRPr="00336F88">
        <w:rPr>
          <w:b w:val="0"/>
          <w:sz w:val="22"/>
        </w:rPr>
        <w:t>.</w:t>
      </w:r>
    </w:p>
    <w:p w:rsidR="00336F88" w:rsidRPr="00336F88" w:rsidRDefault="00336F88" w:rsidP="00336F88">
      <w:pPr>
        <w:pStyle w:val="subsection"/>
        <w:ind w:firstLine="0"/>
      </w:pPr>
      <w:proofErr w:type="gramStart"/>
      <w:r>
        <w:rPr>
          <w:b/>
          <w:i/>
          <w:kern w:val="28"/>
        </w:rPr>
        <w:t>officer</w:t>
      </w:r>
      <w:proofErr w:type="gramEnd"/>
      <w:r>
        <w:rPr>
          <w:b/>
          <w:i/>
          <w:kern w:val="28"/>
        </w:rPr>
        <w:t xml:space="preserve"> of the Australian Border Force </w:t>
      </w:r>
      <w:r>
        <w:rPr>
          <w:kern w:val="28"/>
        </w:rPr>
        <w:t>means an Immigration and Border Protection worker in the Australian Border Force</w:t>
      </w:r>
      <w:r w:rsidR="00EE2869">
        <w:rPr>
          <w:kern w:val="28"/>
        </w:rPr>
        <w:t>.</w:t>
      </w:r>
    </w:p>
    <w:p w:rsidR="000F2AEA" w:rsidRPr="000F2AEA" w:rsidRDefault="00336F88" w:rsidP="000F2AEA">
      <w:pPr>
        <w:pStyle w:val="ActHead5"/>
        <w:ind w:left="709" w:hanging="709"/>
        <w:rPr>
          <w:rFonts w:ascii="Arial" w:hAnsi="Arial" w:cs="Arial"/>
        </w:rPr>
      </w:pPr>
      <w:r>
        <w:rPr>
          <w:rStyle w:val="CharSectno"/>
          <w:rFonts w:ascii="Arial" w:hAnsi="Arial" w:cs="Arial"/>
        </w:rPr>
        <w:t>5</w:t>
      </w:r>
      <w:r w:rsidR="000F2AEA">
        <w:rPr>
          <w:rFonts w:ascii="Arial" w:hAnsi="Arial" w:cs="Arial"/>
        </w:rPr>
        <w:tab/>
      </w:r>
      <w:r w:rsidR="000F2AEA" w:rsidRPr="000F2AEA">
        <w:rPr>
          <w:rFonts w:ascii="Arial" w:hAnsi="Arial" w:cs="Arial"/>
        </w:rPr>
        <w:t>Oath and affirmation</w:t>
      </w:r>
      <w:bookmarkEnd w:id="5"/>
    </w:p>
    <w:p w:rsidR="000F2AEA" w:rsidRDefault="000F2AEA" w:rsidP="000F2AEA">
      <w:pPr>
        <w:pStyle w:val="subsection"/>
      </w:pPr>
      <w:r>
        <w:tab/>
      </w:r>
      <w:r>
        <w:tab/>
        <w:t xml:space="preserve">For subsections 13(1) and 24(1) of </w:t>
      </w:r>
      <w:r w:rsidR="00336F88">
        <w:t>the Act</w:t>
      </w:r>
      <w:r>
        <w:t>, the oath in in the form set out in Form 1 of Schedule 1 and the affirmation in the form set out in Form 2 of Schedule 1 are prescribed</w:t>
      </w:r>
      <w:r w:rsidRPr="003C6231">
        <w:t>.</w:t>
      </w:r>
    </w:p>
    <w:p w:rsidR="000F2AEA" w:rsidRPr="000F2AEA" w:rsidRDefault="000F2AEA" w:rsidP="000F2AEA">
      <w:pPr>
        <w:pStyle w:val="ActHead2"/>
        <w:ind w:left="0" w:firstLine="0"/>
        <w:rPr>
          <w:rFonts w:ascii="Arial" w:hAnsi="Arial" w:cs="Arial"/>
        </w:rPr>
      </w:pPr>
      <w:r>
        <w:rPr>
          <w:rStyle w:val="CharPartNo"/>
        </w:rPr>
        <w:br w:type="page"/>
      </w:r>
      <w:bookmarkStart w:id="6" w:name="_Toc418511780"/>
      <w:r w:rsidRPr="000F2AEA">
        <w:rPr>
          <w:rStyle w:val="CharPartNo"/>
          <w:rFonts w:ascii="Arial" w:hAnsi="Arial" w:cs="Arial"/>
        </w:rPr>
        <w:lastRenderedPageBreak/>
        <w:t>Schedule 1</w:t>
      </w:r>
      <w:r w:rsidRPr="000F2AEA">
        <w:rPr>
          <w:rFonts w:ascii="Arial" w:hAnsi="Arial" w:cs="Arial"/>
        </w:rPr>
        <w:t>—</w:t>
      </w:r>
      <w:r w:rsidRPr="000F2AEA">
        <w:rPr>
          <w:rStyle w:val="CharPartText"/>
          <w:rFonts w:ascii="Arial" w:hAnsi="Arial" w:cs="Arial"/>
        </w:rPr>
        <w:t>Form of oath and affirmation</w:t>
      </w:r>
      <w:bookmarkEnd w:id="6"/>
    </w:p>
    <w:p w:rsidR="000F2AEA" w:rsidRPr="000F2AEA" w:rsidRDefault="000F2AEA" w:rsidP="000F2AEA">
      <w:pPr>
        <w:pStyle w:val="ActHead3"/>
        <w:rPr>
          <w:rFonts w:ascii="Arial" w:hAnsi="Arial" w:cs="Arial"/>
        </w:rPr>
      </w:pPr>
      <w:bookmarkStart w:id="7" w:name="_Toc418511781"/>
      <w:r w:rsidRPr="000F2AEA">
        <w:rPr>
          <w:rStyle w:val="CharDivNo"/>
          <w:rFonts w:ascii="Arial" w:hAnsi="Arial" w:cs="Arial"/>
        </w:rPr>
        <w:t>Form 1</w:t>
      </w:r>
      <w:r w:rsidRPr="000F2AEA">
        <w:rPr>
          <w:rFonts w:ascii="Arial" w:hAnsi="Arial" w:cs="Arial"/>
        </w:rPr>
        <w:t>—</w:t>
      </w:r>
      <w:r w:rsidRPr="000F2AEA">
        <w:rPr>
          <w:rStyle w:val="CharDivText"/>
          <w:rFonts w:ascii="Arial" w:hAnsi="Arial" w:cs="Arial"/>
        </w:rPr>
        <w:t xml:space="preserve">Oath for Australian Border Force Commissioner or </w:t>
      </w:r>
      <w:r w:rsidR="009A3AA1">
        <w:rPr>
          <w:rStyle w:val="CharDivText"/>
          <w:rFonts w:ascii="Arial" w:hAnsi="Arial" w:cs="Arial"/>
        </w:rPr>
        <w:t>officer of the</w:t>
      </w:r>
      <w:r w:rsidRPr="000F2AEA">
        <w:rPr>
          <w:rStyle w:val="CharDivText"/>
          <w:rFonts w:ascii="Arial" w:hAnsi="Arial" w:cs="Arial"/>
        </w:rPr>
        <w:t xml:space="preserve"> Australian Border Force</w:t>
      </w:r>
      <w:bookmarkEnd w:id="7"/>
    </w:p>
    <w:p w:rsidR="000F2AEA" w:rsidRPr="000F2AEA" w:rsidRDefault="00045F24" w:rsidP="000F2AEA">
      <w:pPr>
        <w:pStyle w:val="subsection"/>
        <w:tabs>
          <w:tab w:val="clear" w:pos="1021"/>
          <w:tab w:val="right" w:pos="1134"/>
        </w:tabs>
        <w:spacing w:before="80"/>
        <w:ind w:firstLine="0"/>
        <w:rPr>
          <w:sz w:val="20"/>
        </w:rPr>
      </w:pPr>
      <w:bookmarkStart w:id="8" w:name="OPCCaretCursor"/>
      <w:bookmarkEnd w:id="8"/>
      <w:r>
        <w:rPr>
          <w:sz w:val="20"/>
        </w:rPr>
        <w:t>(</w:t>
      </w:r>
      <w:proofErr w:type="gramStart"/>
      <w:r>
        <w:rPr>
          <w:sz w:val="20"/>
        </w:rPr>
        <w:t>section</w:t>
      </w:r>
      <w:proofErr w:type="gramEnd"/>
      <w:r>
        <w:rPr>
          <w:sz w:val="20"/>
        </w:rPr>
        <w:t xml:space="preserve"> 5</w:t>
      </w:r>
      <w:r w:rsidR="000F2AEA" w:rsidRPr="000F2AEA">
        <w:rPr>
          <w:sz w:val="20"/>
        </w:rPr>
        <w:t>)</w:t>
      </w:r>
    </w:p>
    <w:p w:rsidR="000F2AEA" w:rsidRPr="006E51E5" w:rsidRDefault="000F2AEA" w:rsidP="000F2AEA">
      <w:pPr>
        <w:pStyle w:val="subsection"/>
        <w:tabs>
          <w:tab w:val="clear" w:pos="1021"/>
          <w:tab w:val="right" w:pos="0"/>
        </w:tabs>
        <w:ind w:left="0" w:firstLine="0"/>
      </w:pPr>
      <w:r w:rsidRPr="006E51E5">
        <w:t>I, [*</w:t>
      </w:r>
      <w:r w:rsidRPr="003D135F">
        <w:rPr>
          <w:i/>
        </w:rPr>
        <w:t>insert name</w:t>
      </w:r>
      <w:r w:rsidRPr="006E51E5">
        <w:t xml:space="preserve">], </w:t>
      </w:r>
      <w:r w:rsidRPr="006E51E5">
        <w:rPr>
          <w:iCs/>
        </w:rPr>
        <w:t>swear</w:t>
      </w:r>
      <w:r w:rsidR="00EE2869">
        <w:t xml:space="preserve"> on the [</w:t>
      </w:r>
      <w:r w:rsidR="00EE2869" w:rsidRPr="00EE2869">
        <w:rPr>
          <w:i/>
        </w:rPr>
        <w:t>*insert religious book</w:t>
      </w:r>
      <w:r w:rsidR="00EE2869">
        <w:t xml:space="preserve">] </w:t>
      </w:r>
      <w:r w:rsidRPr="006E51E5">
        <w:t>to conduct myself with integrity and honesty in the exercise of my powers and performance of my duties as [*</w:t>
      </w:r>
      <w:r w:rsidR="00EE2869">
        <w:rPr>
          <w:i/>
        </w:rPr>
        <w:t>the Commissioner</w:t>
      </w:r>
      <w:r w:rsidRPr="003D135F">
        <w:t>/</w:t>
      </w:r>
      <w:r w:rsidRPr="006E51E5">
        <w:rPr>
          <w:i/>
        </w:rPr>
        <w:t>*an</w:t>
      </w:r>
      <w:r w:rsidR="00EE2869">
        <w:rPr>
          <w:i/>
        </w:rPr>
        <w:t xml:space="preserve"> officer</w:t>
      </w:r>
      <w:r w:rsidRPr="006E51E5">
        <w:t xml:space="preserve">] </w:t>
      </w:r>
      <w:r w:rsidR="00EE2869">
        <w:t xml:space="preserve">of </w:t>
      </w:r>
      <w:r w:rsidRPr="006E51E5">
        <w:t xml:space="preserve">the Australian Border Force.  </w:t>
      </w:r>
    </w:p>
    <w:p w:rsidR="000F2AEA" w:rsidRPr="006E51E5" w:rsidRDefault="000F2AEA" w:rsidP="000F2AEA">
      <w:pPr>
        <w:pStyle w:val="subsection"/>
        <w:tabs>
          <w:tab w:val="clear" w:pos="1021"/>
          <w:tab w:val="right" w:pos="0"/>
        </w:tabs>
        <w:ind w:left="0" w:firstLine="0"/>
      </w:pPr>
      <w:r w:rsidRPr="006E51E5">
        <w:t>I will uphold the significant trust that is placed in me as a result of my role. I will, to the best of my ability, skill and knowledge, faithfully and professionally discharge all my duties according to law, and in such a manner that at all times upholds the good reputation of the Australian Border Force.</w:t>
      </w:r>
    </w:p>
    <w:p w:rsidR="000F2AEA" w:rsidRPr="006E51E5" w:rsidRDefault="000F2AEA" w:rsidP="000F2AEA">
      <w:pPr>
        <w:pStyle w:val="subsection"/>
        <w:rPr>
          <w:i/>
        </w:rPr>
      </w:pPr>
      <w:r w:rsidRPr="003D135F">
        <w:t>So help me</w:t>
      </w:r>
      <w:r w:rsidRPr="006E51E5">
        <w:rPr>
          <w:i/>
        </w:rPr>
        <w:t xml:space="preserve"> </w:t>
      </w:r>
      <w:r w:rsidRPr="003D135F">
        <w:t>[</w:t>
      </w:r>
      <w:r w:rsidRPr="006E51E5">
        <w:rPr>
          <w:i/>
          <w:iCs/>
        </w:rPr>
        <w:t>*God/*a god recognised by his or her religion</w:t>
      </w:r>
      <w:r w:rsidRPr="003D135F">
        <w:t>].</w:t>
      </w:r>
    </w:p>
    <w:p w:rsidR="000F2AEA" w:rsidRPr="00CD55D1" w:rsidRDefault="000F2AEA" w:rsidP="000F2AEA">
      <w:pPr>
        <w:pStyle w:val="subsection"/>
      </w:pPr>
      <w:r w:rsidRPr="003D135F">
        <w:rPr>
          <w:sz w:val="20"/>
        </w:rPr>
        <w:t>* Delete if not applicable</w:t>
      </w:r>
      <w:r w:rsidRPr="00CD55D1">
        <w:br/>
      </w:r>
    </w:p>
    <w:p w:rsidR="000F2AEA" w:rsidRPr="000F2AEA" w:rsidRDefault="000F2AEA" w:rsidP="000F2AEA">
      <w:pPr>
        <w:pStyle w:val="ActHead3"/>
        <w:rPr>
          <w:rFonts w:ascii="Arial" w:hAnsi="Arial" w:cs="Arial"/>
        </w:rPr>
      </w:pPr>
      <w:r>
        <w:rPr>
          <w:rStyle w:val="CharDivNo"/>
        </w:rPr>
        <w:br w:type="page"/>
      </w:r>
      <w:bookmarkStart w:id="9" w:name="_Toc418511782"/>
      <w:r w:rsidRPr="000F2AEA">
        <w:rPr>
          <w:rStyle w:val="CharDivNo"/>
          <w:rFonts w:ascii="Arial" w:hAnsi="Arial" w:cs="Arial"/>
        </w:rPr>
        <w:lastRenderedPageBreak/>
        <w:t>Form 2</w:t>
      </w:r>
      <w:r w:rsidRPr="000F2AEA">
        <w:rPr>
          <w:rFonts w:ascii="Arial" w:hAnsi="Arial" w:cs="Arial"/>
        </w:rPr>
        <w:t>—</w:t>
      </w:r>
      <w:r w:rsidRPr="000F2AEA">
        <w:rPr>
          <w:rStyle w:val="CharDivText"/>
          <w:rFonts w:ascii="Arial" w:hAnsi="Arial" w:cs="Arial"/>
        </w:rPr>
        <w:t xml:space="preserve">Affirmation for Australian Border Force Commissioner or </w:t>
      </w:r>
      <w:r w:rsidR="009A3AA1">
        <w:rPr>
          <w:rStyle w:val="CharDivText"/>
          <w:rFonts w:ascii="Arial" w:hAnsi="Arial" w:cs="Arial"/>
        </w:rPr>
        <w:t>officer of</w:t>
      </w:r>
      <w:r w:rsidRPr="000F2AEA">
        <w:rPr>
          <w:rStyle w:val="CharDivText"/>
          <w:rFonts w:ascii="Arial" w:hAnsi="Arial" w:cs="Arial"/>
        </w:rPr>
        <w:t xml:space="preserve"> the Australian Border Force</w:t>
      </w:r>
      <w:bookmarkEnd w:id="9"/>
    </w:p>
    <w:p w:rsidR="000F2AEA" w:rsidRPr="00432A04" w:rsidRDefault="000F2AEA" w:rsidP="000F2AEA">
      <w:pPr>
        <w:pStyle w:val="subsection"/>
        <w:tabs>
          <w:tab w:val="clear" w:pos="1021"/>
          <w:tab w:val="right" w:pos="1134"/>
        </w:tabs>
        <w:spacing w:before="80"/>
        <w:ind w:firstLine="0"/>
        <w:rPr>
          <w:sz w:val="20"/>
        </w:rPr>
      </w:pPr>
      <w:r w:rsidRPr="00432A04">
        <w:rPr>
          <w:sz w:val="20"/>
        </w:rPr>
        <w:t>(</w:t>
      </w:r>
      <w:r>
        <w:rPr>
          <w:sz w:val="20"/>
        </w:rPr>
        <w:t>section</w:t>
      </w:r>
      <w:r w:rsidR="00045F24">
        <w:rPr>
          <w:sz w:val="20"/>
        </w:rPr>
        <w:t xml:space="preserve"> 5</w:t>
      </w:r>
      <w:r w:rsidRPr="00432A04">
        <w:rPr>
          <w:sz w:val="20"/>
        </w:rPr>
        <w:t>)</w:t>
      </w:r>
    </w:p>
    <w:p w:rsidR="000F2AEA" w:rsidRPr="00EE2869" w:rsidRDefault="000F2AEA" w:rsidP="000F2AEA">
      <w:pPr>
        <w:pStyle w:val="notedraft"/>
        <w:ind w:left="0" w:firstLine="0"/>
        <w:rPr>
          <w:i w:val="0"/>
          <w:sz w:val="22"/>
        </w:rPr>
      </w:pPr>
      <w:r w:rsidRPr="00EE2869">
        <w:rPr>
          <w:i w:val="0"/>
          <w:sz w:val="22"/>
        </w:rPr>
        <w:t>I, [*</w:t>
      </w:r>
      <w:r w:rsidRPr="00EE2869">
        <w:rPr>
          <w:sz w:val="22"/>
        </w:rPr>
        <w:t>insert name</w:t>
      </w:r>
      <w:r w:rsidRPr="00EE2869">
        <w:rPr>
          <w:i w:val="0"/>
          <w:sz w:val="22"/>
        </w:rPr>
        <w:t xml:space="preserve">], solemnly and sincerely affirm and declare </w:t>
      </w:r>
      <w:r w:rsidRPr="00EE2869">
        <w:rPr>
          <w:i w:val="0"/>
          <w:iCs/>
          <w:sz w:val="22"/>
        </w:rPr>
        <w:t xml:space="preserve">that I will conduct myself with integrity and honesty in the exercise of my powers and performance of my duties as </w:t>
      </w:r>
      <w:r w:rsidRPr="00EE2869">
        <w:rPr>
          <w:i w:val="0"/>
          <w:sz w:val="22"/>
        </w:rPr>
        <w:t>[*</w:t>
      </w:r>
      <w:r w:rsidR="00EE2869">
        <w:rPr>
          <w:sz w:val="22"/>
        </w:rPr>
        <w:t>the Commissioner</w:t>
      </w:r>
      <w:r w:rsidRPr="00EE2869">
        <w:rPr>
          <w:i w:val="0"/>
          <w:sz w:val="22"/>
        </w:rPr>
        <w:t>/*</w:t>
      </w:r>
      <w:r w:rsidRPr="00EE2869">
        <w:rPr>
          <w:sz w:val="22"/>
        </w:rPr>
        <w:t xml:space="preserve">an </w:t>
      </w:r>
      <w:r w:rsidR="00EE2869">
        <w:rPr>
          <w:sz w:val="22"/>
        </w:rPr>
        <w:t>officer</w:t>
      </w:r>
      <w:r w:rsidRPr="00EE2869">
        <w:rPr>
          <w:i w:val="0"/>
          <w:sz w:val="22"/>
        </w:rPr>
        <w:t xml:space="preserve">] </w:t>
      </w:r>
      <w:r w:rsidR="00EE2869">
        <w:rPr>
          <w:i w:val="0"/>
          <w:sz w:val="22"/>
        </w:rPr>
        <w:t xml:space="preserve">of </w:t>
      </w:r>
      <w:r w:rsidRPr="00EE2869">
        <w:rPr>
          <w:i w:val="0"/>
          <w:sz w:val="22"/>
        </w:rPr>
        <w:t xml:space="preserve">the Australian Border Force. </w:t>
      </w:r>
    </w:p>
    <w:p w:rsidR="000F2AEA" w:rsidRPr="00EE2869" w:rsidRDefault="000F2AEA" w:rsidP="000F2AEA">
      <w:pPr>
        <w:pStyle w:val="notedraft"/>
        <w:ind w:left="0" w:firstLine="0"/>
        <w:rPr>
          <w:i w:val="0"/>
          <w:sz w:val="22"/>
        </w:rPr>
      </w:pPr>
      <w:r w:rsidRPr="00EE2869">
        <w:rPr>
          <w:i w:val="0"/>
          <w:sz w:val="22"/>
        </w:rPr>
        <w:t>I will uphold the significant trust that is placed in me as a result of my role. I will, to the best of my ability, skill and knowledge, faithfully and professionally discharge all my duties according to law, and in such a manner that at all times upholds the good reputation of the Australian Border Force.</w:t>
      </w:r>
    </w:p>
    <w:p w:rsidR="000F2AEA" w:rsidRPr="003D135F" w:rsidRDefault="000F2AEA" w:rsidP="000F2AEA">
      <w:pPr>
        <w:pStyle w:val="notedraft"/>
        <w:rPr>
          <w:i w:val="0"/>
          <w:sz w:val="20"/>
        </w:rPr>
      </w:pPr>
      <w:r w:rsidRPr="003D135F">
        <w:rPr>
          <w:i w:val="0"/>
          <w:sz w:val="20"/>
        </w:rPr>
        <w:t>* Delete if not applicable</w:t>
      </w:r>
    </w:p>
    <w:p w:rsidR="00B957E7" w:rsidRDefault="00B957E7" w:rsidP="000F2AEA"/>
    <w:sectPr w:rsidR="00B957E7" w:rsidSect="003B1F6D">
      <w:pgSz w:w="11906" w:h="16838"/>
      <w:pgMar w:top="1954" w:right="1440" w:bottom="1440" w:left="1440" w:header="708" w:footer="119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AEA" w:rsidRDefault="000F2AEA" w:rsidP="000F2AEA">
      <w:pPr>
        <w:spacing w:after="0" w:line="240" w:lineRule="auto"/>
      </w:pPr>
      <w:r>
        <w:separator/>
      </w:r>
    </w:p>
  </w:endnote>
  <w:endnote w:type="continuationSeparator" w:id="0">
    <w:p w:rsidR="000F2AEA" w:rsidRDefault="000F2AEA" w:rsidP="000F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73324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2AEA" w:rsidRDefault="000F2AEA" w:rsidP="000F2AEA">
        <w:pPr>
          <w:pStyle w:val="Footer"/>
          <w:pBdr>
            <w:top w:val="single" w:sz="4" w:space="1" w:color="auto"/>
          </w:pBdr>
          <w:tabs>
            <w:tab w:val="clear" w:pos="4513"/>
            <w:tab w:val="center" w:pos="7230"/>
          </w:tabs>
          <w:jc w:val="right"/>
        </w:pPr>
        <w:r w:rsidRPr="000F2AEA">
          <w:rPr>
            <w:rFonts w:ascii="Times New Roman" w:hAnsi="Times New Roman" w:cs="Times New Roman"/>
            <w:i/>
            <w:sz w:val="18"/>
            <w:szCs w:val="18"/>
          </w:rPr>
          <w:t>Australian Border Force (Oath and Affirmation) Rule 2015</w:t>
        </w:r>
        <w:r>
          <w:tab/>
        </w:r>
        <w:r w:rsidRPr="000F2AE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F2AEA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0F2AE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02ECC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Pr="000F2AEA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:rsidR="000F2AEA" w:rsidRDefault="000F2AEA" w:rsidP="000F2AEA">
    <w:pPr>
      <w:pStyle w:val="Footer"/>
      <w:jc w:val="center"/>
      <w:rPr>
        <w:rFonts w:ascii="Times New Roman" w:hAnsi="Times New Roman" w:cs="Times New Roman"/>
        <w:i/>
        <w:sz w:val="18"/>
      </w:rPr>
    </w:pPr>
  </w:p>
  <w:p w:rsidR="003B1F6D" w:rsidRPr="003B1F6D" w:rsidRDefault="003B1F6D" w:rsidP="003B1F6D">
    <w:pPr>
      <w:pStyle w:val="Footer"/>
      <w:jc w:val="center"/>
      <w:rPr>
        <w:rFonts w:ascii="Arial Black" w:hAnsi="Arial Black"/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F6D" w:rsidRPr="003B1F6D" w:rsidRDefault="003B1F6D" w:rsidP="003B1F6D">
    <w:pPr>
      <w:pStyle w:val="Footer"/>
      <w:jc w:val="center"/>
      <w:rPr>
        <w:rFonts w:ascii="Arial Black" w:hAnsi="Arial Black"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AEA" w:rsidRDefault="000F2AEA" w:rsidP="000F2AEA">
      <w:pPr>
        <w:spacing w:after="0" w:line="240" w:lineRule="auto"/>
      </w:pPr>
      <w:r>
        <w:separator/>
      </w:r>
    </w:p>
  </w:footnote>
  <w:footnote w:type="continuationSeparator" w:id="0">
    <w:p w:rsidR="000F2AEA" w:rsidRDefault="000F2AEA" w:rsidP="000F2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742" w:rsidRDefault="007E5742" w:rsidP="000F2AEA">
    <w:pPr>
      <w:pStyle w:val="Header"/>
      <w:pBdr>
        <w:bottom w:val="single" w:sz="4" w:space="1" w:color="auto"/>
      </w:pBdr>
    </w:pPr>
  </w:p>
  <w:p w:rsidR="007E5742" w:rsidRDefault="007E5742" w:rsidP="000F2AEA">
    <w:pPr>
      <w:pStyle w:val="Header"/>
      <w:pBdr>
        <w:bottom w:val="single" w:sz="4" w:space="1" w:color="auto"/>
      </w:pBdr>
    </w:pPr>
  </w:p>
  <w:p w:rsidR="007E5742" w:rsidRDefault="007E5742" w:rsidP="000F2AEA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F6D" w:rsidRDefault="003B1F6D" w:rsidP="003B1F6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EA"/>
    <w:rsid w:val="00045F24"/>
    <w:rsid w:val="000955D5"/>
    <w:rsid w:val="000F2AEA"/>
    <w:rsid w:val="00102ECC"/>
    <w:rsid w:val="00336F88"/>
    <w:rsid w:val="003B1F6D"/>
    <w:rsid w:val="003B5903"/>
    <w:rsid w:val="005017B0"/>
    <w:rsid w:val="007E5742"/>
    <w:rsid w:val="009A3AA1"/>
    <w:rsid w:val="00B10D09"/>
    <w:rsid w:val="00B957E7"/>
    <w:rsid w:val="00EE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EA"/>
    <w:rPr>
      <w:rFonts w:ascii="Tahoma" w:hAnsi="Tahoma" w:cs="Tahoma"/>
      <w:sz w:val="16"/>
      <w:szCs w:val="16"/>
    </w:rPr>
  </w:style>
  <w:style w:type="paragraph" w:customStyle="1" w:styleId="ActHead2">
    <w:name w:val="ActHead 2"/>
    <w:aliases w:val="p"/>
    <w:basedOn w:val="Normal"/>
    <w:next w:val="ActHead3"/>
    <w:qFormat/>
    <w:rsid w:val="000F2AEA"/>
    <w:pPr>
      <w:keepNext/>
      <w:keepLines/>
      <w:spacing w:before="280" w:after="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kern w:val="28"/>
      <w:sz w:val="32"/>
      <w:szCs w:val="20"/>
      <w:lang w:eastAsia="en-AU"/>
    </w:rPr>
  </w:style>
  <w:style w:type="paragraph" w:customStyle="1" w:styleId="ActHead3">
    <w:name w:val="ActHead 3"/>
    <w:aliases w:val="d"/>
    <w:basedOn w:val="Normal"/>
    <w:next w:val="Normal"/>
    <w:qFormat/>
    <w:rsid w:val="000F2AEA"/>
    <w:pPr>
      <w:keepNext/>
      <w:keepLines/>
      <w:spacing w:before="240" w:after="0" w:line="240" w:lineRule="auto"/>
      <w:ind w:left="1134" w:hanging="1134"/>
      <w:outlineLvl w:val="2"/>
    </w:pPr>
    <w:rPr>
      <w:rFonts w:ascii="Times New Roman" w:eastAsia="Times New Roman" w:hAnsi="Times New Roman" w:cs="Times New Roman"/>
      <w:b/>
      <w:kern w:val="28"/>
      <w:sz w:val="28"/>
      <w:szCs w:val="2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0F2AEA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0F2AEA"/>
  </w:style>
  <w:style w:type="character" w:customStyle="1" w:styleId="CharDivText">
    <w:name w:val="CharDivText"/>
    <w:basedOn w:val="DefaultParagraphFont"/>
    <w:uiPriority w:val="1"/>
    <w:qFormat/>
    <w:rsid w:val="000F2AEA"/>
  </w:style>
  <w:style w:type="character" w:customStyle="1" w:styleId="CharPartNo">
    <w:name w:val="CharPartNo"/>
    <w:basedOn w:val="DefaultParagraphFont"/>
    <w:uiPriority w:val="1"/>
    <w:qFormat/>
    <w:rsid w:val="000F2AEA"/>
  </w:style>
  <w:style w:type="character" w:customStyle="1" w:styleId="CharPartText">
    <w:name w:val="CharPartText"/>
    <w:basedOn w:val="DefaultParagraphFont"/>
    <w:uiPriority w:val="1"/>
    <w:qFormat/>
    <w:rsid w:val="000F2AEA"/>
  </w:style>
  <w:style w:type="character" w:customStyle="1" w:styleId="CharSectno">
    <w:name w:val="CharSectno"/>
    <w:basedOn w:val="DefaultParagraphFont"/>
    <w:uiPriority w:val="1"/>
    <w:qFormat/>
    <w:rsid w:val="000F2AEA"/>
  </w:style>
  <w:style w:type="paragraph" w:customStyle="1" w:styleId="subsection">
    <w:name w:val="subsection"/>
    <w:aliases w:val="ss"/>
    <w:basedOn w:val="Normal"/>
    <w:link w:val="subsectionChar"/>
    <w:rsid w:val="000F2AEA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draft">
    <w:name w:val="note(draft)"/>
    <w:aliases w:val="nd"/>
    <w:basedOn w:val="Normal"/>
    <w:rsid w:val="000F2AEA"/>
    <w:pPr>
      <w:spacing w:before="240" w:after="0" w:line="240" w:lineRule="auto"/>
      <w:ind w:left="284" w:hanging="284"/>
    </w:pPr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0F2AE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0F2AEA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F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AEA"/>
  </w:style>
  <w:style w:type="paragraph" w:styleId="Footer">
    <w:name w:val="footer"/>
    <w:basedOn w:val="Normal"/>
    <w:link w:val="FooterChar"/>
    <w:uiPriority w:val="99"/>
    <w:unhideWhenUsed/>
    <w:rsid w:val="000F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A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EA"/>
    <w:rPr>
      <w:rFonts w:ascii="Tahoma" w:hAnsi="Tahoma" w:cs="Tahoma"/>
      <w:sz w:val="16"/>
      <w:szCs w:val="16"/>
    </w:rPr>
  </w:style>
  <w:style w:type="paragraph" w:customStyle="1" w:styleId="ActHead2">
    <w:name w:val="ActHead 2"/>
    <w:aliases w:val="p"/>
    <w:basedOn w:val="Normal"/>
    <w:next w:val="ActHead3"/>
    <w:qFormat/>
    <w:rsid w:val="000F2AEA"/>
    <w:pPr>
      <w:keepNext/>
      <w:keepLines/>
      <w:spacing w:before="280" w:after="0" w:line="240" w:lineRule="auto"/>
      <w:ind w:left="1134" w:hanging="1134"/>
      <w:outlineLvl w:val="1"/>
    </w:pPr>
    <w:rPr>
      <w:rFonts w:ascii="Times New Roman" w:eastAsia="Times New Roman" w:hAnsi="Times New Roman" w:cs="Times New Roman"/>
      <w:b/>
      <w:kern w:val="28"/>
      <w:sz w:val="32"/>
      <w:szCs w:val="20"/>
      <w:lang w:eastAsia="en-AU"/>
    </w:rPr>
  </w:style>
  <w:style w:type="paragraph" w:customStyle="1" w:styleId="ActHead3">
    <w:name w:val="ActHead 3"/>
    <w:aliases w:val="d"/>
    <w:basedOn w:val="Normal"/>
    <w:next w:val="Normal"/>
    <w:qFormat/>
    <w:rsid w:val="000F2AEA"/>
    <w:pPr>
      <w:keepNext/>
      <w:keepLines/>
      <w:spacing w:before="240" w:after="0" w:line="240" w:lineRule="auto"/>
      <w:ind w:left="1134" w:hanging="1134"/>
      <w:outlineLvl w:val="2"/>
    </w:pPr>
    <w:rPr>
      <w:rFonts w:ascii="Times New Roman" w:eastAsia="Times New Roman" w:hAnsi="Times New Roman" w:cs="Times New Roman"/>
      <w:b/>
      <w:kern w:val="28"/>
      <w:sz w:val="28"/>
      <w:szCs w:val="20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0F2AEA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0F2AEA"/>
  </w:style>
  <w:style w:type="character" w:customStyle="1" w:styleId="CharDivText">
    <w:name w:val="CharDivText"/>
    <w:basedOn w:val="DefaultParagraphFont"/>
    <w:uiPriority w:val="1"/>
    <w:qFormat/>
    <w:rsid w:val="000F2AEA"/>
  </w:style>
  <w:style w:type="character" w:customStyle="1" w:styleId="CharPartNo">
    <w:name w:val="CharPartNo"/>
    <w:basedOn w:val="DefaultParagraphFont"/>
    <w:uiPriority w:val="1"/>
    <w:qFormat/>
    <w:rsid w:val="000F2AEA"/>
  </w:style>
  <w:style w:type="character" w:customStyle="1" w:styleId="CharPartText">
    <w:name w:val="CharPartText"/>
    <w:basedOn w:val="DefaultParagraphFont"/>
    <w:uiPriority w:val="1"/>
    <w:qFormat/>
    <w:rsid w:val="000F2AEA"/>
  </w:style>
  <w:style w:type="character" w:customStyle="1" w:styleId="CharSectno">
    <w:name w:val="CharSectno"/>
    <w:basedOn w:val="DefaultParagraphFont"/>
    <w:uiPriority w:val="1"/>
    <w:qFormat/>
    <w:rsid w:val="000F2AEA"/>
  </w:style>
  <w:style w:type="paragraph" w:customStyle="1" w:styleId="subsection">
    <w:name w:val="subsection"/>
    <w:aliases w:val="ss"/>
    <w:basedOn w:val="Normal"/>
    <w:link w:val="subsectionChar"/>
    <w:rsid w:val="000F2AEA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draft">
    <w:name w:val="note(draft)"/>
    <w:aliases w:val="nd"/>
    <w:basedOn w:val="Normal"/>
    <w:rsid w:val="000F2AEA"/>
    <w:pPr>
      <w:spacing w:before="240" w:after="0" w:line="240" w:lineRule="auto"/>
      <w:ind w:left="284" w:hanging="284"/>
    </w:pPr>
    <w:rPr>
      <w:rFonts w:ascii="Times New Roman" w:eastAsia="Times New Roman" w:hAnsi="Times New Roman" w:cs="Times New Roman"/>
      <w:i/>
      <w:sz w:val="24"/>
      <w:szCs w:val="20"/>
      <w:lang w:eastAsia="en-AU"/>
    </w:rPr>
  </w:style>
  <w:style w:type="character" w:customStyle="1" w:styleId="subsectionChar">
    <w:name w:val="subsection Char"/>
    <w:aliases w:val="ss Char"/>
    <w:link w:val="subsection"/>
    <w:locked/>
    <w:rsid w:val="000F2AEA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ActHead5Char">
    <w:name w:val="ActHead 5 Char"/>
    <w:aliases w:val="s Char"/>
    <w:link w:val="ActHead5"/>
    <w:rsid w:val="000F2AEA"/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F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AEA"/>
  </w:style>
  <w:style w:type="paragraph" w:styleId="Footer">
    <w:name w:val="footer"/>
    <w:basedOn w:val="Normal"/>
    <w:link w:val="FooterChar"/>
    <w:uiPriority w:val="99"/>
    <w:unhideWhenUsed/>
    <w:rsid w:val="000F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64197-FBED-427B-94E5-B55E279B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Immigration and Citizenship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Shilpa ROBERTS</dc:creator>
  <cp:lastModifiedBy>John LIN</cp:lastModifiedBy>
  <cp:revision>6</cp:revision>
  <dcterms:created xsi:type="dcterms:W3CDTF">2015-05-20T04:48:00Z</dcterms:created>
  <dcterms:modified xsi:type="dcterms:W3CDTF">2015-06-04T06:19:00Z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tectedData">
    <vt:lpwstr>ProtectedData</vt:lpwstr>
  </property>
</Properties>
</file>