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406" w:rsidRPr="00A5078D" w:rsidRDefault="00EF2432" w:rsidP="0071398D">
      <w:pPr>
        <w:keepNext/>
      </w:pPr>
      <w:bookmarkStart w:id="0" w:name="_GoBack"/>
      <w:bookmarkEnd w:id="0"/>
      <w:r w:rsidRPr="00A5078D">
        <w:rPr>
          <w:noProof/>
        </w:rPr>
        <w:drawing>
          <wp:inline distT="0" distB="0" distL="0" distR="0" wp14:anchorId="7A3E43CD" wp14:editId="41BBF7FF">
            <wp:extent cx="1285875" cy="981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5875" cy="981075"/>
                    </a:xfrm>
                    <a:prstGeom prst="rect">
                      <a:avLst/>
                    </a:prstGeom>
                    <a:noFill/>
                    <a:ln>
                      <a:noFill/>
                    </a:ln>
                  </pic:spPr>
                </pic:pic>
              </a:graphicData>
            </a:graphic>
          </wp:inline>
        </w:drawing>
      </w:r>
    </w:p>
    <w:p w:rsidR="00E66A50" w:rsidRPr="00A5078D" w:rsidRDefault="00E66A50" w:rsidP="0071398D">
      <w:pPr>
        <w:pStyle w:val="Title"/>
        <w:keepNext/>
        <w:pBdr>
          <w:bottom w:val="single" w:sz="4" w:space="3" w:color="auto"/>
        </w:pBdr>
        <w:rPr>
          <w:sz w:val="28"/>
          <w:szCs w:val="28"/>
        </w:rPr>
      </w:pPr>
      <w:bookmarkStart w:id="1" w:name="Citation"/>
      <w:r w:rsidRPr="00A5078D">
        <w:rPr>
          <w:sz w:val="28"/>
          <w:szCs w:val="28"/>
        </w:rPr>
        <w:t xml:space="preserve">PB </w:t>
      </w:r>
      <w:r w:rsidR="0092680E" w:rsidRPr="00A5078D">
        <w:rPr>
          <w:sz w:val="28"/>
          <w:szCs w:val="28"/>
        </w:rPr>
        <w:t>47</w:t>
      </w:r>
      <w:r w:rsidR="00485943" w:rsidRPr="00A5078D">
        <w:rPr>
          <w:sz w:val="28"/>
          <w:szCs w:val="28"/>
        </w:rPr>
        <w:t xml:space="preserve"> </w:t>
      </w:r>
      <w:r w:rsidRPr="00A5078D">
        <w:rPr>
          <w:sz w:val="28"/>
          <w:szCs w:val="28"/>
        </w:rPr>
        <w:t>of 201</w:t>
      </w:r>
      <w:r w:rsidR="0035786E" w:rsidRPr="00A5078D">
        <w:rPr>
          <w:sz w:val="28"/>
          <w:szCs w:val="28"/>
        </w:rPr>
        <w:t>5</w:t>
      </w:r>
    </w:p>
    <w:p w:rsidR="00B9051B" w:rsidRPr="00A5078D" w:rsidRDefault="00B9051B" w:rsidP="0071398D">
      <w:pPr>
        <w:pStyle w:val="Title"/>
        <w:keepNext/>
        <w:pBdr>
          <w:bottom w:val="single" w:sz="4" w:space="3" w:color="auto"/>
        </w:pBdr>
      </w:pPr>
      <w:r w:rsidRPr="00A5078D">
        <w:t>National Health (Listing of Pharmaceutical Benefits) Amendment Instrument 201</w:t>
      </w:r>
      <w:r w:rsidR="0035786E" w:rsidRPr="00A5078D">
        <w:t>5</w:t>
      </w:r>
      <w:r w:rsidR="00442409" w:rsidRPr="00A5078D">
        <w:t xml:space="preserve"> </w:t>
      </w:r>
      <w:r w:rsidR="00442409" w:rsidRPr="00A5078D">
        <w:br/>
        <w:t>(No.</w:t>
      </w:r>
      <w:r w:rsidR="0059781F" w:rsidRPr="00A5078D">
        <w:t xml:space="preserve"> </w:t>
      </w:r>
      <w:r w:rsidR="001D10EB" w:rsidRPr="00A5078D">
        <w:t>5</w:t>
      </w:r>
      <w:r w:rsidRPr="00A5078D">
        <w:t>)</w:t>
      </w:r>
    </w:p>
    <w:p w:rsidR="00B9051B" w:rsidRPr="00A5078D" w:rsidRDefault="00B9051B" w:rsidP="0071398D">
      <w:pPr>
        <w:keepNext/>
        <w:pBdr>
          <w:bottom w:val="single" w:sz="4" w:space="3" w:color="auto"/>
        </w:pBdr>
        <w:spacing w:before="480"/>
        <w:rPr>
          <w:rFonts w:ascii="Arial" w:hAnsi="Arial" w:cs="Arial"/>
          <w:i/>
          <w:sz w:val="28"/>
          <w:szCs w:val="28"/>
          <w:lang w:val="en-US"/>
        </w:rPr>
      </w:pPr>
      <w:r w:rsidRPr="00A5078D">
        <w:rPr>
          <w:rFonts w:ascii="Arial" w:hAnsi="Arial" w:cs="Arial"/>
          <w:i/>
          <w:sz w:val="28"/>
          <w:szCs w:val="28"/>
          <w:lang w:val="en-US"/>
        </w:rPr>
        <w:t>National Health Act 1953</w:t>
      </w:r>
    </w:p>
    <w:p w:rsidR="00B9051B" w:rsidRPr="00A5078D" w:rsidRDefault="00B9051B" w:rsidP="0071398D">
      <w:pPr>
        <w:keepNext/>
        <w:spacing w:before="360"/>
      </w:pPr>
      <w:r w:rsidRPr="00A5078D">
        <w:t xml:space="preserve">I, </w:t>
      </w:r>
      <w:r w:rsidR="00420C38" w:rsidRPr="00A5078D">
        <w:t>FELICITY McNEILL</w:t>
      </w:r>
      <w:r w:rsidRPr="00A5078D">
        <w:t xml:space="preserve">, </w:t>
      </w:r>
      <w:r w:rsidR="00EC6FC4" w:rsidRPr="00A5078D">
        <w:t>First Assistant</w:t>
      </w:r>
      <w:r w:rsidR="00185630" w:rsidRPr="00A5078D">
        <w:t xml:space="preserve"> Secretary</w:t>
      </w:r>
      <w:r w:rsidRPr="00A5078D">
        <w:t xml:space="preserve">, </w:t>
      </w:r>
      <w:r w:rsidR="00A70269" w:rsidRPr="00A5078D">
        <w:t xml:space="preserve">Pharmaceutical Benefits Division, </w:t>
      </w:r>
      <w:r w:rsidRPr="00A5078D">
        <w:t>D</w:t>
      </w:r>
      <w:r w:rsidR="00B00B9D" w:rsidRPr="00A5078D">
        <w:t>epartment of Health</w:t>
      </w:r>
      <w:r w:rsidRPr="00A5078D">
        <w:t xml:space="preserve">, delegate of the Minister for Health, make this Instrument under sections 84AF, </w:t>
      </w:r>
      <w:r w:rsidR="00154C76" w:rsidRPr="00A5078D">
        <w:t xml:space="preserve">84AK, </w:t>
      </w:r>
      <w:r w:rsidRPr="00A5078D">
        <w:t>85, 85A, 88</w:t>
      </w:r>
      <w:r w:rsidR="00617F15" w:rsidRPr="00A5078D">
        <w:t xml:space="preserve"> </w:t>
      </w:r>
      <w:r w:rsidRPr="00A5078D">
        <w:t xml:space="preserve">and 101 of the </w:t>
      </w:r>
      <w:r w:rsidRPr="00A5078D">
        <w:rPr>
          <w:i/>
        </w:rPr>
        <w:t>National Health Act 1953</w:t>
      </w:r>
      <w:r w:rsidRPr="00A5078D">
        <w:t>.</w:t>
      </w:r>
    </w:p>
    <w:p w:rsidR="00177406" w:rsidRPr="00A5078D" w:rsidRDefault="00E969A8" w:rsidP="0071398D">
      <w:pPr>
        <w:keepNext/>
        <w:tabs>
          <w:tab w:val="left" w:pos="3119"/>
        </w:tabs>
        <w:spacing w:before="300" w:after="600" w:line="300" w:lineRule="atLeast"/>
      </w:pPr>
      <w:r w:rsidRPr="00A5078D">
        <w:t>Dated</w:t>
      </w:r>
      <w:r w:rsidR="00C90E09" w:rsidRPr="00A5078D">
        <w:t xml:space="preserve"> </w:t>
      </w:r>
      <w:r w:rsidR="002D5F62">
        <w:t>22 May</w:t>
      </w:r>
      <w:r w:rsidR="00F42045" w:rsidRPr="00A5078D">
        <w:tab/>
      </w:r>
      <w:r w:rsidR="00F42045" w:rsidRPr="00A5078D">
        <w:tab/>
      </w:r>
      <w:r w:rsidR="00F42045" w:rsidRPr="00A5078D">
        <w:tab/>
      </w:r>
      <w:r w:rsidR="00F42045" w:rsidRPr="00A5078D">
        <w:tab/>
      </w:r>
      <w:r w:rsidR="00C90E09" w:rsidRPr="00A5078D">
        <w:t xml:space="preserve"> </w:t>
      </w:r>
      <w:r w:rsidR="00F93A0C" w:rsidRPr="00A5078D">
        <w:t>201</w:t>
      </w:r>
      <w:r w:rsidR="0035786E" w:rsidRPr="00A5078D">
        <w:t>5</w:t>
      </w:r>
    </w:p>
    <w:p w:rsidR="00177406" w:rsidRPr="00A5078D" w:rsidRDefault="00177406" w:rsidP="0071398D">
      <w:pPr>
        <w:keepNext/>
        <w:tabs>
          <w:tab w:val="left" w:pos="3119"/>
        </w:tabs>
        <w:spacing w:line="300" w:lineRule="atLeast"/>
        <w:rPr>
          <w:b/>
          <w:bCs/>
        </w:rPr>
      </w:pPr>
    </w:p>
    <w:p w:rsidR="00217CAB" w:rsidRPr="00A5078D" w:rsidRDefault="00217CAB" w:rsidP="0071398D">
      <w:pPr>
        <w:keepNext/>
        <w:tabs>
          <w:tab w:val="left" w:pos="3119"/>
        </w:tabs>
        <w:spacing w:line="300" w:lineRule="atLeast"/>
        <w:rPr>
          <w:b/>
          <w:bCs/>
        </w:rPr>
      </w:pPr>
    </w:p>
    <w:p w:rsidR="00217CAB" w:rsidRPr="00A5078D" w:rsidRDefault="00217CAB" w:rsidP="0071398D">
      <w:pPr>
        <w:keepNext/>
        <w:tabs>
          <w:tab w:val="left" w:pos="3119"/>
        </w:tabs>
        <w:spacing w:line="300" w:lineRule="atLeast"/>
        <w:rPr>
          <w:b/>
          <w:bCs/>
        </w:rPr>
      </w:pPr>
    </w:p>
    <w:p w:rsidR="00217CAB" w:rsidRPr="00A5078D" w:rsidRDefault="00217CAB" w:rsidP="0071398D">
      <w:pPr>
        <w:keepNext/>
        <w:tabs>
          <w:tab w:val="left" w:pos="3119"/>
        </w:tabs>
        <w:spacing w:line="300" w:lineRule="atLeast"/>
        <w:rPr>
          <w:b/>
          <w:bCs/>
        </w:rPr>
      </w:pPr>
    </w:p>
    <w:p w:rsidR="00217CAB" w:rsidRPr="00A5078D" w:rsidRDefault="00217CAB" w:rsidP="0071398D">
      <w:pPr>
        <w:keepNext/>
        <w:tabs>
          <w:tab w:val="left" w:pos="3119"/>
        </w:tabs>
        <w:spacing w:line="300" w:lineRule="atLeast"/>
        <w:rPr>
          <w:b/>
          <w:bCs/>
        </w:rPr>
      </w:pPr>
    </w:p>
    <w:p w:rsidR="00217CAB" w:rsidRPr="00A5078D" w:rsidRDefault="00217CAB" w:rsidP="0071398D">
      <w:pPr>
        <w:keepNext/>
        <w:tabs>
          <w:tab w:val="left" w:pos="3119"/>
        </w:tabs>
        <w:spacing w:line="300" w:lineRule="atLeast"/>
        <w:rPr>
          <w:b/>
          <w:bCs/>
        </w:rPr>
      </w:pPr>
    </w:p>
    <w:p w:rsidR="00217CAB" w:rsidRPr="00A5078D" w:rsidRDefault="00217CAB" w:rsidP="0071398D">
      <w:pPr>
        <w:keepNext/>
        <w:tabs>
          <w:tab w:val="left" w:pos="3119"/>
        </w:tabs>
        <w:spacing w:line="300" w:lineRule="atLeast"/>
        <w:rPr>
          <w:b/>
          <w:bCs/>
        </w:rPr>
      </w:pPr>
    </w:p>
    <w:p w:rsidR="00217CAB" w:rsidRPr="00A5078D" w:rsidRDefault="00217CAB" w:rsidP="0071398D">
      <w:pPr>
        <w:keepNext/>
        <w:tabs>
          <w:tab w:val="left" w:pos="3119"/>
        </w:tabs>
        <w:spacing w:line="300" w:lineRule="atLeast"/>
        <w:rPr>
          <w:b/>
          <w:bCs/>
        </w:rPr>
      </w:pPr>
    </w:p>
    <w:p w:rsidR="00217CAB" w:rsidRPr="00A5078D" w:rsidRDefault="00217CAB" w:rsidP="0071398D">
      <w:pPr>
        <w:keepNext/>
        <w:tabs>
          <w:tab w:val="left" w:pos="3119"/>
        </w:tabs>
        <w:spacing w:line="300" w:lineRule="atLeast"/>
        <w:rPr>
          <w:b/>
          <w:bCs/>
        </w:rPr>
      </w:pPr>
    </w:p>
    <w:p w:rsidR="00177406" w:rsidRDefault="00177406" w:rsidP="0071398D">
      <w:pPr>
        <w:keepNext/>
        <w:tabs>
          <w:tab w:val="left" w:pos="3119"/>
        </w:tabs>
        <w:spacing w:line="300" w:lineRule="atLeast"/>
        <w:rPr>
          <w:b/>
          <w:bCs/>
        </w:rPr>
      </w:pPr>
    </w:p>
    <w:p w:rsidR="00A5078D" w:rsidRDefault="00A5078D" w:rsidP="0071398D">
      <w:pPr>
        <w:keepNext/>
        <w:tabs>
          <w:tab w:val="left" w:pos="3119"/>
        </w:tabs>
        <w:spacing w:line="300" w:lineRule="atLeast"/>
        <w:rPr>
          <w:b/>
          <w:bCs/>
        </w:rPr>
      </w:pPr>
    </w:p>
    <w:p w:rsidR="00A5078D" w:rsidRPr="00A5078D" w:rsidRDefault="00A5078D" w:rsidP="0071398D">
      <w:pPr>
        <w:keepNext/>
        <w:tabs>
          <w:tab w:val="left" w:pos="3119"/>
        </w:tabs>
        <w:spacing w:line="300" w:lineRule="atLeast"/>
        <w:rPr>
          <w:b/>
          <w:bCs/>
        </w:rPr>
      </w:pPr>
    </w:p>
    <w:p w:rsidR="00217CAB" w:rsidRPr="00A5078D" w:rsidRDefault="00217CAB" w:rsidP="0071398D">
      <w:pPr>
        <w:keepNext/>
        <w:tabs>
          <w:tab w:val="left" w:pos="3119"/>
        </w:tabs>
        <w:spacing w:line="300" w:lineRule="atLeast"/>
        <w:rPr>
          <w:b/>
          <w:bCs/>
        </w:rPr>
      </w:pPr>
    </w:p>
    <w:p w:rsidR="008F3228" w:rsidRPr="00A5078D" w:rsidRDefault="00420C38" w:rsidP="0071398D">
      <w:pPr>
        <w:keepNext/>
        <w:widowControl w:val="0"/>
        <w:tabs>
          <w:tab w:val="left" w:pos="3119"/>
        </w:tabs>
        <w:spacing w:line="300" w:lineRule="atLeast"/>
        <w:rPr>
          <w:b/>
        </w:rPr>
      </w:pPr>
      <w:r w:rsidRPr="00A5078D">
        <w:rPr>
          <w:b/>
        </w:rPr>
        <w:t>FELICITY McNEILL</w:t>
      </w:r>
    </w:p>
    <w:p w:rsidR="00AC4D93" w:rsidRPr="00A5078D" w:rsidRDefault="00EC6FC4" w:rsidP="0071398D">
      <w:pPr>
        <w:keepNext/>
        <w:widowControl w:val="0"/>
        <w:tabs>
          <w:tab w:val="left" w:pos="3119"/>
        </w:tabs>
        <w:spacing w:line="300" w:lineRule="atLeast"/>
      </w:pPr>
      <w:r w:rsidRPr="00A5078D">
        <w:t xml:space="preserve">First Assistant </w:t>
      </w:r>
      <w:r w:rsidR="00AC4D93" w:rsidRPr="00A5078D">
        <w:t>Secretary</w:t>
      </w:r>
    </w:p>
    <w:p w:rsidR="00B3195A" w:rsidRPr="00A5078D" w:rsidRDefault="00B3195A" w:rsidP="0071398D">
      <w:pPr>
        <w:keepNext/>
        <w:widowControl w:val="0"/>
        <w:tabs>
          <w:tab w:val="left" w:pos="3119"/>
        </w:tabs>
        <w:spacing w:line="300" w:lineRule="atLeast"/>
      </w:pPr>
      <w:r w:rsidRPr="00A5078D">
        <w:t>Pharmaceutical Benefits Division</w:t>
      </w:r>
    </w:p>
    <w:p w:rsidR="00AC4D93" w:rsidRPr="00A5078D" w:rsidRDefault="00AC4D93" w:rsidP="0071398D">
      <w:pPr>
        <w:keepNext/>
        <w:widowControl w:val="0"/>
        <w:tabs>
          <w:tab w:val="left" w:pos="3119"/>
        </w:tabs>
        <w:spacing w:line="300" w:lineRule="atLeast"/>
      </w:pPr>
      <w:r w:rsidRPr="00A5078D">
        <w:t>Depa</w:t>
      </w:r>
      <w:r w:rsidR="00B00B9D" w:rsidRPr="00A5078D">
        <w:t>rtment of Health</w:t>
      </w:r>
    </w:p>
    <w:p w:rsidR="00177406" w:rsidRPr="00A5078D" w:rsidRDefault="00177406" w:rsidP="0071398D">
      <w:pPr>
        <w:pStyle w:val="SigningPageBreak"/>
        <w:keepNext/>
        <w:sectPr w:rsidR="00177406" w:rsidRPr="00A5078D" w:rsidSect="007D5B33">
          <w:footerReference w:type="default" r:id="rId10"/>
          <w:type w:val="continuous"/>
          <w:pgSz w:w="11907" w:h="16839" w:code="9"/>
          <w:pgMar w:top="1440" w:right="1797" w:bottom="1440" w:left="1797" w:header="709" w:footer="709" w:gutter="0"/>
          <w:pgNumType w:start="1"/>
          <w:cols w:space="708"/>
          <w:docGrid w:linePitch="360"/>
        </w:sectPr>
      </w:pPr>
    </w:p>
    <w:p w:rsidR="00217CAB" w:rsidRPr="00A5078D" w:rsidRDefault="00217CAB" w:rsidP="0071398D">
      <w:pPr>
        <w:keepNext/>
        <w:pBdr>
          <w:bottom w:val="single" w:sz="4" w:space="3" w:color="auto"/>
        </w:pBdr>
        <w:spacing w:before="480"/>
        <w:rPr>
          <w:rFonts w:ascii="Arial" w:hAnsi="Arial" w:cs="Arial"/>
          <w:i/>
          <w:sz w:val="28"/>
          <w:szCs w:val="28"/>
          <w:lang w:val="en-US"/>
        </w:rPr>
      </w:pPr>
    </w:p>
    <w:bookmarkEnd w:id="1"/>
    <w:p w:rsidR="00177406" w:rsidRPr="00A5078D" w:rsidRDefault="009F26E5" w:rsidP="0071398D">
      <w:pPr>
        <w:pStyle w:val="HR"/>
        <w:ind w:left="0" w:firstLine="0"/>
      </w:pPr>
      <w:r w:rsidRPr="00A5078D">
        <w:br w:type="page"/>
      </w:r>
      <w:r w:rsidR="00177406" w:rsidRPr="00A5078D">
        <w:lastRenderedPageBreak/>
        <w:t>1</w:t>
      </w:r>
      <w:r w:rsidR="00177406" w:rsidRPr="00A5078D">
        <w:tab/>
      </w:r>
      <w:r w:rsidRPr="00A5078D">
        <w:t>Name of Instrument</w:t>
      </w:r>
    </w:p>
    <w:p w:rsidR="00177406" w:rsidRPr="00A5078D" w:rsidRDefault="00177406" w:rsidP="0071398D">
      <w:pPr>
        <w:pStyle w:val="R1"/>
        <w:keepNext/>
        <w:keepLines w:val="0"/>
        <w:ind w:left="720" w:hanging="720"/>
        <w:jc w:val="left"/>
      </w:pPr>
      <w:r w:rsidRPr="00A5078D">
        <w:tab/>
      </w:r>
      <w:r w:rsidRPr="00A5078D">
        <w:tab/>
      </w:r>
      <w:r w:rsidR="009F26E5" w:rsidRPr="00A5078D">
        <w:t>(1)</w:t>
      </w:r>
      <w:r w:rsidR="009F26E5" w:rsidRPr="00A5078D">
        <w:tab/>
      </w:r>
      <w:r w:rsidRPr="00A5078D">
        <w:t>This</w:t>
      </w:r>
      <w:r w:rsidR="00654D49" w:rsidRPr="00A5078D">
        <w:t xml:space="preserve"> </w:t>
      </w:r>
      <w:r w:rsidR="009F26E5" w:rsidRPr="00A5078D">
        <w:t>I</w:t>
      </w:r>
      <w:r w:rsidR="00654D49" w:rsidRPr="00A5078D">
        <w:t xml:space="preserve">nstrument </w:t>
      </w:r>
      <w:r w:rsidR="009F26E5" w:rsidRPr="00A5078D">
        <w:t xml:space="preserve">is the </w:t>
      </w:r>
      <w:r w:rsidR="009F26E5" w:rsidRPr="00A5078D">
        <w:rPr>
          <w:i/>
        </w:rPr>
        <w:t>National Health (Listing of Pharmaceutical</w:t>
      </w:r>
      <w:r w:rsidR="006D12C7" w:rsidRPr="00A5078D">
        <w:rPr>
          <w:i/>
        </w:rPr>
        <w:t xml:space="preserve"> </w:t>
      </w:r>
      <w:r w:rsidR="009F1D48" w:rsidRPr="00A5078D">
        <w:rPr>
          <w:i/>
        </w:rPr>
        <w:tab/>
      </w:r>
      <w:r w:rsidR="009F1D48" w:rsidRPr="00A5078D">
        <w:rPr>
          <w:i/>
        </w:rPr>
        <w:tab/>
      </w:r>
      <w:r w:rsidR="009F1D48" w:rsidRPr="00A5078D">
        <w:rPr>
          <w:i/>
        </w:rPr>
        <w:tab/>
      </w:r>
      <w:r w:rsidR="009F26E5" w:rsidRPr="00A5078D">
        <w:rPr>
          <w:i/>
        </w:rPr>
        <w:t>Benefits) Amendment Instrument 201</w:t>
      </w:r>
      <w:r w:rsidR="0035786E" w:rsidRPr="00A5078D">
        <w:rPr>
          <w:i/>
        </w:rPr>
        <w:t>5</w:t>
      </w:r>
      <w:r w:rsidR="009F26E5" w:rsidRPr="00A5078D">
        <w:rPr>
          <w:i/>
        </w:rPr>
        <w:t xml:space="preserve"> (No. </w:t>
      </w:r>
      <w:r w:rsidR="001D10EB" w:rsidRPr="00A5078D">
        <w:rPr>
          <w:i/>
        </w:rPr>
        <w:t>5</w:t>
      </w:r>
      <w:r w:rsidR="009F26E5" w:rsidRPr="00A5078D">
        <w:rPr>
          <w:i/>
        </w:rPr>
        <w:t>)</w:t>
      </w:r>
      <w:r w:rsidRPr="00A5078D">
        <w:t>.</w:t>
      </w:r>
    </w:p>
    <w:p w:rsidR="009F26E5" w:rsidRPr="00A5078D" w:rsidRDefault="009F26E5" w:rsidP="0071398D">
      <w:pPr>
        <w:pStyle w:val="R2"/>
        <w:keepNext/>
        <w:keepLines w:val="0"/>
        <w:ind w:left="720" w:hanging="720"/>
      </w:pPr>
      <w:r w:rsidRPr="00A5078D">
        <w:tab/>
      </w:r>
      <w:r w:rsidRPr="00A5078D">
        <w:tab/>
        <w:t>(2)</w:t>
      </w:r>
      <w:r w:rsidRPr="00A5078D">
        <w:tab/>
        <w:t xml:space="preserve">This Instrument may also be cited as PB </w:t>
      </w:r>
      <w:r w:rsidR="0092680E" w:rsidRPr="00A5078D">
        <w:t>47</w:t>
      </w:r>
      <w:r w:rsidRPr="00A5078D">
        <w:t xml:space="preserve"> of 201</w:t>
      </w:r>
      <w:r w:rsidR="0035786E" w:rsidRPr="00A5078D">
        <w:t>5</w:t>
      </w:r>
      <w:r w:rsidRPr="00A5078D">
        <w:t>.</w:t>
      </w:r>
    </w:p>
    <w:p w:rsidR="009F26E5" w:rsidRPr="00A5078D" w:rsidRDefault="009F26E5" w:rsidP="0071398D">
      <w:pPr>
        <w:pStyle w:val="HR"/>
        <w:ind w:left="0" w:firstLine="0"/>
      </w:pPr>
      <w:r w:rsidRPr="00A5078D">
        <w:t>2</w:t>
      </w:r>
      <w:r w:rsidRPr="00A5078D">
        <w:tab/>
        <w:t>Commencement</w:t>
      </w:r>
    </w:p>
    <w:p w:rsidR="005619EE" w:rsidRPr="00A5078D" w:rsidRDefault="00CF08AE" w:rsidP="005619EE">
      <w:pPr>
        <w:autoSpaceDE w:val="0"/>
        <w:autoSpaceDN w:val="0"/>
        <w:adjustRightInd w:val="0"/>
        <w:spacing w:before="120"/>
        <w:ind w:left="720"/>
      </w:pPr>
      <w:r w:rsidRPr="00A5078D">
        <w:t>T</w:t>
      </w:r>
      <w:r w:rsidR="00F015F4" w:rsidRPr="00A5078D">
        <w:t xml:space="preserve">his Instrument </w:t>
      </w:r>
      <w:r w:rsidR="00D37CF2" w:rsidRPr="00A5078D">
        <w:t xml:space="preserve">commences </w:t>
      </w:r>
      <w:r w:rsidR="006B521D" w:rsidRPr="00A5078D">
        <w:t xml:space="preserve">on </w:t>
      </w:r>
      <w:r w:rsidR="00F015F4" w:rsidRPr="00A5078D">
        <w:rPr>
          <w:lang w:val="en-US" w:eastAsia="en-US"/>
        </w:rPr>
        <w:t xml:space="preserve">1 </w:t>
      </w:r>
      <w:r w:rsidR="001D10EB" w:rsidRPr="00A5078D">
        <w:rPr>
          <w:lang w:val="en-US" w:eastAsia="en-US"/>
        </w:rPr>
        <w:t>June</w:t>
      </w:r>
      <w:r w:rsidR="00F015F4" w:rsidRPr="00A5078D">
        <w:rPr>
          <w:lang w:val="en-US" w:eastAsia="en-US"/>
        </w:rPr>
        <w:t xml:space="preserve"> 201</w:t>
      </w:r>
      <w:r w:rsidR="0044111F" w:rsidRPr="00A5078D">
        <w:rPr>
          <w:lang w:val="en-US" w:eastAsia="en-US"/>
        </w:rPr>
        <w:t>5</w:t>
      </w:r>
      <w:r w:rsidR="005619EE" w:rsidRPr="00A5078D">
        <w:rPr>
          <w:lang w:val="en-US" w:eastAsia="en-US"/>
        </w:rPr>
        <w:t>.</w:t>
      </w:r>
    </w:p>
    <w:p w:rsidR="00177406" w:rsidRPr="00A5078D" w:rsidRDefault="00D20DB6" w:rsidP="0071398D">
      <w:pPr>
        <w:pStyle w:val="A1"/>
        <w:spacing w:before="360"/>
        <w:ind w:left="720" w:hanging="720"/>
      </w:pPr>
      <w:r w:rsidRPr="00A5078D">
        <w:t>3</w:t>
      </w:r>
      <w:r w:rsidR="00177406" w:rsidRPr="00A5078D">
        <w:tab/>
        <w:t>Amend</w:t>
      </w:r>
      <w:r w:rsidR="00AC4D93" w:rsidRPr="00A5078D">
        <w:t xml:space="preserve">ment of </w:t>
      </w:r>
      <w:r w:rsidR="00F10B71" w:rsidRPr="00A5078D">
        <w:rPr>
          <w:i/>
        </w:rPr>
        <w:t>National Health (Listing of Pharmaceutical Benefits) Instrument 201</w:t>
      </w:r>
      <w:r w:rsidR="00A029BF" w:rsidRPr="00A5078D">
        <w:rPr>
          <w:i/>
        </w:rPr>
        <w:t>2</w:t>
      </w:r>
      <w:r w:rsidR="00F10B71" w:rsidRPr="00A5078D">
        <w:rPr>
          <w:i/>
        </w:rPr>
        <w:t xml:space="preserve"> </w:t>
      </w:r>
      <w:r w:rsidR="00F10B71" w:rsidRPr="00A5078D">
        <w:t xml:space="preserve">(PB </w:t>
      </w:r>
      <w:r w:rsidR="005619EE" w:rsidRPr="00A5078D">
        <w:t>71</w:t>
      </w:r>
      <w:r w:rsidR="00AC4D93" w:rsidRPr="00A5078D">
        <w:t xml:space="preserve"> of 201</w:t>
      </w:r>
      <w:r w:rsidR="005619EE" w:rsidRPr="00A5078D">
        <w:t>2</w:t>
      </w:r>
      <w:r w:rsidR="00F10B71" w:rsidRPr="00A5078D">
        <w:t>)</w:t>
      </w:r>
    </w:p>
    <w:p w:rsidR="00177406" w:rsidRPr="00A5078D" w:rsidRDefault="00177406" w:rsidP="0071398D">
      <w:pPr>
        <w:pStyle w:val="A2"/>
        <w:keepNext/>
        <w:ind w:left="720" w:hanging="720"/>
        <w:jc w:val="left"/>
      </w:pPr>
      <w:r w:rsidRPr="00A5078D">
        <w:tab/>
      </w:r>
      <w:r w:rsidRPr="00A5078D">
        <w:tab/>
        <w:t>Schedule 1</w:t>
      </w:r>
      <w:r w:rsidR="00014EBE" w:rsidRPr="00A5078D">
        <w:t xml:space="preserve"> </w:t>
      </w:r>
      <w:r w:rsidRPr="00A5078D">
        <w:t>amend</w:t>
      </w:r>
      <w:r w:rsidR="005619EE" w:rsidRPr="00A5078D">
        <w:t>s</w:t>
      </w:r>
      <w:r w:rsidRPr="00A5078D">
        <w:t xml:space="preserve"> </w:t>
      </w:r>
      <w:r w:rsidR="00F10B71" w:rsidRPr="00A5078D">
        <w:t xml:space="preserve">the </w:t>
      </w:r>
      <w:r w:rsidR="00F10B71" w:rsidRPr="00A5078D">
        <w:rPr>
          <w:i/>
        </w:rPr>
        <w:t>National Health (Listing of Pharmaceutical Benefits) Instrument 201</w:t>
      </w:r>
      <w:r w:rsidR="00FB4340" w:rsidRPr="00A5078D">
        <w:rPr>
          <w:i/>
        </w:rPr>
        <w:t>2</w:t>
      </w:r>
      <w:r w:rsidR="00F10B71" w:rsidRPr="00A5078D">
        <w:rPr>
          <w:i/>
        </w:rPr>
        <w:t xml:space="preserve"> </w:t>
      </w:r>
      <w:r w:rsidR="00F10B71" w:rsidRPr="00A5078D">
        <w:t>(</w:t>
      </w:r>
      <w:r w:rsidRPr="00A5078D">
        <w:t xml:space="preserve">PB </w:t>
      </w:r>
      <w:r w:rsidR="005619EE" w:rsidRPr="00A5078D">
        <w:t>71</w:t>
      </w:r>
      <w:r w:rsidR="001B2C23" w:rsidRPr="00A5078D">
        <w:t xml:space="preserve"> of 201</w:t>
      </w:r>
      <w:r w:rsidR="005619EE" w:rsidRPr="00A5078D">
        <w:t>2</w:t>
      </w:r>
      <w:r w:rsidR="00F10B71" w:rsidRPr="00A5078D">
        <w:t>)</w:t>
      </w:r>
      <w:r w:rsidRPr="00A5078D">
        <w:t>.</w:t>
      </w:r>
    </w:p>
    <w:p w:rsidR="00177406" w:rsidRPr="00A5078D" w:rsidRDefault="00177406" w:rsidP="0071398D">
      <w:pPr>
        <w:pStyle w:val="MainBodySectionBreak"/>
        <w:keepNext/>
        <w:sectPr w:rsidR="00177406" w:rsidRPr="00A5078D" w:rsidSect="007D5B33">
          <w:headerReference w:type="default" r:id="rId11"/>
          <w:footerReference w:type="default" r:id="rId12"/>
          <w:type w:val="continuous"/>
          <w:pgSz w:w="11907" w:h="16839" w:code="9"/>
          <w:pgMar w:top="1440" w:right="1797" w:bottom="1440" w:left="1797" w:header="709" w:footer="709" w:gutter="0"/>
          <w:cols w:space="708"/>
          <w:docGrid w:linePitch="360"/>
        </w:sectPr>
      </w:pPr>
    </w:p>
    <w:p w:rsidR="007D0F52" w:rsidRPr="00A5078D" w:rsidRDefault="007D0F52" w:rsidP="0071398D">
      <w:pPr>
        <w:pStyle w:val="AS"/>
        <w:spacing w:before="0"/>
        <w:ind w:left="0" w:firstLine="0"/>
        <w:sectPr w:rsidR="007D0F52" w:rsidRPr="00A5078D" w:rsidSect="00EE2B41">
          <w:headerReference w:type="default" r:id="rId13"/>
          <w:type w:val="continuous"/>
          <w:pgSz w:w="11907" w:h="16839" w:code="9"/>
          <w:pgMar w:top="1134" w:right="1797" w:bottom="1617" w:left="1797" w:header="709" w:footer="451" w:gutter="0"/>
          <w:pgNumType w:start="1"/>
          <w:cols w:space="708"/>
          <w:docGrid w:linePitch="360"/>
        </w:sectPr>
      </w:pPr>
    </w:p>
    <w:p w:rsidR="0017456E" w:rsidRPr="00A5078D" w:rsidRDefault="0017456E" w:rsidP="00156232">
      <w:pPr>
        <w:pStyle w:val="AS"/>
        <w:keepNext w:val="0"/>
        <w:widowControl w:val="0"/>
        <w:spacing w:before="0"/>
        <w:ind w:left="0" w:firstLine="0"/>
      </w:pPr>
    </w:p>
    <w:p w:rsidR="00D37CF2" w:rsidRPr="00A5078D" w:rsidRDefault="0009530A" w:rsidP="00156232">
      <w:pPr>
        <w:pStyle w:val="AS"/>
        <w:keepNext w:val="0"/>
        <w:widowControl w:val="0"/>
        <w:spacing w:before="0"/>
        <w:ind w:left="0" w:firstLine="0"/>
      </w:pPr>
      <w:r w:rsidRPr="00A5078D">
        <w:t>Schedule 1</w:t>
      </w:r>
      <w:r w:rsidRPr="00A5078D">
        <w:tab/>
        <w:t>Amendment</w:t>
      </w:r>
      <w:r w:rsidR="00DA4088" w:rsidRPr="00A5078D">
        <w:t>s</w:t>
      </w:r>
    </w:p>
    <w:p w:rsidR="00CE1878" w:rsidRPr="00A5078D" w:rsidRDefault="00CE1878" w:rsidP="00CE1878">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Schedule 1, entry for Abciximab</w:t>
      </w:r>
    </w:p>
    <w:p w:rsidR="00CE1878" w:rsidRPr="00A5078D" w:rsidRDefault="00CE1878" w:rsidP="00CE1878">
      <w:pPr>
        <w:widowControl w:val="0"/>
        <w:spacing w:before="40" w:after="60" w:line="260" w:lineRule="exact"/>
        <w:ind w:left="709"/>
        <w:rPr>
          <w:rFonts w:ascii="Arial" w:hAnsi="Arial" w:cs="Arial"/>
          <w:b/>
          <w:iCs/>
          <w:sz w:val="20"/>
          <w:szCs w:val="20"/>
        </w:rPr>
      </w:pPr>
      <w:r w:rsidRPr="00A5078D">
        <w:rPr>
          <w:i/>
          <w:iCs/>
          <w:sz w:val="20"/>
          <w:szCs w:val="20"/>
        </w:rPr>
        <w:t>omit from the column headed “Circumstances”:</w:t>
      </w:r>
      <w:r w:rsidRPr="00A5078D">
        <w:rPr>
          <w:rFonts w:ascii="Arial" w:hAnsi="Arial" w:cs="Arial"/>
          <w:i/>
          <w:iCs/>
          <w:sz w:val="20"/>
          <w:szCs w:val="20"/>
        </w:rPr>
        <w:tab/>
      </w:r>
      <w:r w:rsidRPr="00A5078D">
        <w:rPr>
          <w:rFonts w:ascii="Arial" w:hAnsi="Arial" w:cs="Arial"/>
          <w:b/>
          <w:iCs/>
          <w:sz w:val="20"/>
          <w:szCs w:val="20"/>
        </w:rPr>
        <w:t>C1716  C1717  C1718</w:t>
      </w:r>
      <w:r w:rsidRPr="00A5078D">
        <w:rPr>
          <w:rFonts w:ascii="Arial" w:hAnsi="Arial" w:cs="Arial"/>
          <w:b/>
          <w:iCs/>
          <w:sz w:val="20"/>
          <w:szCs w:val="20"/>
        </w:rPr>
        <w:tab/>
      </w:r>
      <w:r w:rsidRPr="00A5078D">
        <w:rPr>
          <w:i/>
          <w:iCs/>
          <w:sz w:val="20"/>
          <w:szCs w:val="20"/>
        </w:rPr>
        <w:t>substitute:</w:t>
      </w:r>
      <w:r w:rsidRPr="00A5078D">
        <w:rPr>
          <w:i/>
          <w:iCs/>
          <w:sz w:val="20"/>
          <w:szCs w:val="20"/>
        </w:rPr>
        <w:tab/>
      </w:r>
      <w:r w:rsidR="00B77AD9" w:rsidRPr="00A5078D">
        <w:rPr>
          <w:rFonts w:ascii="Arial" w:hAnsi="Arial" w:cs="Arial"/>
          <w:b/>
          <w:iCs/>
          <w:sz w:val="20"/>
          <w:szCs w:val="20"/>
        </w:rPr>
        <w:t>C4915  C4942  C4943</w:t>
      </w:r>
    </w:p>
    <w:p w:rsidR="00696DA4" w:rsidRPr="00A5078D" w:rsidRDefault="00696DA4" w:rsidP="00696DA4">
      <w:pPr>
        <w:widowControl w:val="0"/>
        <w:numPr>
          <w:ilvl w:val="0"/>
          <w:numId w:val="4"/>
        </w:numPr>
        <w:tabs>
          <w:tab w:val="num" w:pos="720"/>
        </w:tabs>
        <w:spacing w:before="120"/>
        <w:ind w:left="663" w:hanging="720"/>
        <w:rPr>
          <w:rFonts w:ascii="Arial" w:hAnsi="Arial" w:cs="Arial"/>
          <w:b/>
          <w:bCs/>
          <w:i/>
          <w:sz w:val="20"/>
          <w:szCs w:val="20"/>
        </w:rPr>
      </w:pPr>
      <w:r w:rsidRPr="00A5078D">
        <w:rPr>
          <w:rFonts w:ascii="Arial" w:hAnsi="Arial" w:cs="Arial"/>
          <w:b/>
          <w:bCs/>
          <w:sz w:val="20"/>
          <w:szCs w:val="20"/>
        </w:rPr>
        <w:t xml:space="preserve">Schedule 1, entry for Aciclovir in the form </w:t>
      </w:r>
      <w:r w:rsidRPr="00A5078D">
        <w:rPr>
          <w:rFonts w:ascii="Arial" w:hAnsi="Arial" w:cs="Arial"/>
          <w:b/>
          <w:sz w:val="20"/>
          <w:szCs w:val="20"/>
        </w:rPr>
        <w:t xml:space="preserve">Tablet 200 mg </w:t>
      </w:r>
      <w:r w:rsidRPr="00A5078D">
        <w:rPr>
          <w:rFonts w:ascii="Arial" w:hAnsi="Arial" w:cs="Arial"/>
          <w:b/>
          <w:i/>
          <w:sz w:val="20"/>
          <w:szCs w:val="20"/>
        </w:rPr>
        <w:t xml:space="preserve">[Maximum Quantity: 50; Number of Repeats: </w:t>
      </w:r>
      <w:r w:rsidR="00B77AD9" w:rsidRPr="00A5078D">
        <w:rPr>
          <w:rFonts w:ascii="Arial" w:hAnsi="Arial" w:cs="Arial"/>
          <w:b/>
          <w:i/>
          <w:sz w:val="20"/>
          <w:szCs w:val="20"/>
        </w:rPr>
        <w:t>0</w:t>
      </w:r>
      <w:r w:rsidRPr="00A5078D">
        <w:rPr>
          <w:rFonts w:ascii="Arial" w:hAnsi="Arial" w:cs="Arial"/>
          <w:b/>
          <w:i/>
          <w:sz w:val="20"/>
          <w:szCs w:val="20"/>
        </w:rPr>
        <w:t>]</w:t>
      </w:r>
    </w:p>
    <w:p w:rsidR="00696DA4" w:rsidRPr="00A5078D" w:rsidRDefault="00696DA4" w:rsidP="00696DA4">
      <w:pPr>
        <w:widowControl w:val="0"/>
        <w:spacing w:before="60" w:after="60" w:line="260" w:lineRule="exact"/>
        <w:ind w:left="709"/>
        <w:rPr>
          <w:i/>
          <w:iCs/>
          <w:sz w:val="20"/>
          <w:szCs w:val="20"/>
        </w:rPr>
      </w:pPr>
      <w:r w:rsidRPr="00A5078D">
        <w:rPr>
          <w:i/>
          <w:iCs/>
          <w:sz w:val="20"/>
          <w:szCs w:val="20"/>
        </w:rPr>
        <w:t>insert in the columns in the order indicated, and in alphabetical order for the column headed “Brand”:</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A5078D" w:rsidRPr="00A5078D" w:rsidTr="00E26F71">
        <w:trPr>
          <w:tblCellSpacing w:w="22" w:type="dxa"/>
        </w:trPr>
        <w:tc>
          <w:tcPr>
            <w:tcW w:w="1805" w:type="dxa"/>
          </w:tcPr>
          <w:p w:rsidR="00696DA4" w:rsidRPr="00A5078D" w:rsidRDefault="00696DA4" w:rsidP="00E26F71">
            <w:pPr>
              <w:keepNext/>
              <w:keepLines/>
              <w:rPr>
                <w:rFonts w:ascii="Arial" w:hAnsi="Arial" w:cs="Arial"/>
                <w:sz w:val="16"/>
                <w:szCs w:val="16"/>
              </w:rPr>
            </w:pPr>
          </w:p>
        </w:tc>
        <w:tc>
          <w:tcPr>
            <w:tcW w:w="2791" w:type="dxa"/>
          </w:tcPr>
          <w:p w:rsidR="00696DA4" w:rsidRPr="00A5078D" w:rsidRDefault="00696DA4" w:rsidP="00E26F71">
            <w:pPr>
              <w:keepNext/>
              <w:keepLines/>
              <w:rPr>
                <w:rFonts w:ascii="Arial" w:hAnsi="Arial" w:cs="Arial"/>
                <w:sz w:val="16"/>
                <w:szCs w:val="16"/>
              </w:rPr>
            </w:pPr>
          </w:p>
        </w:tc>
        <w:tc>
          <w:tcPr>
            <w:tcW w:w="1090" w:type="dxa"/>
          </w:tcPr>
          <w:p w:rsidR="00696DA4" w:rsidRPr="00A5078D" w:rsidRDefault="00696DA4" w:rsidP="00E26F71">
            <w:pPr>
              <w:keepNext/>
              <w:keepLines/>
              <w:rPr>
                <w:rFonts w:ascii="Arial" w:hAnsi="Arial" w:cs="Arial"/>
                <w:sz w:val="16"/>
                <w:szCs w:val="16"/>
              </w:rPr>
            </w:pPr>
          </w:p>
        </w:tc>
        <w:tc>
          <w:tcPr>
            <w:tcW w:w="1374" w:type="dxa"/>
          </w:tcPr>
          <w:p w:rsidR="00696DA4" w:rsidRPr="00A5078D" w:rsidRDefault="00696DA4" w:rsidP="00E26F71">
            <w:pPr>
              <w:keepNext/>
              <w:keepLines/>
              <w:rPr>
                <w:rFonts w:ascii="Arial" w:hAnsi="Arial" w:cs="Arial"/>
                <w:sz w:val="16"/>
                <w:szCs w:val="16"/>
              </w:rPr>
            </w:pPr>
            <w:r w:rsidRPr="00A5078D">
              <w:rPr>
                <w:rFonts w:ascii="Arial" w:hAnsi="Arial" w:cs="Arial"/>
                <w:sz w:val="16"/>
                <w:szCs w:val="16"/>
              </w:rPr>
              <w:t>Aciclovir Sandoz</w:t>
            </w:r>
          </w:p>
        </w:tc>
        <w:tc>
          <w:tcPr>
            <w:tcW w:w="381" w:type="dxa"/>
          </w:tcPr>
          <w:p w:rsidR="00696DA4" w:rsidRPr="00A5078D" w:rsidRDefault="00696DA4" w:rsidP="00E26F71">
            <w:pPr>
              <w:keepNext/>
              <w:keepLines/>
              <w:rPr>
                <w:rFonts w:ascii="Arial" w:hAnsi="Arial" w:cs="Arial"/>
                <w:sz w:val="16"/>
                <w:szCs w:val="16"/>
              </w:rPr>
            </w:pPr>
            <w:r w:rsidRPr="00A5078D">
              <w:rPr>
                <w:rFonts w:ascii="Arial" w:hAnsi="Arial" w:cs="Arial"/>
                <w:sz w:val="16"/>
                <w:szCs w:val="16"/>
              </w:rPr>
              <w:t>HX</w:t>
            </w:r>
          </w:p>
        </w:tc>
        <w:tc>
          <w:tcPr>
            <w:tcW w:w="942" w:type="dxa"/>
          </w:tcPr>
          <w:p w:rsidR="00696DA4" w:rsidRPr="00A5078D" w:rsidRDefault="00696DA4" w:rsidP="00E26F71">
            <w:pPr>
              <w:keepNext/>
              <w:keepLines/>
              <w:rPr>
                <w:rFonts w:ascii="Arial" w:hAnsi="Arial" w:cs="Arial"/>
                <w:sz w:val="16"/>
                <w:szCs w:val="16"/>
              </w:rPr>
            </w:pPr>
            <w:r w:rsidRPr="00A5078D">
              <w:rPr>
                <w:rFonts w:ascii="Arial" w:hAnsi="Arial" w:cs="Arial"/>
                <w:sz w:val="16"/>
                <w:szCs w:val="16"/>
              </w:rPr>
              <w:t>MP NP</w:t>
            </w:r>
          </w:p>
        </w:tc>
        <w:tc>
          <w:tcPr>
            <w:tcW w:w="1090" w:type="dxa"/>
          </w:tcPr>
          <w:p w:rsidR="00696DA4" w:rsidRPr="00A5078D" w:rsidRDefault="00696DA4" w:rsidP="00E26F71">
            <w:pPr>
              <w:keepNext/>
              <w:keepLines/>
              <w:rPr>
                <w:rFonts w:ascii="Arial" w:hAnsi="Arial" w:cs="Arial"/>
                <w:sz w:val="16"/>
                <w:szCs w:val="16"/>
              </w:rPr>
            </w:pPr>
            <w:r w:rsidRPr="00A5078D">
              <w:rPr>
                <w:rFonts w:ascii="Arial" w:hAnsi="Arial" w:cs="Arial"/>
                <w:sz w:val="16"/>
                <w:szCs w:val="16"/>
              </w:rPr>
              <w:t>C3632 C3633</w:t>
            </w:r>
          </w:p>
        </w:tc>
        <w:tc>
          <w:tcPr>
            <w:tcW w:w="1090" w:type="dxa"/>
          </w:tcPr>
          <w:p w:rsidR="00696DA4" w:rsidRPr="00A5078D" w:rsidRDefault="00696DA4" w:rsidP="00E26F71">
            <w:pPr>
              <w:keepNext/>
              <w:keepLines/>
              <w:rPr>
                <w:rFonts w:ascii="Arial" w:hAnsi="Arial" w:cs="Arial"/>
                <w:sz w:val="16"/>
                <w:szCs w:val="16"/>
              </w:rPr>
            </w:pPr>
            <w:r w:rsidRPr="00A5078D">
              <w:rPr>
                <w:rFonts w:ascii="Arial" w:hAnsi="Arial" w:cs="Arial"/>
                <w:sz w:val="16"/>
                <w:szCs w:val="16"/>
              </w:rPr>
              <w:t>P3632</w:t>
            </w:r>
          </w:p>
        </w:tc>
        <w:tc>
          <w:tcPr>
            <w:tcW w:w="665" w:type="dxa"/>
          </w:tcPr>
          <w:p w:rsidR="00696DA4" w:rsidRPr="00A5078D" w:rsidRDefault="00696DA4" w:rsidP="00E26F71">
            <w:pPr>
              <w:keepNext/>
              <w:keepLines/>
              <w:rPr>
                <w:rFonts w:ascii="Arial" w:hAnsi="Arial" w:cs="Arial"/>
                <w:sz w:val="16"/>
                <w:szCs w:val="16"/>
              </w:rPr>
            </w:pPr>
            <w:r w:rsidRPr="00A5078D">
              <w:rPr>
                <w:rFonts w:ascii="Arial" w:hAnsi="Arial" w:cs="Arial"/>
                <w:sz w:val="16"/>
                <w:szCs w:val="16"/>
              </w:rPr>
              <w:t>50</w:t>
            </w:r>
          </w:p>
        </w:tc>
        <w:tc>
          <w:tcPr>
            <w:tcW w:w="665" w:type="dxa"/>
          </w:tcPr>
          <w:p w:rsidR="00696DA4" w:rsidRPr="00A5078D" w:rsidRDefault="00696DA4" w:rsidP="00E26F71">
            <w:pPr>
              <w:keepNext/>
              <w:keepLines/>
              <w:rPr>
                <w:rFonts w:ascii="Arial" w:hAnsi="Arial" w:cs="Arial"/>
                <w:sz w:val="16"/>
                <w:szCs w:val="16"/>
              </w:rPr>
            </w:pPr>
            <w:r w:rsidRPr="00A5078D">
              <w:rPr>
                <w:rFonts w:ascii="Arial" w:hAnsi="Arial" w:cs="Arial"/>
                <w:sz w:val="16"/>
                <w:szCs w:val="16"/>
              </w:rPr>
              <w:t>0</w:t>
            </w:r>
          </w:p>
        </w:tc>
        <w:tc>
          <w:tcPr>
            <w:tcW w:w="665" w:type="dxa"/>
          </w:tcPr>
          <w:p w:rsidR="00696DA4" w:rsidRPr="00A5078D" w:rsidRDefault="00696DA4" w:rsidP="00E26F71">
            <w:pPr>
              <w:rPr>
                <w:rFonts w:ascii="Arial" w:hAnsi="Arial" w:cs="Arial"/>
                <w:sz w:val="16"/>
                <w:szCs w:val="16"/>
              </w:rPr>
            </w:pPr>
            <w:r w:rsidRPr="00A5078D">
              <w:rPr>
                <w:rFonts w:ascii="Arial" w:hAnsi="Arial" w:cs="Arial"/>
                <w:sz w:val="16"/>
                <w:szCs w:val="16"/>
              </w:rPr>
              <w:t>25</w:t>
            </w:r>
          </w:p>
        </w:tc>
        <w:tc>
          <w:tcPr>
            <w:tcW w:w="665" w:type="dxa"/>
          </w:tcPr>
          <w:p w:rsidR="00696DA4" w:rsidRPr="00A5078D" w:rsidRDefault="00696DA4" w:rsidP="00E26F71">
            <w:pPr>
              <w:jc w:val="right"/>
              <w:rPr>
                <w:rFonts w:ascii="Arial" w:hAnsi="Arial" w:cs="Arial"/>
                <w:sz w:val="16"/>
                <w:szCs w:val="16"/>
              </w:rPr>
            </w:pPr>
          </w:p>
        </w:tc>
        <w:tc>
          <w:tcPr>
            <w:tcW w:w="643" w:type="dxa"/>
          </w:tcPr>
          <w:p w:rsidR="00696DA4" w:rsidRPr="00A5078D" w:rsidRDefault="00696DA4" w:rsidP="00E26F71">
            <w:pPr>
              <w:rPr>
                <w:rFonts w:ascii="Arial" w:hAnsi="Arial" w:cs="Arial"/>
                <w:sz w:val="16"/>
                <w:szCs w:val="16"/>
              </w:rPr>
            </w:pPr>
          </w:p>
        </w:tc>
      </w:tr>
    </w:tbl>
    <w:p w:rsidR="00696DA4" w:rsidRPr="00A5078D" w:rsidRDefault="00696DA4" w:rsidP="00696DA4">
      <w:pPr>
        <w:widowControl w:val="0"/>
        <w:numPr>
          <w:ilvl w:val="0"/>
          <w:numId w:val="4"/>
        </w:numPr>
        <w:tabs>
          <w:tab w:val="num" w:pos="720"/>
        </w:tabs>
        <w:spacing w:before="120"/>
        <w:ind w:left="663" w:hanging="720"/>
        <w:rPr>
          <w:rFonts w:ascii="Arial" w:hAnsi="Arial" w:cs="Arial"/>
          <w:b/>
          <w:bCs/>
          <w:i/>
          <w:sz w:val="20"/>
          <w:szCs w:val="20"/>
        </w:rPr>
      </w:pPr>
      <w:r w:rsidRPr="00A5078D">
        <w:rPr>
          <w:rFonts w:ascii="Arial" w:hAnsi="Arial" w:cs="Arial"/>
          <w:b/>
          <w:bCs/>
          <w:sz w:val="20"/>
          <w:szCs w:val="20"/>
        </w:rPr>
        <w:t xml:space="preserve">Schedule 1, entry for Aciclovir in the form </w:t>
      </w:r>
      <w:r w:rsidRPr="00A5078D">
        <w:rPr>
          <w:rFonts w:ascii="Arial" w:hAnsi="Arial" w:cs="Arial"/>
          <w:b/>
          <w:sz w:val="20"/>
          <w:szCs w:val="20"/>
        </w:rPr>
        <w:t xml:space="preserve">Tablet 200 mg </w:t>
      </w:r>
      <w:r w:rsidRPr="00A5078D">
        <w:rPr>
          <w:rFonts w:ascii="Arial" w:hAnsi="Arial" w:cs="Arial"/>
          <w:b/>
          <w:i/>
          <w:sz w:val="20"/>
          <w:szCs w:val="20"/>
        </w:rPr>
        <w:t xml:space="preserve">[Maximum Quantity: </w:t>
      </w:r>
      <w:r w:rsidR="00B77AD9" w:rsidRPr="00A5078D">
        <w:rPr>
          <w:rFonts w:ascii="Arial" w:hAnsi="Arial" w:cs="Arial"/>
          <w:b/>
          <w:i/>
          <w:sz w:val="20"/>
          <w:szCs w:val="20"/>
        </w:rPr>
        <w:t>9</w:t>
      </w:r>
      <w:r w:rsidRPr="00A5078D">
        <w:rPr>
          <w:rFonts w:ascii="Arial" w:hAnsi="Arial" w:cs="Arial"/>
          <w:b/>
          <w:i/>
          <w:sz w:val="20"/>
          <w:szCs w:val="20"/>
        </w:rPr>
        <w:t xml:space="preserve">0; Number of Repeats: </w:t>
      </w:r>
      <w:r w:rsidR="00B77AD9" w:rsidRPr="00A5078D">
        <w:rPr>
          <w:rFonts w:ascii="Arial" w:hAnsi="Arial" w:cs="Arial"/>
          <w:b/>
          <w:i/>
          <w:sz w:val="20"/>
          <w:szCs w:val="20"/>
        </w:rPr>
        <w:t>5</w:t>
      </w:r>
      <w:r w:rsidRPr="00A5078D">
        <w:rPr>
          <w:rFonts w:ascii="Arial" w:hAnsi="Arial" w:cs="Arial"/>
          <w:b/>
          <w:i/>
          <w:sz w:val="20"/>
          <w:szCs w:val="20"/>
        </w:rPr>
        <w:t>]</w:t>
      </w:r>
    </w:p>
    <w:p w:rsidR="00696DA4" w:rsidRPr="00A5078D" w:rsidRDefault="00696DA4" w:rsidP="00696DA4">
      <w:pPr>
        <w:widowControl w:val="0"/>
        <w:spacing w:before="60" w:after="60" w:line="260" w:lineRule="exact"/>
        <w:ind w:left="709"/>
        <w:rPr>
          <w:i/>
          <w:iCs/>
          <w:sz w:val="20"/>
          <w:szCs w:val="20"/>
        </w:rPr>
      </w:pPr>
      <w:r w:rsidRPr="00A5078D">
        <w:rPr>
          <w:i/>
          <w:iCs/>
          <w:sz w:val="20"/>
          <w:szCs w:val="20"/>
        </w:rPr>
        <w:t>insert in the columns in the order indicated, and in alphabetical order for the column headed “Brand”:</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A5078D" w:rsidRPr="00A5078D" w:rsidTr="00E26F71">
        <w:trPr>
          <w:tblCellSpacing w:w="22" w:type="dxa"/>
        </w:trPr>
        <w:tc>
          <w:tcPr>
            <w:tcW w:w="1805" w:type="dxa"/>
          </w:tcPr>
          <w:p w:rsidR="00696DA4" w:rsidRPr="00A5078D" w:rsidRDefault="00696DA4" w:rsidP="00E26F71">
            <w:pPr>
              <w:keepNext/>
              <w:keepLines/>
              <w:rPr>
                <w:rFonts w:ascii="Arial" w:hAnsi="Arial" w:cs="Arial"/>
                <w:sz w:val="16"/>
                <w:szCs w:val="16"/>
              </w:rPr>
            </w:pPr>
          </w:p>
        </w:tc>
        <w:tc>
          <w:tcPr>
            <w:tcW w:w="2791" w:type="dxa"/>
          </w:tcPr>
          <w:p w:rsidR="00696DA4" w:rsidRPr="00A5078D" w:rsidRDefault="00696DA4" w:rsidP="00E26F71">
            <w:pPr>
              <w:keepNext/>
              <w:keepLines/>
              <w:rPr>
                <w:rFonts w:ascii="Arial" w:hAnsi="Arial" w:cs="Arial"/>
                <w:sz w:val="16"/>
                <w:szCs w:val="16"/>
              </w:rPr>
            </w:pPr>
          </w:p>
        </w:tc>
        <w:tc>
          <w:tcPr>
            <w:tcW w:w="1090" w:type="dxa"/>
          </w:tcPr>
          <w:p w:rsidR="00696DA4" w:rsidRPr="00A5078D" w:rsidRDefault="00696DA4" w:rsidP="00E26F71">
            <w:pPr>
              <w:keepNext/>
              <w:keepLines/>
              <w:rPr>
                <w:rFonts w:ascii="Arial" w:hAnsi="Arial" w:cs="Arial"/>
                <w:sz w:val="16"/>
                <w:szCs w:val="16"/>
              </w:rPr>
            </w:pPr>
          </w:p>
        </w:tc>
        <w:tc>
          <w:tcPr>
            <w:tcW w:w="1374" w:type="dxa"/>
          </w:tcPr>
          <w:p w:rsidR="00696DA4" w:rsidRPr="00A5078D" w:rsidRDefault="00696DA4" w:rsidP="00E26F71">
            <w:pPr>
              <w:keepNext/>
              <w:keepLines/>
              <w:rPr>
                <w:rFonts w:ascii="Arial" w:hAnsi="Arial" w:cs="Arial"/>
                <w:sz w:val="16"/>
                <w:szCs w:val="16"/>
              </w:rPr>
            </w:pPr>
            <w:r w:rsidRPr="00A5078D">
              <w:rPr>
                <w:rFonts w:ascii="Arial" w:hAnsi="Arial" w:cs="Arial"/>
                <w:sz w:val="16"/>
                <w:szCs w:val="16"/>
              </w:rPr>
              <w:t>Aciclovir Sandoz</w:t>
            </w:r>
          </w:p>
        </w:tc>
        <w:tc>
          <w:tcPr>
            <w:tcW w:w="381" w:type="dxa"/>
          </w:tcPr>
          <w:p w:rsidR="00696DA4" w:rsidRPr="00A5078D" w:rsidRDefault="00696DA4" w:rsidP="00E26F71">
            <w:pPr>
              <w:keepNext/>
              <w:keepLines/>
              <w:rPr>
                <w:rFonts w:ascii="Arial" w:hAnsi="Arial" w:cs="Arial"/>
                <w:sz w:val="16"/>
                <w:szCs w:val="16"/>
              </w:rPr>
            </w:pPr>
            <w:r w:rsidRPr="00A5078D">
              <w:rPr>
                <w:rFonts w:ascii="Arial" w:hAnsi="Arial" w:cs="Arial"/>
                <w:sz w:val="16"/>
                <w:szCs w:val="16"/>
              </w:rPr>
              <w:t>HX</w:t>
            </w:r>
          </w:p>
        </w:tc>
        <w:tc>
          <w:tcPr>
            <w:tcW w:w="942" w:type="dxa"/>
          </w:tcPr>
          <w:p w:rsidR="00696DA4" w:rsidRPr="00A5078D" w:rsidRDefault="00696DA4" w:rsidP="00E26F71">
            <w:pPr>
              <w:keepNext/>
              <w:keepLines/>
              <w:rPr>
                <w:rFonts w:ascii="Arial" w:hAnsi="Arial" w:cs="Arial"/>
                <w:sz w:val="16"/>
                <w:szCs w:val="16"/>
              </w:rPr>
            </w:pPr>
            <w:r w:rsidRPr="00A5078D">
              <w:rPr>
                <w:rFonts w:ascii="Arial" w:hAnsi="Arial" w:cs="Arial"/>
                <w:sz w:val="16"/>
                <w:szCs w:val="16"/>
              </w:rPr>
              <w:t>MP NP</w:t>
            </w:r>
          </w:p>
        </w:tc>
        <w:tc>
          <w:tcPr>
            <w:tcW w:w="1090" w:type="dxa"/>
          </w:tcPr>
          <w:p w:rsidR="00696DA4" w:rsidRPr="00A5078D" w:rsidRDefault="00696DA4" w:rsidP="00E26F71">
            <w:pPr>
              <w:keepNext/>
              <w:keepLines/>
              <w:rPr>
                <w:rFonts w:ascii="Arial" w:hAnsi="Arial" w:cs="Arial"/>
                <w:sz w:val="16"/>
                <w:szCs w:val="16"/>
              </w:rPr>
            </w:pPr>
            <w:r w:rsidRPr="00A5078D">
              <w:rPr>
                <w:rFonts w:ascii="Arial" w:hAnsi="Arial" w:cs="Arial"/>
                <w:sz w:val="16"/>
                <w:szCs w:val="16"/>
              </w:rPr>
              <w:t>C3632 C3633</w:t>
            </w:r>
          </w:p>
        </w:tc>
        <w:tc>
          <w:tcPr>
            <w:tcW w:w="1090" w:type="dxa"/>
          </w:tcPr>
          <w:p w:rsidR="00696DA4" w:rsidRPr="00A5078D" w:rsidRDefault="00696DA4" w:rsidP="00696DA4">
            <w:pPr>
              <w:keepNext/>
              <w:keepLines/>
              <w:rPr>
                <w:rFonts w:ascii="Arial" w:hAnsi="Arial" w:cs="Arial"/>
                <w:sz w:val="16"/>
                <w:szCs w:val="16"/>
              </w:rPr>
            </w:pPr>
            <w:r w:rsidRPr="00A5078D">
              <w:rPr>
                <w:rFonts w:ascii="Arial" w:hAnsi="Arial" w:cs="Arial"/>
                <w:sz w:val="16"/>
                <w:szCs w:val="16"/>
              </w:rPr>
              <w:t>P3633</w:t>
            </w:r>
          </w:p>
        </w:tc>
        <w:tc>
          <w:tcPr>
            <w:tcW w:w="665" w:type="dxa"/>
          </w:tcPr>
          <w:p w:rsidR="00696DA4" w:rsidRPr="00A5078D" w:rsidRDefault="00696DA4" w:rsidP="00E26F71">
            <w:pPr>
              <w:keepNext/>
              <w:keepLines/>
              <w:rPr>
                <w:rFonts w:ascii="Arial" w:hAnsi="Arial" w:cs="Arial"/>
                <w:sz w:val="16"/>
                <w:szCs w:val="16"/>
              </w:rPr>
            </w:pPr>
            <w:r w:rsidRPr="00A5078D">
              <w:rPr>
                <w:rFonts w:ascii="Arial" w:hAnsi="Arial" w:cs="Arial"/>
                <w:sz w:val="16"/>
                <w:szCs w:val="16"/>
              </w:rPr>
              <w:t>90</w:t>
            </w:r>
          </w:p>
        </w:tc>
        <w:tc>
          <w:tcPr>
            <w:tcW w:w="665" w:type="dxa"/>
          </w:tcPr>
          <w:p w:rsidR="00696DA4" w:rsidRPr="00A5078D" w:rsidRDefault="00696DA4" w:rsidP="00E26F71">
            <w:pPr>
              <w:keepNext/>
              <w:keepLines/>
              <w:rPr>
                <w:rFonts w:ascii="Arial" w:hAnsi="Arial" w:cs="Arial"/>
                <w:sz w:val="16"/>
                <w:szCs w:val="16"/>
              </w:rPr>
            </w:pPr>
            <w:r w:rsidRPr="00A5078D">
              <w:rPr>
                <w:rFonts w:ascii="Arial" w:hAnsi="Arial" w:cs="Arial"/>
                <w:sz w:val="16"/>
                <w:szCs w:val="16"/>
              </w:rPr>
              <w:t>5</w:t>
            </w:r>
          </w:p>
        </w:tc>
        <w:tc>
          <w:tcPr>
            <w:tcW w:w="665" w:type="dxa"/>
          </w:tcPr>
          <w:p w:rsidR="00696DA4" w:rsidRPr="00A5078D" w:rsidRDefault="00696DA4" w:rsidP="00E26F71">
            <w:pPr>
              <w:rPr>
                <w:rFonts w:ascii="Arial" w:hAnsi="Arial" w:cs="Arial"/>
                <w:sz w:val="16"/>
                <w:szCs w:val="16"/>
              </w:rPr>
            </w:pPr>
            <w:r w:rsidRPr="00A5078D">
              <w:rPr>
                <w:rFonts w:ascii="Arial" w:hAnsi="Arial" w:cs="Arial"/>
                <w:sz w:val="16"/>
                <w:szCs w:val="16"/>
              </w:rPr>
              <w:t>90</w:t>
            </w:r>
          </w:p>
        </w:tc>
        <w:tc>
          <w:tcPr>
            <w:tcW w:w="665" w:type="dxa"/>
          </w:tcPr>
          <w:p w:rsidR="00696DA4" w:rsidRPr="00A5078D" w:rsidRDefault="00696DA4" w:rsidP="00E26F71">
            <w:pPr>
              <w:jc w:val="right"/>
              <w:rPr>
                <w:rFonts w:ascii="Arial" w:hAnsi="Arial" w:cs="Arial"/>
                <w:sz w:val="16"/>
                <w:szCs w:val="16"/>
              </w:rPr>
            </w:pPr>
          </w:p>
        </w:tc>
        <w:tc>
          <w:tcPr>
            <w:tcW w:w="643" w:type="dxa"/>
          </w:tcPr>
          <w:p w:rsidR="00696DA4" w:rsidRPr="00A5078D" w:rsidRDefault="00696DA4" w:rsidP="00E26F71">
            <w:pPr>
              <w:rPr>
                <w:rFonts w:ascii="Arial" w:hAnsi="Arial" w:cs="Arial"/>
                <w:sz w:val="16"/>
                <w:szCs w:val="16"/>
              </w:rPr>
            </w:pPr>
          </w:p>
        </w:tc>
      </w:tr>
    </w:tbl>
    <w:p w:rsidR="002C156D" w:rsidRPr="00A5078D" w:rsidRDefault="002C156D" w:rsidP="002C156D">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 xml:space="preserve">Schedule 1, entry for Adapalene with benzoyl peroxide in the form Gel 1 mg-25 mg per g, 30 g </w:t>
      </w:r>
      <w:r w:rsidRPr="00A5078D">
        <w:rPr>
          <w:i/>
          <w:sz w:val="20"/>
          <w:szCs w:val="20"/>
        </w:rPr>
        <w:t xml:space="preserve">[Maximum Quantity: 1; </w:t>
      </w:r>
      <w:r w:rsidRPr="00A5078D">
        <w:rPr>
          <w:i/>
          <w:sz w:val="20"/>
          <w:szCs w:val="20"/>
        </w:rPr>
        <w:br/>
        <w:t>Number of Repeats: 1]</w:t>
      </w:r>
    </w:p>
    <w:p w:rsidR="002C156D" w:rsidRPr="00A5078D" w:rsidRDefault="002C156D" w:rsidP="002C156D">
      <w:pPr>
        <w:pStyle w:val="ListParagraph"/>
        <w:widowControl w:val="0"/>
        <w:numPr>
          <w:ilvl w:val="2"/>
          <w:numId w:val="4"/>
        </w:numPr>
        <w:spacing w:before="40" w:line="260" w:lineRule="exact"/>
        <w:rPr>
          <w:rFonts w:cs="Arial"/>
          <w:b/>
          <w:iCs/>
          <w:sz w:val="20"/>
          <w:szCs w:val="20"/>
        </w:rPr>
      </w:pPr>
      <w:r w:rsidRPr="00A5078D">
        <w:rPr>
          <w:rFonts w:ascii="Times New Roman" w:hAnsi="Times New Roman"/>
          <w:i/>
          <w:iCs/>
          <w:sz w:val="20"/>
          <w:szCs w:val="20"/>
        </w:rPr>
        <w:t>omit from the column headed “Circumstances”:</w:t>
      </w:r>
      <w:r w:rsidRPr="00A5078D">
        <w:rPr>
          <w:rFonts w:cs="Arial"/>
          <w:i/>
          <w:iCs/>
          <w:sz w:val="20"/>
          <w:szCs w:val="20"/>
        </w:rPr>
        <w:tab/>
      </w:r>
      <w:r w:rsidRPr="00A5078D">
        <w:rPr>
          <w:rFonts w:cs="Arial"/>
          <w:b/>
          <w:iCs/>
          <w:sz w:val="20"/>
          <w:szCs w:val="20"/>
        </w:rPr>
        <w:t>C3689  C3690</w:t>
      </w:r>
      <w:r w:rsidRPr="00A5078D">
        <w:rPr>
          <w:rFonts w:cs="Arial"/>
          <w:b/>
          <w:iCs/>
          <w:sz w:val="20"/>
          <w:szCs w:val="20"/>
        </w:rPr>
        <w:tab/>
      </w:r>
      <w:r w:rsidRPr="00A5078D">
        <w:rPr>
          <w:rFonts w:ascii="Times New Roman" w:hAnsi="Times New Roman"/>
          <w:i/>
          <w:iCs/>
          <w:sz w:val="20"/>
          <w:szCs w:val="20"/>
        </w:rPr>
        <w:t>substitute:</w:t>
      </w:r>
      <w:r w:rsidRPr="00A5078D">
        <w:rPr>
          <w:i/>
          <w:iCs/>
          <w:sz w:val="20"/>
          <w:szCs w:val="20"/>
        </w:rPr>
        <w:tab/>
      </w:r>
      <w:r w:rsidR="00B77AD9" w:rsidRPr="00A5078D">
        <w:rPr>
          <w:rFonts w:cs="Arial"/>
          <w:b/>
          <w:iCs/>
          <w:sz w:val="20"/>
          <w:szCs w:val="20"/>
        </w:rPr>
        <w:t>C4898  C4961</w:t>
      </w:r>
    </w:p>
    <w:p w:rsidR="002C156D" w:rsidRPr="00A5078D" w:rsidRDefault="002C156D" w:rsidP="002C156D">
      <w:pPr>
        <w:pStyle w:val="ListParagraph"/>
        <w:widowControl w:val="0"/>
        <w:numPr>
          <w:ilvl w:val="2"/>
          <w:numId w:val="4"/>
        </w:numPr>
        <w:spacing w:before="40" w:line="260" w:lineRule="exact"/>
        <w:rPr>
          <w:rFonts w:cs="Arial"/>
          <w:b/>
          <w:iCs/>
          <w:sz w:val="20"/>
          <w:szCs w:val="20"/>
        </w:rPr>
      </w:pPr>
      <w:r w:rsidRPr="00A5078D">
        <w:rPr>
          <w:rFonts w:ascii="Times New Roman" w:hAnsi="Times New Roman"/>
          <w:i/>
          <w:iCs/>
          <w:sz w:val="20"/>
          <w:szCs w:val="20"/>
        </w:rPr>
        <w:t>omit from the column headed “Purposes”:</w:t>
      </w:r>
      <w:r w:rsidRPr="00A5078D">
        <w:rPr>
          <w:rFonts w:cs="Arial"/>
          <w:i/>
          <w:iCs/>
          <w:sz w:val="20"/>
          <w:szCs w:val="20"/>
        </w:rPr>
        <w:tab/>
      </w:r>
      <w:r w:rsidRPr="00A5078D">
        <w:rPr>
          <w:rFonts w:cs="Arial"/>
          <w:b/>
          <w:iCs/>
          <w:sz w:val="20"/>
          <w:szCs w:val="20"/>
        </w:rPr>
        <w:t>P3689</w:t>
      </w:r>
      <w:r w:rsidRPr="00A5078D">
        <w:rPr>
          <w:rFonts w:cs="Arial"/>
          <w:b/>
          <w:iCs/>
          <w:sz w:val="20"/>
          <w:szCs w:val="20"/>
        </w:rPr>
        <w:tab/>
      </w:r>
      <w:r w:rsidRPr="00A5078D">
        <w:rPr>
          <w:rFonts w:ascii="Times New Roman" w:hAnsi="Times New Roman"/>
          <w:i/>
          <w:iCs/>
          <w:sz w:val="20"/>
          <w:szCs w:val="20"/>
        </w:rPr>
        <w:t>substitute:</w:t>
      </w:r>
      <w:r w:rsidRPr="00A5078D">
        <w:rPr>
          <w:i/>
          <w:iCs/>
          <w:sz w:val="20"/>
          <w:szCs w:val="20"/>
        </w:rPr>
        <w:tab/>
      </w:r>
      <w:r w:rsidRPr="00A5078D">
        <w:rPr>
          <w:rFonts w:cs="Arial"/>
          <w:b/>
          <w:iCs/>
          <w:sz w:val="20"/>
          <w:szCs w:val="20"/>
        </w:rPr>
        <w:t>P</w:t>
      </w:r>
      <w:r w:rsidR="00B77AD9" w:rsidRPr="00A5078D">
        <w:rPr>
          <w:rFonts w:cs="Arial"/>
          <w:b/>
          <w:iCs/>
          <w:sz w:val="20"/>
          <w:szCs w:val="20"/>
        </w:rPr>
        <w:t>4961</w:t>
      </w:r>
      <w:r w:rsidRPr="00A5078D">
        <w:rPr>
          <w:rFonts w:cs="Arial"/>
          <w:b/>
          <w:iCs/>
          <w:sz w:val="20"/>
          <w:szCs w:val="20"/>
        </w:rPr>
        <w:t xml:space="preserve">  </w:t>
      </w:r>
    </w:p>
    <w:p w:rsidR="002C156D" w:rsidRPr="00A5078D" w:rsidRDefault="002C156D" w:rsidP="002C156D">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 xml:space="preserve">Schedule 1, entry for Adapalene with benzoyl peroxide in the form Gel 1 mg-25 mg per g, 30 g </w:t>
      </w:r>
      <w:r w:rsidRPr="00A5078D">
        <w:rPr>
          <w:i/>
          <w:sz w:val="20"/>
          <w:szCs w:val="20"/>
        </w:rPr>
        <w:t xml:space="preserve">[Maximum Quantity: 1; </w:t>
      </w:r>
      <w:r w:rsidRPr="00A5078D">
        <w:rPr>
          <w:i/>
          <w:sz w:val="20"/>
          <w:szCs w:val="20"/>
        </w:rPr>
        <w:br/>
        <w:t>Number of Repeats: 3]</w:t>
      </w:r>
    </w:p>
    <w:p w:rsidR="002C156D" w:rsidRPr="00A5078D" w:rsidRDefault="002C156D" w:rsidP="002C156D">
      <w:pPr>
        <w:pStyle w:val="ListParagraph"/>
        <w:widowControl w:val="0"/>
        <w:numPr>
          <w:ilvl w:val="2"/>
          <w:numId w:val="4"/>
        </w:numPr>
        <w:spacing w:before="40" w:line="260" w:lineRule="exact"/>
        <w:rPr>
          <w:rFonts w:cs="Arial"/>
          <w:b/>
          <w:iCs/>
          <w:sz w:val="20"/>
          <w:szCs w:val="20"/>
        </w:rPr>
      </w:pPr>
      <w:r w:rsidRPr="00A5078D">
        <w:rPr>
          <w:rFonts w:ascii="Times New Roman" w:hAnsi="Times New Roman"/>
          <w:i/>
          <w:iCs/>
          <w:sz w:val="20"/>
          <w:szCs w:val="20"/>
        </w:rPr>
        <w:t xml:space="preserve">omit from the column headed “Circumstances” </w:t>
      </w:r>
      <w:r w:rsidR="00CD2D03" w:rsidRPr="00A5078D">
        <w:rPr>
          <w:rFonts w:ascii="Times New Roman" w:hAnsi="Times New Roman"/>
          <w:i/>
          <w:iCs/>
          <w:sz w:val="20"/>
          <w:szCs w:val="20"/>
        </w:rPr>
        <w:t>[</w:t>
      </w:r>
      <w:r w:rsidRPr="00A5078D">
        <w:rPr>
          <w:rFonts w:ascii="Times New Roman" w:hAnsi="Times New Roman"/>
          <w:i/>
          <w:iCs/>
          <w:sz w:val="20"/>
          <w:szCs w:val="20"/>
        </w:rPr>
        <w:t xml:space="preserve">Authorised Prescriber </w:t>
      </w:r>
      <w:r w:rsidR="00CD2D03" w:rsidRPr="00A5078D">
        <w:rPr>
          <w:rFonts w:ascii="Times New Roman" w:hAnsi="Times New Roman"/>
          <w:i/>
          <w:iCs/>
          <w:sz w:val="20"/>
          <w:szCs w:val="20"/>
        </w:rPr>
        <w:t>“</w:t>
      </w:r>
      <w:r w:rsidRPr="00A5078D">
        <w:rPr>
          <w:rFonts w:ascii="Times New Roman" w:hAnsi="Times New Roman"/>
          <w:b/>
          <w:i/>
          <w:iCs/>
          <w:sz w:val="20"/>
          <w:szCs w:val="20"/>
        </w:rPr>
        <w:t>MP</w:t>
      </w:r>
      <w:r w:rsidR="00CD2D03" w:rsidRPr="00A5078D">
        <w:rPr>
          <w:rFonts w:ascii="Times New Roman" w:hAnsi="Times New Roman"/>
          <w:i/>
          <w:iCs/>
          <w:sz w:val="20"/>
          <w:szCs w:val="20"/>
        </w:rPr>
        <w:t>”]</w:t>
      </w:r>
      <w:r w:rsidRPr="00A5078D">
        <w:rPr>
          <w:rFonts w:ascii="Times New Roman" w:hAnsi="Times New Roman"/>
          <w:i/>
          <w:iCs/>
          <w:sz w:val="20"/>
          <w:szCs w:val="20"/>
        </w:rPr>
        <w:t>:</w:t>
      </w:r>
      <w:r w:rsidRPr="00A5078D">
        <w:rPr>
          <w:rFonts w:cs="Arial"/>
          <w:i/>
          <w:iCs/>
          <w:sz w:val="20"/>
          <w:szCs w:val="20"/>
        </w:rPr>
        <w:tab/>
      </w:r>
      <w:r w:rsidRPr="00A5078D">
        <w:rPr>
          <w:rFonts w:cs="Arial"/>
          <w:b/>
          <w:iCs/>
          <w:sz w:val="20"/>
          <w:szCs w:val="20"/>
        </w:rPr>
        <w:t>C3689  C3690</w:t>
      </w:r>
      <w:r w:rsidRPr="00A5078D">
        <w:rPr>
          <w:rFonts w:cs="Arial"/>
          <w:b/>
          <w:iCs/>
          <w:sz w:val="20"/>
          <w:szCs w:val="20"/>
        </w:rPr>
        <w:tab/>
      </w:r>
      <w:r w:rsidRPr="00A5078D">
        <w:rPr>
          <w:rFonts w:ascii="Times New Roman" w:hAnsi="Times New Roman"/>
          <w:i/>
          <w:iCs/>
          <w:sz w:val="20"/>
          <w:szCs w:val="20"/>
        </w:rPr>
        <w:t>substitute:</w:t>
      </w:r>
      <w:r w:rsidRPr="00A5078D">
        <w:rPr>
          <w:i/>
          <w:iCs/>
          <w:sz w:val="20"/>
          <w:szCs w:val="20"/>
        </w:rPr>
        <w:tab/>
      </w:r>
      <w:r w:rsidR="00B77AD9" w:rsidRPr="00A5078D">
        <w:rPr>
          <w:rFonts w:cs="Arial"/>
          <w:b/>
          <w:iCs/>
          <w:sz w:val="20"/>
          <w:szCs w:val="20"/>
        </w:rPr>
        <w:t>C4898  C4961</w:t>
      </w:r>
    </w:p>
    <w:p w:rsidR="002C156D" w:rsidRPr="00A5078D" w:rsidRDefault="002C156D" w:rsidP="002C156D">
      <w:pPr>
        <w:pStyle w:val="ListParagraph"/>
        <w:widowControl w:val="0"/>
        <w:numPr>
          <w:ilvl w:val="2"/>
          <w:numId w:val="4"/>
        </w:numPr>
        <w:spacing w:before="40" w:line="260" w:lineRule="exact"/>
        <w:rPr>
          <w:rFonts w:cs="Arial"/>
          <w:b/>
          <w:iCs/>
          <w:sz w:val="20"/>
          <w:szCs w:val="20"/>
        </w:rPr>
      </w:pPr>
      <w:r w:rsidRPr="00A5078D">
        <w:rPr>
          <w:rFonts w:ascii="Times New Roman" w:hAnsi="Times New Roman"/>
          <w:i/>
          <w:iCs/>
          <w:sz w:val="20"/>
          <w:szCs w:val="20"/>
        </w:rPr>
        <w:t>omit from the column headed “Purposes”:</w:t>
      </w:r>
      <w:r w:rsidRPr="00A5078D">
        <w:rPr>
          <w:rFonts w:cs="Arial"/>
          <w:i/>
          <w:iCs/>
          <w:sz w:val="20"/>
          <w:szCs w:val="20"/>
        </w:rPr>
        <w:tab/>
      </w:r>
      <w:r w:rsidRPr="00A5078D">
        <w:rPr>
          <w:rFonts w:cs="Arial"/>
          <w:b/>
          <w:iCs/>
          <w:sz w:val="20"/>
          <w:szCs w:val="20"/>
        </w:rPr>
        <w:t>P3690</w:t>
      </w:r>
      <w:r w:rsidRPr="00A5078D">
        <w:rPr>
          <w:rFonts w:cs="Arial"/>
          <w:b/>
          <w:iCs/>
          <w:sz w:val="20"/>
          <w:szCs w:val="20"/>
        </w:rPr>
        <w:tab/>
      </w:r>
      <w:r w:rsidRPr="00A5078D">
        <w:rPr>
          <w:rFonts w:ascii="Times New Roman" w:hAnsi="Times New Roman"/>
          <w:i/>
          <w:iCs/>
          <w:sz w:val="20"/>
          <w:szCs w:val="20"/>
        </w:rPr>
        <w:t>substitute:</w:t>
      </w:r>
      <w:r w:rsidRPr="00A5078D">
        <w:rPr>
          <w:i/>
          <w:iCs/>
          <w:sz w:val="20"/>
          <w:szCs w:val="20"/>
        </w:rPr>
        <w:tab/>
      </w:r>
      <w:r w:rsidRPr="00A5078D">
        <w:rPr>
          <w:rFonts w:cs="Arial"/>
          <w:b/>
          <w:iCs/>
          <w:sz w:val="20"/>
          <w:szCs w:val="20"/>
        </w:rPr>
        <w:t>P</w:t>
      </w:r>
      <w:r w:rsidR="00B77AD9" w:rsidRPr="00A5078D">
        <w:rPr>
          <w:rFonts w:cs="Arial"/>
          <w:b/>
          <w:iCs/>
          <w:sz w:val="20"/>
          <w:szCs w:val="20"/>
        </w:rPr>
        <w:t>4898</w:t>
      </w:r>
      <w:r w:rsidRPr="00A5078D">
        <w:rPr>
          <w:rFonts w:cs="Arial"/>
          <w:b/>
          <w:iCs/>
          <w:sz w:val="20"/>
          <w:szCs w:val="20"/>
        </w:rPr>
        <w:t xml:space="preserve">  </w:t>
      </w:r>
    </w:p>
    <w:p w:rsidR="002C156D" w:rsidRPr="00A5078D" w:rsidRDefault="009F6E4D" w:rsidP="002C156D">
      <w:pPr>
        <w:pStyle w:val="ListParagraph"/>
        <w:widowControl w:val="0"/>
        <w:numPr>
          <w:ilvl w:val="2"/>
          <w:numId w:val="4"/>
        </w:numPr>
        <w:spacing w:before="40" w:line="260" w:lineRule="exact"/>
        <w:rPr>
          <w:rFonts w:cs="Arial"/>
          <w:b/>
          <w:iCs/>
          <w:sz w:val="20"/>
          <w:szCs w:val="20"/>
        </w:rPr>
      </w:pPr>
      <w:r w:rsidRPr="00A5078D">
        <w:rPr>
          <w:rFonts w:ascii="Times New Roman" w:hAnsi="Times New Roman"/>
          <w:i/>
          <w:iCs/>
          <w:sz w:val="20"/>
          <w:szCs w:val="20"/>
        </w:rPr>
        <w:t xml:space="preserve">omit from the column headed “Circumstances” </w:t>
      </w:r>
      <w:r w:rsidR="00CD2D03" w:rsidRPr="00A5078D">
        <w:rPr>
          <w:rFonts w:ascii="Times New Roman" w:hAnsi="Times New Roman"/>
          <w:i/>
          <w:iCs/>
          <w:sz w:val="20"/>
          <w:szCs w:val="20"/>
        </w:rPr>
        <w:t>[</w:t>
      </w:r>
      <w:r w:rsidRPr="00A5078D">
        <w:rPr>
          <w:rFonts w:ascii="Times New Roman" w:hAnsi="Times New Roman"/>
          <w:i/>
          <w:iCs/>
          <w:sz w:val="20"/>
          <w:szCs w:val="20"/>
        </w:rPr>
        <w:t xml:space="preserve">Authorised Prescriber </w:t>
      </w:r>
      <w:r w:rsidR="00CD2D03" w:rsidRPr="00A5078D">
        <w:rPr>
          <w:rFonts w:ascii="Times New Roman" w:hAnsi="Times New Roman"/>
          <w:i/>
          <w:iCs/>
          <w:sz w:val="20"/>
          <w:szCs w:val="20"/>
        </w:rPr>
        <w:t>“</w:t>
      </w:r>
      <w:r w:rsidRPr="00A5078D">
        <w:rPr>
          <w:rFonts w:ascii="Times New Roman" w:hAnsi="Times New Roman"/>
          <w:b/>
          <w:i/>
          <w:iCs/>
          <w:sz w:val="20"/>
          <w:szCs w:val="20"/>
        </w:rPr>
        <w:t>NP</w:t>
      </w:r>
      <w:r w:rsidR="00CD2D03" w:rsidRPr="00A5078D">
        <w:rPr>
          <w:rFonts w:ascii="Times New Roman" w:hAnsi="Times New Roman"/>
          <w:i/>
          <w:iCs/>
          <w:sz w:val="20"/>
          <w:szCs w:val="20"/>
        </w:rPr>
        <w:t>”]</w:t>
      </w:r>
      <w:r w:rsidRPr="00A5078D">
        <w:rPr>
          <w:rFonts w:ascii="Times New Roman" w:hAnsi="Times New Roman"/>
          <w:i/>
          <w:iCs/>
          <w:sz w:val="20"/>
          <w:szCs w:val="20"/>
        </w:rPr>
        <w:t>:</w:t>
      </w:r>
      <w:r w:rsidRPr="00A5078D">
        <w:rPr>
          <w:rFonts w:cs="Arial"/>
          <w:i/>
          <w:iCs/>
          <w:sz w:val="20"/>
          <w:szCs w:val="20"/>
        </w:rPr>
        <w:tab/>
      </w:r>
      <w:r w:rsidRPr="00A5078D">
        <w:rPr>
          <w:rFonts w:cs="Arial"/>
          <w:b/>
          <w:iCs/>
          <w:sz w:val="20"/>
          <w:szCs w:val="20"/>
        </w:rPr>
        <w:t>C3690</w:t>
      </w:r>
      <w:r w:rsidRPr="00A5078D">
        <w:rPr>
          <w:rFonts w:cs="Arial"/>
          <w:b/>
          <w:iCs/>
          <w:sz w:val="20"/>
          <w:szCs w:val="20"/>
        </w:rPr>
        <w:tab/>
      </w:r>
      <w:r w:rsidRPr="00A5078D">
        <w:rPr>
          <w:rFonts w:ascii="Times New Roman" w:hAnsi="Times New Roman"/>
          <w:i/>
          <w:iCs/>
          <w:sz w:val="20"/>
          <w:szCs w:val="20"/>
        </w:rPr>
        <w:t>substitute:</w:t>
      </w:r>
      <w:r w:rsidRPr="00A5078D">
        <w:rPr>
          <w:i/>
          <w:iCs/>
          <w:sz w:val="20"/>
          <w:szCs w:val="20"/>
        </w:rPr>
        <w:tab/>
      </w:r>
      <w:r w:rsidRPr="00A5078D">
        <w:rPr>
          <w:rFonts w:cs="Arial"/>
          <w:b/>
          <w:iCs/>
          <w:sz w:val="20"/>
          <w:szCs w:val="20"/>
        </w:rPr>
        <w:t>C</w:t>
      </w:r>
      <w:r w:rsidR="00B77AD9" w:rsidRPr="00A5078D">
        <w:rPr>
          <w:rFonts w:cs="Arial"/>
          <w:b/>
          <w:iCs/>
          <w:sz w:val="20"/>
          <w:szCs w:val="20"/>
        </w:rPr>
        <w:t>4898</w:t>
      </w:r>
    </w:p>
    <w:p w:rsidR="009F6E4D" w:rsidRPr="00A5078D" w:rsidRDefault="009F6E4D" w:rsidP="009F6E4D">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 xml:space="preserve">Schedule 1, entry for Adrenaline in each of the forms: I.M. injection 150 micrograms in 0.3 mL single dose syringe auto-injector </w:t>
      </w:r>
      <w:r w:rsidRPr="00A5078D">
        <w:rPr>
          <w:sz w:val="20"/>
          <w:szCs w:val="20"/>
        </w:rPr>
        <w:br/>
        <w:t xml:space="preserve">(EpiPen Jr.); I.M. injection 150 micrograms in 0.3 mL single dose syringe auto-injector (Anapen Junior); I.M. injection 300 micrograms </w:t>
      </w:r>
      <w:r w:rsidRPr="00A5078D">
        <w:rPr>
          <w:sz w:val="20"/>
          <w:szCs w:val="20"/>
        </w:rPr>
        <w:br/>
        <w:t>in 0.3 mL single dose syringe auto-injector (EpiPen); and I.M. injection 300 micrograms in 0.3 mL single dose syringe auto-injector (Anapen)</w:t>
      </w:r>
    </w:p>
    <w:p w:rsidR="009F6E4D" w:rsidRPr="00A5078D" w:rsidRDefault="009F6E4D" w:rsidP="009F6E4D">
      <w:pPr>
        <w:widowControl w:val="0"/>
        <w:spacing w:before="40" w:after="60" w:line="260" w:lineRule="exact"/>
        <w:ind w:left="709"/>
        <w:rPr>
          <w:rFonts w:ascii="Arial" w:hAnsi="Arial" w:cs="Arial"/>
          <w:b/>
          <w:iCs/>
          <w:sz w:val="20"/>
          <w:szCs w:val="20"/>
        </w:rPr>
      </w:pPr>
      <w:r w:rsidRPr="00A5078D">
        <w:rPr>
          <w:i/>
          <w:iCs/>
          <w:sz w:val="20"/>
          <w:szCs w:val="20"/>
        </w:rPr>
        <w:t>omit from the column headed “Circumstances”:</w:t>
      </w:r>
      <w:r w:rsidRPr="00A5078D">
        <w:rPr>
          <w:rFonts w:ascii="Arial" w:hAnsi="Arial" w:cs="Arial"/>
          <w:i/>
          <w:iCs/>
          <w:sz w:val="20"/>
          <w:szCs w:val="20"/>
        </w:rPr>
        <w:tab/>
      </w:r>
      <w:r w:rsidRPr="00A5078D">
        <w:rPr>
          <w:rFonts w:ascii="Arial" w:hAnsi="Arial" w:cs="Arial"/>
          <w:b/>
          <w:iCs/>
          <w:sz w:val="20"/>
          <w:szCs w:val="20"/>
        </w:rPr>
        <w:t>C3434  C3435  C3436</w:t>
      </w:r>
      <w:r w:rsidRPr="00A5078D">
        <w:rPr>
          <w:rFonts w:ascii="Arial" w:hAnsi="Arial" w:cs="Arial"/>
          <w:b/>
          <w:iCs/>
          <w:sz w:val="20"/>
          <w:szCs w:val="20"/>
        </w:rPr>
        <w:tab/>
      </w:r>
      <w:r w:rsidRPr="00A5078D">
        <w:rPr>
          <w:i/>
          <w:iCs/>
          <w:sz w:val="20"/>
          <w:szCs w:val="20"/>
        </w:rPr>
        <w:t>substitute:</w:t>
      </w:r>
      <w:r w:rsidRPr="00A5078D">
        <w:rPr>
          <w:i/>
          <w:iCs/>
          <w:sz w:val="20"/>
          <w:szCs w:val="20"/>
        </w:rPr>
        <w:tab/>
      </w:r>
      <w:r w:rsidRPr="00A5078D">
        <w:rPr>
          <w:rFonts w:ascii="Arial" w:hAnsi="Arial" w:cs="Arial"/>
          <w:b/>
          <w:iCs/>
          <w:sz w:val="20"/>
          <w:szCs w:val="20"/>
        </w:rPr>
        <w:t>C</w:t>
      </w:r>
      <w:r w:rsidR="00F87E15" w:rsidRPr="00A5078D">
        <w:rPr>
          <w:rFonts w:ascii="Arial" w:hAnsi="Arial" w:cs="Arial"/>
          <w:b/>
          <w:iCs/>
          <w:sz w:val="20"/>
          <w:szCs w:val="20"/>
        </w:rPr>
        <w:t>4909</w:t>
      </w:r>
      <w:r w:rsidRPr="00A5078D">
        <w:rPr>
          <w:rFonts w:ascii="Arial" w:hAnsi="Arial" w:cs="Arial"/>
          <w:b/>
          <w:iCs/>
          <w:sz w:val="20"/>
          <w:szCs w:val="20"/>
        </w:rPr>
        <w:t xml:space="preserve">  </w:t>
      </w:r>
      <w:r w:rsidR="00F87E15" w:rsidRPr="00A5078D">
        <w:rPr>
          <w:rFonts w:ascii="Arial" w:hAnsi="Arial" w:cs="Arial"/>
          <w:b/>
          <w:iCs/>
          <w:sz w:val="20"/>
          <w:szCs w:val="20"/>
        </w:rPr>
        <w:t>C4946  C4947</w:t>
      </w:r>
    </w:p>
    <w:p w:rsidR="00F87E15" w:rsidRPr="00A5078D" w:rsidRDefault="00F87E15" w:rsidP="00F87E15">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Schedule 1, entry for Alendronic acid with colecalciferol in the form Tablet 70 mg (as alendronate sodium) with 70 micrograms colecalciferol</w:t>
      </w:r>
    </w:p>
    <w:p w:rsidR="00F87E15" w:rsidRPr="00A5078D" w:rsidRDefault="00F87E15" w:rsidP="00F87E15">
      <w:pPr>
        <w:widowControl w:val="0"/>
        <w:spacing w:before="40" w:after="60" w:line="260" w:lineRule="exact"/>
        <w:ind w:left="709"/>
        <w:rPr>
          <w:rFonts w:ascii="Arial" w:hAnsi="Arial" w:cs="Arial"/>
          <w:b/>
          <w:iCs/>
          <w:sz w:val="20"/>
          <w:szCs w:val="20"/>
        </w:rPr>
      </w:pPr>
      <w:r w:rsidRPr="00A5078D">
        <w:rPr>
          <w:i/>
          <w:iCs/>
          <w:sz w:val="20"/>
          <w:szCs w:val="20"/>
        </w:rPr>
        <w:t>omit from the column headed “Brand”:</w:t>
      </w:r>
      <w:r w:rsidRPr="00A5078D">
        <w:rPr>
          <w:rFonts w:ascii="Arial" w:hAnsi="Arial" w:cs="Arial"/>
          <w:i/>
          <w:iCs/>
          <w:sz w:val="20"/>
          <w:szCs w:val="20"/>
        </w:rPr>
        <w:tab/>
      </w:r>
      <w:r w:rsidRPr="00A5078D">
        <w:rPr>
          <w:rFonts w:ascii="Arial" w:hAnsi="Arial" w:cs="Arial"/>
          <w:b/>
          <w:iCs/>
          <w:sz w:val="20"/>
          <w:szCs w:val="20"/>
        </w:rPr>
        <w:t>FonatPlus</w:t>
      </w:r>
      <w:r w:rsidRPr="00A5078D">
        <w:rPr>
          <w:rFonts w:ascii="Arial" w:hAnsi="Arial" w:cs="Arial"/>
          <w:b/>
          <w:iCs/>
          <w:sz w:val="20"/>
          <w:szCs w:val="20"/>
        </w:rPr>
        <w:tab/>
      </w:r>
      <w:r w:rsidRPr="00A5078D">
        <w:rPr>
          <w:i/>
          <w:iCs/>
          <w:sz w:val="20"/>
          <w:szCs w:val="20"/>
        </w:rPr>
        <w:t>substitute:</w:t>
      </w:r>
      <w:r w:rsidRPr="00A5078D">
        <w:rPr>
          <w:i/>
          <w:iCs/>
          <w:sz w:val="20"/>
          <w:szCs w:val="20"/>
        </w:rPr>
        <w:tab/>
      </w:r>
      <w:r w:rsidRPr="00A5078D">
        <w:rPr>
          <w:rFonts w:ascii="Arial" w:hAnsi="Arial" w:cs="Arial"/>
          <w:b/>
          <w:iCs/>
          <w:sz w:val="20"/>
          <w:szCs w:val="20"/>
        </w:rPr>
        <w:t>FonatPLUS</w:t>
      </w:r>
    </w:p>
    <w:p w:rsidR="00F66FA8" w:rsidRPr="00A5078D" w:rsidRDefault="00F66FA8" w:rsidP="00F66FA8">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Schedule 1, entry for Alendronic acid with colecalciferol in the form Tablet 70 mg (as alendronate sodium) with 140 micrograms colecalciferol</w:t>
      </w:r>
    </w:p>
    <w:p w:rsidR="00F66FA8" w:rsidRPr="00A5078D" w:rsidRDefault="00F66FA8" w:rsidP="00F66FA8">
      <w:pPr>
        <w:widowControl w:val="0"/>
        <w:spacing w:before="40" w:after="60" w:line="260" w:lineRule="exact"/>
        <w:ind w:left="709"/>
        <w:rPr>
          <w:rFonts w:ascii="Arial" w:hAnsi="Arial" w:cs="Arial"/>
          <w:b/>
          <w:iCs/>
          <w:sz w:val="20"/>
          <w:szCs w:val="20"/>
        </w:rPr>
      </w:pPr>
      <w:r w:rsidRPr="00A5078D">
        <w:rPr>
          <w:i/>
          <w:iCs/>
          <w:sz w:val="20"/>
          <w:szCs w:val="20"/>
        </w:rPr>
        <w:t>omit from the column headed “Brand”:</w:t>
      </w:r>
      <w:r w:rsidRPr="00A5078D">
        <w:rPr>
          <w:rFonts w:ascii="Arial" w:hAnsi="Arial" w:cs="Arial"/>
          <w:i/>
          <w:iCs/>
          <w:sz w:val="20"/>
          <w:szCs w:val="20"/>
        </w:rPr>
        <w:tab/>
      </w:r>
      <w:r w:rsidRPr="00A5078D">
        <w:rPr>
          <w:rFonts w:ascii="Arial" w:hAnsi="Arial" w:cs="Arial"/>
          <w:b/>
          <w:iCs/>
          <w:sz w:val="20"/>
          <w:szCs w:val="20"/>
        </w:rPr>
        <w:t>Fonat Plus</w:t>
      </w:r>
      <w:r w:rsidRPr="00A5078D">
        <w:rPr>
          <w:rFonts w:ascii="Arial" w:hAnsi="Arial" w:cs="Arial"/>
          <w:b/>
          <w:iCs/>
          <w:sz w:val="20"/>
          <w:szCs w:val="20"/>
        </w:rPr>
        <w:tab/>
      </w:r>
      <w:r w:rsidRPr="00A5078D">
        <w:rPr>
          <w:i/>
          <w:iCs/>
          <w:sz w:val="20"/>
          <w:szCs w:val="20"/>
        </w:rPr>
        <w:t>substitute:</w:t>
      </w:r>
      <w:r w:rsidRPr="00A5078D">
        <w:rPr>
          <w:i/>
          <w:iCs/>
          <w:sz w:val="20"/>
          <w:szCs w:val="20"/>
        </w:rPr>
        <w:tab/>
      </w:r>
      <w:r w:rsidRPr="00A5078D">
        <w:rPr>
          <w:rFonts w:ascii="Arial" w:hAnsi="Arial" w:cs="Arial"/>
          <w:b/>
          <w:iCs/>
          <w:sz w:val="20"/>
          <w:szCs w:val="20"/>
        </w:rPr>
        <w:t>FonatPLUS</w:t>
      </w:r>
    </w:p>
    <w:p w:rsidR="00555ADF" w:rsidRPr="00A5078D" w:rsidRDefault="00555ADF">
      <w:pPr>
        <w:rPr>
          <w:rFonts w:ascii="Arial" w:hAnsi="Arial" w:cs="Arial"/>
          <w:b/>
          <w:bCs/>
          <w:sz w:val="20"/>
          <w:szCs w:val="20"/>
        </w:rPr>
      </w:pPr>
      <w:r w:rsidRPr="00A5078D">
        <w:rPr>
          <w:rFonts w:ascii="Arial" w:hAnsi="Arial" w:cs="Arial"/>
          <w:b/>
          <w:bCs/>
          <w:sz w:val="20"/>
          <w:szCs w:val="20"/>
        </w:rPr>
        <w:br w:type="page"/>
      </w:r>
    </w:p>
    <w:p w:rsidR="00FD5497" w:rsidRPr="00A5078D" w:rsidRDefault="00FD5497" w:rsidP="00FD5497">
      <w:pPr>
        <w:widowControl w:val="0"/>
        <w:numPr>
          <w:ilvl w:val="0"/>
          <w:numId w:val="4"/>
        </w:numPr>
        <w:tabs>
          <w:tab w:val="num" w:pos="720"/>
        </w:tabs>
        <w:spacing w:before="120"/>
        <w:ind w:left="663" w:hanging="720"/>
        <w:rPr>
          <w:rFonts w:ascii="Arial" w:hAnsi="Arial" w:cs="Arial"/>
          <w:b/>
          <w:bCs/>
          <w:i/>
          <w:sz w:val="20"/>
          <w:szCs w:val="20"/>
        </w:rPr>
      </w:pPr>
      <w:r w:rsidRPr="00A5078D">
        <w:rPr>
          <w:rFonts w:ascii="Arial" w:hAnsi="Arial" w:cs="Arial"/>
          <w:b/>
          <w:bCs/>
          <w:sz w:val="20"/>
          <w:szCs w:val="20"/>
        </w:rPr>
        <w:t xml:space="preserve">Schedule 1, after entry for Amino acid formula with vitamins and minerals without phenylalanine in the form </w:t>
      </w:r>
      <w:r w:rsidRPr="00A5078D">
        <w:rPr>
          <w:rFonts w:ascii="Arial" w:hAnsi="Arial" w:cs="Arial"/>
          <w:b/>
          <w:sz w:val="20"/>
          <w:szCs w:val="20"/>
        </w:rPr>
        <w:t>Sachets containing oral powder 34 g, 30 (PKU express 20)</w:t>
      </w:r>
    </w:p>
    <w:p w:rsidR="00FD5497" w:rsidRPr="00A5078D" w:rsidRDefault="00FD5497" w:rsidP="00FD5497">
      <w:pPr>
        <w:widowControl w:val="0"/>
        <w:spacing w:before="60" w:after="60" w:line="260" w:lineRule="exact"/>
        <w:ind w:left="709"/>
        <w:rPr>
          <w:i/>
          <w:iCs/>
          <w:sz w:val="20"/>
          <w:szCs w:val="20"/>
        </w:rPr>
      </w:pPr>
      <w:r w:rsidRPr="00A5078D">
        <w:rPr>
          <w:i/>
          <w:iCs/>
          <w:sz w:val="20"/>
          <w:szCs w:val="20"/>
        </w:rPr>
        <w:t>insert in the columns in the order indicated:</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A5078D" w:rsidRPr="00A5078D" w:rsidTr="002A6B60">
        <w:trPr>
          <w:tblCellSpacing w:w="22" w:type="dxa"/>
        </w:trPr>
        <w:tc>
          <w:tcPr>
            <w:tcW w:w="1805" w:type="dxa"/>
          </w:tcPr>
          <w:p w:rsidR="00FD5497" w:rsidRPr="00A5078D" w:rsidRDefault="00FD5497" w:rsidP="002A6B60">
            <w:pPr>
              <w:rPr>
                <w:rFonts w:ascii="Arial" w:hAnsi="Arial" w:cs="Arial"/>
                <w:sz w:val="16"/>
                <w:szCs w:val="16"/>
              </w:rPr>
            </w:pPr>
          </w:p>
        </w:tc>
        <w:tc>
          <w:tcPr>
            <w:tcW w:w="2791" w:type="dxa"/>
          </w:tcPr>
          <w:p w:rsidR="00FD5497" w:rsidRPr="00A5078D" w:rsidRDefault="00FD5497" w:rsidP="00FD5497">
            <w:pPr>
              <w:rPr>
                <w:rFonts w:ascii="Arial" w:hAnsi="Arial" w:cs="Arial"/>
                <w:sz w:val="16"/>
                <w:szCs w:val="16"/>
              </w:rPr>
            </w:pPr>
            <w:r w:rsidRPr="00A5078D">
              <w:rPr>
                <w:rFonts w:ascii="Arial" w:hAnsi="Arial" w:cs="Arial"/>
                <w:sz w:val="16"/>
                <w:szCs w:val="16"/>
              </w:rPr>
              <w:t>Sachets containing oral powder 36 g, 30 (PKU Anamix Junior)</w:t>
            </w:r>
          </w:p>
        </w:tc>
        <w:tc>
          <w:tcPr>
            <w:tcW w:w="1090" w:type="dxa"/>
          </w:tcPr>
          <w:p w:rsidR="00FD5497" w:rsidRPr="00A5078D" w:rsidRDefault="00FD5497" w:rsidP="002A6B60">
            <w:pPr>
              <w:rPr>
                <w:rFonts w:ascii="Arial" w:hAnsi="Arial" w:cs="Arial"/>
                <w:sz w:val="16"/>
                <w:szCs w:val="16"/>
              </w:rPr>
            </w:pPr>
            <w:r w:rsidRPr="00A5078D">
              <w:rPr>
                <w:rFonts w:ascii="Arial" w:hAnsi="Arial" w:cs="Arial"/>
                <w:sz w:val="16"/>
                <w:szCs w:val="16"/>
              </w:rPr>
              <w:t>Oral</w:t>
            </w:r>
          </w:p>
        </w:tc>
        <w:tc>
          <w:tcPr>
            <w:tcW w:w="1374" w:type="dxa"/>
          </w:tcPr>
          <w:p w:rsidR="00FD5497" w:rsidRPr="00A5078D" w:rsidRDefault="00FD5497" w:rsidP="002A6B60">
            <w:pPr>
              <w:rPr>
                <w:rFonts w:ascii="Arial" w:hAnsi="Arial" w:cs="Arial"/>
                <w:sz w:val="16"/>
                <w:szCs w:val="16"/>
              </w:rPr>
            </w:pPr>
            <w:r w:rsidRPr="00A5078D">
              <w:rPr>
                <w:rFonts w:ascii="Arial" w:hAnsi="Arial" w:cs="Arial"/>
                <w:sz w:val="16"/>
                <w:szCs w:val="16"/>
              </w:rPr>
              <w:t>PKU Anamix Junior</w:t>
            </w:r>
          </w:p>
        </w:tc>
        <w:tc>
          <w:tcPr>
            <w:tcW w:w="381" w:type="dxa"/>
          </w:tcPr>
          <w:p w:rsidR="00FD5497" w:rsidRPr="00A5078D" w:rsidRDefault="00FD5497" w:rsidP="002A6B60">
            <w:pPr>
              <w:rPr>
                <w:rFonts w:ascii="Arial" w:hAnsi="Arial" w:cs="Arial"/>
                <w:sz w:val="16"/>
                <w:szCs w:val="16"/>
              </w:rPr>
            </w:pPr>
            <w:r w:rsidRPr="00A5078D">
              <w:rPr>
                <w:rFonts w:ascii="Arial" w:hAnsi="Arial" w:cs="Arial"/>
                <w:sz w:val="16"/>
                <w:szCs w:val="16"/>
              </w:rPr>
              <w:t>SB</w:t>
            </w:r>
          </w:p>
        </w:tc>
        <w:tc>
          <w:tcPr>
            <w:tcW w:w="942" w:type="dxa"/>
          </w:tcPr>
          <w:p w:rsidR="00FD5497" w:rsidRPr="00A5078D" w:rsidRDefault="00FD5497" w:rsidP="002A6B60">
            <w:pPr>
              <w:rPr>
                <w:rFonts w:ascii="Arial" w:hAnsi="Arial" w:cs="Arial"/>
                <w:sz w:val="16"/>
                <w:szCs w:val="16"/>
              </w:rPr>
            </w:pPr>
            <w:r w:rsidRPr="00A5078D">
              <w:rPr>
                <w:rFonts w:ascii="Arial" w:hAnsi="Arial" w:cs="Arial"/>
                <w:sz w:val="16"/>
                <w:szCs w:val="16"/>
              </w:rPr>
              <w:t>MP NP</w:t>
            </w:r>
          </w:p>
        </w:tc>
        <w:tc>
          <w:tcPr>
            <w:tcW w:w="1090" w:type="dxa"/>
          </w:tcPr>
          <w:p w:rsidR="00FD5497" w:rsidRPr="00A5078D" w:rsidRDefault="00245B3C" w:rsidP="002A6B60">
            <w:pPr>
              <w:rPr>
                <w:rFonts w:ascii="Arial" w:hAnsi="Arial" w:cs="Arial"/>
                <w:sz w:val="16"/>
                <w:szCs w:val="16"/>
              </w:rPr>
            </w:pPr>
            <w:r w:rsidRPr="00A5078D">
              <w:rPr>
                <w:rFonts w:ascii="Arial" w:hAnsi="Arial" w:cs="Arial"/>
                <w:sz w:val="16"/>
                <w:szCs w:val="16"/>
              </w:rPr>
              <w:t>C4964</w:t>
            </w:r>
          </w:p>
        </w:tc>
        <w:tc>
          <w:tcPr>
            <w:tcW w:w="1090" w:type="dxa"/>
          </w:tcPr>
          <w:p w:rsidR="00FD5497" w:rsidRPr="00A5078D" w:rsidRDefault="00FD5497" w:rsidP="002A6B60">
            <w:pPr>
              <w:rPr>
                <w:rFonts w:ascii="Arial" w:hAnsi="Arial" w:cs="Arial"/>
                <w:sz w:val="16"/>
                <w:szCs w:val="16"/>
              </w:rPr>
            </w:pPr>
          </w:p>
        </w:tc>
        <w:tc>
          <w:tcPr>
            <w:tcW w:w="665" w:type="dxa"/>
          </w:tcPr>
          <w:p w:rsidR="00FD5497" w:rsidRPr="00A5078D" w:rsidRDefault="00FD5497" w:rsidP="002A6B60">
            <w:pPr>
              <w:rPr>
                <w:rFonts w:ascii="Arial" w:hAnsi="Arial" w:cs="Arial"/>
                <w:sz w:val="16"/>
                <w:szCs w:val="16"/>
              </w:rPr>
            </w:pPr>
            <w:r w:rsidRPr="00A5078D">
              <w:rPr>
                <w:rFonts w:ascii="Arial" w:hAnsi="Arial" w:cs="Arial"/>
                <w:sz w:val="16"/>
                <w:szCs w:val="16"/>
              </w:rPr>
              <w:t>4</w:t>
            </w:r>
          </w:p>
        </w:tc>
        <w:tc>
          <w:tcPr>
            <w:tcW w:w="665" w:type="dxa"/>
          </w:tcPr>
          <w:p w:rsidR="00FD5497" w:rsidRPr="00A5078D" w:rsidRDefault="00FD5497" w:rsidP="002A6B60">
            <w:pPr>
              <w:rPr>
                <w:rFonts w:ascii="Arial" w:hAnsi="Arial" w:cs="Arial"/>
                <w:sz w:val="16"/>
                <w:szCs w:val="16"/>
              </w:rPr>
            </w:pPr>
            <w:r w:rsidRPr="00A5078D">
              <w:rPr>
                <w:rFonts w:ascii="Arial" w:hAnsi="Arial" w:cs="Arial"/>
                <w:sz w:val="16"/>
                <w:szCs w:val="16"/>
              </w:rPr>
              <w:t>5</w:t>
            </w:r>
          </w:p>
        </w:tc>
        <w:tc>
          <w:tcPr>
            <w:tcW w:w="665" w:type="dxa"/>
          </w:tcPr>
          <w:p w:rsidR="00FD5497" w:rsidRPr="00A5078D" w:rsidRDefault="00FD5497" w:rsidP="002A6B60">
            <w:pPr>
              <w:rPr>
                <w:rFonts w:ascii="Arial" w:hAnsi="Arial" w:cs="Arial"/>
                <w:sz w:val="16"/>
                <w:szCs w:val="16"/>
              </w:rPr>
            </w:pPr>
            <w:r w:rsidRPr="00A5078D">
              <w:rPr>
                <w:rFonts w:ascii="Arial" w:hAnsi="Arial" w:cs="Arial"/>
                <w:sz w:val="16"/>
                <w:szCs w:val="16"/>
              </w:rPr>
              <w:t>1</w:t>
            </w:r>
          </w:p>
        </w:tc>
        <w:tc>
          <w:tcPr>
            <w:tcW w:w="665" w:type="dxa"/>
          </w:tcPr>
          <w:p w:rsidR="00FD5497" w:rsidRPr="00A5078D" w:rsidRDefault="00FD5497" w:rsidP="002A6B60">
            <w:pPr>
              <w:jc w:val="right"/>
              <w:rPr>
                <w:rFonts w:ascii="Arial" w:hAnsi="Arial" w:cs="Arial"/>
                <w:sz w:val="16"/>
                <w:szCs w:val="16"/>
              </w:rPr>
            </w:pPr>
          </w:p>
        </w:tc>
        <w:tc>
          <w:tcPr>
            <w:tcW w:w="643" w:type="dxa"/>
          </w:tcPr>
          <w:p w:rsidR="00FD5497" w:rsidRPr="00A5078D" w:rsidRDefault="00FD5497" w:rsidP="002A6B60">
            <w:pPr>
              <w:rPr>
                <w:rFonts w:ascii="Arial" w:hAnsi="Arial" w:cs="Arial"/>
                <w:sz w:val="16"/>
                <w:szCs w:val="16"/>
              </w:rPr>
            </w:pPr>
          </w:p>
        </w:tc>
      </w:tr>
    </w:tbl>
    <w:p w:rsidR="00FD5497" w:rsidRPr="00A5078D" w:rsidRDefault="00FD5497" w:rsidP="00FD5497">
      <w:pPr>
        <w:widowControl w:val="0"/>
        <w:numPr>
          <w:ilvl w:val="0"/>
          <w:numId w:val="4"/>
        </w:numPr>
        <w:tabs>
          <w:tab w:val="num" w:pos="720"/>
        </w:tabs>
        <w:spacing w:before="120"/>
        <w:ind w:left="663" w:hanging="720"/>
        <w:rPr>
          <w:rFonts w:ascii="Arial" w:hAnsi="Arial" w:cs="Arial"/>
          <w:b/>
          <w:bCs/>
          <w:i/>
          <w:sz w:val="20"/>
          <w:szCs w:val="20"/>
        </w:rPr>
      </w:pPr>
      <w:r w:rsidRPr="00A5078D">
        <w:rPr>
          <w:rFonts w:ascii="Arial" w:hAnsi="Arial" w:cs="Arial"/>
          <w:b/>
          <w:bCs/>
          <w:sz w:val="20"/>
          <w:szCs w:val="20"/>
        </w:rPr>
        <w:t xml:space="preserve">Schedule 1, after entry for Amino acid formula with vitamins and minerals without phenylalanine and tyrosine in the form </w:t>
      </w:r>
      <w:r w:rsidRPr="00A5078D">
        <w:rPr>
          <w:rFonts w:ascii="Arial" w:hAnsi="Arial" w:cs="Arial"/>
          <w:b/>
          <w:sz w:val="20"/>
          <w:szCs w:val="20"/>
        </w:rPr>
        <w:t>Sachets containing oral powder 29 g, 30 (TYR Anamix Junior)</w:t>
      </w:r>
    </w:p>
    <w:p w:rsidR="00FD5497" w:rsidRPr="00A5078D" w:rsidRDefault="00FD5497" w:rsidP="00FD5497">
      <w:pPr>
        <w:widowControl w:val="0"/>
        <w:spacing w:before="60" w:after="60" w:line="260" w:lineRule="exact"/>
        <w:ind w:left="709"/>
        <w:rPr>
          <w:i/>
          <w:iCs/>
          <w:sz w:val="20"/>
          <w:szCs w:val="20"/>
        </w:rPr>
      </w:pPr>
      <w:r w:rsidRPr="00A5078D">
        <w:rPr>
          <w:i/>
          <w:iCs/>
          <w:sz w:val="20"/>
          <w:szCs w:val="20"/>
        </w:rPr>
        <w:t>insert in the columns in the order indicated:</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A5078D" w:rsidRPr="00A5078D" w:rsidTr="002A6B60">
        <w:trPr>
          <w:tblCellSpacing w:w="22" w:type="dxa"/>
        </w:trPr>
        <w:tc>
          <w:tcPr>
            <w:tcW w:w="1805" w:type="dxa"/>
          </w:tcPr>
          <w:p w:rsidR="00FD5497" w:rsidRPr="00A5078D" w:rsidRDefault="00FD5497" w:rsidP="002A6B60">
            <w:pPr>
              <w:rPr>
                <w:rFonts w:ascii="Arial" w:hAnsi="Arial" w:cs="Arial"/>
                <w:sz w:val="16"/>
                <w:szCs w:val="16"/>
              </w:rPr>
            </w:pPr>
          </w:p>
        </w:tc>
        <w:tc>
          <w:tcPr>
            <w:tcW w:w="2791" w:type="dxa"/>
          </w:tcPr>
          <w:p w:rsidR="00FD5497" w:rsidRPr="00A5078D" w:rsidRDefault="00FD5497" w:rsidP="002A6B60">
            <w:pPr>
              <w:rPr>
                <w:rFonts w:ascii="Arial" w:hAnsi="Arial" w:cs="Arial"/>
                <w:sz w:val="16"/>
                <w:szCs w:val="16"/>
              </w:rPr>
            </w:pPr>
            <w:r w:rsidRPr="00A5078D">
              <w:rPr>
                <w:rFonts w:ascii="Arial" w:hAnsi="Arial" w:cs="Arial"/>
                <w:sz w:val="16"/>
                <w:szCs w:val="16"/>
              </w:rPr>
              <w:t>Sachets containing oral powder 36 g, 30 (TYR Anamix Junior)</w:t>
            </w:r>
          </w:p>
        </w:tc>
        <w:tc>
          <w:tcPr>
            <w:tcW w:w="1090" w:type="dxa"/>
          </w:tcPr>
          <w:p w:rsidR="00FD5497" w:rsidRPr="00A5078D" w:rsidRDefault="00FD5497" w:rsidP="002A6B60">
            <w:pPr>
              <w:rPr>
                <w:rFonts w:ascii="Arial" w:hAnsi="Arial" w:cs="Arial"/>
                <w:sz w:val="16"/>
                <w:szCs w:val="16"/>
              </w:rPr>
            </w:pPr>
            <w:r w:rsidRPr="00A5078D">
              <w:rPr>
                <w:rFonts w:ascii="Arial" w:hAnsi="Arial" w:cs="Arial"/>
                <w:sz w:val="16"/>
                <w:szCs w:val="16"/>
              </w:rPr>
              <w:t>Oral</w:t>
            </w:r>
          </w:p>
        </w:tc>
        <w:tc>
          <w:tcPr>
            <w:tcW w:w="1374" w:type="dxa"/>
          </w:tcPr>
          <w:p w:rsidR="00FD5497" w:rsidRPr="00A5078D" w:rsidRDefault="00FD5497" w:rsidP="002A6B60">
            <w:pPr>
              <w:rPr>
                <w:rFonts w:ascii="Arial" w:hAnsi="Arial" w:cs="Arial"/>
                <w:sz w:val="16"/>
                <w:szCs w:val="16"/>
              </w:rPr>
            </w:pPr>
            <w:r w:rsidRPr="00A5078D">
              <w:rPr>
                <w:rFonts w:ascii="Arial" w:hAnsi="Arial" w:cs="Arial"/>
                <w:sz w:val="16"/>
                <w:szCs w:val="16"/>
              </w:rPr>
              <w:t>TYR Anamix Junior</w:t>
            </w:r>
          </w:p>
        </w:tc>
        <w:tc>
          <w:tcPr>
            <w:tcW w:w="381" w:type="dxa"/>
          </w:tcPr>
          <w:p w:rsidR="00FD5497" w:rsidRPr="00A5078D" w:rsidRDefault="00FD5497" w:rsidP="002A6B60">
            <w:pPr>
              <w:rPr>
                <w:rFonts w:ascii="Arial" w:hAnsi="Arial" w:cs="Arial"/>
                <w:sz w:val="16"/>
                <w:szCs w:val="16"/>
              </w:rPr>
            </w:pPr>
            <w:r w:rsidRPr="00A5078D">
              <w:rPr>
                <w:rFonts w:ascii="Arial" w:hAnsi="Arial" w:cs="Arial"/>
                <w:sz w:val="16"/>
                <w:szCs w:val="16"/>
              </w:rPr>
              <w:t>SB</w:t>
            </w:r>
          </w:p>
        </w:tc>
        <w:tc>
          <w:tcPr>
            <w:tcW w:w="942" w:type="dxa"/>
          </w:tcPr>
          <w:p w:rsidR="00FD5497" w:rsidRPr="00A5078D" w:rsidRDefault="00FD5497" w:rsidP="002A6B60">
            <w:pPr>
              <w:rPr>
                <w:rFonts w:ascii="Arial" w:hAnsi="Arial" w:cs="Arial"/>
                <w:sz w:val="16"/>
                <w:szCs w:val="16"/>
              </w:rPr>
            </w:pPr>
            <w:r w:rsidRPr="00A5078D">
              <w:rPr>
                <w:rFonts w:ascii="Arial" w:hAnsi="Arial" w:cs="Arial"/>
                <w:sz w:val="16"/>
                <w:szCs w:val="16"/>
              </w:rPr>
              <w:t>MP NP</w:t>
            </w:r>
          </w:p>
        </w:tc>
        <w:tc>
          <w:tcPr>
            <w:tcW w:w="1090" w:type="dxa"/>
          </w:tcPr>
          <w:p w:rsidR="00FD5497" w:rsidRPr="00A5078D" w:rsidRDefault="00245B3C" w:rsidP="002A6B60">
            <w:pPr>
              <w:rPr>
                <w:rFonts w:ascii="Arial" w:hAnsi="Arial" w:cs="Arial"/>
                <w:sz w:val="16"/>
                <w:szCs w:val="16"/>
              </w:rPr>
            </w:pPr>
            <w:r w:rsidRPr="00A5078D">
              <w:rPr>
                <w:rFonts w:ascii="Arial" w:hAnsi="Arial" w:cs="Arial"/>
                <w:sz w:val="16"/>
                <w:szCs w:val="16"/>
              </w:rPr>
              <w:t>C4923</w:t>
            </w:r>
          </w:p>
        </w:tc>
        <w:tc>
          <w:tcPr>
            <w:tcW w:w="1090" w:type="dxa"/>
          </w:tcPr>
          <w:p w:rsidR="00FD5497" w:rsidRPr="00A5078D" w:rsidRDefault="00FD5497" w:rsidP="002A6B60">
            <w:pPr>
              <w:rPr>
                <w:rFonts w:ascii="Arial" w:hAnsi="Arial" w:cs="Arial"/>
                <w:sz w:val="16"/>
                <w:szCs w:val="16"/>
              </w:rPr>
            </w:pPr>
          </w:p>
        </w:tc>
        <w:tc>
          <w:tcPr>
            <w:tcW w:w="665" w:type="dxa"/>
          </w:tcPr>
          <w:p w:rsidR="00FD5497" w:rsidRPr="00A5078D" w:rsidRDefault="00FD5497" w:rsidP="002A6B60">
            <w:pPr>
              <w:rPr>
                <w:rFonts w:ascii="Arial" w:hAnsi="Arial" w:cs="Arial"/>
                <w:sz w:val="16"/>
                <w:szCs w:val="16"/>
              </w:rPr>
            </w:pPr>
            <w:r w:rsidRPr="00A5078D">
              <w:rPr>
                <w:rFonts w:ascii="Arial" w:hAnsi="Arial" w:cs="Arial"/>
                <w:sz w:val="16"/>
                <w:szCs w:val="16"/>
              </w:rPr>
              <w:t>4</w:t>
            </w:r>
          </w:p>
        </w:tc>
        <w:tc>
          <w:tcPr>
            <w:tcW w:w="665" w:type="dxa"/>
          </w:tcPr>
          <w:p w:rsidR="00FD5497" w:rsidRPr="00A5078D" w:rsidRDefault="00FD5497" w:rsidP="002A6B60">
            <w:pPr>
              <w:rPr>
                <w:rFonts w:ascii="Arial" w:hAnsi="Arial" w:cs="Arial"/>
                <w:sz w:val="16"/>
                <w:szCs w:val="16"/>
              </w:rPr>
            </w:pPr>
            <w:r w:rsidRPr="00A5078D">
              <w:rPr>
                <w:rFonts w:ascii="Arial" w:hAnsi="Arial" w:cs="Arial"/>
                <w:sz w:val="16"/>
                <w:szCs w:val="16"/>
              </w:rPr>
              <w:t>5</w:t>
            </w:r>
          </w:p>
        </w:tc>
        <w:tc>
          <w:tcPr>
            <w:tcW w:w="665" w:type="dxa"/>
          </w:tcPr>
          <w:p w:rsidR="00FD5497" w:rsidRPr="00A5078D" w:rsidRDefault="00FD5497" w:rsidP="002A6B60">
            <w:pPr>
              <w:rPr>
                <w:rFonts w:ascii="Arial" w:hAnsi="Arial" w:cs="Arial"/>
                <w:sz w:val="16"/>
                <w:szCs w:val="16"/>
              </w:rPr>
            </w:pPr>
            <w:r w:rsidRPr="00A5078D">
              <w:rPr>
                <w:rFonts w:ascii="Arial" w:hAnsi="Arial" w:cs="Arial"/>
                <w:sz w:val="16"/>
                <w:szCs w:val="16"/>
              </w:rPr>
              <w:t>1</w:t>
            </w:r>
          </w:p>
        </w:tc>
        <w:tc>
          <w:tcPr>
            <w:tcW w:w="665" w:type="dxa"/>
          </w:tcPr>
          <w:p w:rsidR="00FD5497" w:rsidRPr="00A5078D" w:rsidRDefault="00FD5497" w:rsidP="002A6B60">
            <w:pPr>
              <w:jc w:val="right"/>
              <w:rPr>
                <w:rFonts w:ascii="Arial" w:hAnsi="Arial" w:cs="Arial"/>
                <w:sz w:val="16"/>
                <w:szCs w:val="16"/>
              </w:rPr>
            </w:pPr>
          </w:p>
        </w:tc>
        <w:tc>
          <w:tcPr>
            <w:tcW w:w="643" w:type="dxa"/>
          </w:tcPr>
          <w:p w:rsidR="00FD5497" w:rsidRPr="00A5078D" w:rsidRDefault="00FD5497" w:rsidP="002A6B60">
            <w:pPr>
              <w:rPr>
                <w:rFonts w:ascii="Arial" w:hAnsi="Arial" w:cs="Arial"/>
                <w:sz w:val="16"/>
                <w:szCs w:val="16"/>
              </w:rPr>
            </w:pPr>
          </w:p>
        </w:tc>
      </w:tr>
    </w:tbl>
    <w:p w:rsidR="004D13CC" w:rsidRPr="00A5078D" w:rsidRDefault="004D13CC" w:rsidP="004D13CC">
      <w:pPr>
        <w:widowControl w:val="0"/>
        <w:numPr>
          <w:ilvl w:val="0"/>
          <w:numId w:val="4"/>
        </w:numPr>
        <w:tabs>
          <w:tab w:val="num" w:pos="720"/>
        </w:tabs>
        <w:spacing w:before="120"/>
        <w:ind w:left="663" w:hanging="720"/>
        <w:rPr>
          <w:rFonts w:ascii="Arial" w:hAnsi="Arial" w:cs="Arial"/>
          <w:b/>
          <w:bCs/>
          <w:i/>
          <w:sz w:val="20"/>
          <w:szCs w:val="20"/>
        </w:rPr>
      </w:pPr>
      <w:r w:rsidRPr="00A5078D">
        <w:rPr>
          <w:rFonts w:ascii="Arial" w:hAnsi="Arial" w:cs="Arial"/>
          <w:b/>
          <w:bCs/>
          <w:sz w:val="20"/>
          <w:szCs w:val="20"/>
        </w:rPr>
        <w:t xml:space="preserve">Schedule 1, after entry for Amino acid formula with vitamins and minerals without valine, leucine and isoleucine in the form </w:t>
      </w:r>
      <w:r w:rsidRPr="00A5078D">
        <w:rPr>
          <w:rFonts w:ascii="Arial" w:hAnsi="Arial" w:cs="Arial"/>
          <w:b/>
          <w:sz w:val="20"/>
          <w:szCs w:val="20"/>
        </w:rPr>
        <w:t>Sachets containing oral powder 34 g, 30 (MSUD express 20)</w:t>
      </w:r>
    </w:p>
    <w:p w:rsidR="004D13CC" w:rsidRPr="00A5078D" w:rsidRDefault="004D13CC" w:rsidP="004D13CC">
      <w:pPr>
        <w:widowControl w:val="0"/>
        <w:spacing w:before="60" w:after="60" w:line="260" w:lineRule="exact"/>
        <w:ind w:left="709"/>
        <w:rPr>
          <w:i/>
          <w:iCs/>
          <w:sz w:val="20"/>
          <w:szCs w:val="20"/>
        </w:rPr>
      </w:pPr>
      <w:r w:rsidRPr="00A5078D">
        <w:rPr>
          <w:i/>
          <w:iCs/>
          <w:sz w:val="20"/>
          <w:szCs w:val="20"/>
        </w:rPr>
        <w:t>insert in the columns in the order indicated:</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A5078D" w:rsidRPr="00A5078D" w:rsidTr="002A6B60">
        <w:trPr>
          <w:tblCellSpacing w:w="22" w:type="dxa"/>
        </w:trPr>
        <w:tc>
          <w:tcPr>
            <w:tcW w:w="1805" w:type="dxa"/>
          </w:tcPr>
          <w:p w:rsidR="004D13CC" w:rsidRPr="00A5078D" w:rsidRDefault="004D13CC" w:rsidP="002A6B60">
            <w:pPr>
              <w:rPr>
                <w:rFonts w:ascii="Arial" w:hAnsi="Arial" w:cs="Arial"/>
                <w:sz w:val="16"/>
                <w:szCs w:val="16"/>
              </w:rPr>
            </w:pPr>
          </w:p>
        </w:tc>
        <w:tc>
          <w:tcPr>
            <w:tcW w:w="2791" w:type="dxa"/>
          </w:tcPr>
          <w:p w:rsidR="004D13CC" w:rsidRPr="00A5078D" w:rsidRDefault="004D13CC" w:rsidP="004D13CC">
            <w:pPr>
              <w:rPr>
                <w:rFonts w:ascii="Arial" w:hAnsi="Arial" w:cs="Arial"/>
                <w:sz w:val="16"/>
                <w:szCs w:val="16"/>
              </w:rPr>
            </w:pPr>
            <w:r w:rsidRPr="00A5078D">
              <w:rPr>
                <w:rFonts w:ascii="Arial" w:hAnsi="Arial" w:cs="Arial"/>
                <w:sz w:val="16"/>
                <w:szCs w:val="16"/>
              </w:rPr>
              <w:t>Sachets containing oral powder 36 g, 30 (MSUD Anamix Junior)</w:t>
            </w:r>
          </w:p>
        </w:tc>
        <w:tc>
          <w:tcPr>
            <w:tcW w:w="1090" w:type="dxa"/>
          </w:tcPr>
          <w:p w:rsidR="004D13CC" w:rsidRPr="00A5078D" w:rsidRDefault="004D13CC" w:rsidP="002A6B60">
            <w:pPr>
              <w:rPr>
                <w:rFonts w:ascii="Arial" w:hAnsi="Arial" w:cs="Arial"/>
                <w:sz w:val="16"/>
                <w:szCs w:val="16"/>
              </w:rPr>
            </w:pPr>
            <w:r w:rsidRPr="00A5078D">
              <w:rPr>
                <w:rFonts w:ascii="Arial" w:hAnsi="Arial" w:cs="Arial"/>
                <w:sz w:val="16"/>
                <w:szCs w:val="16"/>
              </w:rPr>
              <w:t>Oral</w:t>
            </w:r>
          </w:p>
        </w:tc>
        <w:tc>
          <w:tcPr>
            <w:tcW w:w="1374" w:type="dxa"/>
          </w:tcPr>
          <w:p w:rsidR="004D13CC" w:rsidRPr="00A5078D" w:rsidRDefault="004D13CC" w:rsidP="002A6B60">
            <w:pPr>
              <w:rPr>
                <w:rFonts w:ascii="Arial" w:hAnsi="Arial" w:cs="Arial"/>
                <w:sz w:val="16"/>
                <w:szCs w:val="16"/>
              </w:rPr>
            </w:pPr>
            <w:r w:rsidRPr="00A5078D">
              <w:rPr>
                <w:rFonts w:ascii="Arial" w:hAnsi="Arial" w:cs="Arial"/>
                <w:sz w:val="16"/>
                <w:szCs w:val="16"/>
              </w:rPr>
              <w:t>MSUD Anamix Junior</w:t>
            </w:r>
          </w:p>
        </w:tc>
        <w:tc>
          <w:tcPr>
            <w:tcW w:w="381" w:type="dxa"/>
          </w:tcPr>
          <w:p w:rsidR="004D13CC" w:rsidRPr="00A5078D" w:rsidRDefault="004D13CC" w:rsidP="002A6B60">
            <w:pPr>
              <w:rPr>
                <w:rFonts w:ascii="Arial" w:hAnsi="Arial" w:cs="Arial"/>
                <w:sz w:val="16"/>
                <w:szCs w:val="16"/>
              </w:rPr>
            </w:pPr>
            <w:r w:rsidRPr="00A5078D">
              <w:rPr>
                <w:rFonts w:ascii="Arial" w:hAnsi="Arial" w:cs="Arial"/>
                <w:sz w:val="16"/>
                <w:szCs w:val="16"/>
              </w:rPr>
              <w:t>SB</w:t>
            </w:r>
          </w:p>
        </w:tc>
        <w:tc>
          <w:tcPr>
            <w:tcW w:w="942" w:type="dxa"/>
          </w:tcPr>
          <w:p w:rsidR="004D13CC" w:rsidRPr="00A5078D" w:rsidRDefault="004D13CC" w:rsidP="002A6B60">
            <w:pPr>
              <w:rPr>
                <w:rFonts w:ascii="Arial" w:hAnsi="Arial" w:cs="Arial"/>
                <w:sz w:val="16"/>
                <w:szCs w:val="16"/>
              </w:rPr>
            </w:pPr>
            <w:r w:rsidRPr="00A5078D">
              <w:rPr>
                <w:rFonts w:ascii="Arial" w:hAnsi="Arial" w:cs="Arial"/>
                <w:sz w:val="16"/>
                <w:szCs w:val="16"/>
              </w:rPr>
              <w:t>MP NP</w:t>
            </w:r>
          </w:p>
        </w:tc>
        <w:tc>
          <w:tcPr>
            <w:tcW w:w="1090" w:type="dxa"/>
          </w:tcPr>
          <w:p w:rsidR="004D13CC" w:rsidRPr="00A5078D" w:rsidRDefault="00245B3C" w:rsidP="002A6B60">
            <w:pPr>
              <w:rPr>
                <w:rFonts w:ascii="Arial" w:hAnsi="Arial" w:cs="Arial"/>
                <w:sz w:val="16"/>
                <w:szCs w:val="16"/>
              </w:rPr>
            </w:pPr>
            <w:r w:rsidRPr="00A5078D">
              <w:rPr>
                <w:rFonts w:ascii="Arial" w:hAnsi="Arial" w:cs="Arial"/>
                <w:sz w:val="16"/>
                <w:szCs w:val="16"/>
              </w:rPr>
              <w:t>C4954</w:t>
            </w:r>
          </w:p>
        </w:tc>
        <w:tc>
          <w:tcPr>
            <w:tcW w:w="1090" w:type="dxa"/>
          </w:tcPr>
          <w:p w:rsidR="004D13CC" w:rsidRPr="00A5078D" w:rsidRDefault="004D13CC" w:rsidP="002A6B60">
            <w:pPr>
              <w:rPr>
                <w:rFonts w:ascii="Arial" w:hAnsi="Arial" w:cs="Arial"/>
                <w:sz w:val="16"/>
                <w:szCs w:val="16"/>
              </w:rPr>
            </w:pPr>
          </w:p>
        </w:tc>
        <w:tc>
          <w:tcPr>
            <w:tcW w:w="665" w:type="dxa"/>
          </w:tcPr>
          <w:p w:rsidR="004D13CC" w:rsidRPr="00A5078D" w:rsidRDefault="004D13CC" w:rsidP="002A6B60">
            <w:pPr>
              <w:rPr>
                <w:rFonts w:ascii="Arial" w:hAnsi="Arial" w:cs="Arial"/>
                <w:sz w:val="16"/>
                <w:szCs w:val="16"/>
              </w:rPr>
            </w:pPr>
            <w:r w:rsidRPr="00A5078D">
              <w:rPr>
                <w:rFonts w:ascii="Arial" w:hAnsi="Arial" w:cs="Arial"/>
                <w:sz w:val="16"/>
                <w:szCs w:val="16"/>
              </w:rPr>
              <w:t>4</w:t>
            </w:r>
          </w:p>
        </w:tc>
        <w:tc>
          <w:tcPr>
            <w:tcW w:w="665" w:type="dxa"/>
          </w:tcPr>
          <w:p w:rsidR="004D13CC" w:rsidRPr="00A5078D" w:rsidRDefault="004D13CC" w:rsidP="002A6B60">
            <w:pPr>
              <w:rPr>
                <w:rFonts w:ascii="Arial" w:hAnsi="Arial" w:cs="Arial"/>
                <w:sz w:val="16"/>
                <w:szCs w:val="16"/>
              </w:rPr>
            </w:pPr>
            <w:r w:rsidRPr="00A5078D">
              <w:rPr>
                <w:rFonts w:ascii="Arial" w:hAnsi="Arial" w:cs="Arial"/>
                <w:sz w:val="16"/>
                <w:szCs w:val="16"/>
              </w:rPr>
              <w:t>5</w:t>
            </w:r>
          </w:p>
        </w:tc>
        <w:tc>
          <w:tcPr>
            <w:tcW w:w="665" w:type="dxa"/>
          </w:tcPr>
          <w:p w:rsidR="004D13CC" w:rsidRPr="00A5078D" w:rsidRDefault="004D13CC" w:rsidP="002A6B60">
            <w:pPr>
              <w:rPr>
                <w:rFonts w:ascii="Arial" w:hAnsi="Arial" w:cs="Arial"/>
                <w:sz w:val="16"/>
                <w:szCs w:val="16"/>
              </w:rPr>
            </w:pPr>
            <w:r w:rsidRPr="00A5078D">
              <w:rPr>
                <w:rFonts w:ascii="Arial" w:hAnsi="Arial" w:cs="Arial"/>
                <w:sz w:val="16"/>
                <w:szCs w:val="16"/>
              </w:rPr>
              <w:t>1</w:t>
            </w:r>
          </w:p>
        </w:tc>
        <w:tc>
          <w:tcPr>
            <w:tcW w:w="665" w:type="dxa"/>
          </w:tcPr>
          <w:p w:rsidR="004D13CC" w:rsidRPr="00A5078D" w:rsidRDefault="004D13CC" w:rsidP="002A6B60">
            <w:pPr>
              <w:jc w:val="right"/>
              <w:rPr>
                <w:rFonts w:ascii="Arial" w:hAnsi="Arial" w:cs="Arial"/>
                <w:sz w:val="16"/>
                <w:szCs w:val="16"/>
              </w:rPr>
            </w:pPr>
          </w:p>
        </w:tc>
        <w:tc>
          <w:tcPr>
            <w:tcW w:w="643" w:type="dxa"/>
          </w:tcPr>
          <w:p w:rsidR="004D13CC" w:rsidRPr="00A5078D" w:rsidRDefault="004D13CC" w:rsidP="002A6B60">
            <w:pPr>
              <w:rPr>
                <w:rFonts w:ascii="Arial" w:hAnsi="Arial" w:cs="Arial"/>
                <w:sz w:val="16"/>
                <w:szCs w:val="16"/>
              </w:rPr>
            </w:pPr>
          </w:p>
        </w:tc>
      </w:tr>
    </w:tbl>
    <w:p w:rsidR="0017196E" w:rsidRPr="00A5078D" w:rsidRDefault="0017196E" w:rsidP="0017196E">
      <w:pPr>
        <w:widowControl w:val="0"/>
        <w:numPr>
          <w:ilvl w:val="0"/>
          <w:numId w:val="4"/>
        </w:numPr>
        <w:tabs>
          <w:tab w:val="num" w:pos="720"/>
        </w:tabs>
        <w:spacing w:before="120"/>
        <w:ind w:left="663" w:hanging="720"/>
        <w:rPr>
          <w:rFonts w:ascii="Arial" w:hAnsi="Arial" w:cs="Arial"/>
          <w:b/>
          <w:bCs/>
          <w:i/>
          <w:sz w:val="20"/>
          <w:szCs w:val="20"/>
        </w:rPr>
      </w:pPr>
      <w:r w:rsidRPr="00A5078D">
        <w:rPr>
          <w:rFonts w:ascii="Arial" w:hAnsi="Arial" w:cs="Arial"/>
          <w:b/>
          <w:bCs/>
          <w:sz w:val="20"/>
          <w:szCs w:val="20"/>
        </w:rPr>
        <w:t>Schedule 1, after entry for Amylopectin, modified long chain</w:t>
      </w:r>
    </w:p>
    <w:p w:rsidR="0017196E" w:rsidRPr="00A5078D" w:rsidRDefault="0017196E" w:rsidP="0017196E">
      <w:pPr>
        <w:widowControl w:val="0"/>
        <w:spacing w:before="60" w:after="60" w:line="260" w:lineRule="exact"/>
        <w:ind w:left="709"/>
        <w:rPr>
          <w:i/>
          <w:iCs/>
          <w:sz w:val="20"/>
          <w:szCs w:val="20"/>
        </w:rPr>
      </w:pPr>
      <w:r w:rsidRPr="00A5078D">
        <w:rPr>
          <w:i/>
          <w:iCs/>
          <w:sz w:val="20"/>
          <w:szCs w:val="20"/>
        </w:rPr>
        <w:t>insert:</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A5078D" w:rsidRPr="00A5078D" w:rsidTr="002A6B60">
        <w:trPr>
          <w:tblCellSpacing w:w="22" w:type="dxa"/>
        </w:trPr>
        <w:tc>
          <w:tcPr>
            <w:tcW w:w="1805" w:type="dxa"/>
          </w:tcPr>
          <w:p w:rsidR="0017196E" w:rsidRPr="00A5078D" w:rsidRDefault="0017196E" w:rsidP="002A6B60">
            <w:pPr>
              <w:rPr>
                <w:rFonts w:ascii="Arial" w:hAnsi="Arial" w:cs="Arial"/>
                <w:sz w:val="16"/>
                <w:szCs w:val="16"/>
              </w:rPr>
            </w:pPr>
            <w:r w:rsidRPr="00A5078D">
              <w:rPr>
                <w:rFonts w:ascii="Arial" w:hAnsi="Arial" w:cs="Arial"/>
                <w:sz w:val="16"/>
                <w:szCs w:val="16"/>
              </w:rPr>
              <w:t>Anakinra</w:t>
            </w:r>
          </w:p>
        </w:tc>
        <w:tc>
          <w:tcPr>
            <w:tcW w:w="2791" w:type="dxa"/>
          </w:tcPr>
          <w:p w:rsidR="0017196E" w:rsidRPr="00A5078D" w:rsidRDefault="0017196E" w:rsidP="002A6B60">
            <w:pPr>
              <w:rPr>
                <w:rFonts w:ascii="Arial" w:hAnsi="Arial" w:cs="Arial"/>
                <w:sz w:val="16"/>
                <w:szCs w:val="16"/>
              </w:rPr>
            </w:pPr>
            <w:r w:rsidRPr="00A5078D">
              <w:rPr>
                <w:rFonts w:ascii="Arial" w:hAnsi="Arial" w:cs="Arial"/>
                <w:sz w:val="16"/>
                <w:szCs w:val="16"/>
              </w:rPr>
              <w:t>Injection 100</w:t>
            </w:r>
            <w:r w:rsidR="008436FC" w:rsidRPr="00A5078D">
              <w:rPr>
                <w:rFonts w:ascii="Arial" w:hAnsi="Arial" w:cs="Arial"/>
                <w:sz w:val="16"/>
                <w:szCs w:val="16"/>
              </w:rPr>
              <w:t xml:space="preserve"> </w:t>
            </w:r>
            <w:r w:rsidRPr="00A5078D">
              <w:rPr>
                <w:rFonts w:ascii="Arial" w:hAnsi="Arial" w:cs="Arial"/>
                <w:sz w:val="16"/>
                <w:szCs w:val="16"/>
              </w:rPr>
              <w:t>mg in 0.67</w:t>
            </w:r>
            <w:r w:rsidR="00F66FA8" w:rsidRPr="00A5078D">
              <w:rPr>
                <w:rFonts w:ascii="Arial" w:hAnsi="Arial" w:cs="Arial"/>
                <w:sz w:val="16"/>
                <w:szCs w:val="16"/>
              </w:rPr>
              <w:t xml:space="preserve"> </w:t>
            </w:r>
            <w:r w:rsidRPr="00A5078D">
              <w:rPr>
                <w:rFonts w:ascii="Arial" w:hAnsi="Arial" w:cs="Arial"/>
                <w:sz w:val="16"/>
                <w:szCs w:val="16"/>
              </w:rPr>
              <w:t>mL single use pre-filled syringe</w:t>
            </w:r>
          </w:p>
        </w:tc>
        <w:tc>
          <w:tcPr>
            <w:tcW w:w="1090" w:type="dxa"/>
          </w:tcPr>
          <w:p w:rsidR="0017196E" w:rsidRPr="00A5078D" w:rsidRDefault="0017196E" w:rsidP="002A6B60">
            <w:pPr>
              <w:rPr>
                <w:rFonts w:ascii="Arial" w:hAnsi="Arial" w:cs="Arial"/>
                <w:sz w:val="16"/>
                <w:szCs w:val="16"/>
              </w:rPr>
            </w:pPr>
            <w:r w:rsidRPr="00A5078D">
              <w:rPr>
                <w:rFonts w:ascii="Arial" w:hAnsi="Arial" w:cs="Arial"/>
                <w:sz w:val="16"/>
                <w:szCs w:val="16"/>
              </w:rPr>
              <w:t>Injection</w:t>
            </w:r>
          </w:p>
        </w:tc>
        <w:tc>
          <w:tcPr>
            <w:tcW w:w="1374" w:type="dxa"/>
          </w:tcPr>
          <w:p w:rsidR="0017196E" w:rsidRPr="00A5078D" w:rsidRDefault="0017196E" w:rsidP="002A6B60">
            <w:pPr>
              <w:keepNext/>
              <w:keepLines/>
              <w:rPr>
                <w:rFonts w:ascii="Arial" w:hAnsi="Arial" w:cs="Arial"/>
                <w:sz w:val="16"/>
                <w:szCs w:val="16"/>
              </w:rPr>
            </w:pPr>
            <w:r w:rsidRPr="00A5078D">
              <w:rPr>
                <w:rFonts w:ascii="Arial" w:hAnsi="Arial" w:cs="Arial"/>
                <w:sz w:val="16"/>
                <w:szCs w:val="16"/>
              </w:rPr>
              <w:t>Kineret</w:t>
            </w:r>
          </w:p>
        </w:tc>
        <w:tc>
          <w:tcPr>
            <w:tcW w:w="381" w:type="dxa"/>
          </w:tcPr>
          <w:p w:rsidR="0017196E" w:rsidRPr="00A5078D" w:rsidRDefault="0017196E" w:rsidP="002A6B60">
            <w:pPr>
              <w:rPr>
                <w:rFonts w:ascii="Arial" w:hAnsi="Arial" w:cs="Arial"/>
                <w:sz w:val="16"/>
                <w:szCs w:val="16"/>
              </w:rPr>
            </w:pPr>
            <w:r w:rsidRPr="00A5078D">
              <w:rPr>
                <w:rFonts w:ascii="Arial" w:hAnsi="Arial" w:cs="Arial"/>
                <w:sz w:val="16"/>
                <w:szCs w:val="16"/>
              </w:rPr>
              <w:t>FK</w:t>
            </w:r>
          </w:p>
        </w:tc>
        <w:tc>
          <w:tcPr>
            <w:tcW w:w="942" w:type="dxa"/>
          </w:tcPr>
          <w:p w:rsidR="0017196E" w:rsidRPr="00A5078D" w:rsidRDefault="0017196E" w:rsidP="0017196E">
            <w:pPr>
              <w:rPr>
                <w:rFonts w:ascii="Arial" w:hAnsi="Arial" w:cs="Arial"/>
                <w:sz w:val="16"/>
                <w:szCs w:val="16"/>
              </w:rPr>
            </w:pPr>
            <w:r w:rsidRPr="00A5078D">
              <w:rPr>
                <w:rFonts w:ascii="Arial" w:hAnsi="Arial" w:cs="Arial"/>
                <w:sz w:val="16"/>
                <w:szCs w:val="16"/>
              </w:rPr>
              <w:t>MP</w:t>
            </w:r>
          </w:p>
        </w:tc>
        <w:tc>
          <w:tcPr>
            <w:tcW w:w="1090" w:type="dxa"/>
          </w:tcPr>
          <w:p w:rsidR="0017196E" w:rsidRPr="00A5078D" w:rsidRDefault="0017196E" w:rsidP="008436FC">
            <w:pPr>
              <w:rPr>
                <w:rFonts w:ascii="Arial" w:hAnsi="Arial" w:cs="Arial"/>
                <w:sz w:val="16"/>
                <w:szCs w:val="16"/>
              </w:rPr>
            </w:pPr>
            <w:r w:rsidRPr="00A5078D">
              <w:rPr>
                <w:rFonts w:ascii="Arial" w:hAnsi="Arial" w:cs="Arial"/>
                <w:sz w:val="16"/>
                <w:szCs w:val="16"/>
              </w:rPr>
              <w:t>C</w:t>
            </w:r>
            <w:r w:rsidR="008436FC" w:rsidRPr="00A5078D">
              <w:rPr>
                <w:rFonts w:ascii="Arial" w:hAnsi="Arial" w:cs="Arial"/>
                <w:sz w:val="16"/>
                <w:szCs w:val="16"/>
              </w:rPr>
              <w:t>4920</w:t>
            </w:r>
          </w:p>
        </w:tc>
        <w:tc>
          <w:tcPr>
            <w:tcW w:w="1090" w:type="dxa"/>
          </w:tcPr>
          <w:p w:rsidR="0017196E" w:rsidRPr="00A5078D" w:rsidRDefault="0017196E" w:rsidP="002A6B60">
            <w:pPr>
              <w:rPr>
                <w:rFonts w:ascii="Arial" w:hAnsi="Arial" w:cs="Arial"/>
                <w:sz w:val="16"/>
                <w:szCs w:val="16"/>
              </w:rPr>
            </w:pPr>
          </w:p>
        </w:tc>
        <w:tc>
          <w:tcPr>
            <w:tcW w:w="665" w:type="dxa"/>
          </w:tcPr>
          <w:p w:rsidR="0017196E" w:rsidRPr="00A5078D" w:rsidRDefault="0017196E" w:rsidP="002A6B60">
            <w:pPr>
              <w:rPr>
                <w:rFonts w:ascii="Arial" w:hAnsi="Arial" w:cs="Arial"/>
                <w:sz w:val="16"/>
                <w:szCs w:val="16"/>
              </w:rPr>
            </w:pPr>
            <w:r w:rsidRPr="00A5078D">
              <w:rPr>
                <w:rFonts w:ascii="Arial" w:hAnsi="Arial" w:cs="Arial"/>
                <w:sz w:val="16"/>
                <w:szCs w:val="16"/>
              </w:rPr>
              <w:t>28</w:t>
            </w:r>
          </w:p>
        </w:tc>
        <w:tc>
          <w:tcPr>
            <w:tcW w:w="665" w:type="dxa"/>
          </w:tcPr>
          <w:p w:rsidR="0017196E" w:rsidRPr="00A5078D" w:rsidRDefault="0017196E" w:rsidP="002A6B60">
            <w:pPr>
              <w:rPr>
                <w:rFonts w:ascii="Arial" w:hAnsi="Arial" w:cs="Arial"/>
                <w:sz w:val="16"/>
                <w:szCs w:val="16"/>
              </w:rPr>
            </w:pPr>
            <w:r w:rsidRPr="00A5078D">
              <w:rPr>
                <w:rFonts w:ascii="Arial" w:hAnsi="Arial" w:cs="Arial"/>
                <w:sz w:val="16"/>
                <w:szCs w:val="16"/>
              </w:rPr>
              <w:t>5</w:t>
            </w:r>
          </w:p>
        </w:tc>
        <w:tc>
          <w:tcPr>
            <w:tcW w:w="665" w:type="dxa"/>
          </w:tcPr>
          <w:p w:rsidR="0017196E" w:rsidRPr="00A5078D" w:rsidRDefault="0017196E" w:rsidP="002A6B60">
            <w:pPr>
              <w:rPr>
                <w:rFonts w:ascii="Arial" w:hAnsi="Arial" w:cs="Arial"/>
                <w:sz w:val="16"/>
                <w:szCs w:val="16"/>
              </w:rPr>
            </w:pPr>
            <w:r w:rsidRPr="00A5078D">
              <w:rPr>
                <w:rFonts w:ascii="Arial" w:hAnsi="Arial" w:cs="Arial"/>
                <w:sz w:val="16"/>
                <w:szCs w:val="16"/>
              </w:rPr>
              <w:t>28</w:t>
            </w:r>
          </w:p>
        </w:tc>
        <w:tc>
          <w:tcPr>
            <w:tcW w:w="665" w:type="dxa"/>
          </w:tcPr>
          <w:p w:rsidR="0017196E" w:rsidRPr="00A5078D" w:rsidRDefault="0017196E" w:rsidP="002A6B60">
            <w:pPr>
              <w:jc w:val="right"/>
              <w:rPr>
                <w:rFonts w:ascii="Arial" w:hAnsi="Arial" w:cs="Arial"/>
                <w:sz w:val="16"/>
                <w:szCs w:val="16"/>
              </w:rPr>
            </w:pPr>
          </w:p>
        </w:tc>
        <w:tc>
          <w:tcPr>
            <w:tcW w:w="643" w:type="dxa"/>
          </w:tcPr>
          <w:p w:rsidR="0017196E" w:rsidRPr="00A5078D" w:rsidRDefault="00C02799" w:rsidP="002A6B60">
            <w:pPr>
              <w:rPr>
                <w:rFonts w:ascii="Arial" w:hAnsi="Arial" w:cs="Arial"/>
                <w:sz w:val="16"/>
                <w:szCs w:val="16"/>
              </w:rPr>
            </w:pPr>
            <w:r w:rsidRPr="00A5078D">
              <w:rPr>
                <w:rFonts w:ascii="Arial" w:hAnsi="Arial" w:cs="Arial"/>
                <w:sz w:val="16"/>
                <w:szCs w:val="16"/>
              </w:rPr>
              <w:t>D(100)</w:t>
            </w:r>
          </w:p>
        </w:tc>
      </w:tr>
    </w:tbl>
    <w:p w:rsidR="00C02799" w:rsidRPr="00A5078D" w:rsidRDefault="00C02799" w:rsidP="00C02799">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Schedule 1, entry for Apraclonidine</w:t>
      </w:r>
    </w:p>
    <w:p w:rsidR="00C02799" w:rsidRPr="00A5078D" w:rsidRDefault="00C02799" w:rsidP="00C02799">
      <w:pPr>
        <w:widowControl w:val="0"/>
        <w:spacing w:before="40" w:after="60" w:line="260" w:lineRule="exact"/>
        <w:ind w:left="709"/>
        <w:rPr>
          <w:rFonts w:ascii="Arial" w:hAnsi="Arial" w:cs="Arial"/>
          <w:b/>
          <w:iCs/>
          <w:sz w:val="20"/>
          <w:szCs w:val="20"/>
        </w:rPr>
      </w:pPr>
      <w:r w:rsidRPr="00A5078D">
        <w:rPr>
          <w:i/>
          <w:iCs/>
          <w:sz w:val="20"/>
          <w:szCs w:val="20"/>
        </w:rPr>
        <w:t>omit from the column headed “Circumstances”:</w:t>
      </w:r>
      <w:r w:rsidRPr="00A5078D">
        <w:rPr>
          <w:rFonts w:ascii="Arial" w:hAnsi="Arial" w:cs="Arial"/>
          <w:i/>
          <w:iCs/>
          <w:sz w:val="20"/>
          <w:szCs w:val="20"/>
        </w:rPr>
        <w:tab/>
      </w:r>
      <w:r w:rsidRPr="00A5078D">
        <w:rPr>
          <w:rFonts w:ascii="Arial" w:hAnsi="Arial" w:cs="Arial"/>
          <w:b/>
          <w:iCs/>
          <w:sz w:val="20"/>
          <w:szCs w:val="20"/>
        </w:rPr>
        <w:t>C1374</w:t>
      </w:r>
      <w:r w:rsidRPr="00A5078D">
        <w:rPr>
          <w:rFonts w:ascii="Arial" w:hAnsi="Arial" w:cs="Arial"/>
          <w:b/>
          <w:iCs/>
          <w:sz w:val="20"/>
          <w:szCs w:val="20"/>
        </w:rPr>
        <w:tab/>
      </w:r>
      <w:r w:rsidRPr="00A5078D">
        <w:rPr>
          <w:i/>
          <w:iCs/>
          <w:sz w:val="20"/>
          <w:szCs w:val="20"/>
        </w:rPr>
        <w:t>substitute:</w:t>
      </w:r>
      <w:r w:rsidRPr="00A5078D">
        <w:rPr>
          <w:i/>
          <w:iCs/>
          <w:sz w:val="20"/>
          <w:szCs w:val="20"/>
        </w:rPr>
        <w:tab/>
      </w:r>
      <w:r w:rsidRPr="00A5078D">
        <w:rPr>
          <w:rFonts w:ascii="Arial" w:hAnsi="Arial" w:cs="Arial"/>
          <w:b/>
          <w:iCs/>
          <w:sz w:val="20"/>
          <w:szCs w:val="20"/>
        </w:rPr>
        <w:t xml:space="preserve">C4901 </w:t>
      </w:r>
    </w:p>
    <w:p w:rsidR="00905E57" w:rsidRPr="00A5078D" w:rsidRDefault="00905E57" w:rsidP="00905E57">
      <w:pPr>
        <w:widowControl w:val="0"/>
        <w:numPr>
          <w:ilvl w:val="0"/>
          <w:numId w:val="4"/>
        </w:numPr>
        <w:tabs>
          <w:tab w:val="num" w:pos="720"/>
        </w:tabs>
        <w:spacing w:before="120"/>
        <w:ind w:left="663" w:hanging="720"/>
        <w:rPr>
          <w:rFonts w:ascii="Arial" w:hAnsi="Arial" w:cs="Arial"/>
          <w:b/>
          <w:bCs/>
          <w:i/>
          <w:sz w:val="20"/>
          <w:szCs w:val="20"/>
        </w:rPr>
      </w:pPr>
      <w:r w:rsidRPr="00A5078D">
        <w:rPr>
          <w:rFonts w:ascii="Arial" w:hAnsi="Arial" w:cs="Arial"/>
          <w:b/>
          <w:bCs/>
          <w:sz w:val="20"/>
          <w:szCs w:val="20"/>
        </w:rPr>
        <w:t xml:space="preserve">Schedule 1, entry for Atenolol in the form </w:t>
      </w:r>
      <w:r w:rsidRPr="00A5078D">
        <w:rPr>
          <w:rFonts w:ascii="Arial" w:hAnsi="Arial" w:cs="Arial"/>
          <w:b/>
          <w:sz w:val="20"/>
          <w:szCs w:val="20"/>
        </w:rPr>
        <w:t>Tablet 50 mg</w:t>
      </w:r>
    </w:p>
    <w:p w:rsidR="00905E57" w:rsidRPr="00A5078D" w:rsidRDefault="00905E57" w:rsidP="00905E57">
      <w:pPr>
        <w:widowControl w:val="0"/>
        <w:spacing w:before="60" w:after="60" w:line="260" w:lineRule="exact"/>
        <w:ind w:left="709"/>
        <w:rPr>
          <w:i/>
          <w:iCs/>
          <w:sz w:val="20"/>
          <w:szCs w:val="20"/>
        </w:rPr>
      </w:pPr>
      <w:r w:rsidRPr="00A5078D">
        <w:rPr>
          <w:i/>
          <w:iCs/>
          <w:sz w:val="20"/>
          <w:szCs w:val="20"/>
        </w:rPr>
        <w:t>insert in the columns in the order indicated, and in alphabetical order for the column headed “Brand”:</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A5078D" w:rsidRPr="00A5078D" w:rsidTr="00905E57">
        <w:trPr>
          <w:tblCellSpacing w:w="22" w:type="dxa"/>
        </w:trPr>
        <w:tc>
          <w:tcPr>
            <w:tcW w:w="1805" w:type="dxa"/>
          </w:tcPr>
          <w:p w:rsidR="000053F5" w:rsidRPr="00A5078D" w:rsidRDefault="000053F5" w:rsidP="00E26F71">
            <w:pPr>
              <w:rPr>
                <w:rFonts w:ascii="Arial" w:hAnsi="Arial" w:cs="Arial"/>
                <w:sz w:val="16"/>
                <w:szCs w:val="16"/>
              </w:rPr>
            </w:pPr>
          </w:p>
        </w:tc>
        <w:tc>
          <w:tcPr>
            <w:tcW w:w="2791" w:type="dxa"/>
          </w:tcPr>
          <w:p w:rsidR="000053F5" w:rsidRPr="00A5078D" w:rsidRDefault="000053F5" w:rsidP="00E26F71">
            <w:pPr>
              <w:rPr>
                <w:rFonts w:ascii="Arial" w:hAnsi="Arial" w:cs="Arial"/>
                <w:sz w:val="16"/>
                <w:szCs w:val="16"/>
              </w:rPr>
            </w:pPr>
          </w:p>
        </w:tc>
        <w:tc>
          <w:tcPr>
            <w:tcW w:w="1090" w:type="dxa"/>
          </w:tcPr>
          <w:p w:rsidR="000053F5" w:rsidRPr="00A5078D" w:rsidRDefault="000053F5" w:rsidP="00E26F71">
            <w:pPr>
              <w:rPr>
                <w:rFonts w:ascii="Arial" w:hAnsi="Arial" w:cs="Arial"/>
                <w:sz w:val="16"/>
                <w:szCs w:val="16"/>
              </w:rPr>
            </w:pPr>
          </w:p>
        </w:tc>
        <w:tc>
          <w:tcPr>
            <w:tcW w:w="1374" w:type="dxa"/>
          </w:tcPr>
          <w:p w:rsidR="000053F5" w:rsidRPr="00A5078D" w:rsidRDefault="000053F5" w:rsidP="000053F5">
            <w:pPr>
              <w:keepNext/>
              <w:keepLines/>
              <w:rPr>
                <w:rFonts w:ascii="Arial" w:hAnsi="Arial" w:cs="Arial"/>
                <w:sz w:val="16"/>
                <w:szCs w:val="16"/>
              </w:rPr>
            </w:pPr>
            <w:r w:rsidRPr="00A5078D">
              <w:rPr>
                <w:rFonts w:ascii="Arial" w:hAnsi="Arial" w:cs="Arial"/>
                <w:sz w:val="16"/>
                <w:szCs w:val="16"/>
              </w:rPr>
              <w:t>Atenolol RBX</w:t>
            </w:r>
          </w:p>
        </w:tc>
        <w:tc>
          <w:tcPr>
            <w:tcW w:w="381" w:type="dxa"/>
          </w:tcPr>
          <w:p w:rsidR="000053F5" w:rsidRPr="00A5078D" w:rsidRDefault="000053F5" w:rsidP="00E26F71">
            <w:pPr>
              <w:rPr>
                <w:rFonts w:ascii="Arial" w:hAnsi="Arial" w:cs="Arial"/>
                <w:sz w:val="16"/>
                <w:szCs w:val="16"/>
              </w:rPr>
            </w:pPr>
            <w:r w:rsidRPr="00A5078D">
              <w:rPr>
                <w:rFonts w:ascii="Arial" w:hAnsi="Arial" w:cs="Arial"/>
                <w:sz w:val="16"/>
                <w:szCs w:val="16"/>
              </w:rPr>
              <w:t>RA</w:t>
            </w:r>
          </w:p>
        </w:tc>
        <w:tc>
          <w:tcPr>
            <w:tcW w:w="942" w:type="dxa"/>
          </w:tcPr>
          <w:p w:rsidR="000053F5" w:rsidRPr="00A5078D" w:rsidRDefault="000053F5" w:rsidP="00E26F71">
            <w:pPr>
              <w:rPr>
                <w:rFonts w:ascii="Arial" w:hAnsi="Arial" w:cs="Arial"/>
                <w:sz w:val="16"/>
                <w:szCs w:val="16"/>
              </w:rPr>
            </w:pPr>
            <w:r w:rsidRPr="00A5078D">
              <w:rPr>
                <w:rFonts w:ascii="Arial" w:hAnsi="Arial" w:cs="Arial"/>
                <w:sz w:val="16"/>
                <w:szCs w:val="16"/>
              </w:rPr>
              <w:t>MP NP</w:t>
            </w:r>
          </w:p>
        </w:tc>
        <w:tc>
          <w:tcPr>
            <w:tcW w:w="1090" w:type="dxa"/>
          </w:tcPr>
          <w:p w:rsidR="000053F5" w:rsidRPr="00A5078D" w:rsidRDefault="000053F5" w:rsidP="00E26F71">
            <w:pPr>
              <w:rPr>
                <w:rFonts w:ascii="Arial" w:hAnsi="Arial" w:cs="Arial"/>
                <w:sz w:val="16"/>
                <w:szCs w:val="16"/>
              </w:rPr>
            </w:pPr>
          </w:p>
        </w:tc>
        <w:tc>
          <w:tcPr>
            <w:tcW w:w="1090" w:type="dxa"/>
          </w:tcPr>
          <w:p w:rsidR="000053F5" w:rsidRPr="00A5078D" w:rsidRDefault="000053F5" w:rsidP="00E26F71">
            <w:pPr>
              <w:rPr>
                <w:rFonts w:ascii="Arial" w:hAnsi="Arial" w:cs="Arial"/>
                <w:sz w:val="16"/>
                <w:szCs w:val="16"/>
              </w:rPr>
            </w:pPr>
          </w:p>
        </w:tc>
        <w:tc>
          <w:tcPr>
            <w:tcW w:w="665" w:type="dxa"/>
          </w:tcPr>
          <w:p w:rsidR="000053F5" w:rsidRPr="00A5078D" w:rsidRDefault="000053F5" w:rsidP="00E26F71">
            <w:pPr>
              <w:rPr>
                <w:rFonts w:ascii="Arial" w:hAnsi="Arial" w:cs="Arial"/>
                <w:sz w:val="16"/>
                <w:szCs w:val="16"/>
              </w:rPr>
            </w:pPr>
            <w:r w:rsidRPr="00A5078D">
              <w:rPr>
                <w:rFonts w:ascii="Arial" w:hAnsi="Arial" w:cs="Arial"/>
                <w:sz w:val="16"/>
                <w:szCs w:val="16"/>
              </w:rPr>
              <w:t>30</w:t>
            </w:r>
          </w:p>
        </w:tc>
        <w:tc>
          <w:tcPr>
            <w:tcW w:w="665" w:type="dxa"/>
          </w:tcPr>
          <w:p w:rsidR="000053F5" w:rsidRPr="00A5078D" w:rsidRDefault="000053F5" w:rsidP="00E26F71">
            <w:pPr>
              <w:rPr>
                <w:rFonts w:ascii="Arial" w:hAnsi="Arial" w:cs="Arial"/>
                <w:sz w:val="16"/>
                <w:szCs w:val="16"/>
              </w:rPr>
            </w:pPr>
            <w:r w:rsidRPr="00A5078D">
              <w:rPr>
                <w:rFonts w:ascii="Arial" w:hAnsi="Arial" w:cs="Arial"/>
                <w:sz w:val="16"/>
                <w:szCs w:val="16"/>
              </w:rPr>
              <w:t>5</w:t>
            </w:r>
          </w:p>
        </w:tc>
        <w:tc>
          <w:tcPr>
            <w:tcW w:w="665" w:type="dxa"/>
          </w:tcPr>
          <w:p w:rsidR="000053F5" w:rsidRPr="00A5078D" w:rsidRDefault="000053F5" w:rsidP="00E26F71">
            <w:pPr>
              <w:rPr>
                <w:rFonts w:ascii="Arial" w:hAnsi="Arial" w:cs="Arial"/>
                <w:sz w:val="16"/>
                <w:szCs w:val="16"/>
              </w:rPr>
            </w:pPr>
            <w:r w:rsidRPr="00A5078D">
              <w:rPr>
                <w:rFonts w:ascii="Arial" w:hAnsi="Arial" w:cs="Arial"/>
                <w:sz w:val="16"/>
                <w:szCs w:val="16"/>
              </w:rPr>
              <w:t>30</w:t>
            </w:r>
          </w:p>
        </w:tc>
        <w:tc>
          <w:tcPr>
            <w:tcW w:w="665" w:type="dxa"/>
          </w:tcPr>
          <w:p w:rsidR="000053F5" w:rsidRPr="00A5078D" w:rsidRDefault="000053F5" w:rsidP="00E26F71">
            <w:pPr>
              <w:jc w:val="right"/>
              <w:rPr>
                <w:rFonts w:ascii="Arial" w:hAnsi="Arial" w:cs="Arial"/>
                <w:sz w:val="16"/>
                <w:szCs w:val="16"/>
              </w:rPr>
            </w:pPr>
          </w:p>
        </w:tc>
        <w:tc>
          <w:tcPr>
            <w:tcW w:w="643" w:type="dxa"/>
          </w:tcPr>
          <w:p w:rsidR="000053F5" w:rsidRPr="00A5078D" w:rsidRDefault="000053F5" w:rsidP="00E26F71">
            <w:pPr>
              <w:rPr>
                <w:rFonts w:ascii="Arial" w:hAnsi="Arial" w:cs="Arial"/>
                <w:sz w:val="16"/>
                <w:szCs w:val="16"/>
              </w:rPr>
            </w:pPr>
          </w:p>
        </w:tc>
      </w:tr>
    </w:tbl>
    <w:p w:rsidR="00294D4D" w:rsidRPr="00A5078D" w:rsidRDefault="00294D4D" w:rsidP="00294D4D">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Schedule 1, entry for Azathioprine in the form Tablet 50 mg</w:t>
      </w:r>
    </w:p>
    <w:p w:rsidR="00294D4D" w:rsidRPr="00A5078D" w:rsidRDefault="00294D4D" w:rsidP="00294D4D">
      <w:pPr>
        <w:widowControl w:val="0"/>
        <w:spacing w:before="40" w:after="60" w:line="260" w:lineRule="exact"/>
        <w:ind w:left="709"/>
        <w:rPr>
          <w:rFonts w:ascii="Arial" w:hAnsi="Arial" w:cs="Arial"/>
          <w:b/>
          <w:iCs/>
          <w:sz w:val="20"/>
          <w:szCs w:val="20"/>
        </w:rPr>
      </w:pPr>
      <w:r w:rsidRPr="00A5078D">
        <w:rPr>
          <w:i/>
          <w:iCs/>
          <w:sz w:val="20"/>
          <w:szCs w:val="20"/>
        </w:rPr>
        <w:t>omit from the column headed “Brand”:</w:t>
      </w:r>
      <w:r w:rsidRPr="00A5078D">
        <w:rPr>
          <w:rFonts w:ascii="Arial" w:hAnsi="Arial" w:cs="Arial"/>
          <w:i/>
          <w:iCs/>
          <w:sz w:val="20"/>
          <w:szCs w:val="20"/>
        </w:rPr>
        <w:tab/>
      </w:r>
      <w:r w:rsidRPr="00A5078D">
        <w:rPr>
          <w:rFonts w:ascii="Arial" w:hAnsi="Arial" w:cs="Arial"/>
          <w:b/>
          <w:iCs/>
          <w:sz w:val="20"/>
          <w:szCs w:val="20"/>
        </w:rPr>
        <w:t>Thioprine</w:t>
      </w:r>
      <w:r w:rsidRPr="00A5078D">
        <w:rPr>
          <w:rFonts w:ascii="Arial" w:hAnsi="Arial" w:cs="Arial"/>
          <w:b/>
          <w:iCs/>
          <w:sz w:val="20"/>
          <w:szCs w:val="20"/>
        </w:rPr>
        <w:tab/>
      </w:r>
      <w:r w:rsidRPr="00A5078D">
        <w:rPr>
          <w:i/>
          <w:iCs/>
          <w:sz w:val="20"/>
          <w:szCs w:val="20"/>
        </w:rPr>
        <w:t>substitute:</w:t>
      </w:r>
      <w:r w:rsidRPr="00A5078D">
        <w:rPr>
          <w:i/>
          <w:iCs/>
          <w:sz w:val="20"/>
          <w:szCs w:val="20"/>
        </w:rPr>
        <w:tab/>
      </w:r>
      <w:r w:rsidRPr="00A5078D">
        <w:rPr>
          <w:rFonts w:ascii="Arial" w:hAnsi="Arial" w:cs="Arial"/>
          <w:b/>
          <w:iCs/>
          <w:sz w:val="20"/>
          <w:szCs w:val="20"/>
        </w:rPr>
        <w:t xml:space="preserve">Thioprine 50 </w:t>
      </w:r>
    </w:p>
    <w:p w:rsidR="009F6E4D" w:rsidRPr="00A5078D" w:rsidRDefault="009F6E4D" w:rsidP="009F6E4D">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Schedule 1, entry for Betamethasone in the form Cream 500 micrograms (as dipropionate) per g, 15 g</w:t>
      </w:r>
    </w:p>
    <w:p w:rsidR="009F6E4D" w:rsidRPr="00A5078D" w:rsidRDefault="009F6E4D" w:rsidP="009F6E4D">
      <w:pPr>
        <w:widowControl w:val="0"/>
        <w:spacing w:before="40" w:after="60" w:line="260" w:lineRule="exact"/>
        <w:ind w:left="709"/>
        <w:rPr>
          <w:rFonts w:ascii="Arial" w:hAnsi="Arial" w:cs="Arial"/>
          <w:b/>
          <w:iCs/>
          <w:sz w:val="20"/>
          <w:szCs w:val="20"/>
        </w:rPr>
      </w:pPr>
      <w:r w:rsidRPr="00A5078D">
        <w:rPr>
          <w:i/>
          <w:iCs/>
          <w:sz w:val="20"/>
          <w:szCs w:val="20"/>
        </w:rPr>
        <w:t>omit from the column headed “Circumstances”</w:t>
      </w:r>
      <w:r w:rsidR="00E80CED" w:rsidRPr="00A5078D">
        <w:rPr>
          <w:i/>
          <w:iCs/>
          <w:sz w:val="20"/>
          <w:szCs w:val="20"/>
        </w:rPr>
        <w:t xml:space="preserve"> (</w:t>
      </w:r>
      <w:r w:rsidR="00261911" w:rsidRPr="00A5078D">
        <w:rPr>
          <w:i/>
          <w:iCs/>
          <w:sz w:val="20"/>
          <w:szCs w:val="20"/>
        </w:rPr>
        <w:t>twice occurring</w:t>
      </w:r>
      <w:r w:rsidR="00E80CED" w:rsidRPr="00A5078D">
        <w:rPr>
          <w:i/>
          <w:iCs/>
          <w:sz w:val="20"/>
          <w:szCs w:val="20"/>
        </w:rPr>
        <w:t>)</w:t>
      </w:r>
      <w:r w:rsidRPr="00A5078D">
        <w:rPr>
          <w:i/>
          <w:iCs/>
          <w:sz w:val="20"/>
          <w:szCs w:val="20"/>
        </w:rPr>
        <w:t>:</w:t>
      </w:r>
      <w:r w:rsidRPr="00A5078D">
        <w:rPr>
          <w:rFonts w:ascii="Arial" w:hAnsi="Arial" w:cs="Arial"/>
          <w:i/>
          <w:iCs/>
          <w:sz w:val="20"/>
          <w:szCs w:val="20"/>
        </w:rPr>
        <w:tab/>
      </w:r>
      <w:r w:rsidR="00E80CED" w:rsidRPr="00A5078D">
        <w:rPr>
          <w:rFonts w:ascii="Arial" w:hAnsi="Arial" w:cs="Arial"/>
          <w:b/>
          <w:iCs/>
          <w:sz w:val="20"/>
          <w:szCs w:val="20"/>
        </w:rPr>
        <w:t>C1422</w:t>
      </w:r>
      <w:r w:rsidRPr="00A5078D">
        <w:rPr>
          <w:rFonts w:ascii="Arial" w:hAnsi="Arial" w:cs="Arial"/>
          <w:b/>
          <w:iCs/>
          <w:sz w:val="20"/>
          <w:szCs w:val="20"/>
        </w:rPr>
        <w:tab/>
      </w:r>
      <w:r w:rsidRPr="00A5078D">
        <w:rPr>
          <w:i/>
          <w:iCs/>
          <w:sz w:val="20"/>
          <w:szCs w:val="20"/>
        </w:rPr>
        <w:t>substitute:</w:t>
      </w:r>
      <w:r w:rsidRPr="00A5078D">
        <w:rPr>
          <w:i/>
          <w:iCs/>
          <w:sz w:val="20"/>
          <w:szCs w:val="20"/>
        </w:rPr>
        <w:tab/>
      </w:r>
      <w:r w:rsidRPr="00A5078D">
        <w:rPr>
          <w:rFonts w:ascii="Arial" w:hAnsi="Arial" w:cs="Arial"/>
          <w:b/>
          <w:iCs/>
          <w:sz w:val="20"/>
          <w:szCs w:val="20"/>
        </w:rPr>
        <w:t>C</w:t>
      </w:r>
      <w:r w:rsidR="00261911" w:rsidRPr="00A5078D">
        <w:rPr>
          <w:rFonts w:ascii="Arial" w:hAnsi="Arial" w:cs="Arial"/>
          <w:b/>
          <w:iCs/>
          <w:sz w:val="20"/>
          <w:szCs w:val="20"/>
        </w:rPr>
        <w:t>4957</w:t>
      </w:r>
    </w:p>
    <w:p w:rsidR="00261911" w:rsidRPr="00A5078D" w:rsidRDefault="00261911" w:rsidP="00261911">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Schedule 1, entry for Betamethasone in the form Cream 200 micrograms (as valerate) per g, 100 g</w:t>
      </w:r>
    </w:p>
    <w:p w:rsidR="00261911" w:rsidRPr="00A5078D" w:rsidRDefault="00261911" w:rsidP="00261911">
      <w:pPr>
        <w:widowControl w:val="0"/>
        <w:spacing w:before="40" w:after="60" w:line="260" w:lineRule="exact"/>
        <w:ind w:left="709"/>
        <w:rPr>
          <w:rFonts w:ascii="Arial" w:hAnsi="Arial" w:cs="Arial"/>
          <w:b/>
          <w:iCs/>
          <w:sz w:val="20"/>
          <w:szCs w:val="20"/>
        </w:rPr>
      </w:pPr>
      <w:r w:rsidRPr="00A5078D">
        <w:rPr>
          <w:i/>
          <w:iCs/>
          <w:sz w:val="20"/>
          <w:szCs w:val="20"/>
        </w:rPr>
        <w:t>omit from the column headed “Circumstances” (all instances):</w:t>
      </w:r>
      <w:r w:rsidRPr="00A5078D">
        <w:rPr>
          <w:rFonts w:ascii="Arial" w:hAnsi="Arial" w:cs="Arial"/>
          <w:i/>
          <w:iCs/>
          <w:sz w:val="20"/>
          <w:szCs w:val="20"/>
        </w:rPr>
        <w:tab/>
      </w:r>
      <w:r w:rsidRPr="00A5078D">
        <w:rPr>
          <w:rFonts w:ascii="Arial" w:hAnsi="Arial" w:cs="Arial"/>
          <w:b/>
          <w:iCs/>
          <w:sz w:val="20"/>
          <w:szCs w:val="20"/>
        </w:rPr>
        <w:t>C1422</w:t>
      </w:r>
      <w:r w:rsidRPr="00A5078D">
        <w:rPr>
          <w:rFonts w:ascii="Arial" w:hAnsi="Arial" w:cs="Arial"/>
          <w:b/>
          <w:iCs/>
          <w:sz w:val="20"/>
          <w:szCs w:val="20"/>
        </w:rPr>
        <w:tab/>
      </w:r>
      <w:r w:rsidRPr="00A5078D">
        <w:rPr>
          <w:i/>
          <w:iCs/>
          <w:sz w:val="20"/>
          <w:szCs w:val="20"/>
        </w:rPr>
        <w:t>substitute:</w:t>
      </w:r>
      <w:r w:rsidRPr="00A5078D">
        <w:rPr>
          <w:i/>
          <w:iCs/>
          <w:sz w:val="20"/>
          <w:szCs w:val="20"/>
        </w:rPr>
        <w:tab/>
      </w:r>
      <w:r w:rsidRPr="00A5078D">
        <w:rPr>
          <w:rFonts w:ascii="Arial" w:hAnsi="Arial" w:cs="Arial"/>
          <w:b/>
          <w:iCs/>
          <w:sz w:val="20"/>
          <w:szCs w:val="20"/>
        </w:rPr>
        <w:t xml:space="preserve">C4924 </w:t>
      </w:r>
    </w:p>
    <w:p w:rsidR="00555ADF" w:rsidRPr="00A5078D" w:rsidRDefault="00555ADF">
      <w:pPr>
        <w:rPr>
          <w:rFonts w:ascii="Arial" w:hAnsi="Arial" w:cs="Arial"/>
          <w:b/>
          <w:bCs/>
          <w:sz w:val="20"/>
          <w:szCs w:val="20"/>
        </w:rPr>
      </w:pPr>
      <w:r w:rsidRPr="00A5078D">
        <w:rPr>
          <w:sz w:val="20"/>
          <w:szCs w:val="20"/>
        </w:rPr>
        <w:br w:type="page"/>
      </w:r>
    </w:p>
    <w:p w:rsidR="00261911" w:rsidRPr="00A5078D" w:rsidRDefault="00261911" w:rsidP="00261911">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 xml:space="preserve">Schedule 1, entry for Betamethasone in each of the forms: Ointment 500 micrograms (as dipropionate) per g, 15 g; and </w:t>
      </w:r>
      <w:r w:rsidRPr="00A5078D">
        <w:rPr>
          <w:sz w:val="20"/>
          <w:szCs w:val="20"/>
        </w:rPr>
        <w:br/>
        <w:t>Cream 500 micrograms (as valerate) per g, 15 g</w:t>
      </w:r>
    </w:p>
    <w:p w:rsidR="00261911" w:rsidRPr="00A5078D" w:rsidRDefault="00261911" w:rsidP="00261911">
      <w:pPr>
        <w:widowControl w:val="0"/>
        <w:spacing w:before="40" w:after="60" w:line="260" w:lineRule="exact"/>
        <w:ind w:left="709"/>
        <w:rPr>
          <w:rFonts w:ascii="Arial" w:hAnsi="Arial" w:cs="Arial"/>
          <w:b/>
          <w:iCs/>
          <w:sz w:val="20"/>
          <w:szCs w:val="20"/>
        </w:rPr>
      </w:pPr>
      <w:r w:rsidRPr="00A5078D">
        <w:rPr>
          <w:i/>
          <w:iCs/>
          <w:sz w:val="20"/>
          <w:szCs w:val="20"/>
        </w:rPr>
        <w:t>omit from the column headed “Circumstances” (all instances):</w:t>
      </w:r>
      <w:r w:rsidRPr="00A5078D">
        <w:rPr>
          <w:rFonts w:ascii="Arial" w:hAnsi="Arial" w:cs="Arial"/>
          <w:i/>
          <w:iCs/>
          <w:sz w:val="20"/>
          <w:szCs w:val="20"/>
        </w:rPr>
        <w:tab/>
      </w:r>
      <w:r w:rsidRPr="00A5078D">
        <w:rPr>
          <w:rFonts w:ascii="Arial" w:hAnsi="Arial" w:cs="Arial"/>
          <w:b/>
          <w:iCs/>
          <w:sz w:val="20"/>
          <w:szCs w:val="20"/>
        </w:rPr>
        <w:t>C1422</w:t>
      </w:r>
      <w:r w:rsidRPr="00A5078D">
        <w:rPr>
          <w:rFonts w:ascii="Arial" w:hAnsi="Arial" w:cs="Arial"/>
          <w:b/>
          <w:iCs/>
          <w:sz w:val="20"/>
          <w:szCs w:val="20"/>
        </w:rPr>
        <w:tab/>
      </w:r>
      <w:r w:rsidRPr="00A5078D">
        <w:rPr>
          <w:i/>
          <w:iCs/>
          <w:sz w:val="20"/>
          <w:szCs w:val="20"/>
        </w:rPr>
        <w:t>substitute:</w:t>
      </w:r>
      <w:r w:rsidRPr="00A5078D">
        <w:rPr>
          <w:i/>
          <w:iCs/>
          <w:sz w:val="20"/>
          <w:szCs w:val="20"/>
        </w:rPr>
        <w:tab/>
      </w:r>
      <w:r w:rsidRPr="00A5078D">
        <w:rPr>
          <w:rFonts w:ascii="Arial" w:hAnsi="Arial" w:cs="Arial"/>
          <w:b/>
          <w:iCs/>
          <w:sz w:val="20"/>
          <w:szCs w:val="20"/>
        </w:rPr>
        <w:t>C</w:t>
      </w:r>
      <w:r w:rsidR="00FA4987" w:rsidRPr="00A5078D">
        <w:rPr>
          <w:rFonts w:ascii="Arial" w:hAnsi="Arial" w:cs="Arial"/>
          <w:b/>
          <w:iCs/>
          <w:sz w:val="20"/>
          <w:szCs w:val="20"/>
        </w:rPr>
        <w:t>4957</w:t>
      </w:r>
    </w:p>
    <w:p w:rsidR="00260D78" w:rsidRPr="00A5078D" w:rsidRDefault="00260D78" w:rsidP="00260D78">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 xml:space="preserve">Schedule 1, entry for Bevacizumab in each of the forms: Solution for I.V. infusion 100 mg in 4 mL; and Solution for I.V. infusion 400 mg </w:t>
      </w:r>
      <w:r w:rsidRPr="00A5078D">
        <w:rPr>
          <w:sz w:val="20"/>
          <w:szCs w:val="20"/>
        </w:rPr>
        <w:br/>
        <w:t>in 16 mL</w:t>
      </w:r>
    </w:p>
    <w:p w:rsidR="00260D78" w:rsidRPr="00A5078D" w:rsidRDefault="00FA4987" w:rsidP="00260D78">
      <w:pPr>
        <w:widowControl w:val="0"/>
        <w:spacing w:before="40" w:after="60" w:line="260" w:lineRule="exact"/>
        <w:ind w:left="709"/>
        <w:rPr>
          <w:rFonts w:ascii="Arial" w:hAnsi="Arial" w:cs="Arial"/>
          <w:b/>
          <w:iCs/>
          <w:sz w:val="20"/>
          <w:szCs w:val="20"/>
        </w:rPr>
      </w:pPr>
      <w:r w:rsidRPr="00A5078D">
        <w:rPr>
          <w:i/>
          <w:iCs/>
          <w:sz w:val="20"/>
          <w:szCs w:val="20"/>
        </w:rPr>
        <w:t>insert in</w:t>
      </w:r>
      <w:r w:rsidR="00260D78" w:rsidRPr="00A5078D">
        <w:rPr>
          <w:i/>
          <w:iCs/>
          <w:sz w:val="20"/>
          <w:szCs w:val="20"/>
        </w:rPr>
        <w:t xml:space="preserve"> </w:t>
      </w:r>
      <w:r w:rsidR="00895BC4" w:rsidRPr="00A5078D">
        <w:rPr>
          <w:i/>
          <w:iCs/>
          <w:sz w:val="20"/>
          <w:szCs w:val="20"/>
        </w:rPr>
        <w:t xml:space="preserve">numerical order in </w:t>
      </w:r>
      <w:r w:rsidR="00260D78" w:rsidRPr="00A5078D">
        <w:rPr>
          <w:i/>
          <w:iCs/>
          <w:sz w:val="20"/>
          <w:szCs w:val="20"/>
        </w:rPr>
        <w:t>the column headed “Circumstances”:</w:t>
      </w:r>
      <w:r w:rsidR="00260D78" w:rsidRPr="00A5078D">
        <w:rPr>
          <w:rFonts w:ascii="Arial" w:hAnsi="Arial" w:cs="Arial"/>
          <w:i/>
          <w:iCs/>
          <w:sz w:val="20"/>
          <w:szCs w:val="20"/>
        </w:rPr>
        <w:tab/>
      </w:r>
      <w:r w:rsidR="00260D78" w:rsidRPr="00A5078D">
        <w:rPr>
          <w:rFonts w:ascii="Arial" w:hAnsi="Arial" w:cs="Arial"/>
          <w:b/>
          <w:iCs/>
          <w:sz w:val="20"/>
          <w:szCs w:val="20"/>
        </w:rPr>
        <w:t>C</w:t>
      </w:r>
      <w:r w:rsidR="00895BC4" w:rsidRPr="00A5078D">
        <w:rPr>
          <w:rFonts w:ascii="Arial" w:hAnsi="Arial" w:cs="Arial"/>
          <w:b/>
          <w:iCs/>
          <w:sz w:val="20"/>
          <w:szCs w:val="20"/>
        </w:rPr>
        <w:t>4939</w:t>
      </w:r>
      <w:r w:rsidR="00260D78" w:rsidRPr="00A5078D">
        <w:rPr>
          <w:rFonts w:ascii="Arial" w:hAnsi="Arial" w:cs="Arial"/>
          <w:b/>
          <w:iCs/>
          <w:sz w:val="20"/>
          <w:szCs w:val="20"/>
        </w:rPr>
        <w:t xml:space="preserve">  C4</w:t>
      </w:r>
      <w:r w:rsidR="00895BC4" w:rsidRPr="00A5078D">
        <w:rPr>
          <w:rFonts w:ascii="Arial" w:hAnsi="Arial" w:cs="Arial"/>
          <w:b/>
          <w:iCs/>
          <w:sz w:val="20"/>
          <w:szCs w:val="20"/>
        </w:rPr>
        <w:t>968</w:t>
      </w:r>
      <w:r w:rsidR="00260D78" w:rsidRPr="00A5078D">
        <w:rPr>
          <w:rFonts w:ascii="Arial" w:hAnsi="Arial" w:cs="Arial"/>
          <w:b/>
          <w:iCs/>
          <w:sz w:val="20"/>
          <w:szCs w:val="20"/>
        </w:rPr>
        <w:t xml:space="preserve">  </w:t>
      </w:r>
    </w:p>
    <w:p w:rsidR="00E80CED" w:rsidRPr="00A5078D" w:rsidRDefault="00E80CED" w:rsidP="00E80CED">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Schedule 1, entry for Bivalirudin</w:t>
      </w:r>
    </w:p>
    <w:p w:rsidR="00E80CED" w:rsidRPr="00A5078D" w:rsidRDefault="00E80CED" w:rsidP="00E80CED">
      <w:pPr>
        <w:widowControl w:val="0"/>
        <w:spacing w:before="40" w:after="60" w:line="260" w:lineRule="exact"/>
        <w:ind w:left="709"/>
        <w:rPr>
          <w:rFonts w:ascii="Arial" w:hAnsi="Arial" w:cs="Arial"/>
          <w:b/>
          <w:iCs/>
          <w:sz w:val="20"/>
          <w:szCs w:val="20"/>
        </w:rPr>
      </w:pPr>
      <w:r w:rsidRPr="00A5078D">
        <w:rPr>
          <w:i/>
          <w:iCs/>
          <w:sz w:val="20"/>
          <w:szCs w:val="20"/>
        </w:rPr>
        <w:t>omit from the column headed “Circumstances”:</w:t>
      </w:r>
      <w:r w:rsidRPr="00A5078D">
        <w:rPr>
          <w:rFonts w:ascii="Arial" w:hAnsi="Arial" w:cs="Arial"/>
          <w:i/>
          <w:iCs/>
          <w:sz w:val="20"/>
          <w:szCs w:val="20"/>
        </w:rPr>
        <w:tab/>
      </w:r>
      <w:r w:rsidRPr="00A5078D">
        <w:rPr>
          <w:rFonts w:ascii="Arial" w:hAnsi="Arial" w:cs="Arial"/>
          <w:b/>
          <w:iCs/>
          <w:sz w:val="20"/>
          <w:szCs w:val="20"/>
        </w:rPr>
        <w:t>C3075</w:t>
      </w:r>
      <w:r w:rsidRPr="00A5078D">
        <w:rPr>
          <w:rFonts w:ascii="Arial" w:hAnsi="Arial" w:cs="Arial"/>
          <w:b/>
          <w:iCs/>
          <w:sz w:val="20"/>
          <w:szCs w:val="20"/>
        </w:rPr>
        <w:tab/>
      </w:r>
      <w:r w:rsidRPr="00A5078D">
        <w:rPr>
          <w:i/>
          <w:iCs/>
          <w:sz w:val="20"/>
          <w:szCs w:val="20"/>
        </w:rPr>
        <w:t>substitute:</w:t>
      </w:r>
      <w:r w:rsidRPr="00A5078D">
        <w:rPr>
          <w:i/>
          <w:iCs/>
          <w:sz w:val="20"/>
          <w:szCs w:val="20"/>
        </w:rPr>
        <w:tab/>
      </w:r>
      <w:r w:rsidRPr="00A5078D">
        <w:rPr>
          <w:rFonts w:ascii="Arial" w:hAnsi="Arial" w:cs="Arial"/>
          <w:b/>
          <w:iCs/>
          <w:sz w:val="20"/>
          <w:szCs w:val="20"/>
        </w:rPr>
        <w:t>C</w:t>
      </w:r>
      <w:r w:rsidR="00895BC4" w:rsidRPr="00A5078D">
        <w:rPr>
          <w:rFonts w:ascii="Arial" w:hAnsi="Arial" w:cs="Arial"/>
          <w:b/>
          <w:iCs/>
          <w:sz w:val="20"/>
          <w:szCs w:val="20"/>
        </w:rPr>
        <w:t>4919</w:t>
      </w:r>
      <w:r w:rsidRPr="00A5078D">
        <w:rPr>
          <w:rFonts w:ascii="Arial" w:hAnsi="Arial" w:cs="Arial"/>
          <w:b/>
          <w:iCs/>
          <w:sz w:val="20"/>
          <w:szCs w:val="20"/>
        </w:rPr>
        <w:t xml:space="preserve"> </w:t>
      </w:r>
    </w:p>
    <w:p w:rsidR="00E80CED" w:rsidRPr="00A5078D" w:rsidRDefault="00E80CED" w:rsidP="00E80CED">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 xml:space="preserve">Schedule 1, entry for Buprenorphine in each of the forms: Transdermal patch 5 mg; Transdermal patch 10 mg; and Transdermal patch </w:t>
      </w:r>
      <w:r w:rsidRPr="00A5078D">
        <w:rPr>
          <w:sz w:val="20"/>
          <w:szCs w:val="20"/>
        </w:rPr>
        <w:br/>
        <w:t>20 mg</w:t>
      </w:r>
    </w:p>
    <w:p w:rsidR="00E80CED" w:rsidRPr="00A5078D" w:rsidRDefault="00E80CED" w:rsidP="00E80CED">
      <w:pPr>
        <w:widowControl w:val="0"/>
        <w:spacing w:before="40" w:after="60" w:line="260" w:lineRule="exact"/>
        <w:ind w:left="709"/>
        <w:rPr>
          <w:rFonts w:ascii="Arial" w:hAnsi="Arial" w:cs="Arial"/>
          <w:b/>
          <w:iCs/>
          <w:sz w:val="20"/>
          <w:szCs w:val="20"/>
        </w:rPr>
      </w:pPr>
      <w:r w:rsidRPr="00A5078D">
        <w:rPr>
          <w:i/>
          <w:iCs/>
          <w:sz w:val="20"/>
          <w:szCs w:val="20"/>
        </w:rPr>
        <w:t>omit from the column headed “Circumstances”:</w:t>
      </w:r>
      <w:r w:rsidRPr="00A5078D">
        <w:rPr>
          <w:rFonts w:ascii="Arial" w:hAnsi="Arial" w:cs="Arial"/>
          <w:i/>
          <w:iCs/>
          <w:sz w:val="20"/>
          <w:szCs w:val="20"/>
        </w:rPr>
        <w:tab/>
      </w:r>
      <w:r w:rsidRPr="00A5078D">
        <w:rPr>
          <w:rFonts w:ascii="Arial" w:hAnsi="Arial" w:cs="Arial"/>
          <w:b/>
          <w:iCs/>
          <w:sz w:val="20"/>
          <w:szCs w:val="20"/>
        </w:rPr>
        <w:t>C1062</w:t>
      </w:r>
      <w:r w:rsidRPr="00A5078D">
        <w:rPr>
          <w:rFonts w:ascii="Arial" w:hAnsi="Arial" w:cs="Arial"/>
          <w:b/>
          <w:iCs/>
          <w:sz w:val="20"/>
          <w:szCs w:val="20"/>
        </w:rPr>
        <w:tab/>
      </w:r>
      <w:r w:rsidRPr="00A5078D">
        <w:rPr>
          <w:i/>
          <w:iCs/>
          <w:sz w:val="20"/>
          <w:szCs w:val="20"/>
        </w:rPr>
        <w:t>substitute:</w:t>
      </w:r>
      <w:r w:rsidRPr="00A5078D">
        <w:rPr>
          <w:i/>
          <w:iCs/>
          <w:sz w:val="20"/>
          <w:szCs w:val="20"/>
        </w:rPr>
        <w:tab/>
      </w:r>
      <w:r w:rsidRPr="00A5078D">
        <w:rPr>
          <w:rFonts w:ascii="Arial" w:hAnsi="Arial" w:cs="Arial"/>
          <w:b/>
          <w:iCs/>
          <w:sz w:val="20"/>
          <w:szCs w:val="20"/>
        </w:rPr>
        <w:t>C</w:t>
      </w:r>
      <w:r w:rsidR="00895BC4" w:rsidRPr="00A5078D">
        <w:rPr>
          <w:rFonts w:ascii="Arial" w:hAnsi="Arial" w:cs="Arial"/>
          <w:b/>
          <w:iCs/>
          <w:sz w:val="20"/>
          <w:szCs w:val="20"/>
        </w:rPr>
        <w:t>4951</w:t>
      </w:r>
      <w:r w:rsidRPr="00A5078D">
        <w:rPr>
          <w:rFonts w:ascii="Arial" w:hAnsi="Arial" w:cs="Arial"/>
          <w:b/>
          <w:iCs/>
          <w:sz w:val="20"/>
          <w:szCs w:val="20"/>
        </w:rPr>
        <w:t xml:space="preserve"> </w:t>
      </w:r>
    </w:p>
    <w:p w:rsidR="00E376E7" w:rsidRPr="00A5078D" w:rsidRDefault="00E376E7" w:rsidP="00E376E7">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Schedule 1, omit entry for Calcipotriol</w:t>
      </w:r>
    </w:p>
    <w:p w:rsidR="00E80CED" w:rsidRPr="00A5078D" w:rsidRDefault="00E80CED" w:rsidP="00E80CED">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Schedule 1, entry for Captopril in the form Oral solution 5 mg per mL, 95 mL</w:t>
      </w:r>
    </w:p>
    <w:p w:rsidR="00E80CED" w:rsidRPr="00A5078D" w:rsidRDefault="00E80CED" w:rsidP="00E80CED">
      <w:pPr>
        <w:widowControl w:val="0"/>
        <w:spacing w:before="40" w:after="60" w:line="260" w:lineRule="exact"/>
        <w:ind w:left="709"/>
        <w:rPr>
          <w:rFonts w:ascii="Arial" w:hAnsi="Arial" w:cs="Arial"/>
          <w:b/>
          <w:iCs/>
          <w:sz w:val="20"/>
          <w:szCs w:val="20"/>
        </w:rPr>
      </w:pPr>
      <w:r w:rsidRPr="00A5078D">
        <w:rPr>
          <w:i/>
          <w:iCs/>
          <w:sz w:val="20"/>
          <w:szCs w:val="20"/>
        </w:rPr>
        <w:t>omit from the column headed “Circumstances”:</w:t>
      </w:r>
      <w:r w:rsidRPr="00A5078D">
        <w:rPr>
          <w:rFonts w:ascii="Arial" w:hAnsi="Arial" w:cs="Arial"/>
          <w:i/>
          <w:iCs/>
          <w:sz w:val="20"/>
          <w:szCs w:val="20"/>
        </w:rPr>
        <w:tab/>
      </w:r>
      <w:r w:rsidRPr="00A5078D">
        <w:rPr>
          <w:rFonts w:ascii="Arial" w:hAnsi="Arial" w:cs="Arial"/>
          <w:b/>
          <w:iCs/>
          <w:sz w:val="20"/>
          <w:szCs w:val="20"/>
        </w:rPr>
        <w:t>C1998</w:t>
      </w:r>
      <w:r w:rsidRPr="00A5078D">
        <w:rPr>
          <w:rFonts w:ascii="Arial" w:hAnsi="Arial" w:cs="Arial"/>
          <w:b/>
          <w:iCs/>
          <w:sz w:val="20"/>
          <w:szCs w:val="20"/>
        </w:rPr>
        <w:tab/>
      </w:r>
      <w:r w:rsidRPr="00A5078D">
        <w:rPr>
          <w:i/>
          <w:iCs/>
          <w:sz w:val="20"/>
          <w:szCs w:val="20"/>
        </w:rPr>
        <w:t>substitute:</w:t>
      </w:r>
      <w:r w:rsidRPr="00A5078D">
        <w:rPr>
          <w:i/>
          <w:iCs/>
          <w:sz w:val="20"/>
          <w:szCs w:val="20"/>
        </w:rPr>
        <w:tab/>
      </w:r>
      <w:r w:rsidRPr="00A5078D">
        <w:rPr>
          <w:rFonts w:ascii="Arial" w:hAnsi="Arial" w:cs="Arial"/>
          <w:b/>
          <w:iCs/>
          <w:sz w:val="20"/>
          <w:szCs w:val="20"/>
        </w:rPr>
        <w:t>C</w:t>
      </w:r>
      <w:r w:rsidR="00FB3F18" w:rsidRPr="00A5078D">
        <w:rPr>
          <w:rFonts w:ascii="Arial" w:hAnsi="Arial" w:cs="Arial"/>
          <w:b/>
          <w:iCs/>
          <w:sz w:val="20"/>
          <w:szCs w:val="20"/>
        </w:rPr>
        <w:t>4966</w:t>
      </w:r>
    </w:p>
    <w:p w:rsidR="00E80CED" w:rsidRPr="00A5078D" w:rsidRDefault="00E80CED" w:rsidP="00E80CED">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Schedule 1, entry for Celecoxib in each of the forms: Capsule 100 mg; and Capsule 200 mg</w:t>
      </w:r>
    </w:p>
    <w:p w:rsidR="00E80CED" w:rsidRPr="00A5078D" w:rsidRDefault="00E80CED" w:rsidP="00E80CED">
      <w:pPr>
        <w:widowControl w:val="0"/>
        <w:spacing w:before="40" w:after="60" w:line="260" w:lineRule="exact"/>
        <w:ind w:left="709"/>
        <w:rPr>
          <w:rFonts w:ascii="Arial" w:hAnsi="Arial" w:cs="Arial"/>
          <w:b/>
          <w:iCs/>
          <w:sz w:val="20"/>
          <w:szCs w:val="20"/>
        </w:rPr>
      </w:pPr>
      <w:r w:rsidRPr="00A5078D">
        <w:rPr>
          <w:i/>
          <w:iCs/>
          <w:sz w:val="20"/>
          <w:szCs w:val="20"/>
        </w:rPr>
        <w:t>omit from the column headed “Circumstances” (all instances):</w:t>
      </w:r>
      <w:r w:rsidRPr="00A5078D">
        <w:rPr>
          <w:rFonts w:ascii="Arial" w:hAnsi="Arial" w:cs="Arial"/>
          <w:i/>
          <w:iCs/>
          <w:sz w:val="20"/>
          <w:szCs w:val="20"/>
        </w:rPr>
        <w:tab/>
      </w:r>
      <w:r w:rsidRPr="00A5078D">
        <w:rPr>
          <w:rFonts w:ascii="Arial" w:hAnsi="Arial" w:cs="Arial"/>
          <w:b/>
          <w:iCs/>
          <w:sz w:val="20"/>
          <w:szCs w:val="20"/>
        </w:rPr>
        <w:t>C</w:t>
      </w:r>
      <w:r w:rsidR="002B6820" w:rsidRPr="00A5078D">
        <w:rPr>
          <w:rFonts w:ascii="Arial" w:hAnsi="Arial" w:cs="Arial"/>
          <w:b/>
          <w:iCs/>
          <w:sz w:val="20"/>
          <w:szCs w:val="20"/>
        </w:rPr>
        <w:t>1547  C1848</w:t>
      </w:r>
      <w:r w:rsidRPr="00A5078D">
        <w:rPr>
          <w:rFonts w:ascii="Arial" w:hAnsi="Arial" w:cs="Arial"/>
          <w:b/>
          <w:iCs/>
          <w:sz w:val="20"/>
          <w:szCs w:val="20"/>
        </w:rPr>
        <w:tab/>
      </w:r>
      <w:r w:rsidRPr="00A5078D">
        <w:rPr>
          <w:i/>
          <w:iCs/>
          <w:sz w:val="20"/>
          <w:szCs w:val="20"/>
        </w:rPr>
        <w:t>substitute:</w:t>
      </w:r>
      <w:r w:rsidRPr="00A5078D">
        <w:rPr>
          <w:i/>
          <w:iCs/>
          <w:sz w:val="20"/>
          <w:szCs w:val="20"/>
        </w:rPr>
        <w:tab/>
      </w:r>
      <w:r w:rsidRPr="00A5078D">
        <w:rPr>
          <w:rFonts w:ascii="Arial" w:hAnsi="Arial" w:cs="Arial"/>
          <w:b/>
          <w:iCs/>
          <w:sz w:val="20"/>
          <w:szCs w:val="20"/>
        </w:rPr>
        <w:t>C</w:t>
      </w:r>
      <w:r w:rsidR="00FB3F18" w:rsidRPr="00A5078D">
        <w:rPr>
          <w:rFonts w:ascii="Arial" w:hAnsi="Arial" w:cs="Arial"/>
          <w:b/>
          <w:iCs/>
          <w:sz w:val="20"/>
          <w:szCs w:val="20"/>
        </w:rPr>
        <w:t>4907  C4962</w:t>
      </w:r>
    </w:p>
    <w:p w:rsidR="00344283" w:rsidRPr="00A5078D" w:rsidRDefault="00344283" w:rsidP="00344283">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 xml:space="preserve">Schedule 1, entry for Cetuximab in each of the forms: Solution for I.V. infusion 100 mg in 20 mL; and Solution for I.V. infusion 500 mg </w:t>
      </w:r>
      <w:r w:rsidRPr="00A5078D">
        <w:rPr>
          <w:sz w:val="20"/>
          <w:szCs w:val="20"/>
        </w:rPr>
        <w:br/>
        <w:t>in 100 mL</w:t>
      </w:r>
    </w:p>
    <w:p w:rsidR="001C3BA1" w:rsidRPr="00A5078D" w:rsidRDefault="00344283" w:rsidP="001C3BA1">
      <w:pPr>
        <w:pStyle w:val="ListParagraph"/>
        <w:widowControl w:val="0"/>
        <w:numPr>
          <w:ilvl w:val="2"/>
          <w:numId w:val="4"/>
        </w:numPr>
        <w:spacing w:before="40" w:line="260" w:lineRule="exact"/>
        <w:rPr>
          <w:rFonts w:cs="Arial"/>
          <w:b/>
          <w:iCs/>
          <w:sz w:val="20"/>
          <w:szCs w:val="20"/>
        </w:rPr>
      </w:pPr>
      <w:r w:rsidRPr="00A5078D">
        <w:rPr>
          <w:rFonts w:ascii="Times New Roman" w:hAnsi="Times New Roman"/>
          <w:i/>
          <w:iCs/>
          <w:sz w:val="20"/>
          <w:szCs w:val="20"/>
        </w:rPr>
        <w:t>omit from the column headed “Circumstances”:</w:t>
      </w:r>
      <w:r w:rsidRPr="00A5078D">
        <w:rPr>
          <w:rFonts w:cs="Arial"/>
          <w:i/>
          <w:iCs/>
          <w:sz w:val="20"/>
          <w:szCs w:val="20"/>
        </w:rPr>
        <w:tab/>
      </w:r>
      <w:r w:rsidRPr="00A5078D">
        <w:rPr>
          <w:rFonts w:cs="Arial"/>
          <w:b/>
          <w:iCs/>
          <w:sz w:val="20"/>
          <w:szCs w:val="20"/>
        </w:rPr>
        <w:t>C4771  C4779</w:t>
      </w:r>
    </w:p>
    <w:p w:rsidR="00344283" w:rsidRPr="00A5078D" w:rsidRDefault="001C3BA1" w:rsidP="001C3BA1">
      <w:pPr>
        <w:pStyle w:val="ListParagraph"/>
        <w:widowControl w:val="0"/>
        <w:numPr>
          <w:ilvl w:val="2"/>
          <w:numId w:val="4"/>
        </w:numPr>
        <w:spacing w:before="40" w:line="260" w:lineRule="exact"/>
        <w:rPr>
          <w:rFonts w:cs="Arial"/>
          <w:b/>
          <w:iCs/>
          <w:sz w:val="20"/>
          <w:szCs w:val="20"/>
        </w:rPr>
      </w:pPr>
      <w:r w:rsidRPr="00A5078D">
        <w:rPr>
          <w:rFonts w:ascii="Times New Roman" w:hAnsi="Times New Roman"/>
          <w:i/>
          <w:iCs/>
          <w:sz w:val="20"/>
          <w:szCs w:val="20"/>
        </w:rPr>
        <w:t>insert in numerical order</w:t>
      </w:r>
      <w:r w:rsidR="00344283" w:rsidRPr="00A5078D">
        <w:rPr>
          <w:rFonts w:ascii="Times New Roman" w:hAnsi="Times New Roman"/>
          <w:i/>
          <w:iCs/>
          <w:sz w:val="20"/>
          <w:szCs w:val="20"/>
        </w:rPr>
        <w:t>:</w:t>
      </w:r>
      <w:r w:rsidR="00344283" w:rsidRPr="00A5078D">
        <w:rPr>
          <w:i/>
          <w:iCs/>
          <w:sz w:val="20"/>
          <w:szCs w:val="20"/>
        </w:rPr>
        <w:tab/>
      </w:r>
      <w:r w:rsidR="009526FA" w:rsidRPr="00A5078D">
        <w:rPr>
          <w:rFonts w:cs="Arial"/>
          <w:b/>
          <w:iCs/>
          <w:sz w:val="20"/>
          <w:szCs w:val="20"/>
        </w:rPr>
        <w:t>C4908  C4912  C4945  C4965</w:t>
      </w:r>
    </w:p>
    <w:p w:rsidR="00255E8D" w:rsidRPr="00A5078D" w:rsidRDefault="00255E8D" w:rsidP="00255E8D">
      <w:pPr>
        <w:widowControl w:val="0"/>
        <w:numPr>
          <w:ilvl w:val="0"/>
          <w:numId w:val="4"/>
        </w:numPr>
        <w:tabs>
          <w:tab w:val="num" w:pos="720"/>
        </w:tabs>
        <w:spacing w:before="120"/>
        <w:ind w:left="663" w:hanging="720"/>
        <w:rPr>
          <w:rFonts w:ascii="Arial" w:hAnsi="Arial" w:cs="Arial"/>
          <w:b/>
          <w:bCs/>
          <w:i/>
          <w:sz w:val="20"/>
          <w:szCs w:val="20"/>
        </w:rPr>
      </w:pPr>
      <w:r w:rsidRPr="00A5078D">
        <w:rPr>
          <w:rFonts w:ascii="Arial" w:hAnsi="Arial" w:cs="Arial"/>
          <w:b/>
          <w:bCs/>
          <w:sz w:val="20"/>
          <w:szCs w:val="20"/>
        </w:rPr>
        <w:t>Schedule 1, entry for Chloramphenicol</w:t>
      </w:r>
    </w:p>
    <w:p w:rsidR="00255E8D" w:rsidRPr="00A5078D" w:rsidRDefault="00255E8D" w:rsidP="00255E8D">
      <w:pPr>
        <w:widowControl w:val="0"/>
        <w:spacing w:before="40" w:after="60" w:line="260" w:lineRule="exact"/>
        <w:ind w:left="709"/>
        <w:rPr>
          <w:i/>
          <w:iCs/>
          <w:sz w:val="20"/>
          <w:szCs w:val="20"/>
        </w:rPr>
      </w:pPr>
      <w:r w:rsidRPr="00A5078D">
        <w:rPr>
          <w:i/>
          <w:iCs/>
          <w:sz w:val="20"/>
          <w:szCs w:val="20"/>
        </w:rPr>
        <w:t>omit:</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A5078D" w:rsidRPr="00A5078D" w:rsidTr="00905E57">
        <w:trPr>
          <w:tblCellSpacing w:w="22" w:type="dxa"/>
        </w:trPr>
        <w:tc>
          <w:tcPr>
            <w:tcW w:w="1805" w:type="dxa"/>
          </w:tcPr>
          <w:p w:rsidR="00E376E7" w:rsidRPr="00A5078D" w:rsidRDefault="00E376E7" w:rsidP="00905E57">
            <w:pPr>
              <w:rPr>
                <w:rFonts w:ascii="Arial" w:hAnsi="Arial" w:cs="Arial"/>
                <w:sz w:val="16"/>
                <w:szCs w:val="16"/>
              </w:rPr>
            </w:pPr>
          </w:p>
        </w:tc>
        <w:tc>
          <w:tcPr>
            <w:tcW w:w="2791" w:type="dxa"/>
          </w:tcPr>
          <w:p w:rsidR="00E376E7" w:rsidRPr="00A5078D" w:rsidRDefault="00E376E7" w:rsidP="00905E57">
            <w:pPr>
              <w:rPr>
                <w:rFonts w:ascii="Arial" w:hAnsi="Arial" w:cs="Arial"/>
                <w:sz w:val="16"/>
                <w:szCs w:val="16"/>
              </w:rPr>
            </w:pPr>
            <w:r w:rsidRPr="00A5078D">
              <w:rPr>
                <w:rFonts w:ascii="Arial" w:hAnsi="Arial" w:cs="Arial"/>
                <w:sz w:val="16"/>
                <w:szCs w:val="16"/>
              </w:rPr>
              <w:t>Ear drops (aqueous) 5 mg per mL, 5 mL</w:t>
            </w:r>
          </w:p>
        </w:tc>
        <w:tc>
          <w:tcPr>
            <w:tcW w:w="1090" w:type="dxa"/>
          </w:tcPr>
          <w:p w:rsidR="00E376E7" w:rsidRPr="00A5078D" w:rsidRDefault="00E376E7" w:rsidP="00905E57">
            <w:pPr>
              <w:rPr>
                <w:rFonts w:ascii="Arial" w:hAnsi="Arial" w:cs="Arial"/>
                <w:sz w:val="16"/>
                <w:szCs w:val="16"/>
              </w:rPr>
            </w:pPr>
            <w:r w:rsidRPr="00A5078D">
              <w:rPr>
                <w:rFonts w:ascii="Arial" w:hAnsi="Arial" w:cs="Arial"/>
                <w:sz w:val="16"/>
                <w:szCs w:val="16"/>
              </w:rPr>
              <w:t>Application to the ear</w:t>
            </w:r>
          </w:p>
        </w:tc>
        <w:tc>
          <w:tcPr>
            <w:tcW w:w="1374" w:type="dxa"/>
          </w:tcPr>
          <w:p w:rsidR="00E376E7" w:rsidRPr="00A5078D" w:rsidRDefault="00E376E7" w:rsidP="00905E57">
            <w:pPr>
              <w:rPr>
                <w:rFonts w:ascii="Arial" w:hAnsi="Arial" w:cs="Arial"/>
                <w:sz w:val="16"/>
                <w:szCs w:val="16"/>
              </w:rPr>
            </w:pPr>
            <w:r w:rsidRPr="00A5078D">
              <w:rPr>
                <w:rFonts w:ascii="Arial" w:hAnsi="Arial" w:cs="Arial"/>
                <w:sz w:val="16"/>
                <w:szCs w:val="16"/>
              </w:rPr>
              <w:t>Chloromycetin</w:t>
            </w:r>
          </w:p>
        </w:tc>
        <w:tc>
          <w:tcPr>
            <w:tcW w:w="381" w:type="dxa"/>
          </w:tcPr>
          <w:p w:rsidR="00E376E7" w:rsidRPr="00A5078D" w:rsidRDefault="00E376E7" w:rsidP="00905E57">
            <w:pPr>
              <w:rPr>
                <w:rFonts w:ascii="Arial" w:hAnsi="Arial" w:cs="Arial"/>
                <w:sz w:val="16"/>
                <w:szCs w:val="16"/>
              </w:rPr>
            </w:pPr>
            <w:r w:rsidRPr="00A5078D">
              <w:rPr>
                <w:rFonts w:ascii="Arial" w:hAnsi="Arial" w:cs="Arial"/>
                <w:sz w:val="16"/>
                <w:szCs w:val="16"/>
              </w:rPr>
              <w:t>PF</w:t>
            </w:r>
          </w:p>
        </w:tc>
        <w:tc>
          <w:tcPr>
            <w:tcW w:w="942" w:type="dxa"/>
          </w:tcPr>
          <w:p w:rsidR="00E376E7" w:rsidRPr="00A5078D" w:rsidRDefault="00E376E7" w:rsidP="00905E57">
            <w:pPr>
              <w:rPr>
                <w:rFonts w:ascii="Arial" w:hAnsi="Arial" w:cs="Arial"/>
                <w:sz w:val="16"/>
                <w:szCs w:val="16"/>
              </w:rPr>
            </w:pPr>
            <w:r w:rsidRPr="00A5078D">
              <w:rPr>
                <w:rFonts w:ascii="Arial" w:hAnsi="Arial" w:cs="Arial"/>
                <w:sz w:val="16"/>
                <w:szCs w:val="16"/>
              </w:rPr>
              <w:t>MP NP</w:t>
            </w:r>
          </w:p>
        </w:tc>
        <w:tc>
          <w:tcPr>
            <w:tcW w:w="1090" w:type="dxa"/>
          </w:tcPr>
          <w:p w:rsidR="00E376E7" w:rsidRPr="00A5078D" w:rsidRDefault="00E376E7" w:rsidP="00905E57">
            <w:pPr>
              <w:rPr>
                <w:rFonts w:ascii="Arial" w:hAnsi="Arial" w:cs="Arial"/>
                <w:sz w:val="16"/>
                <w:szCs w:val="16"/>
              </w:rPr>
            </w:pPr>
          </w:p>
        </w:tc>
        <w:tc>
          <w:tcPr>
            <w:tcW w:w="1090" w:type="dxa"/>
          </w:tcPr>
          <w:p w:rsidR="00E376E7" w:rsidRPr="00A5078D" w:rsidRDefault="00E376E7" w:rsidP="00905E57">
            <w:pPr>
              <w:rPr>
                <w:rFonts w:ascii="Arial" w:hAnsi="Arial" w:cs="Arial"/>
                <w:sz w:val="16"/>
                <w:szCs w:val="16"/>
              </w:rPr>
            </w:pPr>
          </w:p>
        </w:tc>
        <w:tc>
          <w:tcPr>
            <w:tcW w:w="665" w:type="dxa"/>
          </w:tcPr>
          <w:p w:rsidR="00E376E7" w:rsidRPr="00A5078D" w:rsidRDefault="00E376E7" w:rsidP="00905E57">
            <w:pPr>
              <w:rPr>
                <w:rFonts w:ascii="Arial" w:hAnsi="Arial" w:cs="Arial"/>
                <w:sz w:val="16"/>
                <w:szCs w:val="16"/>
              </w:rPr>
            </w:pPr>
            <w:r w:rsidRPr="00A5078D">
              <w:rPr>
                <w:rFonts w:ascii="Arial" w:hAnsi="Arial" w:cs="Arial"/>
                <w:sz w:val="16"/>
                <w:szCs w:val="16"/>
              </w:rPr>
              <w:t>1</w:t>
            </w:r>
          </w:p>
        </w:tc>
        <w:tc>
          <w:tcPr>
            <w:tcW w:w="665" w:type="dxa"/>
          </w:tcPr>
          <w:p w:rsidR="00E376E7" w:rsidRPr="00A5078D" w:rsidRDefault="00E376E7" w:rsidP="00905E57">
            <w:pPr>
              <w:rPr>
                <w:rFonts w:ascii="Arial" w:hAnsi="Arial" w:cs="Arial"/>
                <w:sz w:val="16"/>
                <w:szCs w:val="16"/>
              </w:rPr>
            </w:pPr>
            <w:r w:rsidRPr="00A5078D">
              <w:rPr>
                <w:rFonts w:ascii="Arial" w:hAnsi="Arial" w:cs="Arial"/>
                <w:sz w:val="16"/>
                <w:szCs w:val="16"/>
              </w:rPr>
              <w:t>2</w:t>
            </w:r>
          </w:p>
        </w:tc>
        <w:tc>
          <w:tcPr>
            <w:tcW w:w="665" w:type="dxa"/>
          </w:tcPr>
          <w:p w:rsidR="00E376E7" w:rsidRPr="00A5078D" w:rsidRDefault="00E376E7" w:rsidP="00905E57">
            <w:pPr>
              <w:rPr>
                <w:rFonts w:ascii="Arial" w:hAnsi="Arial" w:cs="Arial"/>
                <w:sz w:val="16"/>
                <w:szCs w:val="16"/>
              </w:rPr>
            </w:pPr>
            <w:r w:rsidRPr="00A5078D">
              <w:rPr>
                <w:rFonts w:ascii="Arial" w:hAnsi="Arial" w:cs="Arial"/>
                <w:sz w:val="16"/>
                <w:szCs w:val="16"/>
              </w:rPr>
              <w:t>1</w:t>
            </w:r>
          </w:p>
        </w:tc>
        <w:tc>
          <w:tcPr>
            <w:tcW w:w="665" w:type="dxa"/>
          </w:tcPr>
          <w:p w:rsidR="00E376E7" w:rsidRPr="00A5078D" w:rsidRDefault="00E376E7" w:rsidP="00905E57">
            <w:pPr>
              <w:jc w:val="right"/>
              <w:rPr>
                <w:rFonts w:ascii="Arial" w:hAnsi="Arial" w:cs="Arial"/>
                <w:sz w:val="16"/>
                <w:szCs w:val="16"/>
              </w:rPr>
            </w:pPr>
          </w:p>
        </w:tc>
        <w:tc>
          <w:tcPr>
            <w:tcW w:w="643" w:type="dxa"/>
          </w:tcPr>
          <w:p w:rsidR="00E376E7" w:rsidRPr="00A5078D" w:rsidRDefault="00E376E7" w:rsidP="00905E57">
            <w:pPr>
              <w:rPr>
                <w:rFonts w:ascii="Arial" w:hAnsi="Arial" w:cs="Arial"/>
                <w:sz w:val="16"/>
                <w:szCs w:val="16"/>
              </w:rPr>
            </w:pPr>
          </w:p>
        </w:tc>
      </w:tr>
    </w:tbl>
    <w:p w:rsidR="00E376E7" w:rsidRPr="00A5078D" w:rsidRDefault="00E376E7" w:rsidP="00E376E7">
      <w:pPr>
        <w:widowControl w:val="0"/>
        <w:numPr>
          <w:ilvl w:val="0"/>
          <w:numId w:val="4"/>
        </w:numPr>
        <w:tabs>
          <w:tab w:val="num" w:pos="720"/>
        </w:tabs>
        <w:spacing w:before="120"/>
        <w:ind w:left="663" w:hanging="720"/>
        <w:rPr>
          <w:rFonts w:ascii="Arial" w:hAnsi="Arial" w:cs="Arial"/>
          <w:b/>
          <w:bCs/>
          <w:i/>
          <w:sz w:val="20"/>
          <w:szCs w:val="20"/>
        </w:rPr>
      </w:pPr>
      <w:r w:rsidRPr="00A5078D">
        <w:rPr>
          <w:rFonts w:ascii="Arial" w:hAnsi="Arial" w:cs="Arial"/>
          <w:b/>
          <w:bCs/>
          <w:sz w:val="20"/>
          <w:szCs w:val="20"/>
        </w:rPr>
        <w:t>Schedule 1, entry for Ciprofloxacin</w:t>
      </w:r>
      <w:r w:rsidR="00E27668" w:rsidRPr="00A5078D">
        <w:rPr>
          <w:rFonts w:ascii="Arial" w:hAnsi="Arial" w:cs="Arial"/>
          <w:b/>
          <w:bCs/>
          <w:sz w:val="20"/>
          <w:szCs w:val="20"/>
        </w:rPr>
        <w:t xml:space="preserve"> in the form Tablet 750 mg (as hydrochloride)</w:t>
      </w:r>
    </w:p>
    <w:p w:rsidR="00E376E7" w:rsidRPr="00A5078D" w:rsidRDefault="00E376E7" w:rsidP="00E376E7">
      <w:pPr>
        <w:widowControl w:val="0"/>
        <w:spacing w:before="40" w:after="60" w:line="260" w:lineRule="exact"/>
        <w:ind w:left="709"/>
        <w:rPr>
          <w:i/>
          <w:iCs/>
          <w:sz w:val="20"/>
          <w:szCs w:val="20"/>
        </w:rPr>
      </w:pPr>
      <w:r w:rsidRPr="00A5078D">
        <w:rPr>
          <w:i/>
          <w:iCs/>
          <w:sz w:val="20"/>
          <w:szCs w:val="20"/>
        </w:rPr>
        <w:t>omit:</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A5078D" w:rsidRPr="00A5078D" w:rsidTr="00905E57">
        <w:trPr>
          <w:tblCellSpacing w:w="22" w:type="dxa"/>
        </w:trPr>
        <w:tc>
          <w:tcPr>
            <w:tcW w:w="1805" w:type="dxa"/>
          </w:tcPr>
          <w:p w:rsidR="00E27668" w:rsidRPr="00A5078D" w:rsidRDefault="00E27668" w:rsidP="00905E57">
            <w:pPr>
              <w:rPr>
                <w:rFonts w:ascii="Arial" w:hAnsi="Arial" w:cs="Arial"/>
                <w:sz w:val="16"/>
                <w:szCs w:val="16"/>
              </w:rPr>
            </w:pPr>
          </w:p>
        </w:tc>
        <w:tc>
          <w:tcPr>
            <w:tcW w:w="2791" w:type="dxa"/>
          </w:tcPr>
          <w:p w:rsidR="00E27668" w:rsidRPr="00A5078D" w:rsidRDefault="00E27668" w:rsidP="00905E57">
            <w:pPr>
              <w:rPr>
                <w:rFonts w:ascii="Arial" w:hAnsi="Arial" w:cs="Arial"/>
                <w:sz w:val="16"/>
                <w:szCs w:val="16"/>
              </w:rPr>
            </w:pPr>
          </w:p>
        </w:tc>
        <w:tc>
          <w:tcPr>
            <w:tcW w:w="1090" w:type="dxa"/>
          </w:tcPr>
          <w:p w:rsidR="00E27668" w:rsidRPr="00A5078D" w:rsidRDefault="00E27668" w:rsidP="00905E57">
            <w:pPr>
              <w:rPr>
                <w:rFonts w:ascii="Arial" w:hAnsi="Arial" w:cs="Arial"/>
                <w:sz w:val="16"/>
                <w:szCs w:val="16"/>
              </w:rPr>
            </w:pPr>
          </w:p>
        </w:tc>
        <w:tc>
          <w:tcPr>
            <w:tcW w:w="1374" w:type="dxa"/>
          </w:tcPr>
          <w:p w:rsidR="00E27668" w:rsidRPr="00A5078D" w:rsidRDefault="00E27668" w:rsidP="00905E57">
            <w:pPr>
              <w:rPr>
                <w:rFonts w:ascii="Arial" w:hAnsi="Arial" w:cs="Arial"/>
                <w:sz w:val="16"/>
                <w:szCs w:val="16"/>
              </w:rPr>
            </w:pPr>
            <w:r w:rsidRPr="00A5078D">
              <w:rPr>
                <w:rFonts w:ascii="Arial" w:hAnsi="Arial" w:cs="Arial"/>
                <w:sz w:val="16"/>
                <w:szCs w:val="16"/>
              </w:rPr>
              <w:t>Ciproxin 750</w:t>
            </w:r>
          </w:p>
        </w:tc>
        <w:tc>
          <w:tcPr>
            <w:tcW w:w="381" w:type="dxa"/>
          </w:tcPr>
          <w:p w:rsidR="00E27668" w:rsidRPr="00A5078D" w:rsidRDefault="00E27668" w:rsidP="00905E57">
            <w:pPr>
              <w:rPr>
                <w:rFonts w:ascii="Arial" w:hAnsi="Arial" w:cs="Arial"/>
                <w:sz w:val="16"/>
                <w:szCs w:val="16"/>
              </w:rPr>
            </w:pPr>
            <w:r w:rsidRPr="00A5078D">
              <w:rPr>
                <w:rFonts w:ascii="Arial" w:hAnsi="Arial" w:cs="Arial"/>
                <w:sz w:val="16"/>
                <w:szCs w:val="16"/>
              </w:rPr>
              <w:t>BN</w:t>
            </w:r>
          </w:p>
        </w:tc>
        <w:tc>
          <w:tcPr>
            <w:tcW w:w="942" w:type="dxa"/>
          </w:tcPr>
          <w:p w:rsidR="00E27668" w:rsidRPr="00A5078D" w:rsidRDefault="00E27668" w:rsidP="00905E57">
            <w:pPr>
              <w:rPr>
                <w:rFonts w:ascii="Arial" w:hAnsi="Arial" w:cs="Arial"/>
                <w:sz w:val="16"/>
                <w:szCs w:val="16"/>
              </w:rPr>
            </w:pPr>
            <w:r w:rsidRPr="00A5078D">
              <w:rPr>
                <w:rFonts w:ascii="Arial" w:hAnsi="Arial" w:cs="Arial"/>
                <w:sz w:val="16"/>
                <w:szCs w:val="16"/>
              </w:rPr>
              <w:t>MP NP</w:t>
            </w:r>
          </w:p>
        </w:tc>
        <w:tc>
          <w:tcPr>
            <w:tcW w:w="1090" w:type="dxa"/>
          </w:tcPr>
          <w:p w:rsidR="00E27668" w:rsidRPr="00A5078D" w:rsidRDefault="00E27668" w:rsidP="00905E57">
            <w:pPr>
              <w:rPr>
                <w:rFonts w:ascii="Arial" w:hAnsi="Arial" w:cs="Arial"/>
                <w:sz w:val="16"/>
                <w:szCs w:val="16"/>
              </w:rPr>
            </w:pPr>
            <w:r w:rsidRPr="00A5078D">
              <w:rPr>
                <w:rFonts w:ascii="Arial" w:hAnsi="Arial" w:cs="Arial"/>
                <w:sz w:val="16"/>
                <w:szCs w:val="16"/>
              </w:rPr>
              <w:t>C1431 C1432 C1572 C1573 C3680</w:t>
            </w:r>
          </w:p>
        </w:tc>
        <w:tc>
          <w:tcPr>
            <w:tcW w:w="1090" w:type="dxa"/>
          </w:tcPr>
          <w:p w:rsidR="00E27668" w:rsidRPr="00A5078D" w:rsidRDefault="00E27668" w:rsidP="00905E57">
            <w:pPr>
              <w:rPr>
                <w:rFonts w:ascii="Arial" w:hAnsi="Arial" w:cs="Arial"/>
                <w:sz w:val="16"/>
                <w:szCs w:val="16"/>
              </w:rPr>
            </w:pPr>
          </w:p>
        </w:tc>
        <w:tc>
          <w:tcPr>
            <w:tcW w:w="665" w:type="dxa"/>
          </w:tcPr>
          <w:p w:rsidR="00E27668" w:rsidRPr="00A5078D" w:rsidRDefault="00E27668" w:rsidP="00905E57">
            <w:pPr>
              <w:rPr>
                <w:rFonts w:ascii="Arial" w:hAnsi="Arial" w:cs="Arial"/>
                <w:sz w:val="16"/>
                <w:szCs w:val="16"/>
              </w:rPr>
            </w:pPr>
            <w:r w:rsidRPr="00A5078D">
              <w:rPr>
                <w:rFonts w:ascii="Arial" w:hAnsi="Arial" w:cs="Arial"/>
                <w:sz w:val="16"/>
                <w:szCs w:val="16"/>
              </w:rPr>
              <w:t>14</w:t>
            </w:r>
          </w:p>
        </w:tc>
        <w:tc>
          <w:tcPr>
            <w:tcW w:w="665" w:type="dxa"/>
          </w:tcPr>
          <w:p w:rsidR="00E27668" w:rsidRPr="00A5078D" w:rsidRDefault="00E27668" w:rsidP="00905E57">
            <w:pPr>
              <w:rPr>
                <w:rFonts w:ascii="Arial" w:hAnsi="Arial" w:cs="Arial"/>
                <w:sz w:val="16"/>
                <w:szCs w:val="16"/>
              </w:rPr>
            </w:pPr>
            <w:r w:rsidRPr="00A5078D">
              <w:rPr>
                <w:rFonts w:ascii="Arial" w:hAnsi="Arial" w:cs="Arial"/>
                <w:sz w:val="16"/>
                <w:szCs w:val="16"/>
              </w:rPr>
              <w:t>0</w:t>
            </w:r>
          </w:p>
        </w:tc>
        <w:tc>
          <w:tcPr>
            <w:tcW w:w="665" w:type="dxa"/>
          </w:tcPr>
          <w:p w:rsidR="00E27668" w:rsidRPr="00A5078D" w:rsidRDefault="00E27668" w:rsidP="00905E57">
            <w:pPr>
              <w:rPr>
                <w:rFonts w:ascii="Arial" w:hAnsi="Arial" w:cs="Arial"/>
                <w:sz w:val="16"/>
                <w:szCs w:val="16"/>
              </w:rPr>
            </w:pPr>
            <w:r w:rsidRPr="00A5078D">
              <w:rPr>
                <w:rFonts w:ascii="Arial" w:hAnsi="Arial" w:cs="Arial"/>
                <w:sz w:val="16"/>
                <w:szCs w:val="16"/>
              </w:rPr>
              <w:t>14</w:t>
            </w:r>
          </w:p>
        </w:tc>
        <w:tc>
          <w:tcPr>
            <w:tcW w:w="665" w:type="dxa"/>
          </w:tcPr>
          <w:p w:rsidR="00E27668" w:rsidRPr="00A5078D" w:rsidRDefault="00E27668" w:rsidP="00905E57">
            <w:pPr>
              <w:jc w:val="right"/>
              <w:rPr>
                <w:rFonts w:ascii="Arial" w:hAnsi="Arial" w:cs="Arial"/>
                <w:sz w:val="16"/>
                <w:szCs w:val="16"/>
              </w:rPr>
            </w:pPr>
          </w:p>
        </w:tc>
        <w:tc>
          <w:tcPr>
            <w:tcW w:w="643" w:type="dxa"/>
          </w:tcPr>
          <w:p w:rsidR="00E27668" w:rsidRPr="00A5078D" w:rsidRDefault="00E27668" w:rsidP="00905E57">
            <w:pPr>
              <w:rPr>
                <w:rFonts w:ascii="Arial" w:hAnsi="Arial" w:cs="Arial"/>
                <w:sz w:val="16"/>
                <w:szCs w:val="16"/>
              </w:rPr>
            </w:pPr>
          </w:p>
        </w:tc>
      </w:tr>
    </w:tbl>
    <w:p w:rsidR="00D5411D" w:rsidRPr="00A5078D" w:rsidRDefault="00D5411D" w:rsidP="00D5411D">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 xml:space="preserve">Schedule 1, entry for Clodronic Acid in each of the forms: Capsule containing 400 mg sodium clodronate (as tetrahydrate); and </w:t>
      </w:r>
      <w:r w:rsidRPr="00A5078D">
        <w:rPr>
          <w:sz w:val="20"/>
          <w:szCs w:val="20"/>
        </w:rPr>
        <w:br/>
        <w:t>Tablet containing 800 mg sodium clodronate (as tetrahydrate)</w:t>
      </w:r>
    </w:p>
    <w:p w:rsidR="00D5411D" w:rsidRPr="00A5078D" w:rsidRDefault="00D5411D" w:rsidP="00D5411D">
      <w:pPr>
        <w:widowControl w:val="0"/>
        <w:spacing w:before="40" w:after="60" w:line="260" w:lineRule="exact"/>
        <w:ind w:left="709"/>
        <w:rPr>
          <w:rFonts w:ascii="Arial" w:hAnsi="Arial" w:cs="Arial"/>
          <w:b/>
          <w:iCs/>
          <w:sz w:val="20"/>
          <w:szCs w:val="20"/>
        </w:rPr>
      </w:pPr>
      <w:r w:rsidRPr="00A5078D">
        <w:rPr>
          <w:i/>
          <w:iCs/>
          <w:sz w:val="20"/>
          <w:szCs w:val="20"/>
        </w:rPr>
        <w:t>omit from the column headed “Circumstances”:</w:t>
      </w:r>
      <w:r w:rsidRPr="00A5078D">
        <w:rPr>
          <w:rFonts w:ascii="Arial" w:hAnsi="Arial" w:cs="Arial"/>
          <w:i/>
          <w:iCs/>
          <w:sz w:val="20"/>
          <w:szCs w:val="20"/>
        </w:rPr>
        <w:tab/>
      </w:r>
      <w:r w:rsidRPr="00A5078D">
        <w:rPr>
          <w:rFonts w:ascii="Arial" w:hAnsi="Arial" w:cs="Arial"/>
          <w:b/>
          <w:iCs/>
          <w:sz w:val="20"/>
          <w:szCs w:val="20"/>
        </w:rPr>
        <w:t>C1035  C1205  C1233</w:t>
      </w:r>
      <w:r w:rsidRPr="00A5078D">
        <w:rPr>
          <w:rFonts w:ascii="Arial" w:hAnsi="Arial" w:cs="Arial"/>
          <w:b/>
          <w:iCs/>
          <w:sz w:val="20"/>
          <w:szCs w:val="20"/>
        </w:rPr>
        <w:tab/>
      </w:r>
      <w:r w:rsidRPr="00A5078D">
        <w:rPr>
          <w:i/>
          <w:iCs/>
          <w:sz w:val="20"/>
          <w:szCs w:val="20"/>
        </w:rPr>
        <w:t>substitute:</w:t>
      </w:r>
      <w:r w:rsidRPr="00A5078D">
        <w:rPr>
          <w:i/>
          <w:iCs/>
          <w:sz w:val="20"/>
          <w:szCs w:val="20"/>
        </w:rPr>
        <w:tab/>
      </w:r>
      <w:r w:rsidRPr="00A5078D">
        <w:rPr>
          <w:rFonts w:ascii="Arial" w:hAnsi="Arial" w:cs="Arial"/>
          <w:b/>
          <w:iCs/>
          <w:sz w:val="20"/>
          <w:szCs w:val="20"/>
        </w:rPr>
        <w:t>C4933  C4955  C4956</w:t>
      </w:r>
    </w:p>
    <w:p w:rsidR="00555ADF" w:rsidRPr="00A5078D" w:rsidRDefault="00555ADF">
      <w:pPr>
        <w:rPr>
          <w:rFonts w:ascii="Arial" w:hAnsi="Arial" w:cs="Arial"/>
          <w:b/>
          <w:bCs/>
          <w:sz w:val="20"/>
          <w:szCs w:val="20"/>
        </w:rPr>
      </w:pPr>
      <w:r w:rsidRPr="00A5078D">
        <w:rPr>
          <w:sz w:val="20"/>
          <w:szCs w:val="20"/>
        </w:rPr>
        <w:br w:type="page"/>
      </w:r>
    </w:p>
    <w:p w:rsidR="002F78BC" w:rsidRPr="00A5078D" w:rsidRDefault="002F78BC" w:rsidP="002F78BC">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 xml:space="preserve">Schedule 1, entry for Codeine with Paracetamol in the form Tablet containing codeine phosphate 30 mg with paracetamol 500 mg </w:t>
      </w:r>
      <w:r w:rsidRPr="00A5078D">
        <w:rPr>
          <w:i/>
          <w:sz w:val="20"/>
          <w:szCs w:val="20"/>
        </w:rPr>
        <w:t>[Maximum Quantity: 60; Number of Repeats: 0]</w:t>
      </w:r>
    </w:p>
    <w:p w:rsidR="002F78BC" w:rsidRPr="00A5078D" w:rsidRDefault="002F78BC" w:rsidP="007715EC">
      <w:pPr>
        <w:pStyle w:val="ListParagraph"/>
        <w:widowControl w:val="0"/>
        <w:numPr>
          <w:ilvl w:val="0"/>
          <w:numId w:val="19"/>
        </w:numPr>
        <w:spacing w:before="40" w:line="260" w:lineRule="exact"/>
        <w:rPr>
          <w:rFonts w:cs="Arial"/>
          <w:b/>
          <w:iCs/>
          <w:sz w:val="20"/>
          <w:szCs w:val="20"/>
        </w:rPr>
      </w:pPr>
      <w:r w:rsidRPr="00A5078D">
        <w:rPr>
          <w:rFonts w:ascii="Times New Roman" w:hAnsi="Times New Roman"/>
          <w:i/>
          <w:iCs/>
          <w:sz w:val="20"/>
          <w:szCs w:val="20"/>
        </w:rPr>
        <w:t>omit from the column headed “Purposes”</w:t>
      </w:r>
      <w:r w:rsidR="00C82069" w:rsidRPr="00A5078D">
        <w:rPr>
          <w:rFonts w:ascii="Times New Roman" w:hAnsi="Times New Roman"/>
          <w:i/>
          <w:iCs/>
          <w:sz w:val="20"/>
          <w:szCs w:val="20"/>
        </w:rPr>
        <w:t xml:space="preserve"> (all instances)</w:t>
      </w:r>
      <w:r w:rsidRPr="00A5078D">
        <w:rPr>
          <w:rFonts w:ascii="Times New Roman" w:hAnsi="Times New Roman"/>
          <w:i/>
          <w:iCs/>
          <w:sz w:val="20"/>
          <w:szCs w:val="20"/>
        </w:rPr>
        <w:t>:</w:t>
      </w:r>
      <w:r w:rsidRPr="00A5078D">
        <w:rPr>
          <w:rFonts w:ascii="Times New Roman" w:hAnsi="Times New Roman"/>
          <w:i/>
          <w:iCs/>
          <w:sz w:val="20"/>
          <w:szCs w:val="20"/>
        </w:rPr>
        <w:tab/>
      </w:r>
      <w:r w:rsidRPr="00A5078D">
        <w:rPr>
          <w:rFonts w:cs="Arial"/>
          <w:b/>
          <w:iCs/>
          <w:sz w:val="20"/>
          <w:szCs w:val="20"/>
        </w:rPr>
        <w:t>P2064</w:t>
      </w:r>
      <w:r w:rsidRPr="00A5078D">
        <w:rPr>
          <w:rFonts w:cs="Arial"/>
          <w:b/>
          <w:iCs/>
          <w:sz w:val="20"/>
          <w:szCs w:val="20"/>
        </w:rPr>
        <w:tab/>
      </w:r>
      <w:r w:rsidRPr="00A5078D">
        <w:rPr>
          <w:rFonts w:ascii="Times New Roman" w:hAnsi="Times New Roman"/>
          <w:i/>
          <w:iCs/>
          <w:sz w:val="20"/>
          <w:szCs w:val="20"/>
        </w:rPr>
        <w:t>substitute:</w:t>
      </w:r>
      <w:r w:rsidRPr="00A5078D">
        <w:rPr>
          <w:i/>
          <w:iCs/>
          <w:sz w:val="20"/>
          <w:szCs w:val="20"/>
        </w:rPr>
        <w:tab/>
      </w:r>
      <w:r w:rsidR="00C82069" w:rsidRPr="00A5078D">
        <w:rPr>
          <w:rFonts w:cs="Arial"/>
          <w:b/>
          <w:iCs/>
          <w:sz w:val="20"/>
          <w:szCs w:val="20"/>
        </w:rPr>
        <w:t>P4903</w:t>
      </w:r>
    </w:p>
    <w:p w:rsidR="002F78BC" w:rsidRPr="00A5078D" w:rsidRDefault="002F78BC" w:rsidP="007715EC">
      <w:pPr>
        <w:pStyle w:val="ListParagraph"/>
        <w:widowControl w:val="0"/>
        <w:numPr>
          <w:ilvl w:val="0"/>
          <w:numId w:val="19"/>
        </w:numPr>
        <w:spacing w:before="40" w:line="260" w:lineRule="exact"/>
        <w:rPr>
          <w:rFonts w:cs="Arial"/>
          <w:b/>
          <w:iCs/>
          <w:sz w:val="20"/>
          <w:szCs w:val="20"/>
        </w:rPr>
      </w:pPr>
      <w:r w:rsidRPr="00A5078D">
        <w:rPr>
          <w:rFonts w:ascii="Times New Roman" w:hAnsi="Times New Roman"/>
          <w:i/>
          <w:iCs/>
          <w:sz w:val="20"/>
          <w:szCs w:val="20"/>
        </w:rPr>
        <w:t>omit from the column headed “Maximum Quantity”</w:t>
      </w:r>
      <w:r w:rsidR="00C82069" w:rsidRPr="00A5078D">
        <w:rPr>
          <w:rFonts w:ascii="Times New Roman" w:hAnsi="Times New Roman"/>
          <w:i/>
          <w:iCs/>
          <w:sz w:val="20"/>
          <w:szCs w:val="20"/>
        </w:rPr>
        <w:t xml:space="preserve"> (all instances)</w:t>
      </w:r>
      <w:r w:rsidRPr="00A5078D">
        <w:rPr>
          <w:rFonts w:ascii="Times New Roman" w:hAnsi="Times New Roman"/>
          <w:i/>
          <w:iCs/>
          <w:sz w:val="20"/>
          <w:szCs w:val="20"/>
        </w:rPr>
        <w:t>:</w:t>
      </w:r>
      <w:r w:rsidRPr="00A5078D">
        <w:rPr>
          <w:rFonts w:cs="Arial"/>
          <w:i/>
          <w:iCs/>
          <w:sz w:val="20"/>
          <w:szCs w:val="20"/>
        </w:rPr>
        <w:tab/>
      </w:r>
      <w:r w:rsidR="00527C62" w:rsidRPr="00A5078D">
        <w:rPr>
          <w:rFonts w:cs="Arial"/>
          <w:b/>
          <w:iCs/>
          <w:sz w:val="20"/>
          <w:szCs w:val="20"/>
        </w:rPr>
        <w:t>60 CN2064</w:t>
      </w:r>
      <w:r w:rsidRPr="00A5078D">
        <w:rPr>
          <w:rFonts w:cs="Arial"/>
          <w:b/>
          <w:iCs/>
          <w:sz w:val="20"/>
          <w:szCs w:val="20"/>
        </w:rPr>
        <w:tab/>
      </w:r>
      <w:r w:rsidRPr="00A5078D">
        <w:rPr>
          <w:rFonts w:ascii="Times New Roman" w:hAnsi="Times New Roman"/>
          <w:i/>
          <w:iCs/>
          <w:sz w:val="20"/>
          <w:szCs w:val="20"/>
        </w:rPr>
        <w:t>substitute:</w:t>
      </w:r>
      <w:r w:rsidRPr="00A5078D">
        <w:rPr>
          <w:i/>
          <w:iCs/>
          <w:sz w:val="20"/>
          <w:szCs w:val="20"/>
        </w:rPr>
        <w:tab/>
      </w:r>
      <w:r w:rsidR="00C82069" w:rsidRPr="00A5078D">
        <w:rPr>
          <w:rFonts w:cs="Arial"/>
          <w:b/>
          <w:iCs/>
          <w:sz w:val="20"/>
          <w:szCs w:val="20"/>
        </w:rPr>
        <w:t>60 CN4903</w:t>
      </w:r>
      <w:r w:rsidRPr="00A5078D">
        <w:rPr>
          <w:rFonts w:cs="Arial"/>
          <w:b/>
          <w:iCs/>
          <w:sz w:val="20"/>
          <w:szCs w:val="20"/>
        </w:rPr>
        <w:t xml:space="preserve"> </w:t>
      </w:r>
    </w:p>
    <w:p w:rsidR="00C82069" w:rsidRPr="00A5078D" w:rsidRDefault="00C82069" w:rsidP="007715EC">
      <w:pPr>
        <w:pStyle w:val="ListParagraph"/>
        <w:widowControl w:val="0"/>
        <w:numPr>
          <w:ilvl w:val="0"/>
          <w:numId w:val="19"/>
        </w:numPr>
        <w:spacing w:before="40" w:line="260" w:lineRule="exact"/>
        <w:rPr>
          <w:rFonts w:cs="Arial"/>
          <w:b/>
          <w:iCs/>
          <w:sz w:val="20"/>
          <w:szCs w:val="20"/>
        </w:rPr>
      </w:pPr>
      <w:r w:rsidRPr="00A5078D">
        <w:rPr>
          <w:rFonts w:ascii="Times New Roman" w:hAnsi="Times New Roman"/>
          <w:i/>
          <w:iCs/>
          <w:sz w:val="20"/>
          <w:szCs w:val="20"/>
        </w:rPr>
        <w:t>omit from the column headed “Number of Repeats” (all instances):</w:t>
      </w:r>
      <w:r w:rsidRPr="00A5078D">
        <w:rPr>
          <w:rFonts w:cs="Arial"/>
          <w:i/>
          <w:iCs/>
          <w:sz w:val="20"/>
          <w:szCs w:val="20"/>
        </w:rPr>
        <w:tab/>
      </w:r>
      <w:r w:rsidRPr="00A5078D">
        <w:rPr>
          <w:rFonts w:cs="Arial"/>
          <w:b/>
          <w:iCs/>
          <w:sz w:val="20"/>
          <w:szCs w:val="20"/>
        </w:rPr>
        <w:t>0</w:t>
      </w:r>
      <w:r w:rsidRPr="00A5078D">
        <w:rPr>
          <w:rFonts w:cs="Arial"/>
          <w:b/>
          <w:iCs/>
          <w:sz w:val="20"/>
          <w:szCs w:val="20"/>
        </w:rPr>
        <w:tab/>
      </w:r>
      <w:r w:rsidRPr="00A5078D">
        <w:rPr>
          <w:rFonts w:ascii="Times New Roman" w:hAnsi="Times New Roman"/>
          <w:i/>
          <w:iCs/>
          <w:sz w:val="20"/>
          <w:szCs w:val="20"/>
        </w:rPr>
        <w:t>substitute:</w:t>
      </w:r>
      <w:r w:rsidRPr="00A5078D">
        <w:rPr>
          <w:i/>
          <w:iCs/>
          <w:sz w:val="20"/>
          <w:szCs w:val="20"/>
        </w:rPr>
        <w:tab/>
      </w:r>
      <w:r w:rsidRPr="00A5078D">
        <w:rPr>
          <w:rFonts w:cs="Arial"/>
          <w:b/>
          <w:iCs/>
          <w:sz w:val="20"/>
          <w:szCs w:val="20"/>
        </w:rPr>
        <w:t xml:space="preserve">0 CN4903 </w:t>
      </w:r>
    </w:p>
    <w:p w:rsidR="00894A1F" w:rsidRPr="00A5078D" w:rsidRDefault="00894A1F" w:rsidP="00894A1F">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 xml:space="preserve">Schedule 1, entry for Dalteparin in the form Injection containing dalteparin sodium 2,500 I.U. (anti-Xa) in 0.2 mL single dose pre-filled syringe </w:t>
      </w:r>
      <w:r w:rsidRPr="00A5078D">
        <w:rPr>
          <w:i/>
          <w:sz w:val="20"/>
          <w:szCs w:val="20"/>
        </w:rPr>
        <w:t>[Maximum Quantity: 20; Number of Repeats: 3]</w:t>
      </w:r>
    </w:p>
    <w:p w:rsidR="00894A1F" w:rsidRPr="00A5078D" w:rsidRDefault="00894A1F" w:rsidP="00894A1F">
      <w:pPr>
        <w:widowControl w:val="0"/>
        <w:spacing w:before="40" w:after="60" w:line="260" w:lineRule="exact"/>
        <w:ind w:left="709"/>
        <w:rPr>
          <w:rFonts w:ascii="Arial" w:hAnsi="Arial" w:cs="Arial"/>
          <w:b/>
          <w:iCs/>
          <w:sz w:val="20"/>
          <w:szCs w:val="20"/>
        </w:rPr>
      </w:pPr>
      <w:r w:rsidRPr="00A5078D">
        <w:rPr>
          <w:i/>
          <w:iCs/>
          <w:sz w:val="20"/>
          <w:szCs w:val="20"/>
        </w:rPr>
        <w:t>omit from the column headed “Purposes”:</w:t>
      </w:r>
      <w:r w:rsidRPr="00A5078D">
        <w:rPr>
          <w:rFonts w:ascii="Arial" w:hAnsi="Arial" w:cs="Arial"/>
          <w:i/>
          <w:iCs/>
          <w:sz w:val="20"/>
          <w:szCs w:val="20"/>
        </w:rPr>
        <w:tab/>
      </w:r>
      <w:r w:rsidRPr="00A5078D">
        <w:rPr>
          <w:rFonts w:ascii="Arial" w:hAnsi="Arial" w:cs="Arial"/>
          <w:b/>
          <w:iCs/>
          <w:sz w:val="20"/>
          <w:szCs w:val="20"/>
        </w:rPr>
        <w:t>P1148</w:t>
      </w:r>
      <w:r w:rsidRPr="00A5078D">
        <w:rPr>
          <w:rFonts w:ascii="Arial" w:hAnsi="Arial" w:cs="Arial"/>
          <w:b/>
          <w:iCs/>
          <w:sz w:val="20"/>
          <w:szCs w:val="20"/>
        </w:rPr>
        <w:tab/>
      </w:r>
      <w:r w:rsidRPr="00A5078D">
        <w:rPr>
          <w:i/>
          <w:iCs/>
          <w:sz w:val="20"/>
          <w:szCs w:val="20"/>
        </w:rPr>
        <w:t>substitute:</w:t>
      </w:r>
      <w:r w:rsidRPr="00A5078D">
        <w:rPr>
          <w:i/>
          <w:iCs/>
          <w:sz w:val="20"/>
          <w:szCs w:val="20"/>
        </w:rPr>
        <w:tab/>
      </w:r>
      <w:r w:rsidRPr="00A5078D">
        <w:rPr>
          <w:rFonts w:ascii="Arial" w:hAnsi="Arial" w:cs="Arial"/>
          <w:b/>
          <w:iCs/>
          <w:sz w:val="20"/>
          <w:szCs w:val="20"/>
        </w:rPr>
        <w:t>P4910</w:t>
      </w:r>
    </w:p>
    <w:p w:rsidR="00894A1F" w:rsidRPr="00A5078D" w:rsidRDefault="00894A1F" w:rsidP="00894A1F">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 xml:space="preserve">Schedule 1, entry for Dalteparin in the form </w:t>
      </w:r>
      <w:r w:rsidR="00705B87" w:rsidRPr="00A5078D">
        <w:rPr>
          <w:sz w:val="20"/>
          <w:szCs w:val="20"/>
        </w:rPr>
        <w:t xml:space="preserve">Injection containing dalteparin sodium 5,000 I.U. (anti-Xa) in 0.2 mL single dose pre-filled syringe </w:t>
      </w:r>
      <w:r w:rsidR="00705B87" w:rsidRPr="00A5078D">
        <w:rPr>
          <w:i/>
          <w:sz w:val="20"/>
          <w:szCs w:val="20"/>
        </w:rPr>
        <w:t>[Maximum Quantity: 20; Number of Repeats: 3]</w:t>
      </w:r>
    </w:p>
    <w:p w:rsidR="00894A1F" w:rsidRPr="00A5078D" w:rsidRDefault="00894A1F" w:rsidP="00894A1F">
      <w:pPr>
        <w:widowControl w:val="0"/>
        <w:spacing w:before="40" w:after="60" w:line="260" w:lineRule="exact"/>
        <w:ind w:left="709"/>
        <w:rPr>
          <w:rFonts w:ascii="Arial" w:hAnsi="Arial" w:cs="Arial"/>
          <w:b/>
          <w:iCs/>
          <w:sz w:val="20"/>
          <w:szCs w:val="20"/>
        </w:rPr>
      </w:pPr>
      <w:r w:rsidRPr="00A5078D">
        <w:rPr>
          <w:i/>
          <w:iCs/>
          <w:sz w:val="20"/>
          <w:szCs w:val="20"/>
        </w:rPr>
        <w:t>omit from the column headed “Purposes”:</w:t>
      </w:r>
      <w:r w:rsidRPr="00A5078D">
        <w:rPr>
          <w:rFonts w:ascii="Arial" w:hAnsi="Arial" w:cs="Arial"/>
          <w:i/>
          <w:iCs/>
          <w:sz w:val="20"/>
          <w:szCs w:val="20"/>
        </w:rPr>
        <w:tab/>
      </w:r>
      <w:r w:rsidRPr="00A5078D">
        <w:rPr>
          <w:rFonts w:ascii="Arial" w:hAnsi="Arial" w:cs="Arial"/>
          <w:b/>
          <w:iCs/>
          <w:sz w:val="20"/>
          <w:szCs w:val="20"/>
        </w:rPr>
        <w:t>P1148</w:t>
      </w:r>
      <w:r w:rsidRPr="00A5078D">
        <w:rPr>
          <w:rFonts w:ascii="Arial" w:hAnsi="Arial" w:cs="Arial"/>
          <w:b/>
          <w:iCs/>
          <w:sz w:val="20"/>
          <w:szCs w:val="20"/>
        </w:rPr>
        <w:tab/>
      </w:r>
      <w:r w:rsidRPr="00A5078D">
        <w:rPr>
          <w:i/>
          <w:iCs/>
          <w:sz w:val="20"/>
          <w:szCs w:val="20"/>
        </w:rPr>
        <w:t>substitute:</w:t>
      </w:r>
      <w:r w:rsidRPr="00A5078D">
        <w:rPr>
          <w:i/>
          <w:iCs/>
          <w:sz w:val="20"/>
          <w:szCs w:val="20"/>
        </w:rPr>
        <w:tab/>
      </w:r>
      <w:r w:rsidRPr="00A5078D">
        <w:rPr>
          <w:rFonts w:ascii="Arial" w:hAnsi="Arial" w:cs="Arial"/>
          <w:b/>
          <w:iCs/>
          <w:sz w:val="20"/>
          <w:szCs w:val="20"/>
        </w:rPr>
        <w:t>P4910</w:t>
      </w:r>
    </w:p>
    <w:p w:rsidR="00705B87" w:rsidRPr="00A5078D" w:rsidRDefault="00705B87" w:rsidP="00705B87">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 xml:space="preserve">Schedule 1, entry for Dalteparin in the form Injection containing dalteparin sodium 7,500 I.U. (anti-Xa) in 0.75 mL single dose pre-filled syringe </w:t>
      </w:r>
      <w:r w:rsidRPr="00A5078D">
        <w:rPr>
          <w:i/>
          <w:sz w:val="20"/>
          <w:szCs w:val="20"/>
        </w:rPr>
        <w:t>[Maximum Quantity: 20; Number of Repeats: 3]</w:t>
      </w:r>
    </w:p>
    <w:p w:rsidR="00705B87" w:rsidRPr="00A5078D" w:rsidRDefault="00705B87" w:rsidP="00705B87">
      <w:pPr>
        <w:widowControl w:val="0"/>
        <w:spacing w:before="40" w:after="60" w:line="260" w:lineRule="exact"/>
        <w:ind w:left="709"/>
        <w:rPr>
          <w:rFonts w:ascii="Arial" w:hAnsi="Arial" w:cs="Arial"/>
          <w:b/>
          <w:iCs/>
          <w:sz w:val="20"/>
          <w:szCs w:val="20"/>
        </w:rPr>
      </w:pPr>
      <w:r w:rsidRPr="00A5078D">
        <w:rPr>
          <w:i/>
          <w:iCs/>
          <w:sz w:val="20"/>
          <w:szCs w:val="20"/>
        </w:rPr>
        <w:t>omit from the column headed “Purposes”:</w:t>
      </w:r>
      <w:r w:rsidRPr="00A5078D">
        <w:rPr>
          <w:rFonts w:ascii="Arial" w:hAnsi="Arial" w:cs="Arial"/>
          <w:i/>
          <w:iCs/>
          <w:sz w:val="20"/>
          <w:szCs w:val="20"/>
        </w:rPr>
        <w:tab/>
      </w:r>
      <w:r w:rsidRPr="00A5078D">
        <w:rPr>
          <w:rFonts w:ascii="Arial" w:hAnsi="Arial" w:cs="Arial"/>
          <w:b/>
          <w:iCs/>
          <w:sz w:val="20"/>
          <w:szCs w:val="20"/>
        </w:rPr>
        <w:t>P1148</w:t>
      </w:r>
      <w:r w:rsidRPr="00A5078D">
        <w:rPr>
          <w:rFonts w:ascii="Arial" w:hAnsi="Arial" w:cs="Arial"/>
          <w:b/>
          <w:iCs/>
          <w:sz w:val="20"/>
          <w:szCs w:val="20"/>
        </w:rPr>
        <w:tab/>
      </w:r>
      <w:r w:rsidRPr="00A5078D">
        <w:rPr>
          <w:i/>
          <w:iCs/>
          <w:sz w:val="20"/>
          <w:szCs w:val="20"/>
        </w:rPr>
        <w:t>substitute:</w:t>
      </w:r>
      <w:r w:rsidRPr="00A5078D">
        <w:rPr>
          <w:i/>
          <w:iCs/>
          <w:sz w:val="20"/>
          <w:szCs w:val="20"/>
        </w:rPr>
        <w:tab/>
      </w:r>
      <w:r w:rsidRPr="00A5078D">
        <w:rPr>
          <w:rFonts w:ascii="Arial" w:hAnsi="Arial" w:cs="Arial"/>
          <w:b/>
          <w:iCs/>
          <w:sz w:val="20"/>
          <w:szCs w:val="20"/>
        </w:rPr>
        <w:t>P4910</w:t>
      </w:r>
    </w:p>
    <w:p w:rsidR="00705B87" w:rsidRPr="00A5078D" w:rsidRDefault="00705B87" w:rsidP="00705B87">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 xml:space="preserve">Schedule 1, entry for Dalteparin in the form Injection containing dalteparin sodium 7,500 I.U. (anti-Xa) in 0.75 mL single dose pre-filled syringe </w:t>
      </w:r>
      <w:r w:rsidRPr="00A5078D">
        <w:rPr>
          <w:i/>
          <w:sz w:val="20"/>
          <w:szCs w:val="20"/>
        </w:rPr>
        <w:t>[Maximum Quantity: 30; Number of Repeats: 5]</w:t>
      </w:r>
    </w:p>
    <w:p w:rsidR="00705B87" w:rsidRPr="00A5078D" w:rsidRDefault="00705B87" w:rsidP="00705B87">
      <w:pPr>
        <w:widowControl w:val="0"/>
        <w:spacing w:before="40" w:after="60" w:line="260" w:lineRule="exact"/>
        <w:ind w:left="709"/>
        <w:rPr>
          <w:rFonts w:ascii="Arial" w:hAnsi="Arial" w:cs="Arial"/>
          <w:b/>
          <w:iCs/>
          <w:sz w:val="20"/>
          <w:szCs w:val="20"/>
        </w:rPr>
      </w:pPr>
      <w:r w:rsidRPr="00A5078D">
        <w:rPr>
          <w:i/>
          <w:iCs/>
          <w:sz w:val="20"/>
          <w:szCs w:val="20"/>
        </w:rPr>
        <w:t>omit from the column headed “Purposes”:</w:t>
      </w:r>
      <w:r w:rsidRPr="00A5078D">
        <w:rPr>
          <w:rFonts w:ascii="Arial" w:hAnsi="Arial" w:cs="Arial"/>
          <w:i/>
          <w:iCs/>
          <w:sz w:val="20"/>
          <w:szCs w:val="20"/>
        </w:rPr>
        <w:tab/>
      </w:r>
      <w:r w:rsidRPr="00A5078D">
        <w:rPr>
          <w:rFonts w:ascii="Arial" w:hAnsi="Arial" w:cs="Arial"/>
          <w:b/>
          <w:iCs/>
          <w:sz w:val="20"/>
          <w:szCs w:val="20"/>
        </w:rPr>
        <w:t>P3688</w:t>
      </w:r>
      <w:r w:rsidRPr="00A5078D">
        <w:rPr>
          <w:rFonts w:ascii="Arial" w:hAnsi="Arial" w:cs="Arial"/>
          <w:b/>
          <w:iCs/>
          <w:sz w:val="20"/>
          <w:szCs w:val="20"/>
        </w:rPr>
        <w:tab/>
      </w:r>
      <w:r w:rsidRPr="00A5078D">
        <w:rPr>
          <w:i/>
          <w:iCs/>
          <w:sz w:val="20"/>
          <w:szCs w:val="20"/>
        </w:rPr>
        <w:t>substitute:</w:t>
      </w:r>
      <w:r w:rsidRPr="00A5078D">
        <w:rPr>
          <w:i/>
          <w:iCs/>
          <w:sz w:val="20"/>
          <w:szCs w:val="20"/>
        </w:rPr>
        <w:tab/>
      </w:r>
      <w:r w:rsidRPr="00A5078D">
        <w:rPr>
          <w:rFonts w:ascii="Arial" w:hAnsi="Arial" w:cs="Arial"/>
          <w:b/>
          <w:iCs/>
          <w:sz w:val="20"/>
          <w:szCs w:val="20"/>
        </w:rPr>
        <w:t>P4967</w:t>
      </w:r>
    </w:p>
    <w:p w:rsidR="00705B87" w:rsidRPr="00A5078D" w:rsidRDefault="00705B87" w:rsidP="00705B87">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Schedule 1, entry for Dalteparin in the form Injection containing dalteparin sodium 10,000 I.U. (anti</w:t>
      </w:r>
      <w:r w:rsidR="00103FEE" w:rsidRPr="00A5078D">
        <w:rPr>
          <w:sz w:val="20"/>
          <w:szCs w:val="20"/>
        </w:rPr>
        <w:t>-</w:t>
      </w:r>
      <w:r w:rsidRPr="00A5078D">
        <w:rPr>
          <w:sz w:val="20"/>
          <w:szCs w:val="20"/>
        </w:rPr>
        <w:t>Xa) in 1 mL single dose pre</w:t>
      </w:r>
      <w:r w:rsidRPr="00A5078D">
        <w:rPr>
          <w:sz w:val="20"/>
          <w:szCs w:val="20"/>
        </w:rPr>
        <w:noBreakHyphen/>
        <w:t>filled syringe</w:t>
      </w:r>
      <w:r w:rsidRPr="00A5078D">
        <w:rPr>
          <w:i/>
          <w:sz w:val="20"/>
          <w:szCs w:val="20"/>
        </w:rPr>
        <w:t xml:space="preserve"> [Maximum Quantity: 20; Number of Repeats: 3]</w:t>
      </w:r>
    </w:p>
    <w:p w:rsidR="00705B87" w:rsidRPr="00A5078D" w:rsidRDefault="00705B87" w:rsidP="00705B87">
      <w:pPr>
        <w:widowControl w:val="0"/>
        <w:spacing w:before="40" w:after="60" w:line="260" w:lineRule="exact"/>
        <w:ind w:left="709"/>
        <w:rPr>
          <w:rFonts w:ascii="Arial" w:hAnsi="Arial" w:cs="Arial"/>
          <w:b/>
          <w:iCs/>
          <w:sz w:val="20"/>
          <w:szCs w:val="20"/>
        </w:rPr>
      </w:pPr>
      <w:r w:rsidRPr="00A5078D">
        <w:rPr>
          <w:i/>
          <w:iCs/>
          <w:sz w:val="20"/>
          <w:szCs w:val="20"/>
        </w:rPr>
        <w:t>omit from the column headed “Purposes”:</w:t>
      </w:r>
      <w:r w:rsidRPr="00A5078D">
        <w:rPr>
          <w:rFonts w:ascii="Arial" w:hAnsi="Arial" w:cs="Arial"/>
          <w:i/>
          <w:iCs/>
          <w:sz w:val="20"/>
          <w:szCs w:val="20"/>
        </w:rPr>
        <w:tab/>
      </w:r>
      <w:r w:rsidRPr="00A5078D">
        <w:rPr>
          <w:rFonts w:ascii="Arial" w:hAnsi="Arial" w:cs="Arial"/>
          <w:b/>
          <w:iCs/>
          <w:sz w:val="20"/>
          <w:szCs w:val="20"/>
        </w:rPr>
        <w:t>P1148</w:t>
      </w:r>
      <w:r w:rsidRPr="00A5078D">
        <w:rPr>
          <w:rFonts w:ascii="Arial" w:hAnsi="Arial" w:cs="Arial"/>
          <w:b/>
          <w:iCs/>
          <w:sz w:val="20"/>
          <w:szCs w:val="20"/>
        </w:rPr>
        <w:tab/>
      </w:r>
      <w:r w:rsidRPr="00A5078D">
        <w:rPr>
          <w:i/>
          <w:iCs/>
          <w:sz w:val="20"/>
          <w:szCs w:val="20"/>
        </w:rPr>
        <w:t>substitute:</w:t>
      </w:r>
      <w:r w:rsidRPr="00A5078D">
        <w:rPr>
          <w:i/>
          <w:iCs/>
          <w:sz w:val="20"/>
          <w:szCs w:val="20"/>
        </w:rPr>
        <w:tab/>
      </w:r>
      <w:r w:rsidRPr="00A5078D">
        <w:rPr>
          <w:rFonts w:ascii="Arial" w:hAnsi="Arial" w:cs="Arial"/>
          <w:b/>
          <w:iCs/>
          <w:sz w:val="20"/>
          <w:szCs w:val="20"/>
        </w:rPr>
        <w:t>P4910</w:t>
      </w:r>
    </w:p>
    <w:p w:rsidR="00705B87" w:rsidRPr="00A5078D" w:rsidRDefault="00705B87" w:rsidP="00705B87">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Schedule 1, entry for Dalteparin in the form Injection containing dalteparin sodium 10,000 I.U. (anti</w:t>
      </w:r>
      <w:r w:rsidR="00103FEE" w:rsidRPr="00A5078D">
        <w:rPr>
          <w:sz w:val="20"/>
          <w:szCs w:val="20"/>
        </w:rPr>
        <w:t>-</w:t>
      </w:r>
      <w:r w:rsidRPr="00A5078D">
        <w:rPr>
          <w:sz w:val="20"/>
          <w:szCs w:val="20"/>
        </w:rPr>
        <w:t>Xa) in 1 mL single dose pre</w:t>
      </w:r>
      <w:r w:rsidRPr="00A5078D">
        <w:rPr>
          <w:sz w:val="20"/>
          <w:szCs w:val="20"/>
        </w:rPr>
        <w:noBreakHyphen/>
        <w:t>filled syringe</w:t>
      </w:r>
      <w:r w:rsidRPr="00A5078D">
        <w:rPr>
          <w:i/>
          <w:sz w:val="20"/>
          <w:szCs w:val="20"/>
        </w:rPr>
        <w:t xml:space="preserve"> [Maximum Quantity: 30; Number of Repeats: 5]</w:t>
      </w:r>
    </w:p>
    <w:p w:rsidR="00705B87" w:rsidRPr="00A5078D" w:rsidRDefault="00705B87" w:rsidP="00705B87">
      <w:pPr>
        <w:widowControl w:val="0"/>
        <w:spacing w:before="40" w:after="60" w:line="260" w:lineRule="exact"/>
        <w:ind w:left="709"/>
        <w:rPr>
          <w:rFonts w:ascii="Arial" w:hAnsi="Arial" w:cs="Arial"/>
          <w:b/>
          <w:iCs/>
          <w:sz w:val="20"/>
          <w:szCs w:val="20"/>
        </w:rPr>
      </w:pPr>
      <w:r w:rsidRPr="00A5078D">
        <w:rPr>
          <w:i/>
          <w:iCs/>
          <w:sz w:val="20"/>
          <w:szCs w:val="20"/>
        </w:rPr>
        <w:t>omit from the column headed “Purposes”:</w:t>
      </w:r>
      <w:r w:rsidRPr="00A5078D">
        <w:rPr>
          <w:rFonts w:ascii="Arial" w:hAnsi="Arial" w:cs="Arial"/>
          <w:i/>
          <w:iCs/>
          <w:sz w:val="20"/>
          <w:szCs w:val="20"/>
        </w:rPr>
        <w:tab/>
      </w:r>
      <w:r w:rsidRPr="00A5078D">
        <w:rPr>
          <w:rFonts w:ascii="Arial" w:hAnsi="Arial" w:cs="Arial"/>
          <w:b/>
          <w:iCs/>
          <w:sz w:val="20"/>
          <w:szCs w:val="20"/>
        </w:rPr>
        <w:t>P3688</w:t>
      </w:r>
      <w:r w:rsidRPr="00A5078D">
        <w:rPr>
          <w:rFonts w:ascii="Arial" w:hAnsi="Arial" w:cs="Arial"/>
          <w:b/>
          <w:iCs/>
          <w:sz w:val="20"/>
          <w:szCs w:val="20"/>
        </w:rPr>
        <w:tab/>
      </w:r>
      <w:r w:rsidRPr="00A5078D">
        <w:rPr>
          <w:i/>
          <w:iCs/>
          <w:sz w:val="20"/>
          <w:szCs w:val="20"/>
        </w:rPr>
        <w:t>substitute:</w:t>
      </w:r>
      <w:r w:rsidRPr="00A5078D">
        <w:rPr>
          <w:i/>
          <w:iCs/>
          <w:sz w:val="20"/>
          <w:szCs w:val="20"/>
        </w:rPr>
        <w:tab/>
      </w:r>
      <w:r w:rsidRPr="00A5078D">
        <w:rPr>
          <w:rFonts w:ascii="Arial" w:hAnsi="Arial" w:cs="Arial"/>
          <w:b/>
          <w:iCs/>
          <w:sz w:val="20"/>
          <w:szCs w:val="20"/>
        </w:rPr>
        <w:t>P4967</w:t>
      </w:r>
    </w:p>
    <w:p w:rsidR="00705B87" w:rsidRPr="00A5078D" w:rsidRDefault="00705B87" w:rsidP="00705B87">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 xml:space="preserve">Schedule 1, entry for </w:t>
      </w:r>
      <w:r w:rsidR="00240753" w:rsidRPr="00A5078D">
        <w:rPr>
          <w:sz w:val="20"/>
          <w:szCs w:val="20"/>
        </w:rPr>
        <w:t xml:space="preserve">Dalteparin in the form </w:t>
      </w:r>
      <w:r w:rsidRPr="00A5078D">
        <w:rPr>
          <w:sz w:val="20"/>
          <w:szCs w:val="20"/>
        </w:rPr>
        <w:t>Injection containing dalteparin sodium 12,500 I.U. (anti</w:t>
      </w:r>
      <w:r w:rsidR="00D76AA5" w:rsidRPr="00A5078D">
        <w:rPr>
          <w:sz w:val="20"/>
          <w:szCs w:val="20"/>
        </w:rPr>
        <w:t>-</w:t>
      </w:r>
      <w:r w:rsidRPr="00A5078D">
        <w:rPr>
          <w:sz w:val="20"/>
          <w:szCs w:val="20"/>
        </w:rPr>
        <w:t>Xa) in 0.5 mL single dose pre</w:t>
      </w:r>
      <w:r w:rsidR="00D76AA5" w:rsidRPr="00A5078D">
        <w:rPr>
          <w:sz w:val="20"/>
          <w:szCs w:val="20"/>
        </w:rPr>
        <w:t>-</w:t>
      </w:r>
      <w:r w:rsidRPr="00A5078D">
        <w:rPr>
          <w:sz w:val="20"/>
          <w:szCs w:val="20"/>
        </w:rPr>
        <w:t>filled syringe</w:t>
      </w:r>
    </w:p>
    <w:p w:rsidR="00D76AA5" w:rsidRPr="00A5078D" w:rsidRDefault="00D76AA5" w:rsidP="00D76AA5">
      <w:pPr>
        <w:widowControl w:val="0"/>
        <w:spacing w:before="40" w:after="60" w:line="260" w:lineRule="exact"/>
        <w:ind w:left="709"/>
        <w:rPr>
          <w:i/>
          <w:iCs/>
          <w:sz w:val="20"/>
          <w:szCs w:val="20"/>
        </w:rPr>
      </w:pPr>
      <w:r w:rsidRPr="00A5078D">
        <w:rPr>
          <w:i/>
          <w:iCs/>
          <w:sz w:val="20"/>
          <w:szCs w:val="20"/>
        </w:rPr>
        <w:t>omit:</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A5078D" w:rsidRPr="00A5078D" w:rsidTr="00BA3ADA">
        <w:trPr>
          <w:tblCellSpacing w:w="22" w:type="dxa"/>
        </w:trPr>
        <w:tc>
          <w:tcPr>
            <w:tcW w:w="1805" w:type="dxa"/>
          </w:tcPr>
          <w:p w:rsidR="00D76AA5" w:rsidRPr="00A5078D" w:rsidRDefault="00D76AA5" w:rsidP="00BA3ADA">
            <w:pPr>
              <w:rPr>
                <w:rFonts w:ascii="Arial" w:hAnsi="Arial" w:cs="Arial"/>
                <w:sz w:val="16"/>
                <w:szCs w:val="16"/>
              </w:rPr>
            </w:pPr>
          </w:p>
        </w:tc>
        <w:tc>
          <w:tcPr>
            <w:tcW w:w="2791" w:type="dxa"/>
          </w:tcPr>
          <w:p w:rsidR="00D76AA5" w:rsidRPr="00A5078D" w:rsidRDefault="00D76AA5" w:rsidP="00BA3ADA">
            <w:pPr>
              <w:rPr>
                <w:rFonts w:ascii="Arial" w:hAnsi="Arial" w:cs="Arial"/>
                <w:sz w:val="16"/>
                <w:szCs w:val="16"/>
              </w:rPr>
            </w:pPr>
          </w:p>
        </w:tc>
        <w:tc>
          <w:tcPr>
            <w:tcW w:w="1090" w:type="dxa"/>
          </w:tcPr>
          <w:p w:rsidR="00D76AA5" w:rsidRPr="00A5078D" w:rsidRDefault="00D76AA5" w:rsidP="00BA3ADA">
            <w:pPr>
              <w:rPr>
                <w:rFonts w:ascii="Arial" w:hAnsi="Arial" w:cs="Arial"/>
                <w:sz w:val="16"/>
                <w:szCs w:val="16"/>
              </w:rPr>
            </w:pPr>
          </w:p>
        </w:tc>
        <w:tc>
          <w:tcPr>
            <w:tcW w:w="1374" w:type="dxa"/>
          </w:tcPr>
          <w:p w:rsidR="00D76AA5" w:rsidRPr="00A5078D" w:rsidRDefault="00D76AA5" w:rsidP="00BA3ADA">
            <w:pPr>
              <w:rPr>
                <w:rFonts w:ascii="Arial" w:hAnsi="Arial" w:cs="Arial"/>
                <w:sz w:val="16"/>
                <w:szCs w:val="16"/>
              </w:rPr>
            </w:pPr>
          </w:p>
        </w:tc>
        <w:tc>
          <w:tcPr>
            <w:tcW w:w="381" w:type="dxa"/>
          </w:tcPr>
          <w:p w:rsidR="00D76AA5" w:rsidRPr="00A5078D" w:rsidRDefault="00D76AA5" w:rsidP="00BA3ADA">
            <w:pPr>
              <w:rPr>
                <w:rFonts w:ascii="Arial" w:hAnsi="Arial" w:cs="Arial"/>
                <w:sz w:val="16"/>
                <w:szCs w:val="16"/>
              </w:rPr>
            </w:pPr>
          </w:p>
        </w:tc>
        <w:tc>
          <w:tcPr>
            <w:tcW w:w="942" w:type="dxa"/>
          </w:tcPr>
          <w:p w:rsidR="00D76AA5" w:rsidRPr="00A5078D" w:rsidRDefault="00D76AA5" w:rsidP="00BA3ADA">
            <w:pPr>
              <w:rPr>
                <w:rFonts w:ascii="Arial" w:hAnsi="Arial" w:cs="Arial"/>
                <w:sz w:val="16"/>
                <w:szCs w:val="16"/>
              </w:rPr>
            </w:pPr>
            <w:r w:rsidRPr="00A5078D">
              <w:rPr>
                <w:rFonts w:ascii="Arial" w:hAnsi="Arial" w:cs="Arial"/>
                <w:sz w:val="16"/>
                <w:szCs w:val="16"/>
              </w:rPr>
              <w:t>MP NP</w:t>
            </w:r>
          </w:p>
        </w:tc>
        <w:tc>
          <w:tcPr>
            <w:tcW w:w="1090" w:type="dxa"/>
          </w:tcPr>
          <w:p w:rsidR="00D76AA5" w:rsidRPr="00A5078D" w:rsidRDefault="00D76AA5" w:rsidP="00BA3ADA">
            <w:pPr>
              <w:rPr>
                <w:rFonts w:ascii="Arial" w:hAnsi="Arial" w:cs="Arial"/>
                <w:sz w:val="16"/>
                <w:szCs w:val="16"/>
              </w:rPr>
            </w:pPr>
          </w:p>
        </w:tc>
        <w:tc>
          <w:tcPr>
            <w:tcW w:w="1090" w:type="dxa"/>
          </w:tcPr>
          <w:p w:rsidR="00D76AA5" w:rsidRPr="00A5078D" w:rsidRDefault="00D76AA5" w:rsidP="00D76AA5">
            <w:pPr>
              <w:rPr>
                <w:rFonts w:ascii="Arial" w:hAnsi="Arial" w:cs="Arial"/>
                <w:sz w:val="16"/>
                <w:szCs w:val="16"/>
              </w:rPr>
            </w:pPr>
            <w:r w:rsidRPr="00A5078D">
              <w:rPr>
                <w:rFonts w:ascii="Arial" w:hAnsi="Arial" w:cs="Arial"/>
                <w:sz w:val="16"/>
                <w:szCs w:val="16"/>
              </w:rPr>
              <w:t xml:space="preserve">P1148 </w:t>
            </w:r>
          </w:p>
        </w:tc>
        <w:tc>
          <w:tcPr>
            <w:tcW w:w="665" w:type="dxa"/>
          </w:tcPr>
          <w:p w:rsidR="00D76AA5" w:rsidRPr="00A5078D" w:rsidRDefault="00D76AA5" w:rsidP="00BA3ADA">
            <w:pPr>
              <w:rPr>
                <w:rFonts w:ascii="Arial" w:hAnsi="Arial" w:cs="Arial"/>
                <w:sz w:val="16"/>
                <w:szCs w:val="16"/>
              </w:rPr>
            </w:pPr>
            <w:r w:rsidRPr="00A5078D">
              <w:rPr>
                <w:rFonts w:ascii="Arial" w:hAnsi="Arial" w:cs="Arial"/>
                <w:sz w:val="16"/>
                <w:szCs w:val="16"/>
              </w:rPr>
              <w:t>20</w:t>
            </w:r>
          </w:p>
        </w:tc>
        <w:tc>
          <w:tcPr>
            <w:tcW w:w="665" w:type="dxa"/>
          </w:tcPr>
          <w:p w:rsidR="00D76AA5" w:rsidRPr="00A5078D" w:rsidRDefault="00D76AA5" w:rsidP="00BA3ADA">
            <w:pPr>
              <w:rPr>
                <w:rFonts w:ascii="Arial" w:hAnsi="Arial" w:cs="Arial"/>
                <w:sz w:val="16"/>
                <w:szCs w:val="16"/>
              </w:rPr>
            </w:pPr>
            <w:r w:rsidRPr="00A5078D">
              <w:rPr>
                <w:rFonts w:ascii="Arial" w:hAnsi="Arial" w:cs="Arial"/>
                <w:sz w:val="16"/>
                <w:szCs w:val="16"/>
              </w:rPr>
              <w:t>3</w:t>
            </w:r>
          </w:p>
        </w:tc>
        <w:tc>
          <w:tcPr>
            <w:tcW w:w="665" w:type="dxa"/>
          </w:tcPr>
          <w:p w:rsidR="00D76AA5" w:rsidRPr="00A5078D" w:rsidRDefault="00D76AA5" w:rsidP="00BA3ADA">
            <w:pPr>
              <w:rPr>
                <w:rFonts w:ascii="Arial" w:hAnsi="Arial" w:cs="Arial"/>
                <w:sz w:val="16"/>
                <w:szCs w:val="16"/>
              </w:rPr>
            </w:pPr>
            <w:r w:rsidRPr="00A5078D">
              <w:rPr>
                <w:rFonts w:ascii="Arial" w:hAnsi="Arial" w:cs="Arial"/>
                <w:sz w:val="16"/>
                <w:szCs w:val="16"/>
              </w:rPr>
              <w:t>10</w:t>
            </w:r>
          </w:p>
        </w:tc>
        <w:tc>
          <w:tcPr>
            <w:tcW w:w="665" w:type="dxa"/>
          </w:tcPr>
          <w:p w:rsidR="00D76AA5" w:rsidRPr="00A5078D" w:rsidRDefault="00D76AA5" w:rsidP="00BA3ADA">
            <w:pPr>
              <w:jc w:val="right"/>
              <w:rPr>
                <w:rFonts w:ascii="Arial" w:hAnsi="Arial" w:cs="Arial"/>
                <w:sz w:val="16"/>
                <w:szCs w:val="16"/>
              </w:rPr>
            </w:pPr>
          </w:p>
        </w:tc>
        <w:tc>
          <w:tcPr>
            <w:tcW w:w="643" w:type="dxa"/>
          </w:tcPr>
          <w:p w:rsidR="00D76AA5" w:rsidRPr="00A5078D" w:rsidRDefault="00D76AA5" w:rsidP="00BA3ADA">
            <w:pPr>
              <w:rPr>
                <w:rFonts w:ascii="Arial" w:hAnsi="Arial" w:cs="Arial"/>
                <w:sz w:val="16"/>
                <w:szCs w:val="16"/>
              </w:rPr>
            </w:pPr>
          </w:p>
        </w:tc>
      </w:tr>
      <w:tr w:rsidR="00A5078D" w:rsidRPr="00A5078D" w:rsidTr="00BA3ADA">
        <w:trPr>
          <w:tblCellSpacing w:w="22" w:type="dxa"/>
        </w:trPr>
        <w:tc>
          <w:tcPr>
            <w:tcW w:w="1805" w:type="dxa"/>
            <w:vAlign w:val="center"/>
          </w:tcPr>
          <w:p w:rsidR="00D76AA5" w:rsidRPr="00A5078D" w:rsidRDefault="00D76AA5" w:rsidP="00BA3ADA">
            <w:pPr>
              <w:rPr>
                <w:rFonts w:ascii="Arial" w:hAnsi="Arial" w:cs="Arial"/>
                <w:sz w:val="16"/>
                <w:szCs w:val="16"/>
              </w:rPr>
            </w:pPr>
          </w:p>
        </w:tc>
        <w:tc>
          <w:tcPr>
            <w:tcW w:w="2791" w:type="dxa"/>
          </w:tcPr>
          <w:p w:rsidR="00D76AA5" w:rsidRPr="00A5078D" w:rsidRDefault="00D76AA5" w:rsidP="00BA3ADA">
            <w:pPr>
              <w:rPr>
                <w:rFonts w:ascii="Arial" w:hAnsi="Arial" w:cs="Arial"/>
                <w:sz w:val="16"/>
                <w:szCs w:val="16"/>
              </w:rPr>
            </w:pPr>
          </w:p>
        </w:tc>
        <w:tc>
          <w:tcPr>
            <w:tcW w:w="1090" w:type="dxa"/>
          </w:tcPr>
          <w:p w:rsidR="00D76AA5" w:rsidRPr="00A5078D" w:rsidRDefault="00D76AA5" w:rsidP="00BA3ADA">
            <w:pPr>
              <w:rPr>
                <w:rFonts w:ascii="Arial" w:hAnsi="Arial" w:cs="Arial"/>
                <w:sz w:val="16"/>
                <w:szCs w:val="16"/>
              </w:rPr>
            </w:pPr>
          </w:p>
        </w:tc>
        <w:tc>
          <w:tcPr>
            <w:tcW w:w="1374" w:type="dxa"/>
          </w:tcPr>
          <w:p w:rsidR="00D76AA5" w:rsidRPr="00A5078D" w:rsidRDefault="00D76AA5" w:rsidP="00BA3ADA">
            <w:pPr>
              <w:rPr>
                <w:rFonts w:ascii="Arial" w:hAnsi="Arial" w:cs="Arial"/>
                <w:sz w:val="16"/>
                <w:szCs w:val="16"/>
              </w:rPr>
            </w:pPr>
          </w:p>
        </w:tc>
        <w:tc>
          <w:tcPr>
            <w:tcW w:w="381" w:type="dxa"/>
          </w:tcPr>
          <w:p w:rsidR="00D76AA5" w:rsidRPr="00A5078D" w:rsidRDefault="00D76AA5" w:rsidP="00BA3ADA">
            <w:pPr>
              <w:rPr>
                <w:rFonts w:ascii="Arial" w:hAnsi="Arial" w:cs="Arial"/>
                <w:sz w:val="16"/>
                <w:szCs w:val="16"/>
              </w:rPr>
            </w:pPr>
          </w:p>
        </w:tc>
        <w:tc>
          <w:tcPr>
            <w:tcW w:w="942" w:type="dxa"/>
          </w:tcPr>
          <w:p w:rsidR="00D76AA5" w:rsidRPr="00A5078D" w:rsidRDefault="00D76AA5" w:rsidP="00BA3ADA">
            <w:pPr>
              <w:rPr>
                <w:rFonts w:ascii="Arial" w:hAnsi="Arial" w:cs="Arial"/>
                <w:sz w:val="16"/>
                <w:szCs w:val="16"/>
              </w:rPr>
            </w:pPr>
            <w:r w:rsidRPr="00A5078D">
              <w:rPr>
                <w:rFonts w:ascii="Arial" w:hAnsi="Arial" w:cs="Arial"/>
                <w:sz w:val="16"/>
                <w:szCs w:val="16"/>
              </w:rPr>
              <w:t>MP NP</w:t>
            </w:r>
          </w:p>
        </w:tc>
        <w:tc>
          <w:tcPr>
            <w:tcW w:w="1090" w:type="dxa"/>
          </w:tcPr>
          <w:p w:rsidR="00D76AA5" w:rsidRPr="00A5078D" w:rsidRDefault="00D76AA5" w:rsidP="00BA3ADA">
            <w:pPr>
              <w:rPr>
                <w:rFonts w:ascii="Arial" w:hAnsi="Arial" w:cs="Arial"/>
                <w:sz w:val="16"/>
                <w:szCs w:val="16"/>
              </w:rPr>
            </w:pPr>
          </w:p>
        </w:tc>
        <w:tc>
          <w:tcPr>
            <w:tcW w:w="1090" w:type="dxa"/>
          </w:tcPr>
          <w:p w:rsidR="00D76AA5" w:rsidRPr="00A5078D" w:rsidRDefault="00D76AA5" w:rsidP="00D76AA5">
            <w:pPr>
              <w:rPr>
                <w:rFonts w:ascii="Arial" w:hAnsi="Arial" w:cs="Arial"/>
                <w:sz w:val="16"/>
                <w:szCs w:val="16"/>
              </w:rPr>
            </w:pPr>
            <w:r w:rsidRPr="00A5078D">
              <w:rPr>
                <w:rFonts w:ascii="Arial" w:hAnsi="Arial" w:cs="Arial"/>
                <w:sz w:val="16"/>
                <w:szCs w:val="16"/>
              </w:rPr>
              <w:t xml:space="preserve">P3688 </w:t>
            </w:r>
          </w:p>
        </w:tc>
        <w:tc>
          <w:tcPr>
            <w:tcW w:w="665" w:type="dxa"/>
          </w:tcPr>
          <w:p w:rsidR="00D76AA5" w:rsidRPr="00A5078D" w:rsidRDefault="00D76AA5" w:rsidP="00BA3ADA">
            <w:pPr>
              <w:rPr>
                <w:rFonts w:ascii="Arial" w:hAnsi="Arial" w:cs="Arial"/>
                <w:sz w:val="16"/>
                <w:szCs w:val="16"/>
              </w:rPr>
            </w:pPr>
            <w:r w:rsidRPr="00A5078D">
              <w:rPr>
                <w:rFonts w:ascii="Arial" w:hAnsi="Arial" w:cs="Arial"/>
                <w:sz w:val="16"/>
                <w:szCs w:val="16"/>
              </w:rPr>
              <w:t>20</w:t>
            </w:r>
          </w:p>
        </w:tc>
        <w:tc>
          <w:tcPr>
            <w:tcW w:w="665" w:type="dxa"/>
          </w:tcPr>
          <w:p w:rsidR="00D76AA5" w:rsidRPr="00A5078D" w:rsidRDefault="00D76AA5" w:rsidP="00BA3ADA">
            <w:pPr>
              <w:rPr>
                <w:rFonts w:ascii="Arial" w:hAnsi="Arial" w:cs="Arial"/>
                <w:sz w:val="16"/>
                <w:szCs w:val="16"/>
              </w:rPr>
            </w:pPr>
            <w:r w:rsidRPr="00A5078D">
              <w:rPr>
                <w:rFonts w:ascii="Arial" w:hAnsi="Arial" w:cs="Arial"/>
                <w:sz w:val="16"/>
                <w:szCs w:val="16"/>
              </w:rPr>
              <w:t>3</w:t>
            </w:r>
          </w:p>
        </w:tc>
        <w:tc>
          <w:tcPr>
            <w:tcW w:w="665" w:type="dxa"/>
          </w:tcPr>
          <w:p w:rsidR="00D76AA5" w:rsidRPr="00A5078D" w:rsidRDefault="00D76AA5" w:rsidP="00BA3ADA">
            <w:pPr>
              <w:rPr>
                <w:rFonts w:ascii="Arial" w:hAnsi="Arial" w:cs="Arial"/>
                <w:sz w:val="16"/>
                <w:szCs w:val="16"/>
              </w:rPr>
            </w:pPr>
            <w:r w:rsidRPr="00A5078D">
              <w:rPr>
                <w:rFonts w:ascii="Arial" w:hAnsi="Arial" w:cs="Arial"/>
                <w:sz w:val="16"/>
                <w:szCs w:val="16"/>
              </w:rPr>
              <w:t>10</w:t>
            </w:r>
          </w:p>
        </w:tc>
        <w:tc>
          <w:tcPr>
            <w:tcW w:w="665" w:type="dxa"/>
          </w:tcPr>
          <w:p w:rsidR="00D76AA5" w:rsidRPr="00A5078D" w:rsidRDefault="00D76AA5" w:rsidP="00BA3ADA">
            <w:pPr>
              <w:jc w:val="right"/>
              <w:rPr>
                <w:rFonts w:cs="Calibri"/>
                <w:sz w:val="16"/>
                <w:szCs w:val="16"/>
              </w:rPr>
            </w:pPr>
          </w:p>
        </w:tc>
        <w:tc>
          <w:tcPr>
            <w:tcW w:w="643" w:type="dxa"/>
          </w:tcPr>
          <w:p w:rsidR="00D76AA5" w:rsidRPr="00A5078D" w:rsidRDefault="00D76AA5" w:rsidP="00BA3ADA">
            <w:pPr>
              <w:rPr>
                <w:rFonts w:ascii="Arial" w:hAnsi="Arial" w:cs="Arial"/>
                <w:sz w:val="16"/>
                <w:szCs w:val="16"/>
              </w:rPr>
            </w:pPr>
          </w:p>
        </w:tc>
      </w:tr>
    </w:tbl>
    <w:p w:rsidR="00D76AA5" w:rsidRPr="00A5078D" w:rsidRDefault="00D76AA5" w:rsidP="00D76AA5">
      <w:pPr>
        <w:widowControl w:val="0"/>
        <w:spacing w:before="40" w:after="60" w:line="260" w:lineRule="exact"/>
        <w:ind w:left="709"/>
        <w:rPr>
          <w:i/>
          <w:iCs/>
          <w:sz w:val="20"/>
          <w:szCs w:val="20"/>
        </w:rPr>
      </w:pPr>
      <w:r w:rsidRPr="00A5078D">
        <w:rPr>
          <w:i/>
          <w:iCs/>
          <w:sz w:val="20"/>
          <w:szCs w:val="20"/>
        </w:rPr>
        <w:t>substitute:</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A5078D" w:rsidRPr="00A5078D" w:rsidTr="00BA3ADA">
        <w:trPr>
          <w:tblCellSpacing w:w="22" w:type="dxa"/>
        </w:trPr>
        <w:tc>
          <w:tcPr>
            <w:tcW w:w="1805" w:type="dxa"/>
          </w:tcPr>
          <w:p w:rsidR="00D76AA5" w:rsidRPr="00A5078D" w:rsidRDefault="00D76AA5" w:rsidP="00BA3ADA">
            <w:pPr>
              <w:rPr>
                <w:rFonts w:ascii="Arial" w:hAnsi="Arial" w:cs="Arial"/>
                <w:sz w:val="16"/>
                <w:szCs w:val="16"/>
              </w:rPr>
            </w:pPr>
          </w:p>
        </w:tc>
        <w:tc>
          <w:tcPr>
            <w:tcW w:w="2791" w:type="dxa"/>
          </w:tcPr>
          <w:p w:rsidR="00D76AA5" w:rsidRPr="00A5078D" w:rsidRDefault="00D76AA5" w:rsidP="00BA3ADA">
            <w:pPr>
              <w:rPr>
                <w:rFonts w:ascii="Arial" w:hAnsi="Arial" w:cs="Arial"/>
                <w:sz w:val="16"/>
                <w:szCs w:val="16"/>
              </w:rPr>
            </w:pPr>
          </w:p>
        </w:tc>
        <w:tc>
          <w:tcPr>
            <w:tcW w:w="1090" w:type="dxa"/>
          </w:tcPr>
          <w:p w:rsidR="00D76AA5" w:rsidRPr="00A5078D" w:rsidRDefault="00D76AA5" w:rsidP="00BA3ADA">
            <w:pPr>
              <w:rPr>
                <w:rFonts w:ascii="Arial" w:hAnsi="Arial" w:cs="Arial"/>
                <w:sz w:val="16"/>
                <w:szCs w:val="16"/>
              </w:rPr>
            </w:pPr>
          </w:p>
        </w:tc>
        <w:tc>
          <w:tcPr>
            <w:tcW w:w="1374" w:type="dxa"/>
          </w:tcPr>
          <w:p w:rsidR="00D76AA5" w:rsidRPr="00A5078D" w:rsidRDefault="00D76AA5" w:rsidP="00BA3ADA">
            <w:pPr>
              <w:rPr>
                <w:rFonts w:ascii="Arial" w:hAnsi="Arial" w:cs="Arial"/>
                <w:sz w:val="16"/>
                <w:szCs w:val="16"/>
              </w:rPr>
            </w:pPr>
          </w:p>
        </w:tc>
        <w:tc>
          <w:tcPr>
            <w:tcW w:w="381" w:type="dxa"/>
          </w:tcPr>
          <w:p w:rsidR="00D76AA5" w:rsidRPr="00A5078D" w:rsidRDefault="00D76AA5" w:rsidP="00BA3ADA">
            <w:pPr>
              <w:rPr>
                <w:rFonts w:ascii="Arial" w:hAnsi="Arial" w:cs="Arial"/>
                <w:sz w:val="16"/>
                <w:szCs w:val="16"/>
              </w:rPr>
            </w:pPr>
          </w:p>
        </w:tc>
        <w:tc>
          <w:tcPr>
            <w:tcW w:w="942" w:type="dxa"/>
          </w:tcPr>
          <w:p w:rsidR="00D76AA5" w:rsidRPr="00A5078D" w:rsidRDefault="00D76AA5" w:rsidP="00BA3ADA">
            <w:pPr>
              <w:rPr>
                <w:rFonts w:ascii="Arial" w:hAnsi="Arial" w:cs="Arial"/>
                <w:sz w:val="16"/>
                <w:szCs w:val="16"/>
              </w:rPr>
            </w:pPr>
            <w:r w:rsidRPr="00A5078D">
              <w:rPr>
                <w:rFonts w:ascii="Arial" w:hAnsi="Arial" w:cs="Arial"/>
                <w:sz w:val="16"/>
                <w:szCs w:val="16"/>
              </w:rPr>
              <w:t>MP NP</w:t>
            </w:r>
          </w:p>
        </w:tc>
        <w:tc>
          <w:tcPr>
            <w:tcW w:w="1090" w:type="dxa"/>
          </w:tcPr>
          <w:p w:rsidR="00D76AA5" w:rsidRPr="00A5078D" w:rsidRDefault="00D76AA5" w:rsidP="00BA3ADA">
            <w:pPr>
              <w:rPr>
                <w:rFonts w:ascii="Arial" w:hAnsi="Arial" w:cs="Arial"/>
                <w:sz w:val="16"/>
                <w:szCs w:val="16"/>
              </w:rPr>
            </w:pPr>
          </w:p>
        </w:tc>
        <w:tc>
          <w:tcPr>
            <w:tcW w:w="1090" w:type="dxa"/>
          </w:tcPr>
          <w:p w:rsidR="00D76AA5" w:rsidRPr="00A5078D" w:rsidRDefault="00D76AA5" w:rsidP="00BA3ADA">
            <w:pPr>
              <w:rPr>
                <w:rFonts w:ascii="Arial" w:hAnsi="Arial" w:cs="Arial"/>
                <w:sz w:val="16"/>
                <w:szCs w:val="16"/>
              </w:rPr>
            </w:pPr>
            <w:r w:rsidRPr="00A5078D">
              <w:rPr>
                <w:rFonts w:ascii="Arial" w:hAnsi="Arial" w:cs="Arial"/>
                <w:sz w:val="16"/>
                <w:szCs w:val="16"/>
              </w:rPr>
              <w:t>P4910</w:t>
            </w:r>
          </w:p>
        </w:tc>
        <w:tc>
          <w:tcPr>
            <w:tcW w:w="665" w:type="dxa"/>
          </w:tcPr>
          <w:p w:rsidR="00D76AA5" w:rsidRPr="00A5078D" w:rsidRDefault="00D76AA5" w:rsidP="00BA3ADA">
            <w:pPr>
              <w:rPr>
                <w:rFonts w:ascii="Arial" w:hAnsi="Arial" w:cs="Arial"/>
                <w:sz w:val="16"/>
                <w:szCs w:val="16"/>
              </w:rPr>
            </w:pPr>
            <w:r w:rsidRPr="00A5078D">
              <w:rPr>
                <w:rFonts w:ascii="Arial" w:hAnsi="Arial" w:cs="Arial"/>
                <w:sz w:val="16"/>
                <w:szCs w:val="16"/>
              </w:rPr>
              <w:t>20</w:t>
            </w:r>
          </w:p>
        </w:tc>
        <w:tc>
          <w:tcPr>
            <w:tcW w:w="665" w:type="dxa"/>
          </w:tcPr>
          <w:p w:rsidR="00D76AA5" w:rsidRPr="00A5078D" w:rsidRDefault="00D76AA5" w:rsidP="00BA3ADA">
            <w:pPr>
              <w:rPr>
                <w:rFonts w:ascii="Arial" w:hAnsi="Arial" w:cs="Arial"/>
                <w:sz w:val="16"/>
                <w:szCs w:val="16"/>
              </w:rPr>
            </w:pPr>
            <w:r w:rsidRPr="00A5078D">
              <w:rPr>
                <w:rFonts w:ascii="Arial" w:hAnsi="Arial" w:cs="Arial"/>
                <w:sz w:val="16"/>
                <w:szCs w:val="16"/>
              </w:rPr>
              <w:t>3</w:t>
            </w:r>
          </w:p>
        </w:tc>
        <w:tc>
          <w:tcPr>
            <w:tcW w:w="665" w:type="dxa"/>
          </w:tcPr>
          <w:p w:rsidR="00D76AA5" w:rsidRPr="00A5078D" w:rsidRDefault="00D76AA5" w:rsidP="00BA3ADA">
            <w:pPr>
              <w:rPr>
                <w:rFonts w:ascii="Arial" w:hAnsi="Arial" w:cs="Arial"/>
                <w:sz w:val="16"/>
                <w:szCs w:val="16"/>
              </w:rPr>
            </w:pPr>
            <w:r w:rsidRPr="00A5078D">
              <w:rPr>
                <w:rFonts w:ascii="Arial" w:hAnsi="Arial" w:cs="Arial"/>
                <w:sz w:val="16"/>
                <w:szCs w:val="16"/>
              </w:rPr>
              <w:t>10</w:t>
            </w:r>
          </w:p>
        </w:tc>
        <w:tc>
          <w:tcPr>
            <w:tcW w:w="665" w:type="dxa"/>
          </w:tcPr>
          <w:p w:rsidR="00D76AA5" w:rsidRPr="00A5078D" w:rsidRDefault="00D76AA5" w:rsidP="00BA3ADA">
            <w:pPr>
              <w:jc w:val="right"/>
              <w:rPr>
                <w:rFonts w:ascii="Arial" w:hAnsi="Arial" w:cs="Arial"/>
                <w:sz w:val="16"/>
                <w:szCs w:val="16"/>
              </w:rPr>
            </w:pPr>
          </w:p>
        </w:tc>
        <w:tc>
          <w:tcPr>
            <w:tcW w:w="643" w:type="dxa"/>
          </w:tcPr>
          <w:p w:rsidR="00D76AA5" w:rsidRPr="00A5078D" w:rsidRDefault="00D76AA5" w:rsidP="00BA3ADA">
            <w:pPr>
              <w:rPr>
                <w:rFonts w:ascii="Arial" w:hAnsi="Arial" w:cs="Arial"/>
                <w:sz w:val="16"/>
                <w:szCs w:val="16"/>
              </w:rPr>
            </w:pPr>
          </w:p>
        </w:tc>
      </w:tr>
      <w:tr w:rsidR="00A5078D" w:rsidRPr="00A5078D" w:rsidTr="00BA3ADA">
        <w:trPr>
          <w:tblCellSpacing w:w="22" w:type="dxa"/>
        </w:trPr>
        <w:tc>
          <w:tcPr>
            <w:tcW w:w="1805" w:type="dxa"/>
            <w:vAlign w:val="center"/>
          </w:tcPr>
          <w:p w:rsidR="00D76AA5" w:rsidRPr="00A5078D" w:rsidRDefault="00D76AA5" w:rsidP="00BA3ADA">
            <w:pPr>
              <w:rPr>
                <w:rFonts w:ascii="Arial" w:hAnsi="Arial" w:cs="Arial"/>
                <w:sz w:val="16"/>
                <w:szCs w:val="16"/>
              </w:rPr>
            </w:pPr>
          </w:p>
        </w:tc>
        <w:tc>
          <w:tcPr>
            <w:tcW w:w="2791" w:type="dxa"/>
          </w:tcPr>
          <w:p w:rsidR="00D76AA5" w:rsidRPr="00A5078D" w:rsidRDefault="00D76AA5" w:rsidP="00BA3ADA">
            <w:pPr>
              <w:rPr>
                <w:rFonts w:ascii="Arial" w:hAnsi="Arial" w:cs="Arial"/>
                <w:sz w:val="16"/>
                <w:szCs w:val="16"/>
              </w:rPr>
            </w:pPr>
          </w:p>
        </w:tc>
        <w:tc>
          <w:tcPr>
            <w:tcW w:w="1090" w:type="dxa"/>
          </w:tcPr>
          <w:p w:rsidR="00D76AA5" w:rsidRPr="00A5078D" w:rsidRDefault="00D76AA5" w:rsidP="00BA3ADA">
            <w:pPr>
              <w:rPr>
                <w:rFonts w:ascii="Arial" w:hAnsi="Arial" w:cs="Arial"/>
                <w:sz w:val="16"/>
                <w:szCs w:val="16"/>
              </w:rPr>
            </w:pPr>
          </w:p>
        </w:tc>
        <w:tc>
          <w:tcPr>
            <w:tcW w:w="1374" w:type="dxa"/>
          </w:tcPr>
          <w:p w:rsidR="00D76AA5" w:rsidRPr="00A5078D" w:rsidRDefault="00D76AA5" w:rsidP="00BA3ADA">
            <w:pPr>
              <w:rPr>
                <w:rFonts w:ascii="Arial" w:hAnsi="Arial" w:cs="Arial"/>
                <w:sz w:val="16"/>
                <w:szCs w:val="16"/>
              </w:rPr>
            </w:pPr>
          </w:p>
        </w:tc>
        <w:tc>
          <w:tcPr>
            <w:tcW w:w="381" w:type="dxa"/>
          </w:tcPr>
          <w:p w:rsidR="00D76AA5" w:rsidRPr="00A5078D" w:rsidRDefault="00D76AA5" w:rsidP="00BA3ADA">
            <w:pPr>
              <w:rPr>
                <w:rFonts w:ascii="Arial" w:hAnsi="Arial" w:cs="Arial"/>
                <w:sz w:val="16"/>
                <w:szCs w:val="16"/>
              </w:rPr>
            </w:pPr>
          </w:p>
        </w:tc>
        <w:tc>
          <w:tcPr>
            <w:tcW w:w="942" w:type="dxa"/>
          </w:tcPr>
          <w:p w:rsidR="00D76AA5" w:rsidRPr="00A5078D" w:rsidRDefault="00D76AA5" w:rsidP="00BA3ADA">
            <w:pPr>
              <w:rPr>
                <w:rFonts w:ascii="Arial" w:hAnsi="Arial" w:cs="Arial"/>
                <w:sz w:val="16"/>
                <w:szCs w:val="16"/>
              </w:rPr>
            </w:pPr>
            <w:r w:rsidRPr="00A5078D">
              <w:rPr>
                <w:rFonts w:ascii="Arial" w:hAnsi="Arial" w:cs="Arial"/>
                <w:sz w:val="16"/>
                <w:szCs w:val="16"/>
              </w:rPr>
              <w:t>MP NP</w:t>
            </w:r>
          </w:p>
        </w:tc>
        <w:tc>
          <w:tcPr>
            <w:tcW w:w="1090" w:type="dxa"/>
          </w:tcPr>
          <w:p w:rsidR="00D76AA5" w:rsidRPr="00A5078D" w:rsidRDefault="00D76AA5" w:rsidP="00BA3ADA">
            <w:pPr>
              <w:rPr>
                <w:rFonts w:ascii="Arial" w:hAnsi="Arial" w:cs="Arial"/>
                <w:sz w:val="16"/>
                <w:szCs w:val="16"/>
              </w:rPr>
            </w:pPr>
          </w:p>
        </w:tc>
        <w:tc>
          <w:tcPr>
            <w:tcW w:w="1090" w:type="dxa"/>
          </w:tcPr>
          <w:p w:rsidR="00D76AA5" w:rsidRPr="00A5078D" w:rsidRDefault="00D76AA5" w:rsidP="00BA3ADA">
            <w:pPr>
              <w:rPr>
                <w:rFonts w:ascii="Arial" w:hAnsi="Arial" w:cs="Arial"/>
                <w:sz w:val="16"/>
                <w:szCs w:val="16"/>
              </w:rPr>
            </w:pPr>
            <w:r w:rsidRPr="00A5078D">
              <w:rPr>
                <w:rFonts w:ascii="Arial" w:hAnsi="Arial" w:cs="Arial"/>
                <w:sz w:val="16"/>
                <w:szCs w:val="16"/>
              </w:rPr>
              <w:t>P4967</w:t>
            </w:r>
          </w:p>
        </w:tc>
        <w:tc>
          <w:tcPr>
            <w:tcW w:w="665" w:type="dxa"/>
          </w:tcPr>
          <w:p w:rsidR="00D76AA5" w:rsidRPr="00A5078D" w:rsidRDefault="00D76AA5" w:rsidP="00BA3ADA">
            <w:pPr>
              <w:rPr>
                <w:rFonts w:ascii="Arial" w:hAnsi="Arial" w:cs="Arial"/>
                <w:sz w:val="16"/>
                <w:szCs w:val="16"/>
              </w:rPr>
            </w:pPr>
            <w:r w:rsidRPr="00A5078D">
              <w:rPr>
                <w:rFonts w:ascii="Arial" w:hAnsi="Arial" w:cs="Arial"/>
                <w:sz w:val="16"/>
                <w:szCs w:val="16"/>
              </w:rPr>
              <w:t>30</w:t>
            </w:r>
          </w:p>
        </w:tc>
        <w:tc>
          <w:tcPr>
            <w:tcW w:w="665" w:type="dxa"/>
          </w:tcPr>
          <w:p w:rsidR="00D76AA5" w:rsidRPr="00A5078D" w:rsidRDefault="00D76AA5" w:rsidP="00BA3ADA">
            <w:pPr>
              <w:rPr>
                <w:rFonts w:ascii="Arial" w:hAnsi="Arial" w:cs="Arial"/>
                <w:sz w:val="16"/>
                <w:szCs w:val="16"/>
              </w:rPr>
            </w:pPr>
            <w:r w:rsidRPr="00A5078D">
              <w:rPr>
                <w:rFonts w:ascii="Arial" w:hAnsi="Arial" w:cs="Arial"/>
                <w:sz w:val="16"/>
                <w:szCs w:val="16"/>
              </w:rPr>
              <w:t>5</w:t>
            </w:r>
          </w:p>
        </w:tc>
        <w:tc>
          <w:tcPr>
            <w:tcW w:w="665" w:type="dxa"/>
          </w:tcPr>
          <w:p w:rsidR="00D76AA5" w:rsidRPr="00A5078D" w:rsidRDefault="00D76AA5" w:rsidP="00BA3ADA">
            <w:pPr>
              <w:rPr>
                <w:rFonts w:ascii="Arial" w:hAnsi="Arial" w:cs="Arial"/>
                <w:sz w:val="16"/>
                <w:szCs w:val="16"/>
              </w:rPr>
            </w:pPr>
            <w:r w:rsidRPr="00A5078D">
              <w:rPr>
                <w:rFonts w:ascii="Arial" w:hAnsi="Arial" w:cs="Arial"/>
                <w:sz w:val="16"/>
                <w:szCs w:val="16"/>
              </w:rPr>
              <w:t>10</w:t>
            </w:r>
          </w:p>
        </w:tc>
        <w:tc>
          <w:tcPr>
            <w:tcW w:w="665" w:type="dxa"/>
          </w:tcPr>
          <w:p w:rsidR="00D76AA5" w:rsidRPr="00A5078D" w:rsidRDefault="00D76AA5" w:rsidP="00BA3ADA">
            <w:pPr>
              <w:jc w:val="right"/>
              <w:rPr>
                <w:rFonts w:cs="Calibri"/>
                <w:sz w:val="16"/>
                <w:szCs w:val="16"/>
              </w:rPr>
            </w:pPr>
          </w:p>
        </w:tc>
        <w:tc>
          <w:tcPr>
            <w:tcW w:w="643" w:type="dxa"/>
          </w:tcPr>
          <w:p w:rsidR="00D76AA5" w:rsidRPr="00A5078D" w:rsidRDefault="00D76AA5" w:rsidP="00BA3ADA">
            <w:pPr>
              <w:rPr>
                <w:rFonts w:ascii="Arial" w:hAnsi="Arial" w:cs="Arial"/>
                <w:sz w:val="16"/>
                <w:szCs w:val="16"/>
              </w:rPr>
            </w:pPr>
          </w:p>
        </w:tc>
      </w:tr>
    </w:tbl>
    <w:p w:rsidR="00D76AA5" w:rsidRPr="00A5078D" w:rsidRDefault="00D76AA5" w:rsidP="00D76AA5">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Schedule 1, entry for Dalteparin in each of the forms: Injection containing dalteparin sodium 15,000 I.U. (anti-Xa) in 0.6 mL single dose pre-filled syringe; and Injection containing dalteparin sodium 18,000 I.U. (anti-Xa) in 0.72 mL single dose pre-filled syringe</w:t>
      </w:r>
    </w:p>
    <w:p w:rsidR="00D76AA5" w:rsidRPr="00A5078D" w:rsidRDefault="00D76AA5" w:rsidP="00D76AA5">
      <w:pPr>
        <w:widowControl w:val="0"/>
        <w:spacing w:before="40" w:after="60" w:line="260" w:lineRule="exact"/>
        <w:ind w:left="709"/>
        <w:rPr>
          <w:rFonts w:ascii="Arial" w:hAnsi="Arial" w:cs="Arial"/>
          <w:b/>
          <w:iCs/>
          <w:sz w:val="20"/>
          <w:szCs w:val="20"/>
        </w:rPr>
      </w:pPr>
      <w:r w:rsidRPr="00A5078D">
        <w:rPr>
          <w:i/>
          <w:iCs/>
          <w:sz w:val="20"/>
          <w:szCs w:val="20"/>
        </w:rPr>
        <w:t>omit from the column headed “Circumstances”:</w:t>
      </w:r>
      <w:r w:rsidRPr="00A5078D">
        <w:rPr>
          <w:rFonts w:ascii="Arial" w:hAnsi="Arial" w:cs="Arial"/>
          <w:i/>
          <w:iCs/>
          <w:sz w:val="20"/>
          <w:szCs w:val="20"/>
        </w:rPr>
        <w:tab/>
      </w:r>
      <w:r w:rsidRPr="00A5078D">
        <w:rPr>
          <w:rFonts w:ascii="Arial" w:hAnsi="Arial" w:cs="Arial"/>
          <w:b/>
          <w:iCs/>
          <w:sz w:val="20"/>
          <w:szCs w:val="20"/>
        </w:rPr>
        <w:t>C3688</w:t>
      </w:r>
      <w:r w:rsidRPr="00A5078D">
        <w:rPr>
          <w:rFonts w:ascii="Arial" w:hAnsi="Arial" w:cs="Arial"/>
          <w:b/>
          <w:iCs/>
          <w:sz w:val="20"/>
          <w:szCs w:val="20"/>
        </w:rPr>
        <w:tab/>
      </w:r>
      <w:r w:rsidRPr="00A5078D">
        <w:rPr>
          <w:i/>
          <w:iCs/>
          <w:sz w:val="20"/>
          <w:szCs w:val="20"/>
        </w:rPr>
        <w:t>substitute:</w:t>
      </w:r>
      <w:r w:rsidRPr="00A5078D">
        <w:rPr>
          <w:i/>
          <w:iCs/>
          <w:sz w:val="20"/>
          <w:szCs w:val="20"/>
        </w:rPr>
        <w:tab/>
      </w:r>
      <w:r w:rsidRPr="00A5078D">
        <w:rPr>
          <w:rFonts w:ascii="Arial" w:hAnsi="Arial" w:cs="Arial"/>
          <w:b/>
          <w:iCs/>
          <w:sz w:val="20"/>
          <w:szCs w:val="20"/>
        </w:rPr>
        <w:t>C4967</w:t>
      </w:r>
    </w:p>
    <w:p w:rsidR="001D10EB" w:rsidRPr="00A5078D" w:rsidRDefault="001D10EB" w:rsidP="001D10EB">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Schedule 1, entry for Diphtheria and tetanus vaccine, adsorbed, diluted for adult use in the form Injection 0.5 mL</w:t>
      </w:r>
    </w:p>
    <w:p w:rsidR="001D10EB" w:rsidRPr="00A5078D" w:rsidRDefault="001D10EB" w:rsidP="001D10EB">
      <w:pPr>
        <w:widowControl w:val="0"/>
        <w:spacing w:before="40" w:after="60" w:line="260" w:lineRule="exact"/>
        <w:ind w:left="709"/>
        <w:rPr>
          <w:rFonts w:ascii="Arial" w:hAnsi="Arial" w:cs="Arial"/>
          <w:b/>
          <w:iCs/>
          <w:sz w:val="20"/>
          <w:szCs w:val="20"/>
        </w:rPr>
      </w:pPr>
      <w:r w:rsidRPr="00A5078D">
        <w:rPr>
          <w:i/>
          <w:iCs/>
          <w:sz w:val="20"/>
          <w:szCs w:val="20"/>
        </w:rPr>
        <w:t>omit from the column headed “Section 100/Prescriber Bag only”:</w:t>
      </w:r>
      <w:r w:rsidRPr="00A5078D">
        <w:rPr>
          <w:rFonts w:ascii="Arial" w:hAnsi="Arial" w:cs="Arial"/>
          <w:i/>
          <w:iCs/>
          <w:sz w:val="20"/>
          <w:szCs w:val="20"/>
        </w:rPr>
        <w:tab/>
      </w:r>
      <w:r w:rsidRPr="00A5078D">
        <w:rPr>
          <w:rFonts w:ascii="Arial" w:hAnsi="Arial" w:cs="Arial"/>
          <w:b/>
          <w:iCs/>
          <w:sz w:val="20"/>
          <w:szCs w:val="20"/>
        </w:rPr>
        <w:t>PB(MP)  PB(NP)</w:t>
      </w:r>
    </w:p>
    <w:p w:rsidR="00BC5A31" w:rsidRPr="00A5078D" w:rsidRDefault="00BC5A31" w:rsidP="00BC5A31">
      <w:pPr>
        <w:widowControl w:val="0"/>
        <w:numPr>
          <w:ilvl w:val="0"/>
          <w:numId w:val="4"/>
        </w:numPr>
        <w:tabs>
          <w:tab w:val="num" w:pos="720"/>
        </w:tabs>
        <w:spacing w:before="120"/>
        <w:ind w:left="663" w:hanging="720"/>
        <w:rPr>
          <w:rFonts w:ascii="Arial" w:hAnsi="Arial" w:cs="Arial"/>
          <w:b/>
          <w:bCs/>
          <w:i/>
          <w:sz w:val="20"/>
          <w:szCs w:val="20"/>
        </w:rPr>
      </w:pPr>
      <w:r w:rsidRPr="00A5078D">
        <w:rPr>
          <w:rFonts w:ascii="Arial" w:hAnsi="Arial" w:cs="Arial"/>
          <w:b/>
          <w:bCs/>
          <w:sz w:val="20"/>
          <w:szCs w:val="20"/>
        </w:rPr>
        <w:t>Schedule 1, entry for Dipyridamole with Aspirin</w:t>
      </w:r>
    </w:p>
    <w:p w:rsidR="00274AB3" w:rsidRPr="00A5078D" w:rsidRDefault="00274AB3" w:rsidP="007715EC">
      <w:pPr>
        <w:pStyle w:val="ListParagraph"/>
        <w:widowControl w:val="0"/>
        <w:numPr>
          <w:ilvl w:val="0"/>
          <w:numId w:val="30"/>
        </w:numPr>
        <w:spacing w:before="40" w:line="260" w:lineRule="exact"/>
        <w:rPr>
          <w:rFonts w:cs="Arial"/>
          <w:b/>
          <w:iCs/>
          <w:sz w:val="20"/>
          <w:szCs w:val="20"/>
        </w:rPr>
      </w:pPr>
      <w:r w:rsidRPr="00A5078D">
        <w:rPr>
          <w:rFonts w:ascii="Times New Roman" w:hAnsi="Times New Roman"/>
          <w:i/>
          <w:iCs/>
          <w:sz w:val="20"/>
          <w:szCs w:val="20"/>
        </w:rPr>
        <w:t>omit from the column headed “Manner of Administration” for the brand “Asasantin SR”:</w:t>
      </w:r>
      <w:r w:rsidRPr="00A5078D">
        <w:rPr>
          <w:rFonts w:ascii="Times New Roman" w:hAnsi="Times New Roman"/>
          <w:i/>
          <w:iCs/>
          <w:sz w:val="20"/>
          <w:szCs w:val="20"/>
        </w:rPr>
        <w:tab/>
      </w:r>
      <w:r w:rsidRPr="00A5078D">
        <w:rPr>
          <w:rFonts w:cs="Arial"/>
          <w:b/>
          <w:iCs/>
          <w:sz w:val="20"/>
          <w:szCs w:val="20"/>
        </w:rPr>
        <w:t xml:space="preserve">Oral </w:t>
      </w:r>
    </w:p>
    <w:p w:rsidR="00BC5A31" w:rsidRPr="00A5078D" w:rsidRDefault="00BC5A31" w:rsidP="007715EC">
      <w:pPr>
        <w:pStyle w:val="ListParagraph"/>
        <w:widowControl w:val="0"/>
        <w:numPr>
          <w:ilvl w:val="0"/>
          <w:numId w:val="30"/>
        </w:numPr>
        <w:spacing w:before="60" w:line="260" w:lineRule="exact"/>
        <w:rPr>
          <w:rFonts w:ascii="Times New Roman" w:hAnsi="Times New Roman"/>
          <w:i/>
          <w:iCs/>
          <w:sz w:val="20"/>
          <w:szCs w:val="20"/>
        </w:rPr>
      </w:pPr>
      <w:r w:rsidRPr="00A5078D">
        <w:rPr>
          <w:rFonts w:ascii="Times New Roman" w:hAnsi="Times New Roman"/>
          <w:i/>
          <w:iCs/>
          <w:sz w:val="20"/>
          <w:szCs w:val="20"/>
        </w:rPr>
        <w:t>insert in the columns in the order indicated, and in alphabetical order for the column headed “Brand”:</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A5078D" w:rsidRPr="00A5078D" w:rsidTr="00BC5A31">
        <w:trPr>
          <w:tblCellSpacing w:w="22" w:type="dxa"/>
        </w:trPr>
        <w:tc>
          <w:tcPr>
            <w:tcW w:w="1805" w:type="dxa"/>
          </w:tcPr>
          <w:p w:rsidR="00274AB3" w:rsidRPr="00A5078D" w:rsidDel="0068348A" w:rsidRDefault="00274AB3" w:rsidP="00BC5A31">
            <w:pPr>
              <w:rPr>
                <w:rFonts w:ascii="Arial" w:hAnsi="Arial" w:cs="Arial"/>
                <w:sz w:val="16"/>
                <w:szCs w:val="16"/>
              </w:rPr>
            </w:pPr>
          </w:p>
        </w:tc>
        <w:tc>
          <w:tcPr>
            <w:tcW w:w="2791" w:type="dxa"/>
          </w:tcPr>
          <w:p w:rsidR="00274AB3" w:rsidRPr="00A5078D" w:rsidDel="0068348A" w:rsidRDefault="00274AB3" w:rsidP="00BC5A31">
            <w:pPr>
              <w:rPr>
                <w:rFonts w:ascii="Arial" w:hAnsi="Arial" w:cs="Arial"/>
                <w:sz w:val="16"/>
                <w:szCs w:val="16"/>
              </w:rPr>
            </w:pPr>
          </w:p>
        </w:tc>
        <w:tc>
          <w:tcPr>
            <w:tcW w:w="1090" w:type="dxa"/>
          </w:tcPr>
          <w:p w:rsidR="00274AB3" w:rsidRPr="00A5078D" w:rsidDel="0068348A" w:rsidRDefault="00274AB3" w:rsidP="00BC5A31">
            <w:pPr>
              <w:rPr>
                <w:rFonts w:ascii="Arial" w:hAnsi="Arial" w:cs="Arial"/>
                <w:sz w:val="16"/>
                <w:szCs w:val="16"/>
              </w:rPr>
            </w:pPr>
          </w:p>
        </w:tc>
        <w:tc>
          <w:tcPr>
            <w:tcW w:w="1374" w:type="dxa"/>
          </w:tcPr>
          <w:p w:rsidR="00274AB3" w:rsidRPr="00A5078D" w:rsidRDefault="00274AB3" w:rsidP="00294D4D">
            <w:pPr>
              <w:keepNext/>
              <w:keepLines/>
              <w:rPr>
                <w:rFonts w:ascii="Arial" w:hAnsi="Arial" w:cs="Arial"/>
                <w:sz w:val="16"/>
                <w:szCs w:val="16"/>
              </w:rPr>
            </w:pPr>
            <w:r w:rsidRPr="00A5078D">
              <w:rPr>
                <w:rFonts w:ascii="Arial" w:hAnsi="Arial" w:cs="Arial"/>
                <w:sz w:val="16"/>
                <w:szCs w:val="16"/>
              </w:rPr>
              <w:t>Diasp SR</w:t>
            </w:r>
          </w:p>
        </w:tc>
        <w:tc>
          <w:tcPr>
            <w:tcW w:w="381" w:type="dxa"/>
          </w:tcPr>
          <w:p w:rsidR="00274AB3" w:rsidRPr="00A5078D" w:rsidRDefault="00274AB3" w:rsidP="00294D4D">
            <w:pPr>
              <w:keepNext/>
              <w:keepLines/>
              <w:rPr>
                <w:rFonts w:ascii="Arial" w:hAnsi="Arial" w:cs="Arial"/>
                <w:sz w:val="16"/>
                <w:szCs w:val="16"/>
              </w:rPr>
            </w:pPr>
            <w:r w:rsidRPr="00A5078D">
              <w:rPr>
                <w:rFonts w:ascii="Arial" w:hAnsi="Arial" w:cs="Arial"/>
                <w:sz w:val="16"/>
                <w:szCs w:val="16"/>
              </w:rPr>
              <w:t>QA</w:t>
            </w:r>
          </w:p>
        </w:tc>
        <w:tc>
          <w:tcPr>
            <w:tcW w:w="942" w:type="dxa"/>
          </w:tcPr>
          <w:p w:rsidR="00274AB3" w:rsidRPr="00A5078D" w:rsidRDefault="00274AB3" w:rsidP="00294D4D">
            <w:pPr>
              <w:keepNext/>
              <w:keepLines/>
              <w:rPr>
                <w:rFonts w:ascii="Arial" w:hAnsi="Arial" w:cs="Arial"/>
                <w:sz w:val="16"/>
                <w:szCs w:val="16"/>
              </w:rPr>
            </w:pPr>
            <w:r w:rsidRPr="00A5078D">
              <w:rPr>
                <w:rFonts w:ascii="Arial" w:hAnsi="Arial" w:cs="Arial"/>
                <w:sz w:val="16"/>
                <w:szCs w:val="16"/>
              </w:rPr>
              <w:t>MP NP</w:t>
            </w:r>
          </w:p>
        </w:tc>
        <w:tc>
          <w:tcPr>
            <w:tcW w:w="1090" w:type="dxa"/>
          </w:tcPr>
          <w:p w:rsidR="00274AB3" w:rsidRPr="00A5078D" w:rsidRDefault="00274AB3" w:rsidP="00294D4D">
            <w:pPr>
              <w:keepNext/>
              <w:keepLines/>
              <w:rPr>
                <w:rFonts w:ascii="Arial" w:hAnsi="Arial" w:cs="Arial"/>
                <w:sz w:val="16"/>
                <w:szCs w:val="16"/>
              </w:rPr>
            </w:pPr>
            <w:r w:rsidRPr="00A5078D">
              <w:rPr>
                <w:rFonts w:ascii="Arial" w:hAnsi="Arial" w:cs="Arial"/>
                <w:sz w:val="16"/>
                <w:szCs w:val="16"/>
              </w:rPr>
              <w:t>C1728</w:t>
            </w:r>
          </w:p>
        </w:tc>
        <w:tc>
          <w:tcPr>
            <w:tcW w:w="1090" w:type="dxa"/>
          </w:tcPr>
          <w:p w:rsidR="00274AB3" w:rsidRPr="00A5078D" w:rsidRDefault="00274AB3" w:rsidP="00294D4D">
            <w:pPr>
              <w:keepNext/>
              <w:keepLines/>
              <w:rPr>
                <w:rFonts w:ascii="Arial" w:hAnsi="Arial" w:cs="Arial"/>
                <w:sz w:val="16"/>
                <w:szCs w:val="16"/>
              </w:rPr>
            </w:pPr>
          </w:p>
        </w:tc>
        <w:tc>
          <w:tcPr>
            <w:tcW w:w="665" w:type="dxa"/>
          </w:tcPr>
          <w:p w:rsidR="00274AB3" w:rsidRPr="00A5078D" w:rsidRDefault="00274AB3" w:rsidP="00294D4D">
            <w:pPr>
              <w:keepNext/>
              <w:keepLines/>
              <w:rPr>
                <w:rFonts w:ascii="Arial" w:hAnsi="Arial" w:cs="Arial"/>
                <w:sz w:val="16"/>
                <w:szCs w:val="16"/>
              </w:rPr>
            </w:pPr>
            <w:r w:rsidRPr="00A5078D">
              <w:rPr>
                <w:rFonts w:ascii="Arial" w:hAnsi="Arial" w:cs="Arial"/>
                <w:sz w:val="16"/>
                <w:szCs w:val="16"/>
              </w:rPr>
              <w:t>60</w:t>
            </w:r>
          </w:p>
        </w:tc>
        <w:tc>
          <w:tcPr>
            <w:tcW w:w="665" w:type="dxa"/>
          </w:tcPr>
          <w:p w:rsidR="00274AB3" w:rsidRPr="00A5078D" w:rsidRDefault="00274AB3" w:rsidP="00294D4D">
            <w:pPr>
              <w:keepNext/>
              <w:keepLines/>
              <w:rPr>
                <w:rFonts w:ascii="Arial" w:hAnsi="Arial" w:cs="Arial"/>
                <w:sz w:val="16"/>
                <w:szCs w:val="16"/>
              </w:rPr>
            </w:pPr>
            <w:r w:rsidRPr="00A5078D">
              <w:rPr>
                <w:rFonts w:ascii="Arial" w:hAnsi="Arial" w:cs="Arial"/>
                <w:sz w:val="16"/>
                <w:szCs w:val="16"/>
              </w:rPr>
              <w:t>5</w:t>
            </w:r>
          </w:p>
        </w:tc>
        <w:tc>
          <w:tcPr>
            <w:tcW w:w="665" w:type="dxa"/>
          </w:tcPr>
          <w:p w:rsidR="00274AB3" w:rsidRPr="00A5078D" w:rsidRDefault="00274AB3" w:rsidP="00294D4D">
            <w:pPr>
              <w:rPr>
                <w:rFonts w:ascii="Arial" w:hAnsi="Arial" w:cs="Arial"/>
                <w:sz w:val="16"/>
                <w:szCs w:val="16"/>
              </w:rPr>
            </w:pPr>
            <w:r w:rsidRPr="00A5078D">
              <w:rPr>
                <w:rFonts w:ascii="Arial" w:hAnsi="Arial" w:cs="Arial"/>
                <w:sz w:val="16"/>
                <w:szCs w:val="16"/>
              </w:rPr>
              <w:t>60</w:t>
            </w:r>
          </w:p>
        </w:tc>
        <w:tc>
          <w:tcPr>
            <w:tcW w:w="665" w:type="dxa"/>
          </w:tcPr>
          <w:p w:rsidR="00274AB3" w:rsidRPr="00A5078D" w:rsidRDefault="00274AB3" w:rsidP="00294D4D">
            <w:pPr>
              <w:jc w:val="right"/>
              <w:rPr>
                <w:rFonts w:cs="Calibri"/>
                <w:sz w:val="16"/>
                <w:szCs w:val="16"/>
              </w:rPr>
            </w:pPr>
          </w:p>
        </w:tc>
        <w:tc>
          <w:tcPr>
            <w:tcW w:w="643" w:type="dxa"/>
          </w:tcPr>
          <w:p w:rsidR="00274AB3" w:rsidRPr="00A5078D" w:rsidRDefault="00274AB3" w:rsidP="00294D4D">
            <w:pPr>
              <w:rPr>
                <w:rFonts w:ascii="Arial" w:hAnsi="Arial" w:cs="Arial"/>
                <w:sz w:val="16"/>
                <w:szCs w:val="16"/>
              </w:rPr>
            </w:pPr>
          </w:p>
        </w:tc>
      </w:tr>
    </w:tbl>
    <w:p w:rsidR="00560C69" w:rsidRPr="00A5078D" w:rsidRDefault="00560C69" w:rsidP="00560C69">
      <w:pPr>
        <w:widowControl w:val="0"/>
        <w:numPr>
          <w:ilvl w:val="0"/>
          <w:numId w:val="4"/>
        </w:numPr>
        <w:tabs>
          <w:tab w:val="num" w:pos="720"/>
        </w:tabs>
        <w:spacing w:before="120"/>
        <w:ind w:left="663" w:hanging="720"/>
        <w:rPr>
          <w:rFonts w:ascii="Arial" w:hAnsi="Arial" w:cs="Arial"/>
          <w:b/>
          <w:bCs/>
          <w:i/>
          <w:sz w:val="20"/>
          <w:szCs w:val="20"/>
        </w:rPr>
      </w:pPr>
      <w:r w:rsidRPr="00A5078D">
        <w:rPr>
          <w:rFonts w:ascii="Arial" w:hAnsi="Arial" w:cs="Arial"/>
          <w:b/>
          <w:bCs/>
          <w:sz w:val="20"/>
          <w:szCs w:val="20"/>
        </w:rPr>
        <w:t>Schedule 1, entry for Docetaxel in the form Solution concentrate for I.V. infusion 20 mg in 1 mL</w:t>
      </w:r>
    </w:p>
    <w:p w:rsidR="00560C69" w:rsidRPr="00A5078D" w:rsidRDefault="00560C69" w:rsidP="00560C69">
      <w:pPr>
        <w:widowControl w:val="0"/>
        <w:spacing w:before="40" w:after="60" w:line="260" w:lineRule="exact"/>
        <w:ind w:left="709"/>
        <w:rPr>
          <w:i/>
          <w:iCs/>
          <w:sz w:val="20"/>
          <w:szCs w:val="20"/>
        </w:rPr>
      </w:pPr>
      <w:r w:rsidRPr="00A5078D">
        <w:rPr>
          <w:i/>
          <w:iCs/>
          <w:sz w:val="20"/>
          <w:szCs w:val="20"/>
        </w:rPr>
        <w:t>omit:</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A5078D" w:rsidRPr="00A5078D" w:rsidTr="00CE1878">
        <w:trPr>
          <w:tblCellSpacing w:w="22" w:type="dxa"/>
        </w:trPr>
        <w:tc>
          <w:tcPr>
            <w:tcW w:w="1805" w:type="dxa"/>
          </w:tcPr>
          <w:p w:rsidR="00560C69" w:rsidRPr="00A5078D" w:rsidRDefault="00560C69" w:rsidP="00CE1878">
            <w:pPr>
              <w:rPr>
                <w:rFonts w:ascii="Arial" w:hAnsi="Arial" w:cs="Arial"/>
                <w:sz w:val="16"/>
                <w:szCs w:val="16"/>
              </w:rPr>
            </w:pPr>
          </w:p>
        </w:tc>
        <w:tc>
          <w:tcPr>
            <w:tcW w:w="2791" w:type="dxa"/>
          </w:tcPr>
          <w:p w:rsidR="00560C69" w:rsidRPr="00A5078D" w:rsidRDefault="00560C69" w:rsidP="00CE1878">
            <w:pPr>
              <w:rPr>
                <w:rFonts w:ascii="Arial" w:hAnsi="Arial" w:cs="Arial"/>
                <w:sz w:val="16"/>
                <w:szCs w:val="16"/>
              </w:rPr>
            </w:pPr>
          </w:p>
        </w:tc>
        <w:tc>
          <w:tcPr>
            <w:tcW w:w="1090" w:type="dxa"/>
          </w:tcPr>
          <w:p w:rsidR="00560C69" w:rsidRPr="00A5078D" w:rsidRDefault="00560C69" w:rsidP="00CE1878">
            <w:pPr>
              <w:rPr>
                <w:rFonts w:ascii="Arial" w:hAnsi="Arial" w:cs="Arial"/>
                <w:sz w:val="16"/>
                <w:szCs w:val="16"/>
              </w:rPr>
            </w:pPr>
          </w:p>
        </w:tc>
        <w:tc>
          <w:tcPr>
            <w:tcW w:w="1374" w:type="dxa"/>
          </w:tcPr>
          <w:p w:rsidR="00560C69" w:rsidRPr="00A5078D" w:rsidDel="00D97288" w:rsidRDefault="00560C69" w:rsidP="00CE1878">
            <w:pPr>
              <w:rPr>
                <w:rFonts w:ascii="Arial" w:hAnsi="Arial" w:cs="Arial"/>
                <w:sz w:val="16"/>
                <w:szCs w:val="16"/>
              </w:rPr>
            </w:pPr>
            <w:r w:rsidRPr="00A5078D">
              <w:rPr>
                <w:rFonts w:ascii="Arial" w:hAnsi="Arial" w:cs="Arial"/>
                <w:sz w:val="16"/>
                <w:szCs w:val="16"/>
              </w:rPr>
              <w:t>Dotax</w:t>
            </w:r>
          </w:p>
        </w:tc>
        <w:tc>
          <w:tcPr>
            <w:tcW w:w="381" w:type="dxa"/>
          </w:tcPr>
          <w:p w:rsidR="00560C69" w:rsidRPr="00A5078D" w:rsidDel="00D97288" w:rsidRDefault="00560C69" w:rsidP="00CE1878">
            <w:pPr>
              <w:rPr>
                <w:rFonts w:ascii="Arial" w:hAnsi="Arial" w:cs="Arial"/>
                <w:sz w:val="16"/>
                <w:szCs w:val="16"/>
              </w:rPr>
            </w:pPr>
            <w:r w:rsidRPr="00A5078D">
              <w:rPr>
                <w:rFonts w:ascii="Arial" w:hAnsi="Arial" w:cs="Arial"/>
                <w:sz w:val="16"/>
                <w:szCs w:val="16"/>
              </w:rPr>
              <w:t>RZ</w:t>
            </w:r>
          </w:p>
        </w:tc>
        <w:tc>
          <w:tcPr>
            <w:tcW w:w="942" w:type="dxa"/>
          </w:tcPr>
          <w:p w:rsidR="00560C69" w:rsidRPr="00A5078D" w:rsidDel="00D97288" w:rsidRDefault="00560C69" w:rsidP="00CE1878">
            <w:pPr>
              <w:rPr>
                <w:rFonts w:ascii="Arial" w:hAnsi="Arial" w:cs="Arial"/>
                <w:sz w:val="16"/>
                <w:szCs w:val="16"/>
              </w:rPr>
            </w:pPr>
            <w:r w:rsidRPr="00A5078D">
              <w:rPr>
                <w:rFonts w:ascii="Arial" w:hAnsi="Arial" w:cs="Arial"/>
                <w:sz w:val="16"/>
                <w:szCs w:val="16"/>
              </w:rPr>
              <w:t>MP</w:t>
            </w:r>
          </w:p>
        </w:tc>
        <w:tc>
          <w:tcPr>
            <w:tcW w:w="1090" w:type="dxa"/>
          </w:tcPr>
          <w:p w:rsidR="00560C69" w:rsidRPr="00A5078D" w:rsidDel="00D97288" w:rsidRDefault="00560C69" w:rsidP="00CE1878">
            <w:pPr>
              <w:rPr>
                <w:rFonts w:ascii="Arial" w:hAnsi="Arial" w:cs="Arial"/>
                <w:sz w:val="16"/>
                <w:szCs w:val="16"/>
              </w:rPr>
            </w:pPr>
          </w:p>
        </w:tc>
        <w:tc>
          <w:tcPr>
            <w:tcW w:w="1090" w:type="dxa"/>
          </w:tcPr>
          <w:p w:rsidR="00560C69" w:rsidRPr="00A5078D" w:rsidDel="00D97288" w:rsidRDefault="00560C69" w:rsidP="00CE1878">
            <w:pPr>
              <w:rPr>
                <w:rFonts w:ascii="Arial" w:hAnsi="Arial" w:cs="Arial"/>
                <w:sz w:val="16"/>
                <w:szCs w:val="16"/>
              </w:rPr>
            </w:pPr>
          </w:p>
        </w:tc>
        <w:tc>
          <w:tcPr>
            <w:tcW w:w="665" w:type="dxa"/>
          </w:tcPr>
          <w:p w:rsidR="00560C69" w:rsidRPr="00A5078D" w:rsidDel="00D97288" w:rsidRDefault="00560C69" w:rsidP="00CE1878">
            <w:pPr>
              <w:rPr>
                <w:rFonts w:ascii="Arial" w:hAnsi="Arial" w:cs="Arial"/>
                <w:sz w:val="16"/>
                <w:szCs w:val="16"/>
              </w:rPr>
            </w:pPr>
            <w:r w:rsidRPr="00A5078D">
              <w:rPr>
                <w:rFonts w:ascii="Arial" w:hAnsi="Arial" w:cs="Arial"/>
                <w:sz w:val="16"/>
                <w:szCs w:val="16"/>
              </w:rPr>
              <w:t>See Note 3</w:t>
            </w:r>
          </w:p>
        </w:tc>
        <w:tc>
          <w:tcPr>
            <w:tcW w:w="665" w:type="dxa"/>
          </w:tcPr>
          <w:p w:rsidR="00560C69" w:rsidRPr="00A5078D" w:rsidDel="00D97288" w:rsidRDefault="00560C69" w:rsidP="00CE1878">
            <w:pPr>
              <w:rPr>
                <w:rFonts w:ascii="Arial" w:hAnsi="Arial" w:cs="Arial"/>
                <w:sz w:val="16"/>
                <w:szCs w:val="16"/>
              </w:rPr>
            </w:pPr>
            <w:r w:rsidRPr="00A5078D">
              <w:rPr>
                <w:rFonts w:ascii="Arial" w:hAnsi="Arial" w:cs="Arial"/>
                <w:sz w:val="16"/>
                <w:szCs w:val="16"/>
              </w:rPr>
              <w:t xml:space="preserve">See </w:t>
            </w:r>
            <w:r w:rsidRPr="00A5078D">
              <w:rPr>
                <w:rFonts w:ascii="Arial" w:hAnsi="Arial" w:cs="Arial"/>
                <w:sz w:val="16"/>
                <w:szCs w:val="16"/>
              </w:rPr>
              <w:br/>
              <w:t>Note 3</w:t>
            </w:r>
          </w:p>
        </w:tc>
        <w:tc>
          <w:tcPr>
            <w:tcW w:w="665" w:type="dxa"/>
          </w:tcPr>
          <w:p w:rsidR="00560C69" w:rsidRPr="00A5078D" w:rsidDel="00D97288" w:rsidRDefault="00560C69" w:rsidP="00CE1878">
            <w:pPr>
              <w:rPr>
                <w:rFonts w:ascii="Arial" w:hAnsi="Arial" w:cs="Arial"/>
                <w:sz w:val="16"/>
                <w:szCs w:val="16"/>
              </w:rPr>
            </w:pPr>
            <w:r w:rsidRPr="00A5078D">
              <w:rPr>
                <w:rFonts w:ascii="Arial" w:hAnsi="Arial" w:cs="Arial"/>
                <w:sz w:val="16"/>
                <w:szCs w:val="16"/>
              </w:rPr>
              <w:t>1</w:t>
            </w:r>
          </w:p>
        </w:tc>
        <w:tc>
          <w:tcPr>
            <w:tcW w:w="665" w:type="dxa"/>
          </w:tcPr>
          <w:p w:rsidR="00560C69" w:rsidRPr="00A5078D" w:rsidDel="00D97288" w:rsidRDefault="00560C69" w:rsidP="00CE1878">
            <w:pPr>
              <w:jc w:val="right"/>
              <w:rPr>
                <w:rFonts w:ascii="Arial" w:hAnsi="Arial" w:cs="Arial"/>
                <w:sz w:val="16"/>
                <w:szCs w:val="16"/>
              </w:rPr>
            </w:pPr>
          </w:p>
        </w:tc>
        <w:tc>
          <w:tcPr>
            <w:tcW w:w="643" w:type="dxa"/>
          </w:tcPr>
          <w:p w:rsidR="00560C69" w:rsidRPr="00A5078D" w:rsidDel="00D97288" w:rsidRDefault="00560C69" w:rsidP="00CE1878">
            <w:pPr>
              <w:rPr>
                <w:rFonts w:ascii="Arial" w:hAnsi="Arial" w:cs="Arial"/>
                <w:sz w:val="16"/>
                <w:szCs w:val="16"/>
              </w:rPr>
            </w:pPr>
            <w:r w:rsidRPr="00A5078D">
              <w:rPr>
                <w:rFonts w:ascii="Arial" w:hAnsi="Arial" w:cs="Arial"/>
                <w:sz w:val="16"/>
                <w:szCs w:val="16"/>
              </w:rPr>
              <w:t>D(100)</w:t>
            </w:r>
          </w:p>
        </w:tc>
      </w:tr>
    </w:tbl>
    <w:p w:rsidR="00560C69" w:rsidRPr="00A5078D" w:rsidRDefault="00560C69" w:rsidP="00560C69">
      <w:pPr>
        <w:widowControl w:val="0"/>
        <w:numPr>
          <w:ilvl w:val="0"/>
          <w:numId w:val="4"/>
        </w:numPr>
        <w:tabs>
          <w:tab w:val="num" w:pos="720"/>
        </w:tabs>
        <w:spacing w:before="120"/>
        <w:ind w:left="663" w:hanging="720"/>
        <w:rPr>
          <w:rFonts w:ascii="Arial" w:hAnsi="Arial" w:cs="Arial"/>
          <w:b/>
          <w:bCs/>
          <w:i/>
          <w:sz w:val="20"/>
          <w:szCs w:val="20"/>
        </w:rPr>
      </w:pPr>
      <w:r w:rsidRPr="00A5078D">
        <w:rPr>
          <w:rFonts w:ascii="Arial" w:hAnsi="Arial" w:cs="Arial"/>
          <w:b/>
          <w:bCs/>
          <w:sz w:val="20"/>
          <w:szCs w:val="20"/>
        </w:rPr>
        <w:t>Schedule 1, entry for Docetaxel in the form Solution concentrate for I.V. infusion 80 mg in 4 mL</w:t>
      </w:r>
    </w:p>
    <w:p w:rsidR="00560C69" w:rsidRPr="00A5078D" w:rsidRDefault="00560C69" w:rsidP="00560C69">
      <w:pPr>
        <w:widowControl w:val="0"/>
        <w:spacing w:before="40" w:after="60" w:line="260" w:lineRule="exact"/>
        <w:ind w:left="709"/>
        <w:rPr>
          <w:i/>
          <w:iCs/>
          <w:sz w:val="20"/>
          <w:szCs w:val="20"/>
        </w:rPr>
      </w:pPr>
      <w:r w:rsidRPr="00A5078D">
        <w:rPr>
          <w:i/>
          <w:iCs/>
          <w:sz w:val="20"/>
          <w:szCs w:val="20"/>
        </w:rPr>
        <w:t>omit:</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A5078D" w:rsidRPr="00A5078D" w:rsidTr="00CE1878">
        <w:trPr>
          <w:tblCellSpacing w:w="22" w:type="dxa"/>
        </w:trPr>
        <w:tc>
          <w:tcPr>
            <w:tcW w:w="1805" w:type="dxa"/>
          </w:tcPr>
          <w:p w:rsidR="00560C69" w:rsidRPr="00A5078D" w:rsidRDefault="00560C69" w:rsidP="00CE1878">
            <w:pPr>
              <w:rPr>
                <w:rFonts w:ascii="Arial" w:hAnsi="Arial" w:cs="Arial"/>
                <w:sz w:val="16"/>
                <w:szCs w:val="16"/>
              </w:rPr>
            </w:pPr>
          </w:p>
        </w:tc>
        <w:tc>
          <w:tcPr>
            <w:tcW w:w="2791" w:type="dxa"/>
          </w:tcPr>
          <w:p w:rsidR="00560C69" w:rsidRPr="00A5078D" w:rsidRDefault="00560C69" w:rsidP="00CE1878">
            <w:pPr>
              <w:rPr>
                <w:rFonts w:ascii="Arial" w:hAnsi="Arial" w:cs="Arial"/>
                <w:sz w:val="16"/>
                <w:szCs w:val="16"/>
              </w:rPr>
            </w:pPr>
          </w:p>
        </w:tc>
        <w:tc>
          <w:tcPr>
            <w:tcW w:w="1090" w:type="dxa"/>
          </w:tcPr>
          <w:p w:rsidR="00560C69" w:rsidRPr="00A5078D" w:rsidRDefault="00560C69" w:rsidP="00CE1878">
            <w:pPr>
              <w:rPr>
                <w:rFonts w:ascii="Arial" w:hAnsi="Arial" w:cs="Arial"/>
                <w:sz w:val="16"/>
                <w:szCs w:val="16"/>
              </w:rPr>
            </w:pPr>
          </w:p>
        </w:tc>
        <w:tc>
          <w:tcPr>
            <w:tcW w:w="1374" w:type="dxa"/>
          </w:tcPr>
          <w:p w:rsidR="00560C69" w:rsidRPr="00A5078D" w:rsidDel="00D97288" w:rsidRDefault="00560C69" w:rsidP="00CE1878">
            <w:pPr>
              <w:rPr>
                <w:rFonts w:ascii="Arial" w:hAnsi="Arial" w:cs="Arial"/>
                <w:sz w:val="16"/>
                <w:szCs w:val="16"/>
              </w:rPr>
            </w:pPr>
            <w:r w:rsidRPr="00A5078D">
              <w:rPr>
                <w:rFonts w:ascii="Arial" w:hAnsi="Arial" w:cs="Arial"/>
                <w:sz w:val="16"/>
                <w:szCs w:val="16"/>
              </w:rPr>
              <w:t>Dotax</w:t>
            </w:r>
          </w:p>
        </w:tc>
        <w:tc>
          <w:tcPr>
            <w:tcW w:w="381" w:type="dxa"/>
          </w:tcPr>
          <w:p w:rsidR="00560C69" w:rsidRPr="00A5078D" w:rsidDel="00D97288" w:rsidRDefault="00560C69" w:rsidP="00CE1878">
            <w:pPr>
              <w:rPr>
                <w:rFonts w:ascii="Arial" w:hAnsi="Arial" w:cs="Arial"/>
                <w:sz w:val="16"/>
                <w:szCs w:val="16"/>
              </w:rPr>
            </w:pPr>
            <w:r w:rsidRPr="00A5078D">
              <w:rPr>
                <w:rFonts w:ascii="Arial" w:hAnsi="Arial" w:cs="Arial"/>
                <w:sz w:val="16"/>
                <w:szCs w:val="16"/>
              </w:rPr>
              <w:t>RZ</w:t>
            </w:r>
          </w:p>
        </w:tc>
        <w:tc>
          <w:tcPr>
            <w:tcW w:w="942" w:type="dxa"/>
          </w:tcPr>
          <w:p w:rsidR="00560C69" w:rsidRPr="00A5078D" w:rsidDel="00D97288" w:rsidRDefault="00560C69" w:rsidP="00CE1878">
            <w:pPr>
              <w:rPr>
                <w:rFonts w:ascii="Arial" w:hAnsi="Arial" w:cs="Arial"/>
                <w:sz w:val="16"/>
                <w:szCs w:val="16"/>
              </w:rPr>
            </w:pPr>
            <w:r w:rsidRPr="00A5078D">
              <w:rPr>
                <w:rFonts w:ascii="Arial" w:hAnsi="Arial" w:cs="Arial"/>
                <w:sz w:val="16"/>
                <w:szCs w:val="16"/>
              </w:rPr>
              <w:t>MP</w:t>
            </w:r>
          </w:p>
        </w:tc>
        <w:tc>
          <w:tcPr>
            <w:tcW w:w="1090" w:type="dxa"/>
          </w:tcPr>
          <w:p w:rsidR="00560C69" w:rsidRPr="00A5078D" w:rsidDel="00D97288" w:rsidRDefault="00560C69" w:rsidP="00CE1878">
            <w:pPr>
              <w:rPr>
                <w:rFonts w:ascii="Arial" w:hAnsi="Arial" w:cs="Arial"/>
                <w:sz w:val="16"/>
                <w:szCs w:val="16"/>
              </w:rPr>
            </w:pPr>
          </w:p>
        </w:tc>
        <w:tc>
          <w:tcPr>
            <w:tcW w:w="1090" w:type="dxa"/>
          </w:tcPr>
          <w:p w:rsidR="00560C69" w:rsidRPr="00A5078D" w:rsidDel="00D97288" w:rsidRDefault="00560C69" w:rsidP="00CE1878">
            <w:pPr>
              <w:rPr>
                <w:rFonts w:ascii="Arial" w:hAnsi="Arial" w:cs="Arial"/>
                <w:sz w:val="16"/>
                <w:szCs w:val="16"/>
              </w:rPr>
            </w:pPr>
          </w:p>
        </w:tc>
        <w:tc>
          <w:tcPr>
            <w:tcW w:w="665" w:type="dxa"/>
          </w:tcPr>
          <w:p w:rsidR="00560C69" w:rsidRPr="00A5078D" w:rsidDel="00D97288" w:rsidRDefault="00560C69" w:rsidP="00CE1878">
            <w:pPr>
              <w:rPr>
                <w:rFonts w:ascii="Arial" w:hAnsi="Arial" w:cs="Arial"/>
                <w:sz w:val="16"/>
                <w:szCs w:val="16"/>
              </w:rPr>
            </w:pPr>
            <w:r w:rsidRPr="00A5078D">
              <w:rPr>
                <w:rFonts w:ascii="Arial" w:hAnsi="Arial" w:cs="Arial"/>
                <w:sz w:val="16"/>
                <w:szCs w:val="16"/>
              </w:rPr>
              <w:t>See Note 3</w:t>
            </w:r>
          </w:p>
        </w:tc>
        <w:tc>
          <w:tcPr>
            <w:tcW w:w="665" w:type="dxa"/>
          </w:tcPr>
          <w:p w:rsidR="00560C69" w:rsidRPr="00A5078D" w:rsidDel="00D97288" w:rsidRDefault="00560C69" w:rsidP="00CE1878">
            <w:pPr>
              <w:rPr>
                <w:rFonts w:ascii="Arial" w:hAnsi="Arial" w:cs="Arial"/>
                <w:sz w:val="16"/>
                <w:szCs w:val="16"/>
              </w:rPr>
            </w:pPr>
            <w:r w:rsidRPr="00A5078D">
              <w:rPr>
                <w:rFonts w:ascii="Arial" w:hAnsi="Arial" w:cs="Arial"/>
                <w:sz w:val="16"/>
                <w:szCs w:val="16"/>
              </w:rPr>
              <w:t xml:space="preserve">See </w:t>
            </w:r>
            <w:r w:rsidRPr="00A5078D">
              <w:rPr>
                <w:rFonts w:ascii="Arial" w:hAnsi="Arial" w:cs="Arial"/>
                <w:sz w:val="16"/>
                <w:szCs w:val="16"/>
              </w:rPr>
              <w:br/>
              <w:t>Note 3</w:t>
            </w:r>
          </w:p>
        </w:tc>
        <w:tc>
          <w:tcPr>
            <w:tcW w:w="665" w:type="dxa"/>
          </w:tcPr>
          <w:p w:rsidR="00560C69" w:rsidRPr="00A5078D" w:rsidDel="00D97288" w:rsidRDefault="00560C69" w:rsidP="00CE1878">
            <w:pPr>
              <w:rPr>
                <w:rFonts w:ascii="Arial" w:hAnsi="Arial" w:cs="Arial"/>
                <w:sz w:val="16"/>
                <w:szCs w:val="16"/>
              </w:rPr>
            </w:pPr>
            <w:r w:rsidRPr="00A5078D">
              <w:rPr>
                <w:rFonts w:ascii="Arial" w:hAnsi="Arial" w:cs="Arial"/>
                <w:sz w:val="16"/>
                <w:szCs w:val="16"/>
              </w:rPr>
              <w:t>1</w:t>
            </w:r>
          </w:p>
        </w:tc>
        <w:tc>
          <w:tcPr>
            <w:tcW w:w="665" w:type="dxa"/>
          </w:tcPr>
          <w:p w:rsidR="00560C69" w:rsidRPr="00A5078D" w:rsidDel="00D97288" w:rsidRDefault="00560C69" w:rsidP="00CE1878">
            <w:pPr>
              <w:jc w:val="right"/>
              <w:rPr>
                <w:rFonts w:ascii="Arial" w:hAnsi="Arial" w:cs="Arial"/>
                <w:sz w:val="16"/>
                <w:szCs w:val="16"/>
              </w:rPr>
            </w:pPr>
          </w:p>
        </w:tc>
        <w:tc>
          <w:tcPr>
            <w:tcW w:w="643" w:type="dxa"/>
          </w:tcPr>
          <w:p w:rsidR="00560C69" w:rsidRPr="00A5078D" w:rsidDel="00D97288" w:rsidRDefault="00560C69" w:rsidP="00CE1878">
            <w:pPr>
              <w:rPr>
                <w:rFonts w:ascii="Arial" w:hAnsi="Arial" w:cs="Arial"/>
                <w:sz w:val="16"/>
                <w:szCs w:val="16"/>
              </w:rPr>
            </w:pPr>
            <w:r w:rsidRPr="00A5078D">
              <w:rPr>
                <w:rFonts w:ascii="Arial" w:hAnsi="Arial" w:cs="Arial"/>
                <w:sz w:val="16"/>
                <w:szCs w:val="16"/>
              </w:rPr>
              <w:t>D(100)</w:t>
            </w:r>
          </w:p>
        </w:tc>
      </w:tr>
    </w:tbl>
    <w:p w:rsidR="00905E57" w:rsidRPr="00A5078D" w:rsidRDefault="00905E57" w:rsidP="00905E57">
      <w:pPr>
        <w:widowControl w:val="0"/>
        <w:numPr>
          <w:ilvl w:val="0"/>
          <w:numId w:val="4"/>
        </w:numPr>
        <w:tabs>
          <w:tab w:val="num" w:pos="720"/>
        </w:tabs>
        <w:spacing w:before="120"/>
        <w:ind w:left="663" w:hanging="720"/>
        <w:rPr>
          <w:rFonts w:ascii="Arial" w:hAnsi="Arial" w:cs="Arial"/>
          <w:b/>
          <w:bCs/>
          <w:i/>
          <w:sz w:val="20"/>
          <w:szCs w:val="20"/>
        </w:rPr>
      </w:pPr>
      <w:r w:rsidRPr="00A5078D">
        <w:rPr>
          <w:rFonts w:ascii="Arial" w:hAnsi="Arial" w:cs="Arial"/>
          <w:b/>
          <w:bCs/>
          <w:sz w:val="20"/>
          <w:szCs w:val="20"/>
        </w:rPr>
        <w:t>Schedule 1, entry for Duloxetine in the form Capsule 30 mg (as hydrochloride)</w:t>
      </w:r>
    </w:p>
    <w:p w:rsidR="00905E57" w:rsidRPr="00A5078D" w:rsidRDefault="00905E57" w:rsidP="00905E57">
      <w:pPr>
        <w:widowControl w:val="0"/>
        <w:spacing w:before="60" w:after="60" w:line="260" w:lineRule="exact"/>
        <w:ind w:left="709"/>
        <w:rPr>
          <w:i/>
          <w:iCs/>
          <w:sz w:val="20"/>
          <w:szCs w:val="20"/>
        </w:rPr>
      </w:pPr>
      <w:r w:rsidRPr="00A5078D">
        <w:rPr>
          <w:i/>
          <w:iCs/>
          <w:sz w:val="20"/>
          <w:szCs w:val="20"/>
        </w:rPr>
        <w:t>insert in the columns in the order indicated, and in alphabetical order for the column headed “Brand”:</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A5078D" w:rsidRPr="00A5078D" w:rsidTr="00905E57">
        <w:trPr>
          <w:tblCellSpacing w:w="22" w:type="dxa"/>
        </w:trPr>
        <w:tc>
          <w:tcPr>
            <w:tcW w:w="1805" w:type="dxa"/>
          </w:tcPr>
          <w:p w:rsidR="00905E57" w:rsidRPr="00A5078D" w:rsidDel="0068348A" w:rsidRDefault="00905E57" w:rsidP="00905E57">
            <w:pPr>
              <w:rPr>
                <w:rFonts w:ascii="Arial" w:hAnsi="Arial" w:cs="Arial"/>
                <w:sz w:val="16"/>
                <w:szCs w:val="16"/>
              </w:rPr>
            </w:pPr>
          </w:p>
        </w:tc>
        <w:tc>
          <w:tcPr>
            <w:tcW w:w="2791" w:type="dxa"/>
          </w:tcPr>
          <w:p w:rsidR="00905E57" w:rsidRPr="00A5078D" w:rsidDel="0068348A" w:rsidRDefault="00905E57" w:rsidP="00905E57">
            <w:pPr>
              <w:rPr>
                <w:rFonts w:ascii="Arial" w:hAnsi="Arial" w:cs="Arial"/>
                <w:sz w:val="16"/>
                <w:szCs w:val="16"/>
              </w:rPr>
            </w:pPr>
          </w:p>
        </w:tc>
        <w:tc>
          <w:tcPr>
            <w:tcW w:w="1090" w:type="dxa"/>
          </w:tcPr>
          <w:p w:rsidR="00905E57" w:rsidRPr="00A5078D" w:rsidDel="0068348A" w:rsidRDefault="00905E57" w:rsidP="00905E57">
            <w:pPr>
              <w:rPr>
                <w:rFonts w:ascii="Arial" w:hAnsi="Arial" w:cs="Arial"/>
                <w:sz w:val="16"/>
                <w:szCs w:val="16"/>
              </w:rPr>
            </w:pPr>
          </w:p>
        </w:tc>
        <w:tc>
          <w:tcPr>
            <w:tcW w:w="1374" w:type="dxa"/>
          </w:tcPr>
          <w:p w:rsidR="00905E57" w:rsidRPr="00A5078D" w:rsidRDefault="00905E57" w:rsidP="00905E57">
            <w:pPr>
              <w:rPr>
                <w:rFonts w:ascii="Arial" w:hAnsi="Arial" w:cs="Arial"/>
                <w:sz w:val="16"/>
                <w:szCs w:val="16"/>
              </w:rPr>
            </w:pPr>
            <w:r w:rsidRPr="00A5078D">
              <w:rPr>
                <w:rFonts w:ascii="Arial" w:hAnsi="Arial" w:cs="Arial"/>
                <w:sz w:val="16"/>
                <w:szCs w:val="16"/>
              </w:rPr>
              <w:t>Depreta</w:t>
            </w:r>
            <w:r w:rsidR="00C415B2" w:rsidRPr="00A5078D">
              <w:rPr>
                <w:rFonts w:ascii="Arial" w:hAnsi="Arial" w:cs="Arial"/>
                <w:sz w:val="16"/>
                <w:szCs w:val="16"/>
              </w:rPr>
              <w:t xml:space="preserve"> 30</w:t>
            </w:r>
          </w:p>
        </w:tc>
        <w:tc>
          <w:tcPr>
            <w:tcW w:w="381" w:type="dxa"/>
          </w:tcPr>
          <w:p w:rsidR="00905E57" w:rsidRPr="00A5078D" w:rsidRDefault="00905E57" w:rsidP="00905E57">
            <w:pPr>
              <w:rPr>
                <w:rFonts w:ascii="Arial" w:hAnsi="Arial" w:cs="Arial"/>
                <w:sz w:val="16"/>
                <w:szCs w:val="16"/>
              </w:rPr>
            </w:pPr>
            <w:r w:rsidRPr="00A5078D">
              <w:rPr>
                <w:rFonts w:ascii="Arial" w:hAnsi="Arial" w:cs="Arial"/>
                <w:sz w:val="16"/>
                <w:szCs w:val="16"/>
              </w:rPr>
              <w:t>DO</w:t>
            </w:r>
          </w:p>
        </w:tc>
        <w:tc>
          <w:tcPr>
            <w:tcW w:w="942" w:type="dxa"/>
          </w:tcPr>
          <w:p w:rsidR="00905E57" w:rsidRPr="00A5078D" w:rsidRDefault="00905E57" w:rsidP="00905E57">
            <w:pPr>
              <w:rPr>
                <w:rFonts w:ascii="Arial" w:hAnsi="Arial" w:cs="Arial"/>
                <w:sz w:val="16"/>
                <w:szCs w:val="16"/>
              </w:rPr>
            </w:pPr>
            <w:r w:rsidRPr="00A5078D">
              <w:rPr>
                <w:rFonts w:ascii="Arial" w:hAnsi="Arial" w:cs="Arial"/>
                <w:sz w:val="16"/>
                <w:szCs w:val="16"/>
              </w:rPr>
              <w:t>MP NP</w:t>
            </w:r>
          </w:p>
        </w:tc>
        <w:tc>
          <w:tcPr>
            <w:tcW w:w="1090" w:type="dxa"/>
          </w:tcPr>
          <w:p w:rsidR="00905E57" w:rsidRPr="00A5078D" w:rsidRDefault="00905E57" w:rsidP="00905E57">
            <w:pPr>
              <w:rPr>
                <w:rFonts w:ascii="Arial" w:hAnsi="Arial" w:cs="Arial"/>
                <w:sz w:val="16"/>
                <w:szCs w:val="16"/>
              </w:rPr>
            </w:pPr>
            <w:r w:rsidRPr="00A5078D">
              <w:rPr>
                <w:rFonts w:ascii="Arial" w:hAnsi="Arial" w:cs="Arial"/>
                <w:sz w:val="16"/>
                <w:szCs w:val="16"/>
              </w:rPr>
              <w:t>C1211</w:t>
            </w:r>
          </w:p>
        </w:tc>
        <w:tc>
          <w:tcPr>
            <w:tcW w:w="1090" w:type="dxa"/>
          </w:tcPr>
          <w:p w:rsidR="00905E57" w:rsidRPr="00A5078D" w:rsidDel="0068348A" w:rsidRDefault="00905E57" w:rsidP="00905E57">
            <w:pPr>
              <w:rPr>
                <w:rFonts w:ascii="Arial" w:hAnsi="Arial" w:cs="Arial"/>
                <w:sz w:val="16"/>
                <w:szCs w:val="16"/>
              </w:rPr>
            </w:pPr>
          </w:p>
        </w:tc>
        <w:tc>
          <w:tcPr>
            <w:tcW w:w="665" w:type="dxa"/>
          </w:tcPr>
          <w:p w:rsidR="00905E57" w:rsidRPr="00A5078D" w:rsidRDefault="00905E57" w:rsidP="00905E57">
            <w:pPr>
              <w:rPr>
                <w:rFonts w:ascii="Arial" w:hAnsi="Arial" w:cs="Arial"/>
                <w:sz w:val="16"/>
                <w:szCs w:val="16"/>
              </w:rPr>
            </w:pPr>
            <w:r w:rsidRPr="00A5078D">
              <w:rPr>
                <w:rFonts w:ascii="Arial" w:hAnsi="Arial" w:cs="Arial"/>
                <w:sz w:val="16"/>
                <w:szCs w:val="16"/>
              </w:rPr>
              <w:t>28</w:t>
            </w:r>
          </w:p>
        </w:tc>
        <w:tc>
          <w:tcPr>
            <w:tcW w:w="665" w:type="dxa"/>
          </w:tcPr>
          <w:p w:rsidR="00905E57" w:rsidRPr="00A5078D" w:rsidRDefault="00905E57" w:rsidP="00905E57">
            <w:pPr>
              <w:rPr>
                <w:rFonts w:ascii="Arial" w:hAnsi="Arial" w:cs="Arial"/>
                <w:sz w:val="16"/>
                <w:szCs w:val="16"/>
              </w:rPr>
            </w:pPr>
            <w:r w:rsidRPr="00A5078D">
              <w:rPr>
                <w:rFonts w:ascii="Arial" w:hAnsi="Arial" w:cs="Arial"/>
                <w:sz w:val="16"/>
                <w:szCs w:val="16"/>
              </w:rPr>
              <w:t>0</w:t>
            </w:r>
          </w:p>
        </w:tc>
        <w:tc>
          <w:tcPr>
            <w:tcW w:w="665" w:type="dxa"/>
          </w:tcPr>
          <w:p w:rsidR="00905E57" w:rsidRPr="00A5078D" w:rsidRDefault="00905E57" w:rsidP="00905E57">
            <w:pPr>
              <w:rPr>
                <w:rFonts w:ascii="Arial" w:hAnsi="Arial" w:cs="Arial"/>
                <w:sz w:val="16"/>
                <w:szCs w:val="16"/>
              </w:rPr>
            </w:pPr>
            <w:r w:rsidRPr="00A5078D">
              <w:rPr>
                <w:rFonts w:ascii="Arial" w:hAnsi="Arial" w:cs="Arial"/>
                <w:sz w:val="16"/>
                <w:szCs w:val="16"/>
              </w:rPr>
              <w:t>28</w:t>
            </w:r>
          </w:p>
        </w:tc>
        <w:tc>
          <w:tcPr>
            <w:tcW w:w="665" w:type="dxa"/>
          </w:tcPr>
          <w:p w:rsidR="00905E57" w:rsidRPr="00A5078D" w:rsidDel="0068348A" w:rsidRDefault="00905E57" w:rsidP="00905E57">
            <w:pPr>
              <w:jc w:val="right"/>
              <w:rPr>
                <w:rFonts w:ascii="Arial" w:hAnsi="Arial" w:cs="Arial"/>
                <w:sz w:val="16"/>
                <w:szCs w:val="16"/>
              </w:rPr>
            </w:pPr>
          </w:p>
        </w:tc>
        <w:tc>
          <w:tcPr>
            <w:tcW w:w="643" w:type="dxa"/>
          </w:tcPr>
          <w:p w:rsidR="00905E57" w:rsidRPr="00A5078D" w:rsidDel="0068348A" w:rsidRDefault="00905E57" w:rsidP="00905E57">
            <w:pPr>
              <w:rPr>
                <w:rFonts w:ascii="Arial" w:hAnsi="Arial" w:cs="Arial"/>
                <w:sz w:val="16"/>
                <w:szCs w:val="16"/>
              </w:rPr>
            </w:pPr>
          </w:p>
        </w:tc>
      </w:tr>
    </w:tbl>
    <w:p w:rsidR="00905E57" w:rsidRPr="00A5078D" w:rsidRDefault="00905E57" w:rsidP="00905E57">
      <w:pPr>
        <w:widowControl w:val="0"/>
        <w:numPr>
          <w:ilvl w:val="0"/>
          <w:numId w:val="4"/>
        </w:numPr>
        <w:tabs>
          <w:tab w:val="num" w:pos="720"/>
        </w:tabs>
        <w:spacing w:before="120"/>
        <w:ind w:left="663" w:hanging="720"/>
        <w:rPr>
          <w:rFonts w:ascii="Arial" w:hAnsi="Arial" w:cs="Arial"/>
          <w:b/>
          <w:bCs/>
          <w:i/>
          <w:sz w:val="20"/>
          <w:szCs w:val="20"/>
        </w:rPr>
      </w:pPr>
      <w:r w:rsidRPr="00A5078D">
        <w:rPr>
          <w:rFonts w:ascii="Arial" w:hAnsi="Arial" w:cs="Arial"/>
          <w:b/>
          <w:bCs/>
          <w:sz w:val="20"/>
          <w:szCs w:val="20"/>
        </w:rPr>
        <w:t>Schedule 1, entry for Duloxetine in the form Capsule 60 mg (as hydrochloride)</w:t>
      </w:r>
    </w:p>
    <w:p w:rsidR="00905E57" w:rsidRPr="00A5078D" w:rsidRDefault="00905E57" w:rsidP="00905E57">
      <w:pPr>
        <w:widowControl w:val="0"/>
        <w:spacing w:before="60" w:after="60" w:line="260" w:lineRule="exact"/>
        <w:ind w:left="709"/>
        <w:rPr>
          <w:i/>
          <w:iCs/>
          <w:sz w:val="20"/>
          <w:szCs w:val="20"/>
        </w:rPr>
      </w:pPr>
      <w:r w:rsidRPr="00A5078D">
        <w:rPr>
          <w:i/>
          <w:iCs/>
          <w:sz w:val="20"/>
          <w:szCs w:val="20"/>
        </w:rPr>
        <w:t>insert in the columns in the order indicated, and in alphabetical order for the column headed “Brand”:</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A5078D" w:rsidRPr="00A5078D" w:rsidTr="00905E57">
        <w:trPr>
          <w:tblCellSpacing w:w="22" w:type="dxa"/>
        </w:trPr>
        <w:tc>
          <w:tcPr>
            <w:tcW w:w="1805" w:type="dxa"/>
          </w:tcPr>
          <w:p w:rsidR="00905E57" w:rsidRPr="00A5078D" w:rsidDel="0068348A" w:rsidRDefault="00905E57" w:rsidP="00905E57">
            <w:pPr>
              <w:rPr>
                <w:rFonts w:ascii="Arial" w:hAnsi="Arial" w:cs="Arial"/>
                <w:sz w:val="16"/>
                <w:szCs w:val="16"/>
              </w:rPr>
            </w:pPr>
          </w:p>
        </w:tc>
        <w:tc>
          <w:tcPr>
            <w:tcW w:w="2791" w:type="dxa"/>
          </w:tcPr>
          <w:p w:rsidR="00905E57" w:rsidRPr="00A5078D" w:rsidDel="0068348A" w:rsidRDefault="00905E57" w:rsidP="00905E57">
            <w:pPr>
              <w:rPr>
                <w:rFonts w:ascii="Arial" w:hAnsi="Arial" w:cs="Arial"/>
                <w:sz w:val="16"/>
                <w:szCs w:val="16"/>
              </w:rPr>
            </w:pPr>
          </w:p>
        </w:tc>
        <w:tc>
          <w:tcPr>
            <w:tcW w:w="1090" w:type="dxa"/>
          </w:tcPr>
          <w:p w:rsidR="00905E57" w:rsidRPr="00A5078D" w:rsidDel="0068348A" w:rsidRDefault="00905E57" w:rsidP="00905E57">
            <w:pPr>
              <w:rPr>
                <w:rFonts w:ascii="Arial" w:hAnsi="Arial" w:cs="Arial"/>
                <w:sz w:val="16"/>
                <w:szCs w:val="16"/>
              </w:rPr>
            </w:pPr>
          </w:p>
        </w:tc>
        <w:tc>
          <w:tcPr>
            <w:tcW w:w="1374" w:type="dxa"/>
          </w:tcPr>
          <w:p w:rsidR="00905E57" w:rsidRPr="00A5078D" w:rsidRDefault="00905E57" w:rsidP="00905E57">
            <w:pPr>
              <w:rPr>
                <w:rFonts w:ascii="Arial" w:hAnsi="Arial" w:cs="Arial"/>
                <w:sz w:val="16"/>
                <w:szCs w:val="16"/>
              </w:rPr>
            </w:pPr>
            <w:r w:rsidRPr="00A5078D">
              <w:rPr>
                <w:rFonts w:ascii="Arial" w:hAnsi="Arial" w:cs="Arial"/>
                <w:sz w:val="16"/>
                <w:szCs w:val="16"/>
              </w:rPr>
              <w:t>Depreta</w:t>
            </w:r>
            <w:r w:rsidR="00C415B2" w:rsidRPr="00A5078D">
              <w:rPr>
                <w:rFonts w:ascii="Arial" w:hAnsi="Arial" w:cs="Arial"/>
                <w:sz w:val="16"/>
                <w:szCs w:val="16"/>
              </w:rPr>
              <w:t xml:space="preserve"> 60</w:t>
            </w:r>
          </w:p>
        </w:tc>
        <w:tc>
          <w:tcPr>
            <w:tcW w:w="381" w:type="dxa"/>
          </w:tcPr>
          <w:p w:rsidR="00905E57" w:rsidRPr="00A5078D" w:rsidRDefault="00905E57" w:rsidP="00905E57">
            <w:pPr>
              <w:rPr>
                <w:rFonts w:ascii="Arial" w:hAnsi="Arial" w:cs="Arial"/>
                <w:sz w:val="16"/>
                <w:szCs w:val="16"/>
              </w:rPr>
            </w:pPr>
            <w:r w:rsidRPr="00A5078D">
              <w:rPr>
                <w:rFonts w:ascii="Arial" w:hAnsi="Arial" w:cs="Arial"/>
                <w:sz w:val="16"/>
                <w:szCs w:val="16"/>
              </w:rPr>
              <w:t>DO</w:t>
            </w:r>
          </w:p>
        </w:tc>
        <w:tc>
          <w:tcPr>
            <w:tcW w:w="942" w:type="dxa"/>
          </w:tcPr>
          <w:p w:rsidR="00905E57" w:rsidRPr="00A5078D" w:rsidRDefault="00905E57" w:rsidP="00905E57">
            <w:pPr>
              <w:rPr>
                <w:rFonts w:ascii="Arial" w:hAnsi="Arial" w:cs="Arial"/>
                <w:sz w:val="16"/>
                <w:szCs w:val="16"/>
              </w:rPr>
            </w:pPr>
            <w:r w:rsidRPr="00A5078D">
              <w:rPr>
                <w:rFonts w:ascii="Arial" w:hAnsi="Arial" w:cs="Arial"/>
                <w:sz w:val="16"/>
                <w:szCs w:val="16"/>
              </w:rPr>
              <w:t>MP NP</w:t>
            </w:r>
          </w:p>
        </w:tc>
        <w:tc>
          <w:tcPr>
            <w:tcW w:w="1090" w:type="dxa"/>
          </w:tcPr>
          <w:p w:rsidR="00905E57" w:rsidRPr="00A5078D" w:rsidRDefault="00905E57" w:rsidP="00905E57">
            <w:pPr>
              <w:rPr>
                <w:rFonts w:ascii="Arial" w:hAnsi="Arial" w:cs="Arial"/>
                <w:sz w:val="16"/>
                <w:szCs w:val="16"/>
              </w:rPr>
            </w:pPr>
            <w:r w:rsidRPr="00A5078D">
              <w:rPr>
                <w:rFonts w:ascii="Arial" w:hAnsi="Arial" w:cs="Arial"/>
                <w:sz w:val="16"/>
                <w:szCs w:val="16"/>
              </w:rPr>
              <w:t>C1211</w:t>
            </w:r>
          </w:p>
        </w:tc>
        <w:tc>
          <w:tcPr>
            <w:tcW w:w="1090" w:type="dxa"/>
          </w:tcPr>
          <w:p w:rsidR="00905E57" w:rsidRPr="00A5078D" w:rsidDel="0068348A" w:rsidRDefault="00905E57" w:rsidP="00905E57">
            <w:pPr>
              <w:rPr>
                <w:rFonts w:ascii="Arial" w:hAnsi="Arial" w:cs="Arial"/>
                <w:sz w:val="16"/>
                <w:szCs w:val="16"/>
              </w:rPr>
            </w:pPr>
          </w:p>
        </w:tc>
        <w:tc>
          <w:tcPr>
            <w:tcW w:w="665" w:type="dxa"/>
          </w:tcPr>
          <w:p w:rsidR="00905E57" w:rsidRPr="00A5078D" w:rsidRDefault="00905E57" w:rsidP="00905E57">
            <w:pPr>
              <w:rPr>
                <w:rFonts w:ascii="Arial" w:hAnsi="Arial" w:cs="Arial"/>
                <w:sz w:val="16"/>
                <w:szCs w:val="16"/>
              </w:rPr>
            </w:pPr>
            <w:r w:rsidRPr="00A5078D">
              <w:rPr>
                <w:rFonts w:ascii="Arial" w:hAnsi="Arial" w:cs="Arial"/>
                <w:sz w:val="16"/>
                <w:szCs w:val="16"/>
              </w:rPr>
              <w:t>28</w:t>
            </w:r>
          </w:p>
        </w:tc>
        <w:tc>
          <w:tcPr>
            <w:tcW w:w="665" w:type="dxa"/>
          </w:tcPr>
          <w:p w:rsidR="00905E57" w:rsidRPr="00A5078D" w:rsidRDefault="00905E57" w:rsidP="00905E57">
            <w:pPr>
              <w:rPr>
                <w:rFonts w:ascii="Arial" w:hAnsi="Arial" w:cs="Arial"/>
                <w:sz w:val="16"/>
                <w:szCs w:val="16"/>
              </w:rPr>
            </w:pPr>
            <w:r w:rsidRPr="00A5078D">
              <w:rPr>
                <w:rFonts w:ascii="Arial" w:hAnsi="Arial" w:cs="Arial"/>
                <w:sz w:val="16"/>
                <w:szCs w:val="16"/>
              </w:rPr>
              <w:t>5</w:t>
            </w:r>
          </w:p>
        </w:tc>
        <w:tc>
          <w:tcPr>
            <w:tcW w:w="665" w:type="dxa"/>
          </w:tcPr>
          <w:p w:rsidR="00905E57" w:rsidRPr="00A5078D" w:rsidRDefault="00905E57" w:rsidP="00905E57">
            <w:pPr>
              <w:rPr>
                <w:rFonts w:ascii="Arial" w:hAnsi="Arial" w:cs="Arial"/>
                <w:sz w:val="16"/>
                <w:szCs w:val="16"/>
              </w:rPr>
            </w:pPr>
            <w:r w:rsidRPr="00A5078D">
              <w:rPr>
                <w:rFonts w:ascii="Arial" w:hAnsi="Arial" w:cs="Arial"/>
                <w:sz w:val="16"/>
                <w:szCs w:val="16"/>
              </w:rPr>
              <w:t>28</w:t>
            </w:r>
          </w:p>
        </w:tc>
        <w:tc>
          <w:tcPr>
            <w:tcW w:w="665" w:type="dxa"/>
          </w:tcPr>
          <w:p w:rsidR="00905E57" w:rsidRPr="00A5078D" w:rsidDel="0068348A" w:rsidRDefault="00905E57" w:rsidP="00905E57">
            <w:pPr>
              <w:jc w:val="right"/>
              <w:rPr>
                <w:rFonts w:ascii="Arial" w:hAnsi="Arial" w:cs="Arial"/>
                <w:sz w:val="16"/>
                <w:szCs w:val="16"/>
              </w:rPr>
            </w:pPr>
          </w:p>
        </w:tc>
        <w:tc>
          <w:tcPr>
            <w:tcW w:w="643" w:type="dxa"/>
          </w:tcPr>
          <w:p w:rsidR="00905E57" w:rsidRPr="00A5078D" w:rsidDel="0068348A" w:rsidRDefault="00905E57" w:rsidP="00905E57">
            <w:pPr>
              <w:rPr>
                <w:rFonts w:ascii="Arial" w:hAnsi="Arial" w:cs="Arial"/>
                <w:sz w:val="16"/>
                <w:szCs w:val="16"/>
              </w:rPr>
            </w:pPr>
          </w:p>
        </w:tc>
      </w:tr>
    </w:tbl>
    <w:p w:rsidR="009A5C01" w:rsidRPr="00A5078D" w:rsidRDefault="009A5C01" w:rsidP="009A5C01">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Schedule 1, entry for Enoxaparin in the form Solution for injection containing enoxaparin sodium 40 mg (4,000 I.U. anti-Xa) in 0.4 mL</w:t>
      </w:r>
      <w:r w:rsidRPr="00A5078D">
        <w:rPr>
          <w:i/>
          <w:sz w:val="20"/>
          <w:szCs w:val="20"/>
        </w:rPr>
        <w:t xml:space="preserve"> [Maximum Quantity: 20; Number of Repeats: 3]</w:t>
      </w:r>
    </w:p>
    <w:p w:rsidR="009A5C01" w:rsidRPr="00A5078D" w:rsidRDefault="009A5C01" w:rsidP="009A5C01">
      <w:pPr>
        <w:widowControl w:val="0"/>
        <w:spacing w:before="40" w:after="60" w:line="260" w:lineRule="exact"/>
        <w:ind w:left="709"/>
        <w:rPr>
          <w:rFonts w:ascii="Arial" w:hAnsi="Arial" w:cs="Arial"/>
          <w:b/>
          <w:iCs/>
          <w:sz w:val="20"/>
          <w:szCs w:val="20"/>
        </w:rPr>
      </w:pPr>
      <w:r w:rsidRPr="00A5078D">
        <w:rPr>
          <w:i/>
          <w:iCs/>
          <w:sz w:val="20"/>
          <w:szCs w:val="20"/>
        </w:rPr>
        <w:t>omit from the column headed “Purposes”:</w:t>
      </w:r>
      <w:r w:rsidRPr="00A5078D">
        <w:rPr>
          <w:rFonts w:ascii="Arial" w:hAnsi="Arial" w:cs="Arial"/>
          <w:i/>
          <w:iCs/>
          <w:sz w:val="20"/>
          <w:szCs w:val="20"/>
        </w:rPr>
        <w:tab/>
      </w:r>
      <w:r w:rsidRPr="00A5078D">
        <w:rPr>
          <w:rFonts w:ascii="Arial" w:hAnsi="Arial" w:cs="Arial"/>
          <w:b/>
          <w:iCs/>
          <w:sz w:val="20"/>
          <w:szCs w:val="20"/>
        </w:rPr>
        <w:t>P1148</w:t>
      </w:r>
      <w:r w:rsidRPr="00A5078D">
        <w:rPr>
          <w:rFonts w:ascii="Arial" w:hAnsi="Arial" w:cs="Arial"/>
          <w:b/>
          <w:iCs/>
          <w:sz w:val="20"/>
          <w:szCs w:val="20"/>
        </w:rPr>
        <w:tab/>
      </w:r>
      <w:r w:rsidRPr="00A5078D">
        <w:rPr>
          <w:i/>
          <w:iCs/>
          <w:sz w:val="20"/>
          <w:szCs w:val="20"/>
        </w:rPr>
        <w:t>substitute:</w:t>
      </w:r>
      <w:r w:rsidRPr="00A5078D">
        <w:rPr>
          <w:i/>
          <w:iCs/>
          <w:sz w:val="20"/>
          <w:szCs w:val="20"/>
        </w:rPr>
        <w:tab/>
      </w:r>
      <w:r w:rsidRPr="00A5078D">
        <w:rPr>
          <w:rFonts w:ascii="Arial" w:hAnsi="Arial" w:cs="Arial"/>
          <w:b/>
          <w:iCs/>
          <w:sz w:val="20"/>
          <w:szCs w:val="20"/>
        </w:rPr>
        <w:t>P4910</w:t>
      </w:r>
    </w:p>
    <w:p w:rsidR="002B6820" w:rsidRPr="00A5078D" w:rsidRDefault="002B6820" w:rsidP="002B6820">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Schedule 1, entry for Eplerenone in each of the forms: Tablet 25 mg; and Tablet 50 mg</w:t>
      </w:r>
    </w:p>
    <w:p w:rsidR="002B6820" w:rsidRPr="00A5078D" w:rsidRDefault="002B6820" w:rsidP="002B6820">
      <w:pPr>
        <w:widowControl w:val="0"/>
        <w:spacing w:before="40" w:after="60" w:line="260" w:lineRule="exact"/>
        <w:ind w:left="709"/>
        <w:rPr>
          <w:rFonts w:ascii="Arial" w:hAnsi="Arial" w:cs="Arial"/>
          <w:b/>
          <w:iCs/>
          <w:sz w:val="20"/>
          <w:szCs w:val="20"/>
        </w:rPr>
      </w:pPr>
      <w:r w:rsidRPr="00A5078D">
        <w:rPr>
          <w:i/>
          <w:iCs/>
          <w:sz w:val="20"/>
          <w:szCs w:val="20"/>
        </w:rPr>
        <w:t>omit from the column headed “Circumstances”:</w:t>
      </w:r>
      <w:r w:rsidRPr="00A5078D">
        <w:rPr>
          <w:rFonts w:ascii="Arial" w:hAnsi="Arial" w:cs="Arial"/>
          <w:i/>
          <w:iCs/>
          <w:sz w:val="20"/>
          <w:szCs w:val="20"/>
        </w:rPr>
        <w:tab/>
      </w:r>
      <w:r w:rsidRPr="00A5078D">
        <w:rPr>
          <w:rFonts w:ascii="Arial" w:hAnsi="Arial" w:cs="Arial"/>
          <w:b/>
          <w:iCs/>
          <w:sz w:val="20"/>
          <w:szCs w:val="20"/>
        </w:rPr>
        <w:t>C2637</w:t>
      </w:r>
      <w:r w:rsidRPr="00A5078D">
        <w:rPr>
          <w:rFonts w:ascii="Arial" w:hAnsi="Arial" w:cs="Arial"/>
          <w:b/>
          <w:iCs/>
          <w:sz w:val="20"/>
          <w:szCs w:val="20"/>
        </w:rPr>
        <w:tab/>
      </w:r>
      <w:r w:rsidRPr="00A5078D">
        <w:rPr>
          <w:i/>
          <w:iCs/>
          <w:sz w:val="20"/>
          <w:szCs w:val="20"/>
        </w:rPr>
        <w:t>substitute:</w:t>
      </w:r>
      <w:r w:rsidRPr="00A5078D">
        <w:rPr>
          <w:i/>
          <w:iCs/>
          <w:sz w:val="20"/>
          <w:szCs w:val="20"/>
        </w:rPr>
        <w:tab/>
      </w:r>
      <w:r w:rsidRPr="00A5078D">
        <w:rPr>
          <w:rFonts w:ascii="Arial" w:hAnsi="Arial" w:cs="Arial"/>
          <w:b/>
          <w:iCs/>
          <w:sz w:val="20"/>
          <w:szCs w:val="20"/>
        </w:rPr>
        <w:t>C</w:t>
      </w:r>
      <w:r w:rsidR="00001903" w:rsidRPr="00A5078D">
        <w:rPr>
          <w:rFonts w:ascii="Arial" w:hAnsi="Arial" w:cs="Arial"/>
          <w:b/>
          <w:iCs/>
          <w:sz w:val="20"/>
          <w:szCs w:val="20"/>
        </w:rPr>
        <w:t>4937</w:t>
      </w:r>
      <w:r w:rsidRPr="00A5078D">
        <w:rPr>
          <w:rFonts w:ascii="Arial" w:hAnsi="Arial" w:cs="Arial"/>
          <w:b/>
          <w:iCs/>
          <w:sz w:val="20"/>
          <w:szCs w:val="20"/>
        </w:rPr>
        <w:t xml:space="preserve">  </w:t>
      </w:r>
    </w:p>
    <w:p w:rsidR="002B6820" w:rsidRPr="00A5078D" w:rsidRDefault="002B6820" w:rsidP="002B6820">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Schedule 1, entry for Essential amino acids formula</w:t>
      </w:r>
    </w:p>
    <w:p w:rsidR="002B6820" w:rsidRPr="00A5078D" w:rsidRDefault="002B6820" w:rsidP="002B6820">
      <w:pPr>
        <w:widowControl w:val="0"/>
        <w:spacing w:before="40" w:after="60" w:line="260" w:lineRule="exact"/>
        <w:ind w:left="709"/>
        <w:rPr>
          <w:rFonts w:ascii="Arial" w:hAnsi="Arial" w:cs="Arial"/>
          <w:b/>
          <w:iCs/>
          <w:sz w:val="20"/>
          <w:szCs w:val="20"/>
        </w:rPr>
      </w:pPr>
      <w:r w:rsidRPr="00A5078D">
        <w:rPr>
          <w:i/>
          <w:iCs/>
          <w:sz w:val="20"/>
          <w:szCs w:val="20"/>
        </w:rPr>
        <w:t>omit from the column headed “Circumstances”:</w:t>
      </w:r>
      <w:r w:rsidRPr="00A5078D">
        <w:rPr>
          <w:rFonts w:ascii="Arial" w:hAnsi="Arial" w:cs="Arial"/>
          <w:i/>
          <w:iCs/>
          <w:sz w:val="20"/>
          <w:szCs w:val="20"/>
        </w:rPr>
        <w:tab/>
      </w:r>
      <w:r w:rsidRPr="00A5078D">
        <w:rPr>
          <w:rFonts w:ascii="Arial" w:hAnsi="Arial" w:cs="Arial"/>
          <w:b/>
          <w:iCs/>
          <w:sz w:val="20"/>
          <w:szCs w:val="20"/>
        </w:rPr>
        <w:t>C1147  C1458</w:t>
      </w:r>
      <w:r w:rsidRPr="00A5078D">
        <w:rPr>
          <w:rFonts w:ascii="Arial" w:hAnsi="Arial" w:cs="Arial"/>
          <w:b/>
          <w:iCs/>
          <w:sz w:val="20"/>
          <w:szCs w:val="20"/>
        </w:rPr>
        <w:tab/>
      </w:r>
      <w:r w:rsidRPr="00A5078D">
        <w:rPr>
          <w:i/>
          <w:iCs/>
          <w:sz w:val="20"/>
          <w:szCs w:val="20"/>
        </w:rPr>
        <w:t>substitute:</w:t>
      </w:r>
      <w:r w:rsidRPr="00A5078D">
        <w:rPr>
          <w:i/>
          <w:iCs/>
          <w:sz w:val="20"/>
          <w:szCs w:val="20"/>
        </w:rPr>
        <w:tab/>
      </w:r>
      <w:r w:rsidRPr="00A5078D">
        <w:rPr>
          <w:rFonts w:ascii="Arial" w:hAnsi="Arial" w:cs="Arial"/>
          <w:b/>
          <w:iCs/>
          <w:sz w:val="20"/>
          <w:szCs w:val="20"/>
        </w:rPr>
        <w:t>C</w:t>
      </w:r>
      <w:r w:rsidR="002D4B81" w:rsidRPr="00A5078D">
        <w:rPr>
          <w:rFonts w:ascii="Arial" w:hAnsi="Arial" w:cs="Arial"/>
          <w:b/>
          <w:iCs/>
          <w:sz w:val="20"/>
          <w:szCs w:val="20"/>
        </w:rPr>
        <w:t>4925  C4958</w:t>
      </w:r>
      <w:r w:rsidRPr="00A5078D">
        <w:rPr>
          <w:rFonts w:ascii="Arial" w:hAnsi="Arial" w:cs="Arial"/>
          <w:b/>
          <w:iCs/>
          <w:sz w:val="20"/>
          <w:szCs w:val="20"/>
        </w:rPr>
        <w:t xml:space="preserve">  </w:t>
      </w:r>
    </w:p>
    <w:p w:rsidR="002B6820" w:rsidRPr="00A5078D" w:rsidRDefault="002B6820" w:rsidP="002B6820">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Schedule 1, entry for Essential amino acids formula with minerals and vitamin C</w:t>
      </w:r>
    </w:p>
    <w:p w:rsidR="002B6820" w:rsidRPr="00A5078D" w:rsidRDefault="002B6820" w:rsidP="002B6820">
      <w:pPr>
        <w:widowControl w:val="0"/>
        <w:spacing w:before="40" w:after="60" w:line="260" w:lineRule="exact"/>
        <w:ind w:left="709"/>
        <w:rPr>
          <w:rFonts w:ascii="Arial" w:hAnsi="Arial" w:cs="Arial"/>
          <w:b/>
          <w:iCs/>
          <w:sz w:val="20"/>
          <w:szCs w:val="20"/>
        </w:rPr>
      </w:pPr>
      <w:r w:rsidRPr="00A5078D">
        <w:rPr>
          <w:i/>
          <w:iCs/>
          <w:sz w:val="20"/>
          <w:szCs w:val="20"/>
        </w:rPr>
        <w:t>omit from the column headed “Circumstances”:</w:t>
      </w:r>
      <w:r w:rsidRPr="00A5078D">
        <w:rPr>
          <w:rFonts w:ascii="Arial" w:hAnsi="Arial" w:cs="Arial"/>
          <w:i/>
          <w:iCs/>
          <w:sz w:val="20"/>
          <w:szCs w:val="20"/>
        </w:rPr>
        <w:tab/>
      </w:r>
      <w:r w:rsidRPr="00A5078D">
        <w:rPr>
          <w:rFonts w:ascii="Arial" w:hAnsi="Arial" w:cs="Arial"/>
          <w:b/>
          <w:iCs/>
          <w:sz w:val="20"/>
          <w:szCs w:val="20"/>
        </w:rPr>
        <w:t>C1147  C1458</w:t>
      </w:r>
      <w:r w:rsidRPr="00A5078D">
        <w:rPr>
          <w:rFonts w:ascii="Arial" w:hAnsi="Arial" w:cs="Arial"/>
          <w:b/>
          <w:iCs/>
          <w:sz w:val="20"/>
          <w:szCs w:val="20"/>
        </w:rPr>
        <w:tab/>
      </w:r>
      <w:r w:rsidRPr="00A5078D">
        <w:rPr>
          <w:i/>
          <w:iCs/>
          <w:sz w:val="20"/>
          <w:szCs w:val="20"/>
        </w:rPr>
        <w:t>substitute:</w:t>
      </w:r>
      <w:r w:rsidRPr="00A5078D">
        <w:rPr>
          <w:i/>
          <w:iCs/>
          <w:sz w:val="20"/>
          <w:szCs w:val="20"/>
        </w:rPr>
        <w:tab/>
      </w:r>
      <w:r w:rsidR="002D4B81" w:rsidRPr="00A5078D">
        <w:rPr>
          <w:rFonts w:ascii="Arial" w:hAnsi="Arial" w:cs="Arial"/>
          <w:b/>
          <w:iCs/>
          <w:sz w:val="20"/>
          <w:szCs w:val="20"/>
        </w:rPr>
        <w:t xml:space="preserve">C4925  C4958  </w:t>
      </w:r>
    </w:p>
    <w:p w:rsidR="002B6820" w:rsidRPr="00A5078D" w:rsidRDefault="002B6820" w:rsidP="002B6820">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Schedule 1, entry for Essential amino acids formula with vitamins and minerals</w:t>
      </w:r>
    </w:p>
    <w:p w:rsidR="002B6820" w:rsidRPr="00A5078D" w:rsidRDefault="002B6820" w:rsidP="002B6820">
      <w:pPr>
        <w:widowControl w:val="0"/>
        <w:spacing w:before="40" w:after="60" w:line="260" w:lineRule="exact"/>
        <w:ind w:left="709"/>
        <w:rPr>
          <w:rFonts w:ascii="Arial" w:hAnsi="Arial" w:cs="Arial"/>
          <w:b/>
          <w:iCs/>
          <w:sz w:val="20"/>
          <w:szCs w:val="20"/>
        </w:rPr>
      </w:pPr>
      <w:r w:rsidRPr="00A5078D">
        <w:rPr>
          <w:i/>
          <w:iCs/>
          <w:sz w:val="20"/>
          <w:szCs w:val="20"/>
        </w:rPr>
        <w:t>omit from the column headed “Circumstances”:</w:t>
      </w:r>
      <w:r w:rsidRPr="00A5078D">
        <w:rPr>
          <w:rFonts w:ascii="Arial" w:hAnsi="Arial" w:cs="Arial"/>
          <w:i/>
          <w:iCs/>
          <w:sz w:val="20"/>
          <w:szCs w:val="20"/>
        </w:rPr>
        <w:tab/>
      </w:r>
      <w:r w:rsidRPr="00A5078D">
        <w:rPr>
          <w:rFonts w:ascii="Arial" w:hAnsi="Arial" w:cs="Arial"/>
          <w:b/>
          <w:iCs/>
          <w:sz w:val="20"/>
          <w:szCs w:val="20"/>
        </w:rPr>
        <w:t>C1147  C1458</w:t>
      </w:r>
      <w:r w:rsidRPr="00A5078D">
        <w:rPr>
          <w:rFonts w:ascii="Arial" w:hAnsi="Arial" w:cs="Arial"/>
          <w:b/>
          <w:iCs/>
          <w:sz w:val="20"/>
          <w:szCs w:val="20"/>
        </w:rPr>
        <w:tab/>
      </w:r>
      <w:r w:rsidRPr="00A5078D">
        <w:rPr>
          <w:i/>
          <w:iCs/>
          <w:sz w:val="20"/>
          <w:szCs w:val="20"/>
        </w:rPr>
        <w:t>substitute:</w:t>
      </w:r>
      <w:r w:rsidRPr="00A5078D">
        <w:rPr>
          <w:i/>
          <w:iCs/>
          <w:sz w:val="20"/>
          <w:szCs w:val="20"/>
        </w:rPr>
        <w:tab/>
      </w:r>
      <w:r w:rsidR="002D4B81" w:rsidRPr="00A5078D">
        <w:rPr>
          <w:rFonts w:ascii="Arial" w:hAnsi="Arial" w:cs="Arial"/>
          <w:b/>
          <w:iCs/>
          <w:sz w:val="20"/>
          <w:szCs w:val="20"/>
        </w:rPr>
        <w:t xml:space="preserve">C4925  C4958  </w:t>
      </w:r>
    </w:p>
    <w:p w:rsidR="007715EC" w:rsidRPr="00A5078D" w:rsidRDefault="007715EC" w:rsidP="007715EC">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Schedule 1, entry for Ethacrynic Acid</w:t>
      </w:r>
    </w:p>
    <w:p w:rsidR="007715EC" w:rsidRPr="00A5078D" w:rsidRDefault="007715EC" w:rsidP="007715EC">
      <w:pPr>
        <w:widowControl w:val="0"/>
        <w:spacing w:before="40" w:after="60" w:line="260" w:lineRule="exact"/>
        <w:ind w:left="709"/>
        <w:rPr>
          <w:rFonts w:ascii="Arial" w:hAnsi="Arial" w:cs="Arial"/>
          <w:b/>
          <w:iCs/>
          <w:sz w:val="20"/>
          <w:szCs w:val="20"/>
        </w:rPr>
      </w:pPr>
      <w:r w:rsidRPr="00A5078D">
        <w:rPr>
          <w:i/>
          <w:iCs/>
          <w:sz w:val="20"/>
          <w:szCs w:val="20"/>
        </w:rPr>
        <w:t>omit from the column headed “Circumstances”:</w:t>
      </w:r>
      <w:r w:rsidRPr="00A5078D">
        <w:rPr>
          <w:rFonts w:ascii="Arial" w:hAnsi="Arial" w:cs="Arial"/>
          <w:i/>
          <w:iCs/>
          <w:sz w:val="20"/>
          <w:szCs w:val="20"/>
        </w:rPr>
        <w:tab/>
      </w:r>
      <w:r w:rsidRPr="00A5078D">
        <w:rPr>
          <w:rFonts w:ascii="Arial" w:hAnsi="Arial" w:cs="Arial"/>
          <w:b/>
          <w:iCs/>
          <w:sz w:val="20"/>
          <w:szCs w:val="20"/>
        </w:rPr>
        <w:t>C1261</w:t>
      </w:r>
      <w:r w:rsidRPr="00A5078D">
        <w:rPr>
          <w:rFonts w:ascii="Arial" w:hAnsi="Arial" w:cs="Arial"/>
          <w:b/>
          <w:iCs/>
          <w:sz w:val="20"/>
          <w:szCs w:val="20"/>
        </w:rPr>
        <w:tab/>
      </w:r>
      <w:r w:rsidRPr="00A5078D">
        <w:rPr>
          <w:i/>
          <w:iCs/>
          <w:sz w:val="20"/>
          <w:szCs w:val="20"/>
        </w:rPr>
        <w:t>substitute:</w:t>
      </w:r>
      <w:r w:rsidRPr="00A5078D">
        <w:rPr>
          <w:rFonts w:ascii="Arial" w:hAnsi="Arial" w:cs="Arial"/>
          <w:b/>
          <w:i/>
          <w:iCs/>
          <w:sz w:val="20"/>
          <w:szCs w:val="20"/>
        </w:rPr>
        <w:tab/>
      </w:r>
      <w:r w:rsidRPr="00A5078D">
        <w:rPr>
          <w:rFonts w:ascii="Arial" w:hAnsi="Arial" w:cs="Arial"/>
          <w:b/>
          <w:iCs/>
          <w:sz w:val="20"/>
          <w:szCs w:val="20"/>
        </w:rPr>
        <w:t>C4936</w:t>
      </w:r>
    </w:p>
    <w:p w:rsidR="007715EC" w:rsidRPr="00A5078D" w:rsidRDefault="007715EC" w:rsidP="007715EC">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 xml:space="preserve">Schedule 1, entry for Fentanyl in the form Lozenge 200 micrograms (as citrate) </w:t>
      </w:r>
      <w:r w:rsidRPr="00A5078D">
        <w:rPr>
          <w:i/>
          <w:sz w:val="20"/>
          <w:szCs w:val="20"/>
        </w:rPr>
        <w:t>[Maximum Quantity: 9; Number of Repeats: 0)</w:t>
      </w:r>
    </w:p>
    <w:p w:rsidR="007715EC" w:rsidRPr="00A5078D" w:rsidRDefault="007715EC" w:rsidP="007715EC">
      <w:pPr>
        <w:widowControl w:val="0"/>
        <w:spacing w:before="40" w:after="60" w:line="260" w:lineRule="exact"/>
        <w:ind w:left="709"/>
        <w:rPr>
          <w:rFonts w:ascii="Arial" w:hAnsi="Arial" w:cs="Arial"/>
          <w:b/>
          <w:iCs/>
          <w:sz w:val="20"/>
          <w:szCs w:val="20"/>
        </w:rPr>
      </w:pPr>
      <w:r w:rsidRPr="00A5078D">
        <w:rPr>
          <w:i/>
          <w:iCs/>
          <w:sz w:val="20"/>
          <w:szCs w:val="20"/>
        </w:rPr>
        <w:t>omit from the column headed “Circumstances”:</w:t>
      </w:r>
      <w:r w:rsidRPr="00A5078D">
        <w:rPr>
          <w:rFonts w:ascii="Arial" w:hAnsi="Arial" w:cs="Arial"/>
          <w:i/>
          <w:iCs/>
          <w:sz w:val="20"/>
          <w:szCs w:val="20"/>
        </w:rPr>
        <w:tab/>
      </w:r>
      <w:r w:rsidRPr="00A5078D">
        <w:rPr>
          <w:rFonts w:ascii="Arial" w:hAnsi="Arial" w:cs="Arial"/>
          <w:b/>
          <w:iCs/>
          <w:sz w:val="20"/>
          <w:szCs w:val="20"/>
        </w:rPr>
        <w:t>C4267</w:t>
      </w:r>
      <w:r w:rsidRPr="00A5078D">
        <w:rPr>
          <w:rFonts w:ascii="Arial" w:hAnsi="Arial" w:cs="Arial"/>
          <w:b/>
          <w:iCs/>
          <w:sz w:val="20"/>
          <w:szCs w:val="20"/>
        </w:rPr>
        <w:tab/>
      </w:r>
      <w:r w:rsidRPr="00A5078D">
        <w:rPr>
          <w:i/>
          <w:iCs/>
          <w:sz w:val="20"/>
          <w:szCs w:val="20"/>
        </w:rPr>
        <w:t>substitute:</w:t>
      </w:r>
      <w:r w:rsidRPr="00A5078D">
        <w:rPr>
          <w:i/>
          <w:iCs/>
          <w:sz w:val="20"/>
          <w:szCs w:val="20"/>
        </w:rPr>
        <w:tab/>
      </w:r>
      <w:r w:rsidRPr="00A5078D">
        <w:rPr>
          <w:rFonts w:ascii="Arial" w:hAnsi="Arial" w:cs="Arial"/>
          <w:b/>
          <w:iCs/>
          <w:sz w:val="20"/>
          <w:szCs w:val="20"/>
        </w:rPr>
        <w:t>C4914</w:t>
      </w:r>
    </w:p>
    <w:p w:rsidR="007715EC" w:rsidRPr="00A5078D" w:rsidRDefault="007715EC" w:rsidP="007715EC">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 xml:space="preserve">Schedule 1, entry for Fentanyl in the form Lozenge 200 micrograms (as citrate) </w:t>
      </w:r>
      <w:r w:rsidRPr="00A5078D">
        <w:rPr>
          <w:i/>
          <w:sz w:val="20"/>
          <w:szCs w:val="20"/>
        </w:rPr>
        <w:t>[Maximum Quantity: 60; Number of Repeats: 0)</w:t>
      </w:r>
    </w:p>
    <w:p w:rsidR="007715EC" w:rsidRPr="00A5078D" w:rsidRDefault="007715EC" w:rsidP="007715EC">
      <w:pPr>
        <w:pStyle w:val="ListParagraph"/>
        <w:widowControl w:val="0"/>
        <w:numPr>
          <w:ilvl w:val="0"/>
          <w:numId w:val="32"/>
        </w:numPr>
        <w:spacing w:before="40" w:line="260" w:lineRule="exact"/>
        <w:rPr>
          <w:rFonts w:cs="Arial"/>
          <w:b/>
          <w:iCs/>
          <w:sz w:val="20"/>
          <w:szCs w:val="20"/>
        </w:rPr>
      </w:pPr>
      <w:r w:rsidRPr="00A5078D">
        <w:rPr>
          <w:rFonts w:ascii="Times New Roman" w:hAnsi="Times New Roman"/>
          <w:i/>
          <w:iCs/>
          <w:sz w:val="20"/>
          <w:szCs w:val="20"/>
        </w:rPr>
        <w:t>omit from the column headed “Circumstances”:</w:t>
      </w:r>
      <w:r w:rsidRPr="00A5078D">
        <w:rPr>
          <w:rFonts w:ascii="Times New Roman" w:hAnsi="Times New Roman"/>
          <w:i/>
          <w:iCs/>
          <w:sz w:val="20"/>
          <w:szCs w:val="20"/>
        </w:rPr>
        <w:tab/>
      </w:r>
      <w:r w:rsidRPr="00A5078D">
        <w:rPr>
          <w:rFonts w:cs="Arial"/>
          <w:b/>
          <w:iCs/>
          <w:sz w:val="20"/>
          <w:szCs w:val="20"/>
        </w:rPr>
        <w:t>C4267</w:t>
      </w:r>
      <w:r w:rsidRPr="00A5078D">
        <w:rPr>
          <w:rFonts w:cs="Arial"/>
          <w:b/>
          <w:iCs/>
          <w:sz w:val="20"/>
          <w:szCs w:val="20"/>
        </w:rPr>
        <w:tab/>
      </w:r>
      <w:r w:rsidRPr="00A5078D">
        <w:rPr>
          <w:rFonts w:ascii="Times New Roman" w:hAnsi="Times New Roman"/>
          <w:i/>
          <w:iCs/>
          <w:sz w:val="20"/>
          <w:szCs w:val="20"/>
        </w:rPr>
        <w:t>substitute:</w:t>
      </w:r>
      <w:r w:rsidRPr="00A5078D">
        <w:rPr>
          <w:i/>
          <w:iCs/>
          <w:sz w:val="20"/>
          <w:szCs w:val="20"/>
        </w:rPr>
        <w:tab/>
      </w:r>
      <w:r w:rsidRPr="00A5078D">
        <w:rPr>
          <w:rFonts w:cs="Arial"/>
          <w:b/>
          <w:iCs/>
          <w:sz w:val="20"/>
          <w:szCs w:val="20"/>
        </w:rPr>
        <w:t>C4914</w:t>
      </w:r>
    </w:p>
    <w:p w:rsidR="007715EC" w:rsidRPr="00A5078D" w:rsidRDefault="007715EC" w:rsidP="007715EC">
      <w:pPr>
        <w:pStyle w:val="ListParagraph"/>
        <w:widowControl w:val="0"/>
        <w:numPr>
          <w:ilvl w:val="0"/>
          <w:numId w:val="32"/>
        </w:numPr>
        <w:spacing w:before="40" w:line="260" w:lineRule="exact"/>
        <w:rPr>
          <w:rFonts w:cs="Arial"/>
          <w:b/>
          <w:iCs/>
          <w:sz w:val="20"/>
          <w:szCs w:val="20"/>
        </w:rPr>
      </w:pPr>
      <w:r w:rsidRPr="00A5078D">
        <w:rPr>
          <w:rFonts w:ascii="Times New Roman" w:hAnsi="Times New Roman"/>
          <w:i/>
          <w:iCs/>
          <w:sz w:val="20"/>
          <w:szCs w:val="20"/>
        </w:rPr>
        <w:t>omit from the column headed “Purposes”:</w:t>
      </w:r>
      <w:r w:rsidRPr="00A5078D">
        <w:rPr>
          <w:rFonts w:cs="Arial"/>
          <w:i/>
          <w:iCs/>
          <w:sz w:val="20"/>
          <w:szCs w:val="20"/>
        </w:rPr>
        <w:tab/>
      </w:r>
      <w:r w:rsidRPr="00A5078D">
        <w:rPr>
          <w:rFonts w:cs="Arial"/>
          <w:b/>
          <w:iCs/>
          <w:sz w:val="20"/>
          <w:szCs w:val="20"/>
        </w:rPr>
        <w:t>P4267</w:t>
      </w:r>
      <w:r w:rsidRPr="00A5078D">
        <w:rPr>
          <w:rFonts w:cs="Arial"/>
          <w:b/>
          <w:iCs/>
          <w:sz w:val="20"/>
          <w:szCs w:val="20"/>
        </w:rPr>
        <w:tab/>
      </w:r>
      <w:r w:rsidRPr="00A5078D">
        <w:rPr>
          <w:rFonts w:ascii="Times New Roman" w:hAnsi="Times New Roman"/>
          <w:i/>
          <w:iCs/>
          <w:sz w:val="20"/>
          <w:szCs w:val="20"/>
        </w:rPr>
        <w:t>substitute:</w:t>
      </w:r>
      <w:r w:rsidRPr="00A5078D">
        <w:rPr>
          <w:i/>
          <w:iCs/>
          <w:sz w:val="20"/>
          <w:szCs w:val="20"/>
        </w:rPr>
        <w:tab/>
      </w:r>
      <w:r w:rsidRPr="00A5078D">
        <w:rPr>
          <w:rFonts w:cs="Arial"/>
          <w:b/>
          <w:iCs/>
          <w:sz w:val="20"/>
          <w:szCs w:val="20"/>
        </w:rPr>
        <w:t xml:space="preserve">P4914 </w:t>
      </w:r>
    </w:p>
    <w:p w:rsidR="007715EC" w:rsidRPr="00A5078D" w:rsidRDefault="007715EC" w:rsidP="007715EC">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 xml:space="preserve">Schedule 1, entry for Fentanyl in the form Lozenge 400 micrograms (as citrate) </w:t>
      </w:r>
      <w:r w:rsidRPr="00A5078D">
        <w:rPr>
          <w:i/>
          <w:sz w:val="20"/>
          <w:szCs w:val="20"/>
        </w:rPr>
        <w:t>[Maximum Quantity: 9; Number of Repeats: 0)</w:t>
      </w:r>
    </w:p>
    <w:p w:rsidR="007715EC" w:rsidRPr="00A5078D" w:rsidRDefault="007715EC" w:rsidP="007715EC">
      <w:pPr>
        <w:widowControl w:val="0"/>
        <w:spacing w:before="40" w:after="60" w:line="260" w:lineRule="exact"/>
        <w:ind w:left="709"/>
        <w:rPr>
          <w:rFonts w:ascii="Arial" w:hAnsi="Arial" w:cs="Arial"/>
          <w:b/>
          <w:iCs/>
          <w:sz w:val="20"/>
          <w:szCs w:val="20"/>
        </w:rPr>
      </w:pPr>
      <w:r w:rsidRPr="00A5078D">
        <w:rPr>
          <w:i/>
          <w:iCs/>
          <w:sz w:val="20"/>
          <w:szCs w:val="20"/>
        </w:rPr>
        <w:t>omit from the column headed “Circumstances”:</w:t>
      </w:r>
      <w:r w:rsidRPr="00A5078D">
        <w:rPr>
          <w:rFonts w:ascii="Arial" w:hAnsi="Arial" w:cs="Arial"/>
          <w:i/>
          <w:iCs/>
          <w:sz w:val="20"/>
          <w:szCs w:val="20"/>
        </w:rPr>
        <w:tab/>
      </w:r>
      <w:r w:rsidRPr="00A5078D">
        <w:rPr>
          <w:rFonts w:ascii="Arial" w:hAnsi="Arial" w:cs="Arial"/>
          <w:b/>
          <w:iCs/>
          <w:sz w:val="20"/>
          <w:szCs w:val="20"/>
        </w:rPr>
        <w:t>C4267</w:t>
      </w:r>
      <w:r w:rsidRPr="00A5078D">
        <w:rPr>
          <w:rFonts w:ascii="Arial" w:hAnsi="Arial" w:cs="Arial"/>
          <w:b/>
          <w:iCs/>
          <w:sz w:val="20"/>
          <w:szCs w:val="20"/>
        </w:rPr>
        <w:tab/>
      </w:r>
      <w:r w:rsidRPr="00A5078D">
        <w:rPr>
          <w:i/>
          <w:iCs/>
          <w:sz w:val="20"/>
          <w:szCs w:val="20"/>
        </w:rPr>
        <w:t>substitute:</w:t>
      </w:r>
      <w:r w:rsidRPr="00A5078D">
        <w:rPr>
          <w:i/>
          <w:iCs/>
          <w:sz w:val="20"/>
          <w:szCs w:val="20"/>
        </w:rPr>
        <w:tab/>
      </w:r>
      <w:r w:rsidRPr="00A5078D">
        <w:rPr>
          <w:rFonts w:ascii="Arial" w:hAnsi="Arial" w:cs="Arial"/>
          <w:b/>
          <w:iCs/>
          <w:sz w:val="20"/>
          <w:szCs w:val="20"/>
        </w:rPr>
        <w:t>C4914</w:t>
      </w:r>
    </w:p>
    <w:p w:rsidR="007715EC" w:rsidRPr="00A5078D" w:rsidRDefault="007715EC" w:rsidP="007715EC">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 xml:space="preserve">Schedule 1, entry for Fentanyl in the form Lozenge 400 micrograms (as citrate) </w:t>
      </w:r>
      <w:r w:rsidRPr="00A5078D">
        <w:rPr>
          <w:i/>
          <w:sz w:val="20"/>
          <w:szCs w:val="20"/>
        </w:rPr>
        <w:t>[Maximum Quantity: 60; Number of Repeats: 0)</w:t>
      </w:r>
    </w:p>
    <w:p w:rsidR="007715EC" w:rsidRPr="00A5078D" w:rsidRDefault="007715EC" w:rsidP="007715EC">
      <w:pPr>
        <w:pStyle w:val="ListParagraph"/>
        <w:widowControl w:val="0"/>
        <w:numPr>
          <w:ilvl w:val="0"/>
          <w:numId w:val="33"/>
        </w:numPr>
        <w:spacing w:before="40" w:line="260" w:lineRule="exact"/>
        <w:rPr>
          <w:rFonts w:cs="Arial"/>
          <w:b/>
          <w:iCs/>
          <w:sz w:val="20"/>
          <w:szCs w:val="20"/>
        </w:rPr>
      </w:pPr>
      <w:r w:rsidRPr="00A5078D">
        <w:rPr>
          <w:rFonts w:ascii="Times New Roman" w:hAnsi="Times New Roman"/>
          <w:i/>
          <w:iCs/>
          <w:sz w:val="20"/>
          <w:szCs w:val="20"/>
        </w:rPr>
        <w:t>omit from the column headed “Circumstances”:</w:t>
      </w:r>
      <w:r w:rsidRPr="00A5078D">
        <w:rPr>
          <w:rFonts w:ascii="Times New Roman" w:hAnsi="Times New Roman"/>
          <w:i/>
          <w:iCs/>
          <w:sz w:val="20"/>
          <w:szCs w:val="20"/>
        </w:rPr>
        <w:tab/>
      </w:r>
      <w:r w:rsidRPr="00A5078D">
        <w:rPr>
          <w:rFonts w:cs="Arial"/>
          <w:b/>
          <w:iCs/>
          <w:sz w:val="20"/>
          <w:szCs w:val="20"/>
        </w:rPr>
        <w:t>C4267</w:t>
      </w:r>
      <w:r w:rsidRPr="00A5078D">
        <w:rPr>
          <w:rFonts w:cs="Arial"/>
          <w:b/>
          <w:iCs/>
          <w:sz w:val="20"/>
          <w:szCs w:val="20"/>
        </w:rPr>
        <w:tab/>
      </w:r>
      <w:r w:rsidRPr="00A5078D">
        <w:rPr>
          <w:rFonts w:ascii="Times New Roman" w:hAnsi="Times New Roman"/>
          <w:i/>
          <w:iCs/>
          <w:sz w:val="20"/>
          <w:szCs w:val="20"/>
        </w:rPr>
        <w:t>substitute:</w:t>
      </w:r>
      <w:r w:rsidRPr="00A5078D">
        <w:rPr>
          <w:i/>
          <w:iCs/>
          <w:sz w:val="20"/>
          <w:szCs w:val="20"/>
        </w:rPr>
        <w:tab/>
      </w:r>
      <w:r w:rsidRPr="00A5078D">
        <w:rPr>
          <w:rFonts w:cs="Arial"/>
          <w:b/>
          <w:iCs/>
          <w:sz w:val="20"/>
          <w:szCs w:val="20"/>
        </w:rPr>
        <w:t>C4914</w:t>
      </w:r>
    </w:p>
    <w:p w:rsidR="007715EC" w:rsidRPr="00A5078D" w:rsidRDefault="007715EC" w:rsidP="007715EC">
      <w:pPr>
        <w:pStyle w:val="ListParagraph"/>
        <w:widowControl w:val="0"/>
        <w:numPr>
          <w:ilvl w:val="0"/>
          <w:numId w:val="33"/>
        </w:numPr>
        <w:spacing w:before="40" w:line="260" w:lineRule="exact"/>
        <w:rPr>
          <w:rFonts w:cs="Arial"/>
          <w:b/>
          <w:iCs/>
          <w:sz w:val="20"/>
          <w:szCs w:val="20"/>
        </w:rPr>
      </w:pPr>
      <w:r w:rsidRPr="00A5078D">
        <w:rPr>
          <w:rFonts w:ascii="Times New Roman" w:hAnsi="Times New Roman"/>
          <w:i/>
          <w:iCs/>
          <w:sz w:val="20"/>
          <w:szCs w:val="20"/>
        </w:rPr>
        <w:t>omit from the column headed “Purposes”:</w:t>
      </w:r>
      <w:r w:rsidRPr="00A5078D">
        <w:rPr>
          <w:rFonts w:cs="Arial"/>
          <w:i/>
          <w:iCs/>
          <w:sz w:val="20"/>
          <w:szCs w:val="20"/>
        </w:rPr>
        <w:tab/>
      </w:r>
      <w:r w:rsidRPr="00A5078D">
        <w:rPr>
          <w:rFonts w:cs="Arial"/>
          <w:b/>
          <w:iCs/>
          <w:sz w:val="20"/>
          <w:szCs w:val="20"/>
        </w:rPr>
        <w:t>P4267</w:t>
      </w:r>
      <w:r w:rsidRPr="00A5078D">
        <w:rPr>
          <w:rFonts w:cs="Arial"/>
          <w:b/>
          <w:iCs/>
          <w:sz w:val="20"/>
          <w:szCs w:val="20"/>
        </w:rPr>
        <w:tab/>
      </w:r>
      <w:r w:rsidRPr="00A5078D">
        <w:rPr>
          <w:rFonts w:ascii="Times New Roman" w:hAnsi="Times New Roman"/>
          <w:i/>
          <w:iCs/>
          <w:sz w:val="20"/>
          <w:szCs w:val="20"/>
        </w:rPr>
        <w:t>substitute:</w:t>
      </w:r>
      <w:r w:rsidRPr="00A5078D">
        <w:rPr>
          <w:i/>
          <w:iCs/>
          <w:sz w:val="20"/>
          <w:szCs w:val="20"/>
        </w:rPr>
        <w:tab/>
      </w:r>
      <w:r w:rsidRPr="00A5078D">
        <w:rPr>
          <w:rFonts w:cs="Arial"/>
          <w:b/>
          <w:iCs/>
          <w:sz w:val="20"/>
          <w:szCs w:val="20"/>
        </w:rPr>
        <w:t xml:space="preserve">P4914 </w:t>
      </w:r>
    </w:p>
    <w:p w:rsidR="007715EC" w:rsidRPr="00A5078D" w:rsidRDefault="007715EC" w:rsidP="007715EC">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 xml:space="preserve">Schedule 1, entry for Fentanyl in the form Lozenge 600 micrograms (as citrate) </w:t>
      </w:r>
      <w:r w:rsidRPr="00A5078D">
        <w:rPr>
          <w:i/>
          <w:sz w:val="20"/>
          <w:szCs w:val="20"/>
        </w:rPr>
        <w:t>[Maximum Quantity: 9; Number of Repeats: 0)</w:t>
      </w:r>
    </w:p>
    <w:p w:rsidR="007715EC" w:rsidRPr="00A5078D" w:rsidRDefault="007715EC" w:rsidP="007715EC">
      <w:pPr>
        <w:widowControl w:val="0"/>
        <w:spacing w:before="40" w:after="60" w:line="260" w:lineRule="exact"/>
        <w:ind w:left="709"/>
        <w:rPr>
          <w:rFonts w:ascii="Arial" w:hAnsi="Arial" w:cs="Arial"/>
          <w:b/>
          <w:iCs/>
          <w:sz w:val="20"/>
          <w:szCs w:val="20"/>
        </w:rPr>
      </w:pPr>
      <w:r w:rsidRPr="00A5078D">
        <w:rPr>
          <w:i/>
          <w:iCs/>
          <w:sz w:val="20"/>
          <w:szCs w:val="20"/>
        </w:rPr>
        <w:t>omit from the column headed “Circumstances”:</w:t>
      </w:r>
      <w:r w:rsidRPr="00A5078D">
        <w:rPr>
          <w:rFonts w:ascii="Arial" w:hAnsi="Arial" w:cs="Arial"/>
          <w:i/>
          <w:iCs/>
          <w:sz w:val="20"/>
          <w:szCs w:val="20"/>
        </w:rPr>
        <w:tab/>
      </w:r>
      <w:r w:rsidRPr="00A5078D">
        <w:rPr>
          <w:rFonts w:ascii="Arial" w:hAnsi="Arial" w:cs="Arial"/>
          <w:b/>
          <w:iCs/>
          <w:sz w:val="20"/>
          <w:szCs w:val="20"/>
        </w:rPr>
        <w:t>C4267</w:t>
      </w:r>
      <w:r w:rsidRPr="00A5078D">
        <w:rPr>
          <w:rFonts w:ascii="Arial" w:hAnsi="Arial" w:cs="Arial"/>
          <w:b/>
          <w:iCs/>
          <w:sz w:val="20"/>
          <w:szCs w:val="20"/>
        </w:rPr>
        <w:tab/>
      </w:r>
      <w:r w:rsidRPr="00A5078D">
        <w:rPr>
          <w:i/>
          <w:iCs/>
          <w:sz w:val="20"/>
          <w:szCs w:val="20"/>
        </w:rPr>
        <w:t>substitute:</w:t>
      </w:r>
      <w:r w:rsidRPr="00A5078D">
        <w:rPr>
          <w:i/>
          <w:iCs/>
          <w:sz w:val="20"/>
          <w:szCs w:val="20"/>
        </w:rPr>
        <w:tab/>
      </w:r>
      <w:r w:rsidRPr="00A5078D">
        <w:rPr>
          <w:rFonts w:ascii="Arial" w:hAnsi="Arial" w:cs="Arial"/>
          <w:b/>
          <w:iCs/>
          <w:sz w:val="20"/>
          <w:szCs w:val="20"/>
        </w:rPr>
        <w:t>C4914</w:t>
      </w:r>
    </w:p>
    <w:p w:rsidR="007715EC" w:rsidRPr="00A5078D" w:rsidRDefault="007715EC" w:rsidP="007715EC">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 xml:space="preserve">Schedule 1, entry for Fentanyl in the form Lozenge 600 micrograms (as citrate) </w:t>
      </w:r>
      <w:r w:rsidRPr="00A5078D">
        <w:rPr>
          <w:i/>
          <w:sz w:val="20"/>
          <w:szCs w:val="20"/>
        </w:rPr>
        <w:t>[Maximum Quantity: 60; Number of Repeats: 0)</w:t>
      </w:r>
    </w:p>
    <w:p w:rsidR="007715EC" w:rsidRPr="00A5078D" w:rsidRDefault="007715EC" w:rsidP="007715EC">
      <w:pPr>
        <w:pStyle w:val="ListParagraph"/>
        <w:widowControl w:val="0"/>
        <w:numPr>
          <w:ilvl w:val="0"/>
          <w:numId w:val="34"/>
        </w:numPr>
        <w:spacing w:before="40" w:line="260" w:lineRule="exact"/>
        <w:rPr>
          <w:rFonts w:cs="Arial"/>
          <w:b/>
          <w:iCs/>
          <w:sz w:val="20"/>
          <w:szCs w:val="20"/>
        </w:rPr>
      </w:pPr>
      <w:r w:rsidRPr="00A5078D">
        <w:rPr>
          <w:rFonts w:ascii="Times New Roman" w:hAnsi="Times New Roman"/>
          <w:i/>
          <w:iCs/>
          <w:sz w:val="20"/>
          <w:szCs w:val="20"/>
        </w:rPr>
        <w:t>omit from the column headed “Circumstances”:</w:t>
      </w:r>
      <w:r w:rsidRPr="00A5078D">
        <w:rPr>
          <w:rFonts w:ascii="Times New Roman" w:hAnsi="Times New Roman"/>
          <w:i/>
          <w:iCs/>
          <w:sz w:val="20"/>
          <w:szCs w:val="20"/>
        </w:rPr>
        <w:tab/>
      </w:r>
      <w:r w:rsidRPr="00A5078D">
        <w:rPr>
          <w:rFonts w:cs="Arial"/>
          <w:b/>
          <w:iCs/>
          <w:sz w:val="20"/>
          <w:szCs w:val="20"/>
        </w:rPr>
        <w:t>C4267</w:t>
      </w:r>
      <w:r w:rsidRPr="00A5078D">
        <w:rPr>
          <w:rFonts w:cs="Arial"/>
          <w:b/>
          <w:iCs/>
          <w:sz w:val="20"/>
          <w:szCs w:val="20"/>
        </w:rPr>
        <w:tab/>
      </w:r>
      <w:r w:rsidRPr="00A5078D">
        <w:rPr>
          <w:rFonts w:ascii="Times New Roman" w:hAnsi="Times New Roman"/>
          <w:i/>
          <w:iCs/>
          <w:sz w:val="20"/>
          <w:szCs w:val="20"/>
        </w:rPr>
        <w:t>substitute:</w:t>
      </w:r>
      <w:r w:rsidRPr="00A5078D">
        <w:rPr>
          <w:i/>
          <w:iCs/>
          <w:sz w:val="20"/>
          <w:szCs w:val="20"/>
        </w:rPr>
        <w:tab/>
      </w:r>
      <w:r w:rsidRPr="00A5078D">
        <w:rPr>
          <w:rFonts w:cs="Arial"/>
          <w:b/>
          <w:iCs/>
          <w:sz w:val="20"/>
          <w:szCs w:val="20"/>
        </w:rPr>
        <w:t>C4914</w:t>
      </w:r>
    </w:p>
    <w:p w:rsidR="007715EC" w:rsidRPr="00A5078D" w:rsidRDefault="007715EC" w:rsidP="007715EC">
      <w:pPr>
        <w:pStyle w:val="ListParagraph"/>
        <w:widowControl w:val="0"/>
        <w:numPr>
          <w:ilvl w:val="0"/>
          <w:numId w:val="34"/>
        </w:numPr>
        <w:spacing w:before="40" w:line="260" w:lineRule="exact"/>
        <w:rPr>
          <w:rFonts w:cs="Arial"/>
          <w:b/>
          <w:iCs/>
          <w:sz w:val="20"/>
          <w:szCs w:val="20"/>
        </w:rPr>
      </w:pPr>
      <w:r w:rsidRPr="00A5078D">
        <w:rPr>
          <w:rFonts w:ascii="Times New Roman" w:hAnsi="Times New Roman"/>
          <w:i/>
          <w:iCs/>
          <w:sz w:val="20"/>
          <w:szCs w:val="20"/>
        </w:rPr>
        <w:t>omit from the column headed “Purposes”:</w:t>
      </w:r>
      <w:r w:rsidRPr="00A5078D">
        <w:rPr>
          <w:rFonts w:cs="Arial"/>
          <w:i/>
          <w:iCs/>
          <w:sz w:val="20"/>
          <w:szCs w:val="20"/>
        </w:rPr>
        <w:tab/>
      </w:r>
      <w:r w:rsidRPr="00A5078D">
        <w:rPr>
          <w:rFonts w:cs="Arial"/>
          <w:b/>
          <w:iCs/>
          <w:sz w:val="20"/>
          <w:szCs w:val="20"/>
        </w:rPr>
        <w:t>P4267</w:t>
      </w:r>
      <w:r w:rsidRPr="00A5078D">
        <w:rPr>
          <w:rFonts w:cs="Arial"/>
          <w:b/>
          <w:iCs/>
          <w:sz w:val="20"/>
          <w:szCs w:val="20"/>
        </w:rPr>
        <w:tab/>
      </w:r>
      <w:r w:rsidRPr="00A5078D">
        <w:rPr>
          <w:rFonts w:ascii="Times New Roman" w:hAnsi="Times New Roman"/>
          <w:i/>
          <w:iCs/>
          <w:sz w:val="20"/>
          <w:szCs w:val="20"/>
        </w:rPr>
        <w:t>substitute:</w:t>
      </w:r>
      <w:r w:rsidRPr="00A5078D">
        <w:rPr>
          <w:i/>
          <w:iCs/>
          <w:sz w:val="20"/>
          <w:szCs w:val="20"/>
        </w:rPr>
        <w:tab/>
      </w:r>
      <w:r w:rsidRPr="00A5078D">
        <w:rPr>
          <w:rFonts w:cs="Arial"/>
          <w:b/>
          <w:iCs/>
          <w:sz w:val="20"/>
          <w:szCs w:val="20"/>
        </w:rPr>
        <w:t xml:space="preserve">P4914 </w:t>
      </w:r>
    </w:p>
    <w:p w:rsidR="007715EC" w:rsidRPr="00A5078D" w:rsidRDefault="007715EC" w:rsidP="007715EC">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 xml:space="preserve">Schedule 1, entry for Fentanyl in the form Lozenge 800 micrograms (as citrate) </w:t>
      </w:r>
      <w:r w:rsidRPr="00A5078D">
        <w:rPr>
          <w:i/>
          <w:sz w:val="20"/>
          <w:szCs w:val="20"/>
        </w:rPr>
        <w:t>[Maximum Quantity: 9; Number of Repeats: 0)</w:t>
      </w:r>
    </w:p>
    <w:p w:rsidR="007715EC" w:rsidRPr="00A5078D" w:rsidRDefault="007715EC" w:rsidP="007715EC">
      <w:pPr>
        <w:widowControl w:val="0"/>
        <w:spacing w:before="40" w:after="60" w:line="260" w:lineRule="exact"/>
        <w:ind w:left="709"/>
        <w:rPr>
          <w:rFonts w:ascii="Arial" w:hAnsi="Arial" w:cs="Arial"/>
          <w:b/>
          <w:iCs/>
          <w:sz w:val="20"/>
          <w:szCs w:val="20"/>
        </w:rPr>
      </w:pPr>
      <w:r w:rsidRPr="00A5078D">
        <w:rPr>
          <w:i/>
          <w:iCs/>
          <w:sz w:val="20"/>
          <w:szCs w:val="20"/>
        </w:rPr>
        <w:t>omit from the column headed “Circumstances”:</w:t>
      </w:r>
      <w:r w:rsidRPr="00A5078D">
        <w:rPr>
          <w:rFonts w:ascii="Arial" w:hAnsi="Arial" w:cs="Arial"/>
          <w:i/>
          <w:iCs/>
          <w:sz w:val="20"/>
          <w:szCs w:val="20"/>
        </w:rPr>
        <w:tab/>
      </w:r>
      <w:r w:rsidRPr="00A5078D">
        <w:rPr>
          <w:rFonts w:ascii="Arial" w:hAnsi="Arial" w:cs="Arial"/>
          <w:b/>
          <w:iCs/>
          <w:sz w:val="20"/>
          <w:szCs w:val="20"/>
        </w:rPr>
        <w:t>C4267</w:t>
      </w:r>
      <w:r w:rsidRPr="00A5078D">
        <w:rPr>
          <w:rFonts w:ascii="Arial" w:hAnsi="Arial" w:cs="Arial"/>
          <w:b/>
          <w:iCs/>
          <w:sz w:val="20"/>
          <w:szCs w:val="20"/>
        </w:rPr>
        <w:tab/>
      </w:r>
      <w:r w:rsidRPr="00A5078D">
        <w:rPr>
          <w:i/>
          <w:iCs/>
          <w:sz w:val="20"/>
          <w:szCs w:val="20"/>
        </w:rPr>
        <w:t>substitute:</w:t>
      </w:r>
      <w:r w:rsidRPr="00A5078D">
        <w:rPr>
          <w:i/>
          <w:iCs/>
          <w:sz w:val="20"/>
          <w:szCs w:val="20"/>
        </w:rPr>
        <w:tab/>
      </w:r>
      <w:r w:rsidRPr="00A5078D">
        <w:rPr>
          <w:rFonts w:ascii="Arial" w:hAnsi="Arial" w:cs="Arial"/>
          <w:b/>
          <w:iCs/>
          <w:sz w:val="20"/>
          <w:szCs w:val="20"/>
        </w:rPr>
        <w:t>C4914</w:t>
      </w:r>
    </w:p>
    <w:p w:rsidR="007715EC" w:rsidRPr="00A5078D" w:rsidRDefault="007715EC" w:rsidP="007715EC">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 xml:space="preserve">Schedule 1, entry for Fentanyl in the form Lozenge 800 micrograms (as citrate) </w:t>
      </w:r>
      <w:r w:rsidRPr="00A5078D">
        <w:rPr>
          <w:i/>
          <w:sz w:val="20"/>
          <w:szCs w:val="20"/>
        </w:rPr>
        <w:t>[Maximum Quantity: 60; Number of Repeats: 0)</w:t>
      </w:r>
    </w:p>
    <w:p w:rsidR="007715EC" w:rsidRPr="00A5078D" w:rsidRDefault="007715EC" w:rsidP="007715EC">
      <w:pPr>
        <w:pStyle w:val="ListParagraph"/>
        <w:widowControl w:val="0"/>
        <w:numPr>
          <w:ilvl w:val="0"/>
          <w:numId w:val="35"/>
        </w:numPr>
        <w:spacing w:before="40" w:line="260" w:lineRule="exact"/>
        <w:rPr>
          <w:rFonts w:cs="Arial"/>
          <w:b/>
          <w:iCs/>
          <w:sz w:val="20"/>
          <w:szCs w:val="20"/>
        </w:rPr>
      </w:pPr>
      <w:r w:rsidRPr="00A5078D">
        <w:rPr>
          <w:rFonts w:ascii="Times New Roman" w:hAnsi="Times New Roman"/>
          <w:i/>
          <w:iCs/>
          <w:sz w:val="20"/>
          <w:szCs w:val="20"/>
        </w:rPr>
        <w:t>omit from the column headed “Circumstances”:</w:t>
      </w:r>
      <w:r w:rsidRPr="00A5078D">
        <w:rPr>
          <w:rFonts w:ascii="Times New Roman" w:hAnsi="Times New Roman"/>
          <w:i/>
          <w:iCs/>
          <w:sz w:val="20"/>
          <w:szCs w:val="20"/>
        </w:rPr>
        <w:tab/>
      </w:r>
      <w:r w:rsidRPr="00A5078D">
        <w:rPr>
          <w:rFonts w:cs="Arial"/>
          <w:b/>
          <w:iCs/>
          <w:sz w:val="20"/>
          <w:szCs w:val="20"/>
        </w:rPr>
        <w:t>C4267</w:t>
      </w:r>
      <w:r w:rsidRPr="00A5078D">
        <w:rPr>
          <w:rFonts w:cs="Arial"/>
          <w:b/>
          <w:iCs/>
          <w:sz w:val="20"/>
          <w:szCs w:val="20"/>
        </w:rPr>
        <w:tab/>
      </w:r>
      <w:r w:rsidRPr="00A5078D">
        <w:rPr>
          <w:rFonts w:ascii="Times New Roman" w:hAnsi="Times New Roman"/>
          <w:i/>
          <w:iCs/>
          <w:sz w:val="20"/>
          <w:szCs w:val="20"/>
        </w:rPr>
        <w:t>substitute:</w:t>
      </w:r>
      <w:r w:rsidRPr="00A5078D">
        <w:rPr>
          <w:i/>
          <w:iCs/>
          <w:sz w:val="20"/>
          <w:szCs w:val="20"/>
        </w:rPr>
        <w:tab/>
      </w:r>
      <w:r w:rsidRPr="00A5078D">
        <w:rPr>
          <w:rFonts w:cs="Arial"/>
          <w:b/>
          <w:iCs/>
          <w:sz w:val="20"/>
          <w:szCs w:val="20"/>
        </w:rPr>
        <w:t>C4914</w:t>
      </w:r>
    </w:p>
    <w:p w:rsidR="007715EC" w:rsidRPr="00A5078D" w:rsidRDefault="007715EC" w:rsidP="007715EC">
      <w:pPr>
        <w:pStyle w:val="ListParagraph"/>
        <w:widowControl w:val="0"/>
        <w:numPr>
          <w:ilvl w:val="0"/>
          <w:numId w:val="35"/>
        </w:numPr>
        <w:spacing w:before="40" w:line="260" w:lineRule="exact"/>
        <w:rPr>
          <w:rFonts w:cs="Arial"/>
          <w:b/>
          <w:iCs/>
          <w:sz w:val="20"/>
          <w:szCs w:val="20"/>
        </w:rPr>
      </w:pPr>
      <w:r w:rsidRPr="00A5078D">
        <w:rPr>
          <w:rFonts w:ascii="Times New Roman" w:hAnsi="Times New Roman"/>
          <w:i/>
          <w:iCs/>
          <w:sz w:val="20"/>
          <w:szCs w:val="20"/>
        </w:rPr>
        <w:t>omit from the column headed “Purposes”:</w:t>
      </w:r>
      <w:r w:rsidRPr="00A5078D">
        <w:rPr>
          <w:rFonts w:cs="Arial"/>
          <w:i/>
          <w:iCs/>
          <w:sz w:val="20"/>
          <w:szCs w:val="20"/>
        </w:rPr>
        <w:tab/>
      </w:r>
      <w:r w:rsidRPr="00A5078D">
        <w:rPr>
          <w:rFonts w:cs="Arial"/>
          <w:b/>
          <w:iCs/>
          <w:sz w:val="20"/>
          <w:szCs w:val="20"/>
        </w:rPr>
        <w:t>P4267</w:t>
      </w:r>
      <w:r w:rsidRPr="00A5078D">
        <w:rPr>
          <w:rFonts w:cs="Arial"/>
          <w:b/>
          <w:iCs/>
          <w:sz w:val="20"/>
          <w:szCs w:val="20"/>
        </w:rPr>
        <w:tab/>
      </w:r>
      <w:r w:rsidRPr="00A5078D">
        <w:rPr>
          <w:rFonts w:ascii="Times New Roman" w:hAnsi="Times New Roman"/>
          <w:i/>
          <w:iCs/>
          <w:sz w:val="20"/>
          <w:szCs w:val="20"/>
        </w:rPr>
        <w:t>substitute:</w:t>
      </w:r>
      <w:r w:rsidRPr="00A5078D">
        <w:rPr>
          <w:i/>
          <w:iCs/>
          <w:sz w:val="20"/>
          <w:szCs w:val="20"/>
        </w:rPr>
        <w:tab/>
      </w:r>
      <w:r w:rsidRPr="00A5078D">
        <w:rPr>
          <w:rFonts w:cs="Arial"/>
          <w:b/>
          <w:iCs/>
          <w:sz w:val="20"/>
          <w:szCs w:val="20"/>
        </w:rPr>
        <w:t xml:space="preserve">P4914 </w:t>
      </w:r>
    </w:p>
    <w:p w:rsidR="007715EC" w:rsidRPr="00A5078D" w:rsidRDefault="007715EC" w:rsidP="007715EC">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 xml:space="preserve">Schedule 1, entry for Fentanyl in the form Lozenge 1200 micrograms (as citrate) </w:t>
      </w:r>
      <w:r w:rsidRPr="00A5078D">
        <w:rPr>
          <w:i/>
          <w:sz w:val="20"/>
          <w:szCs w:val="20"/>
        </w:rPr>
        <w:t>[Maximum Quantity: 9; Number of Repeats: 0)</w:t>
      </w:r>
    </w:p>
    <w:p w:rsidR="007715EC" w:rsidRPr="00A5078D" w:rsidRDefault="007715EC" w:rsidP="007715EC">
      <w:pPr>
        <w:widowControl w:val="0"/>
        <w:spacing w:before="40" w:after="60" w:line="260" w:lineRule="exact"/>
        <w:ind w:left="709"/>
        <w:rPr>
          <w:rFonts w:ascii="Arial" w:hAnsi="Arial" w:cs="Arial"/>
          <w:b/>
          <w:iCs/>
          <w:sz w:val="20"/>
          <w:szCs w:val="20"/>
        </w:rPr>
      </w:pPr>
      <w:r w:rsidRPr="00A5078D">
        <w:rPr>
          <w:i/>
          <w:iCs/>
          <w:sz w:val="20"/>
          <w:szCs w:val="20"/>
        </w:rPr>
        <w:t>omit from the column headed “Circumstances”:</w:t>
      </w:r>
      <w:r w:rsidRPr="00A5078D">
        <w:rPr>
          <w:rFonts w:ascii="Arial" w:hAnsi="Arial" w:cs="Arial"/>
          <w:i/>
          <w:iCs/>
          <w:sz w:val="20"/>
          <w:szCs w:val="20"/>
        </w:rPr>
        <w:tab/>
      </w:r>
      <w:r w:rsidRPr="00A5078D">
        <w:rPr>
          <w:rFonts w:ascii="Arial" w:hAnsi="Arial" w:cs="Arial"/>
          <w:b/>
          <w:iCs/>
          <w:sz w:val="20"/>
          <w:szCs w:val="20"/>
        </w:rPr>
        <w:t>C4267</w:t>
      </w:r>
      <w:r w:rsidRPr="00A5078D">
        <w:rPr>
          <w:rFonts w:ascii="Arial" w:hAnsi="Arial" w:cs="Arial"/>
          <w:b/>
          <w:iCs/>
          <w:sz w:val="20"/>
          <w:szCs w:val="20"/>
        </w:rPr>
        <w:tab/>
      </w:r>
      <w:r w:rsidRPr="00A5078D">
        <w:rPr>
          <w:i/>
          <w:iCs/>
          <w:sz w:val="20"/>
          <w:szCs w:val="20"/>
        </w:rPr>
        <w:t>substitute:</w:t>
      </w:r>
      <w:r w:rsidRPr="00A5078D">
        <w:rPr>
          <w:i/>
          <w:iCs/>
          <w:sz w:val="20"/>
          <w:szCs w:val="20"/>
        </w:rPr>
        <w:tab/>
      </w:r>
      <w:r w:rsidRPr="00A5078D">
        <w:rPr>
          <w:rFonts w:ascii="Arial" w:hAnsi="Arial" w:cs="Arial"/>
          <w:b/>
          <w:iCs/>
          <w:sz w:val="20"/>
          <w:szCs w:val="20"/>
        </w:rPr>
        <w:t>C4914</w:t>
      </w:r>
    </w:p>
    <w:p w:rsidR="007715EC" w:rsidRPr="00A5078D" w:rsidRDefault="007715EC" w:rsidP="007715EC">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 xml:space="preserve">Schedule 1, entry for Fentanyl in the form Lozenge 1200 micrograms (as citrate) </w:t>
      </w:r>
      <w:r w:rsidRPr="00A5078D">
        <w:rPr>
          <w:i/>
          <w:sz w:val="20"/>
          <w:szCs w:val="20"/>
        </w:rPr>
        <w:t>[Maximum Quantity: 60; Number of Repeats: 0)</w:t>
      </w:r>
    </w:p>
    <w:p w:rsidR="007715EC" w:rsidRPr="00A5078D" w:rsidRDefault="007715EC" w:rsidP="007715EC">
      <w:pPr>
        <w:pStyle w:val="ListParagraph"/>
        <w:widowControl w:val="0"/>
        <w:numPr>
          <w:ilvl w:val="0"/>
          <w:numId w:val="36"/>
        </w:numPr>
        <w:spacing w:before="40" w:line="260" w:lineRule="exact"/>
        <w:rPr>
          <w:rFonts w:cs="Arial"/>
          <w:b/>
          <w:iCs/>
          <w:sz w:val="20"/>
          <w:szCs w:val="20"/>
        </w:rPr>
      </w:pPr>
      <w:r w:rsidRPr="00A5078D">
        <w:rPr>
          <w:rFonts w:ascii="Times New Roman" w:hAnsi="Times New Roman"/>
          <w:i/>
          <w:iCs/>
          <w:sz w:val="20"/>
          <w:szCs w:val="20"/>
        </w:rPr>
        <w:t>omit from the column headed “Circumstances”:</w:t>
      </w:r>
      <w:r w:rsidRPr="00A5078D">
        <w:rPr>
          <w:rFonts w:ascii="Times New Roman" w:hAnsi="Times New Roman"/>
          <w:i/>
          <w:iCs/>
          <w:sz w:val="20"/>
          <w:szCs w:val="20"/>
        </w:rPr>
        <w:tab/>
      </w:r>
      <w:r w:rsidRPr="00A5078D">
        <w:rPr>
          <w:rFonts w:cs="Arial"/>
          <w:b/>
          <w:iCs/>
          <w:sz w:val="20"/>
          <w:szCs w:val="20"/>
        </w:rPr>
        <w:t>C4267</w:t>
      </w:r>
      <w:r w:rsidRPr="00A5078D">
        <w:rPr>
          <w:rFonts w:cs="Arial"/>
          <w:b/>
          <w:iCs/>
          <w:sz w:val="20"/>
          <w:szCs w:val="20"/>
        </w:rPr>
        <w:tab/>
      </w:r>
      <w:r w:rsidRPr="00A5078D">
        <w:rPr>
          <w:rFonts w:ascii="Times New Roman" w:hAnsi="Times New Roman"/>
          <w:i/>
          <w:iCs/>
          <w:sz w:val="20"/>
          <w:szCs w:val="20"/>
        </w:rPr>
        <w:t>substitute:</w:t>
      </w:r>
      <w:r w:rsidRPr="00A5078D">
        <w:rPr>
          <w:i/>
          <w:iCs/>
          <w:sz w:val="20"/>
          <w:szCs w:val="20"/>
        </w:rPr>
        <w:tab/>
      </w:r>
      <w:r w:rsidRPr="00A5078D">
        <w:rPr>
          <w:rFonts w:cs="Arial"/>
          <w:b/>
          <w:iCs/>
          <w:sz w:val="20"/>
          <w:szCs w:val="20"/>
        </w:rPr>
        <w:t>C4914</w:t>
      </w:r>
    </w:p>
    <w:p w:rsidR="007715EC" w:rsidRPr="00A5078D" w:rsidRDefault="007715EC" w:rsidP="007715EC">
      <w:pPr>
        <w:pStyle w:val="ListParagraph"/>
        <w:widowControl w:val="0"/>
        <w:numPr>
          <w:ilvl w:val="0"/>
          <w:numId w:val="36"/>
        </w:numPr>
        <w:spacing w:before="40" w:line="260" w:lineRule="exact"/>
        <w:rPr>
          <w:rFonts w:cs="Arial"/>
          <w:b/>
          <w:iCs/>
          <w:sz w:val="20"/>
          <w:szCs w:val="20"/>
        </w:rPr>
      </w:pPr>
      <w:r w:rsidRPr="00A5078D">
        <w:rPr>
          <w:rFonts w:ascii="Times New Roman" w:hAnsi="Times New Roman"/>
          <w:i/>
          <w:iCs/>
          <w:sz w:val="20"/>
          <w:szCs w:val="20"/>
        </w:rPr>
        <w:t>omit from the column headed “Purposes”:</w:t>
      </w:r>
      <w:r w:rsidRPr="00A5078D">
        <w:rPr>
          <w:rFonts w:cs="Arial"/>
          <w:i/>
          <w:iCs/>
          <w:sz w:val="20"/>
          <w:szCs w:val="20"/>
        </w:rPr>
        <w:tab/>
      </w:r>
      <w:r w:rsidRPr="00A5078D">
        <w:rPr>
          <w:rFonts w:cs="Arial"/>
          <w:b/>
          <w:iCs/>
          <w:sz w:val="20"/>
          <w:szCs w:val="20"/>
        </w:rPr>
        <w:t>P4267</w:t>
      </w:r>
      <w:r w:rsidRPr="00A5078D">
        <w:rPr>
          <w:rFonts w:cs="Arial"/>
          <w:b/>
          <w:iCs/>
          <w:sz w:val="20"/>
          <w:szCs w:val="20"/>
        </w:rPr>
        <w:tab/>
      </w:r>
      <w:r w:rsidRPr="00A5078D">
        <w:rPr>
          <w:rFonts w:ascii="Times New Roman" w:hAnsi="Times New Roman"/>
          <w:i/>
          <w:iCs/>
          <w:sz w:val="20"/>
          <w:szCs w:val="20"/>
        </w:rPr>
        <w:t>substitute:</w:t>
      </w:r>
      <w:r w:rsidRPr="00A5078D">
        <w:rPr>
          <w:i/>
          <w:iCs/>
          <w:sz w:val="20"/>
          <w:szCs w:val="20"/>
        </w:rPr>
        <w:tab/>
      </w:r>
      <w:r w:rsidRPr="00A5078D">
        <w:rPr>
          <w:rFonts w:cs="Arial"/>
          <w:b/>
          <w:iCs/>
          <w:sz w:val="20"/>
          <w:szCs w:val="20"/>
        </w:rPr>
        <w:t xml:space="preserve">P4914 </w:t>
      </w:r>
    </w:p>
    <w:p w:rsidR="007715EC" w:rsidRPr="00A5078D" w:rsidRDefault="007715EC" w:rsidP="007715EC">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 xml:space="preserve">Schedule 1, entry for Fentanyl in the form Lozenge 1600 micrograms (as citrate) </w:t>
      </w:r>
      <w:r w:rsidRPr="00A5078D">
        <w:rPr>
          <w:i/>
          <w:sz w:val="20"/>
          <w:szCs w:val="20"/>
        </w:rPr>
        <w:t>[Maximum Quantity: 9; Number of Repeats: 0)</w:t>
      </w:r>
    </w:p>
    <w:p w:rsidR="007715EC" w:rsidRPr="00A5078D" w:rsidRDefault="007715EC" w:rsidP="007715EC">
      <w:pPr>
        <w:widowControl w:val="0"/>
        <w:spacing w:before="40" w:after="60" w:line="260" w:lineRule="exact"/>
        <w:ind w:left="709"/>
        <w:rPr>
          <w:rFonts w:ascii="Arial" w:hAnsi="Arial" w:cs="Arial"/>
          <w:b/>
          <w:iCs/>
          <w:sz w:val="20"/>
          <w:szCs w:val="20"/>
        </w:rPr>
      </w:pPr>
      <w:r w:rsidRPr="00A5078D">
        <w:rPr>
          <w:i/>
          <w:iCs/>
          <w:sz w:val="20"/>
          <w:szCs w:val="20"/>
        </w:rPr>
        <w:t>omit from the column headed “Circumstances”:</w:t>
      </w:r>
      <w:r w:rsidRPr="00A5078D">
        <w:rPr>
          <w:rFonts w:ascii="Arial" w:hAnsi="Arial" w:cs="Arial"/>
          <w:i/>
          <w:iCs/>
          <w:sz w:val="20"/>
          <w:szCs w:val="20"/>
        </w:rPr>
        <w:tab/>
      </w:r>
      <w:r w:rsidRPr="00A5078D">
        <w:rPr>
          <w:rFonts w:ascii="Arial" w:hAnsi="Arial" w:cs="Arial"/>
          <w:b/>
          <w:iCs/>
          <w:sz w:val="20"/>
          <w:szCs w:val="20"/>
        </w:rPr>
        <w:t>C4267</w:t>
      </w:r>
      <w:r w:rsidRPr="00A5078D">
        <w:rPr>
          <w:rFonts w:ascii="Arial" w:hAnsi="Arial" w:cs="Arial"/>
          <w:b/>
          <w:iCs/>
          <w:sz w:val="20"/>
          <w:szCs w:val="20"/>
        </w:rPr>
        <w:tab/>
      </w:r>
      <w:r w:rsidRPr="00A5078D">
        <w:rPr>
          <w:i/>
          <w:iCs/>
          <w:sz w:val="20"/>
          <w:szCs w:val="20"/>
        </w:rPr>
        <w:t>substitute:</w:t>
      </w:r>
      <w:r w:rsidRPr="00A5078D">
        <w:rPr>
          <w:i/>
          <w:iCs/>
          <w:sz w:val="20"/>
          <w:szCs w:val="20"/>
        </w:rPr>
        <w:tab/>
      </w:r>
      <w:r w:rsidRPr="00A5078D">
        <w:rPr>
          <w:rFonts w:ascii="Arial" w:hAnsi="Arial" w:cs="Arial"/>
          <w:b/>
          <w:iCs/>
          <w:sz w:val="20"/>
          <w:szCs w:val="20"/>
        </w:rPr>
        <w:t>C4914</w:t>
      </w:r>
    </w:p>
    <w:p w:rsidR="007715EC" w:rsidRPr="00A5078D" w:rsidRDefault="007715EC" w:rsidP="007715EC">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 xml:space="preserve">Schedule 1, entry for Fentanyl in the form Lozenge 1600 micrograms (as citrate) </w:t>
      </w:r>
      <w:r w:rsidRPr="00A5078D">
        <w:rPr>
          <w:i/>
          <w:sz w:val="20"/>
          <w:szCs w:val="20"/>
        </w:rPr>
        <w:t>[Maximum Quantity: 60; Number of Repeats: 0)</w:t>
      </w:r>
    </w:p>
    <w:p w:rsidR="007715EC" w:rsidRPr="00A5078D" w:rsidRDefault="007715EC" w:rsidP="007715EC">
      <w:pPr>
        <w:pStyle w:val="ListParagraph"/>
        <w:widowControl w:val="0"/>
        <w:numPr>
          <w:ilvl w:val="0"/>
          <w:numId w:val="37"/>
        </w:numPr>
        <w:spacing w:before="40" w:line="260" w:lineRule="exact"/>
        <w:rPr>
          <w:rFonts w:cs="Arial"/>
          <w:b/>
          <w:iCs/>
          <w:sz w:val="20"/>
          <w:szCs w:val="20"/>
        </w:rPr>
      </w:pPr>
      <w:r w:rsidRPr="00A5078D">
        <w:rPr>
          <w:rFonts w:ascii="Times New Roman" w:hAnsi="Times New Roman"/>
          <w:i/>
          <w:iCs/>
          <w:sz w:val="20"/>
          <w:szCs w:val="20"/>
        </w:rPr>
        <w:t>omit from the column headed “Circumstances”:</w:t>
      </w:r>
      <w:r w:rsidRPr="00A5078D">
        <w:rPr>
          <w:rFonts w:ascii="Times New Roman" w:hAnsi="Times New Roman"/>
          <w:i/>
          <w:iCs/>
          <w:sz w:val="20"/>
          <w:szCs w:val="20"/>
        </w:rPr>
        <w:tab/>
      </w:r>
      <w:r w:rsidRPr="00A5078D">
        <w:rPr>
          <w:rFonts w:cs="Arial"/>
          <w:b/>
          <w:iCs/>
          <w:sz w:val="20"/>
          <w:szCs w:val="20"/>
        </w:rPr>
        <w:t>C4267</w:t>
      </w:r>
      <w:r w:rsidRPr="00A5078D">
        <w:rPr>
          <w:rFonts w:cs="Arial"/>
          <w:b/>
          <w:iCs/>
          <w:sz w:val="20"/>
          <w:szCs w:val="20"/>
        </w:rPr>
        <w:tab/>
      </w:r>
      <w:r w:rsidRPr="00A5078D">
        <w:rPr>
          <w:rFonts w:ascii="Times New Roman" w:hAnsi="Times New Roman"/>
          <w:i/>
          <w:iCs/>
          <w:sz w:val="20"/>
          <w:szCs w:val="20"/>
        </w:rPr>
        <w:t>substitute:</w:t>
      </w:r>
      <w:r w:rsidRPr="00A5078D">
        <w:rPr>
          <w:i/>
          <w:iCs/>
          <w:sz w:val="20"/>
          <w:szCs w:val="20"/>
        </w:rPr>
        <w:tab/>
      </w:r>
      <w:r w:rsidRPr="00A5078D">
        <w:rPr>
          <w:rFonts w:cs="Arial"/>
          <w:b/>
          <w:iCs/>
          <w:sz w:val="20"/>
          <w:szCs w:val="20"/>
        </w:rPr>
        <w:t>C4914</w:t>
      </w:r>
    </w:p>
    <w:p w:rsidR="007715EC" w:rsidRPr="00A5078D" w:rsidRDefault="007715EC" w:rsidP="007715EC">
      <w:pPr>
        <w:pStyle w:val="ListParagraph"/>
        <w:widowControl w:val="0"/>
        <w:numPr>
          <w:ilvl w:val="0"/>
          <w:numId w:val="37"/>
        </w:numPr>
        <w:spacing w:before="40" w:line="260" w:lineRule="exact"/>
        <w:rPr>
          <w:rFonts w:cs="Arial"/>
          <w:b/>
          <w:iCs/>
          <w:sz w:val="20"/>
          <w:szCs w:val="20"/>
        </w:rPr>
      </w:pPr>
      <w:r w:rsidRPr="00A5078D">
        <w:rPr>
          <w:rFonts w:ascii="Times New Roman" w:hAnsi="Times New Roman"/>
          <w:i/>
          <w:iCs/>
          <w:sz w:val="20"/>
          <w:szCs w:val="20"/>
        </w:rPr>
        <w:t>omit from the column headed “Purposes”:</w:t>
      </w:r>
      <w:r w:rsidRPr="00A5078D">
        <w:rPr>
          <w:rFonts w:cs="Arial"/>
          <w:i/>
          <w:iCs/>
          <w:sz w:val="20"/>
          <w:szCs w:val="20"/>
        </w:rPr>
        <w:tab/>
      </w:r>
      <w:r w:rsidRPr="00A5078D">
        <w:rPr>
          <w:rFonts w:cs="Arial"/>
          <w:b/>
          <w:iCs/>
          <w:sz w:val="20"/>
          <w:szCs w:val="20"/>
        </w:rPr>
        <w:t>P4267</w:t>
      </w:r>
      <w:r w:rsidRPr="00A5078D">
        <w:rPr>
          <w:rFonts w:cs="Arial"/>
          <w:b/>
          <w:iCs/>
          <w:sz w:val="20"/>
          <w:szCs w:val="20"/>
        </w:rPr>
        <w:tab/>
      </w:r>
      <w:r w:rsidRPr="00A5078D">
        <w:rPr>
          <w:rFonts w:ascii="Times New Roman" w:hAnsi="Times New Roman"/>
          <w:i/>
          <w:iCs/>
          <w:sz w:val="20"/>
          <w:szCs w:val="20"/>
        </w:rPr>
        <w:t>substitute:</w:t>
      </w:r>
      <w:r w:rsidRPr="00A5078D">
        <w:rPr>
          <w:i/>
          <w:iCs/>
          <w:sz w:val="20"/>
          <w:szCs w:val="20"/>
        </w:rPr>
        <w:tab/>
      </w:r>
      <w:r w:rsidRPr="00A5078D">
        <w:rPr>
          <w:rFonts w:cs="Arial"/>
          <w:b/>
          <w:iCs/>
          <w:sz w:val="20"/>
          <w:szCs w:val="20"/>
        </w:rPr>
        <w:t xml:space="preserve">P4914 </w:t>
      </w:r>
    </w:p>
    <w:p w:rsidR="00826926" w:rsidRPr="00A5078D" w:rsidRDefault="00826926" w:rsidP="00826926">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Schedule 1, entry for Fentanyl in each of the forms: Transdermal patch 1.28 mg; Transdermal patch 2.063 mg; Transdermal patch 2.1 mg; Transdermal patch 2.55 mg; Transdermal patch 4.125 mg; Transdermal patch 4.2 mg; Transdermal patch 5.10 mg; Transdermal patch 7.65 mg; Transdermal patch 8.25 mg; Transdermal patch 8.4 mg; Transdermal patch 10.20 mg; Transdermal patch 12.375 mg; Transdermal patch 12.6 mg; Transdermal patch 16.5 mg; and Transdermal patch 16.8 mg</w:t>
      </w:r>
    </w:p>
    <w:p w:rsidR="00826926" w:rsidRPr="00A5078D" w:rsidRDefault="00826926" w:rsidP="00826926">
      <w:pPr>
        <w:widowControl w:val="0"/>
        <w:spacing w:before="40" w:after="60" w:line="260" w:lineRule="exact"/>
        <w:ind w:left="709"/>
        <w:rPr>
          <w:rFonts w:ascii="Arial" w:hAnsi="Arial" w:cs="Arial"/>
          <w:b/>
          <w:iCs/>
          <w:sz w:val="20"/>
          <w:szCs w:val="20"/>
        </w:rPr>
      </w:pPr>
      <w:r w:rsidRPr="00A5078D">
        <w:rPr>
          <w:i/>
          <w:iCs/>
          <w:sz w:val="20"/>
          <w:szCs w:val="20"/>
        </w:rPr>
        <w:t>omit from the column headed “Circumstances” (all instances):</w:t>
      </w:r>
      <w:r w:rsidRPr="00A5078D">
        <w:rPr>
          <w:rFonts w:ascii="Arial" w:hAnsi="Arial" w:cs="Arial"/>
          <w:i/>
          <w:iCs/>
          <w:sz w:val="20"/>
          <w:szCs w:val="20"/>
        </w:rPr>
        <w:tab/>
      </w:r>
      <w:r w:rsidRPr="00A5078D">
        <w:rPr>
          <w:rFonts w:ascii="Arial" w:hAnsi="Arial" w:cs="Arial"/>
          <w:b/>
          <w:iCs/>
          <w:sz w:val="20"/>
          <w:szCs w:val="20"/>
        </w:rPr>
        <w:t>C1062</w:t>
      </w:r>
      <w:r w:rsidRPr="00A5078D">
        <w:rPr>
          <w:rFonts w:ascii="Arial" w:hAnsi="Arial" w:cs="Arial"/>
          <w:b/>
          <w:iCs/>
          <w:sz w:val="20"/>
          <w:szCs w:val="20"/>
        </w:rPr>
        <w:tab/>
      </w:r>
      <w:r w:rsidRPr="00A5078D">
        <w:rPr>
          <w:i/>
          <w:iCs/>
          <w:sz w:val="20"/>
          <w:szCs w:val="20"/>
        </w:rPr>
        <w:t>substitute:</w:t>
      </w:r>
      <w:r w:rsidRPr="00A5078D">
        <w:rPr>
          <w:i/>
          <w:iCs/>
          <w:sz w:val="20"/>
          <w:szCs w:val="20"/>
        </w:rPr>
        <w:tab/>
      </w:r>
      <w:r w:rsidRPr="00A5078D">
        <w:rPr>
          <w:rFonts w:ascii="Arial" w:hAnsi="Arial" w:cs="Arial"/>
          <w:b/>
          <w:iCs/>
          <w:sz w:val="20"/>
          <w:szCs w:val="20"/>
        </w:rPr>
        <w:t>C</w:t>
      </w:r>
      <w:r w:rsidR="00FA6133" w:rsidRPr="00A5078D">
        <w:rPr>
          <w:rFonts w:ascii="Arial" w:hAnsi="Arial" w:cs="Arial"/>
          <w:b/>
          <w:iCs/>
          <w:sz w:val="20"/>
          <w:szCs w:val="20"/>
        </w:rPr>
        <w:t>4952</w:t>
      </w:r>
    </w:p>
    <w:p w:rsidR="00F46D04" w:rsidRPr="00A5078D" w:rsidRDefault="00F46D04" w:rsidP="00F46D04">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 xml:space="preserve">Schedule 1, entry for Fluticasone with Salmeterol in each of the forms: Pressurised inhalation containing fluticasone propionate 50 micrograms with salmeterol 25 micrograms (as xinafoate) per dose, 120 doses (CFC-free formulation); </w:t>
      </w:r>
      <w:r w:rsidR="00826926" w:rsidRPr="00A5078D">
        <w:rPr>
          <w:sz w:val="20"/>
          <w:szCs w:val="20"/>
        </w:rPr>
        <w:t>Pressurised inhalation containing fluticasone propionate 125 micrograms with salmeterol 25 micrograms (as xinafoate) per dose, 120 doses (CFC</w:t>
      </w:r>
      <w:r w:rsidR="00260D78" w:rsidRPr="00A5078D">
        <w:rPr>
          <w:sz w:val="20"/>
          <w:szCs w:val="20"/>
        </w:rPr>
        <w:t>-</w:t>
      </w:r>
      <w:r w:rsidR="00826926" w:rsidRPr="00A5078D">
        <w:rPr>
          <w:sz w:val="20"/>
          <w:szCs w:val="20"/>
        </w:rPr>
        <w:t>free formulation)</w:t>
      </w:r>
      <w:r w:rsidRPr="00A5078D">
        <w:rPr>
          <w:sz w:val="20"/>
          <w:szCs w:val="20"/>
        </w:rPr>
        <w:t xml:space="preserve">; </w:t>
      </w:r>
      <w:r w:rsidR="00826926" w:rsidRPr="00A5078D">
        <w:rPr>
          <w:sz w:val="20"/>
          <w:szCs w:val="20"/>
        </w:rPr>
        <w:t>Powder for oral inhalation in breath actuated device containing fluticasone propionate 100 micrograms with salmeterol 50 micrograms (as xinafoate) per dose, 60 doses</w:t>
      </w:r>
      <w:r w:rsidRPr="00A5078D">
        <w:rPr>
          <w:sz w:val="20"/>
          <w:szCs w:val="20"/>
        </w:rPr>
        <w:t xml:space="preserve">; and </w:t>
      </w:r>
      <w:r w:rsidR="00826926" w:rsidRPr="00A5078D">
        <w:rPr>
          <w:sz w:val="20"/>
          <w:szCs w:val="20"/>
        </w:rPr>
        <w:t>Powder for oral inhalation in breath actuated device containing fluticasone propionate 250 micrograms with salmeterol 50 micrograms (as xinafoate) per dose, 60 doses</w:t>
      </w:r>
    </w:p>
    <w:p w:rsidR="00F46D04" w:rsidRPr="00A5078D" w:rsidRDefault="00F46D04" w:rsidP="00F46D04">
      <w:pPr>
        <w:widowControl w:val="0"/>
        <w:spacing w:before="40" w:after="60" w:line="260" w:lineRule="exact"/>
        <w:ind w:left="709"/>
        <w:rPr>
          <w:rFonts w:ascii="Arial" w:hAnsi="Arial" w:cs="Arial"/>
          <w:b/>
          <w:iCs/>
          <w:sz w:val="20"/>
          <w:szCs w:val="20"/>
        </w:rPr>
      </w:pPr>
      <w:r w:rsidRPr="00A5078D">
        <w:rPr>
          <w:i/>
          <w:iCs/>
          <w:sz w:val="20"/>
          <w:szCs w:val="20"/>
        </w:rPr>
        <w:t>omit from the column headed “Circumstances”:</w:t>
      </w:r>
      <w:r w:rsidRPr="00A5078D">
        <w:rPr>
          <w:rFonts w:ascii="Arial" w:hAnsi="Arial" w:cs="Arial"/>
          <w:i/>
          <w:iCs/>
          <w:sz w:val="20"/>
          <w:szCs w:val="20"/>
        </w:rPr>
        <w:tab/>
      </w:r>
      <w:r w:rsidRPr="00A5078D">
        <w:rPr>
          <w:rFonts w:ascii="Arial" w:hAnsi="Arial" w:cs="Arial"/>
          <w:b/>
          <w:iCs/>
          <w:sz w:val="20"/>
          <w:szCs w:val="20"/>
        </w:rPr>
        <w:t>C</w:t>
      </w:r>
      <w:r w:rsidR="00826926" w:rsidRPr="00A5078D">
        <w:rPr>
          <w:rFonts w:ascii="Arial" w:hAnsi="Arial" w:cs="Arial"/>
          <w:b/>
          <w:iCs/>
          <w:sz w:val="20"/>
          <w:szCs w:val="20"/>
        </w:rPr>
        <w:t>4408</w:t>
      </w:r>
      <w:r w:rsidRPr="00A5078D">
        <w:rPr>
          <w:rFonts w:ascii="Arial" w:hAnsi="Arial" w:cs="Arial"/>
          <w:b/>
          <w:iCs/>
          <w:sz w:val="20"/>
          <w:szCs w:val="20"/>
        </w:rPr>
        <w:tab/>
      </w:r>
      <w:r w:rsidRPr="00A5078D">
        <w:rPr>
          <w:i/>
          <w:iCs/>
          <w:sz w:val="20"/>
          <w:szCs w:val="20"/>
        </w:rPr>
        <w:t>substitute:</w:t>
      </w:r>
      <w:r w:rsidRPr="00A5078D">
        <w:rPr>
          <w:i/>
          <w:iCs/>
          <w:sz w:val="20"/>
          <w:szCs w:val="20"/>
        </w:rPr>
        <w:tab/>
      </w:r>
      <w:r w:rsidRPr="00A5078D">
        <w:rPr>
          <w:rFonts w:ascii="Arial" w:hAnsi="Arial" w:cs="Arial"/>
          <w:b/>
          <w:iCs/>
          <w:sz w:val="20"/>
          <w:szCs w:val="20"/>
        </w:rPr>
        <w:t>C</w:t>
      </w:r>
      <w:r w:rsidR="00567907" w:rsidRPr="00A5078D">
        <w:rPr>
          <w:rFonts w:ascii="Arial" w:hAnsi="Arial" w:cs="Arial"/>
          <w:b/>
          <w:iCs/>
          <w:sz w:val="20"/>
          <w:szCs w:val="20"/>
        </w:rPr>
        <w:t>4930</w:t>
      </w:r>
      <w:r w:rsidRPr="00A5078D">
        <w:rPr>
          <w:rFonts w:ascii="Arial" w:hAnsi="Arial" w:cs="Arial"/>
          <w:b/>
          <w:iCs/>
          <w:sz w:val="20"/>
          <w:szCs w:val="20"/>
        </w:rPr>
        <w:t xml:space="preserve"> </w:t>
      </w:r>
    </w:p>
    <w:p w:rsidR="00826926" w:rsidRPr="00A5078D" w:rsidRDefault="00826926" w:rsidP="00826926">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Schedule 1, entry for Fluticasone with Salmeterol in each of the forms: Pressurised inhalation containing fluticasone propionate 250 micrograms with salmeterol 25 micrograms (as xinafoate) per dose, 120 doses (CFC</w:t>
      </w:r>
      <w:r w:rsidR="00260D78" w:rsidRPr="00A5078D">
        <w:rPr>
          <w:sz w:val="20"/>
          <w:szCs w:val="20"/>
        </w:rPr>
        <w:t>-</w:t>
      </w:r>
      <w:r w:rsidRPr="00A5078D">
        <w:rPr>
          <w:sz w:val="20"/>
          <w:szCs w:val="20"/>
        </w:rPr>
        <w:t>free formulation); and Powder for oral inhalation in breath actuated device containing fluticasone propionate 500 micrograms with salmeterol 50 micrograms (as xinafoate) per dose, 60 doses</w:t>
      </w:r>
    </w:p>
    <w:p w:rsidR="00826926" w:rsidRPr="00A5078D" w:rsidRDefault="00826926" w:rsidP="00151B19">
      <w:pPr>
        <w:pStyle w:val="ListParagraph"/>
        <w:widowControl w:val="0"/>
        <w:numPr>
          <w:ilvl w:val="2"/>
          <w:numId w:val="4"/>
        </w:numPr>
        <w:spacing w:before="40" w:line="260" w:lineRule="exact"/>
        <w:rPr>
          <w:rFonts w:cs="Arial"/>
          <w:b/>
          <w:iCs/>
          <w:sz w:val="20"/>
          <w:szCs w:val="20"/>
        </w:rPr>
      </w:pPr>
      <w:r w:rsidRPr="00A5078D">
        <w:rPr>
          <w:rFonts w:ascii="Times New Roman" w:hAnsi="Times New Roman"/>
          <w:i/>
          <w:iCs/>
          <w:sz w:val="20"/>
          <w:szCs w:val="20"/>
        </w:rPr>
        <w:t>omit from the column headed “Circumstances”:</w:t>
      </w:r>
      <w:r w:rsidRPr="00A5078D">
        <w:rPr>
          <w:rFonts w:cs="Arial"/>
          <w:i/>
          <w:iCs/>
          <w:sz w:val="20"/>
          <w:szCs w:val="20"/>
        </w:rPr>
        <w:tab/>
      </w:r>
      <w:r w:rsidRPr="00A5078D">
        <w:rPr>
          <w:rFonts w:cs="Arial"/>
          <w:b/>
          <w:iCs/>
          <w:sz w:val="20"/>
          <w:szCs w:val="20"/>
        </w:rPr>
        <w:t xml:space="preserve">C4408  </w:t>
      </w:r>
    </w:p>
    <w:p w:rsidR="00151B19" w:rsidRPr="00A5078D" w:rsidRDefault="00151B19" w:rsidP="00151B19">
      <w:pPr>
        <w:pStyle w:val="ListParagraph"/>
        <w:widowControl w:val="0"/>
        <w:numPr>
          <w:ilvl w:val="2"/>
          <w:numId w:val="4"/>
        </w:numPr>
        <w:spacing w:before="40" w:line="260" w:lineRule="exact"/>
        <w:rPr>
          <w:rFonts w:cs="Arial"/>
          <w:b/>
          <w:iCs/>
          <w:sz w:val="20"/>
          <w:szCs w:val="20"/>
        </w:rPr>
      </w:pPr>
      <w:r w:rsidRPr="00A5078D">
        <w:rPr>
          <w:rFonts w:ascii="Times New Roman" w:hAnsi="Times New Roman"/>
          <w:i/>
          <w:iCs/>
          <w:sz w:val="20"/>
          <w:szCs w:val="20"/>
        </w:rPr>
        <w:t>insert in numerical order:</w:t>
      </w:r>
      <w:r w:rsidRPr="00A5078D">
        <w:rPr>
          <w:rFonts w:cs="Arial"/>
          <w:i/>
          <w:iCs/>
          <w:sz w:val="20"/>
          <w:szCs w:val="20"/>
        </w:rPr>
        <w:tab/>
      </w:r>
      <w:r w:rsidRPr="00A5078D">
        <w:rPr>
          <w:rFonts w:cs="Arial"/>
          <w:b/>
          <w:iCs/>
          <w:sz w:val="20"/>
          <w:szCs w:val="20"/>
        </w:rPr>
        <w:t xml:space="preserve">C4930  </w:t>
      </w:r>
    </w:p>
    <w:p w:rsidR="000053F5" w:rsidRPr="00A5078D" w:rsidRDefault="000053F5" w:rsidP="000053F5">
      <w:pPr>
        <w:widowControl w:val="0"/>
        <w:numPr>
          <w:ilvl w:val="0"/>
          <w:numId w:val="4"/>
        </w:numPr>
        <w:tabs>
          <w:tab w:val="num" w:pos="720"/>
        </w:tabs>
        <w:spacing w:before="120"/>
        <w:ind w:left="663" w:hanging="720"/>
        <w:rPr>
          <w:rFonts w:ascii="Arial" w:hAnsi="Arial" w:cs="Arial"/>
          <w:b/>
          <w:bCs/>
          <w:i/>
          <w:sz w:val="20"/>
          <w:szCs w:val="20"/>
        </w:rPr>
      </w:pPr>
      <w:r w:rsidRPr="00A5078D">
        <w:rPr>
          <w:rFonts w:ascii="Arial" w:hAnsi="Arial" w:cs="Arial"/>
          <w:b/>
          <w:bCs/>
          <w:sz w:val="20"/>
          <w:szCs w:val="20"/>
        </w:rPr>
        <w:t xml:space="preserve">Schedule 1, entry for Frusemide in each of the forms: </w:t>
      </w:r>
      <w:r w:rsidRPr="00A5078D">
        <w:rPr>
          <w:rFonts w:ascii="Arial" w:hAnsi="Arial" w:cs="Arial"/>
          <w:b/>
          <w:sz w:val="20"/>
          <w:szCs w:val="20"/>
        </w:rPr>
        <w:t>Tablet 20 mg; and Tablet 40 mg</w:t>
      </w:r>
    </w:p>
    <w:p w:rsidR="000053F5" w:rsidRPr="00A5078D" w:rsidRDefault="000053F5" w:rsidP="000053F5">
      <w:pPr>
        <w:widowControl w:val="0"/>
        <w:spacing w:before="60" w:after="60" w:line="260" w:lineRule="exact"/>
        <w:ind w:left="709"/>
        <w:rPr>
          <w:i/>
          <w:iCs/>
          <w:sz w:val="20"/>
          <w:szCs w:val="20"/>
        </w:rPr>
      </w:pPr>
      <w:r w:rsidRPr="00A5078D">
        <w:rPr>
          <w:i/>
          <w:iCs/>
          <w:sz w:val="20"/>
          <w:szCs w:val="20"/>
        </w:rPr>
        <w:t>insert in the columns in the order indicated, and in alphabetical order for the column headed “Brand”:</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A5078D" w:rsidRPr="00A5078D" w:rsidTr="00E26F71">
        <w:trPr>
          <w:tblCellSpacing w:w="22" w:type="dxa"/>
        </w:trPr>
        <w:tc>
          <w:tcPr>
            <w:tcW w:w="1805" w:type="dxa"/>
          </w:tcPr>
          <w:p w:rsidR="000053F5" w:rsidRPr="00A5078D" w:rsidRDefault="000053F5" w:rsidP="00E26F71">
            <w:pPr>
              <w:rPr>
                <w:rFonts w:ascii="Arial" w:hAnsi="Arial" w:cs="Arial"/>
                <w:sz w:val="16"/>
                <w:szCs w:val="16"/>
              </w:rPr>
            </w:pPr>
          </w:p>
        </w:tc>
        <w:tc>
          <w:tcPr>
            <w:tcW w:w="2791" w:type="dxa"/>
          </w:tcPr>
          <w:p w:rsidR="000053F5" w:rsidRPr="00A5078D" w:rsidRDefault="000053F5" w:rsidP="00E26F71">
            <w:pPr>
              <w:rPr>
                <w:rFonts w:ascii="Arial" w:hAnsi="Arial" w:cs="Arial"/>
                <w:sz w:val="16"/>
                <w:szCs w:val="16"/>
              </w:rPr>
            </w:pPr>
          </w:p>
        </w:tc>
        <w:tc>
          <w:tcPr>
            <w:tcW w:w="1090" w:type="dxa"/>
          </w:tcPr>
          <w:p w:rsidR="000053F5" w:rsidRPr="00A5078D" w:rsidRDefault="000053F5" w:rsidP="00E26F71">
            <w:pPr>
              <w:rPr>
                <w:rFonts w:ascii="Arial" w:hAnsi="Arial" w:cs="Arial"/>
                <w:sz w:val="16"/>
                <w:szCs w:val="16"/>
              </w:rPr>
            </w:pPr>
          </w:p>
        </w:tc>
        <w:tc>
          <w:tcPr>
            <w:tcW w:w="1374" w:type="dxa"/>
          </w:tcPr>
          <w:p w:rsidR="000053F5" w:rsidRPr="00A5078D" w:rsidRDefault="000053F5" w:rsidP="000053F5">
            <w:pPr>
              <w:rPr>
                <w:rFonts w:ascii="Arial" w:hAnsi="Arial" w:cs="Arial"/>
                <w:sz w:val="16"/>
                <w:szCs w:val="16"/>
              </w:rPr>
            </w:pPr>
            <w:r w:rsidRPr="00A5078D">
              <w:rPr>
                <w:rFonts w:ascii="Arial" w:hAnsi="Arial" w:cs="Arial"/>
                <w:sz w:val="16"/>
                <w:szCs w:val="16"/>
              </w:rPr>
              <w:t>Frusemide RBX</w:t>
            </w:r>
          </w:p>
        </w:tc>
        <w:tc>
          <w:tcPr>
            <w:tcW w:w="381" w:type="dxa"/>
          </w:tcPr>
          <w:p w:rsidR="000053F5" w:rsidRPr="00A5078D" w:rsidRDefault="000053F5" w:rsidP="00E26F71">
            <w:pPr>
              <w:rPr>
                <w:rFonts w:ascii="Arial" w:hAnsi="Arial" w:cs="Arial"/>
                <w:sz w:val="16"/>
                <w:szCs w:val="16"/>
              </w:rPr>
            </w:pPr>
            <w:r w:rsidRPr="00A5078D">
              <w:rPr>
                <w:rFonts w:ascii="Arial" w:hAnsi="Arial" w:cs="Arial"/>
                <w:sz w:val="16"/>
                <w:szCs w:val="16"/>
              </w:rPr>
              <w:t>RA</w:t>
            </w:r>
          </w:p>
        </w:tc>
        <w:tc>
          <w:tcPr>
            <w:tcW w:w="942" w:type="dxa"/>
          </w:tcPr>
          <w:p w:rsidR="000053F5" w:rsidRPr="00A5078D" w:rsidRDefault="000053F5" w:rsidP="00E26F71">
            <w:pPr>
              <w:rPr>
                <w:rFonts w:ascii="Arial" w:hAnsi="Arial" w:cs="Arial"/>
                <w:sz w:val="16"/>
                <w:szCs w:val="16"/>
              </w:rPr>
            </w:pPr>
            <w:r w:rsidRPr="00A5078D">
              <w:rPr>
                <w:rFonts w:ascii="Arial" w:hAnsi="Arial" w:cs="Arial"/>
                <w:sz w:val="16"/>
                <w:szCs w:val="16"/>
              </w:rPr>
              <w:t>MP NP</w:t>
            </w:r>
          </w:p>
        </w:tc>
        <w:tc>
          <w:tcPr>
            <w:tcW w:w="1090" w:type="dxa"/>
          </w:tcPr>
          <w:p w:rsidR="000053F5" w:rsidRPr="00A5078D" w:rsidRDefault="000053F5" w:rsidP="00E26F71">
            <w:pPr>
              <w:rPr>
                <w:rFonts w:ascii="Arial" w:hAnsi="Arial" w:cs="Arial"/>
                <w:sz w:val="16"/>
                <w:szCs w:val="16"/>
              </w:rPr>
            </w:pPr>
          </w:p>
        </w:tc>
        <w:tc>
          <w:tcPr>
            <w:tcW w:w="1090" w:type="dxa"/>
          </w:tcPr>
          <w:p w:rsidR="000053F5" w:rsidRPr="00A5078D" w:rsidRDefault="000053F5" w:rsidP="00E26F71">
            <w:pPr>
              <w:rPr>
                <w:rFonts w:ascii="Arial" w:hAnsi="Arial" w:cs="Arial"/>
                <w:sz w:val="16"/>
                <w:szCs w:val="16"/>
              </w:rPr>
            </w:pPr>
          </w:p>
        </w:tc>
        <w:tc>
          <w:tcPr>
            <w:tcW w:w="665" w:type="dxa"/>
          </w:tcPr>
          <w:p w:rsidR="000053F5" w:rsidRPr="00A5078D" w:rsidRDefault="000053F5" w:rsidP="00E26F71">
            <w:pPr>
              <w:rPr>
                <w:rFonts w:ascii="Arial" w:hAnsi="Arial" w:cs="Arial"/>
                <w:sz w:val="16"/>
                <w:szCs w:val="16"/>
              </w:rPr>
            </w:pPr>
            <w:r w:rsidRPr="00A5078D">
              <w:rPr>
                <w:rFonts w:ascii="Arial" w:hAnsi="Arial" w:cs="Arial"/>
                <w:sz w:val="16"/>
                <w:szCs w:val="16"/>
              </w:rPr>
              <w:t>100</w:t>
            </w:r>
          </w:p>
        </w:tc>
        <w:tc>
          <w:tcPr>
            <w:tcW w:w="665" w:type="dxa"/>
          </w:tcPr>
          <w:p w:rsidR="000053F5" w:rsidRPr="00A5078D" w:rsidRDefault="000053F5" w:rsidP="00E26F71">
            <w:pPr>
              <w:rPr>
                <w:rFonts w:ascii="Arial" w:hAnsi="Arial" w:cs="Arial"/>
                <w:sz w:val="16"/>
                <w:szCs w:val="16"/>
              </w:rPr>
            </w:pPr>
            <w:r w:rsidRPr="00A5078D">
              <w:rPr>
                <w:rFonts w:ascii="Arial" w:hAnsi="Arial" w:cs="Arial"/>
                <w:sz w:val="16"/>
                <w:szCs w:val="16"/>
              </w:rPr>
              <w:t>1</w:t>
            </w:r>
          </w:p>
        </w:tc>
        <w:tc>
          <w:tcPr>
            <w:tcW w:w="665" w:type="dxa"/>
          </w:tcPr>
          <w:p w:rsidR="000053F5" w:rsidRPr="00A5078D" w:rsidRDefault="000053F5" w:rsidP="00E26F71">
            <w:pPr>
              <w:rPr>
                <w:rFonts w:ascii="Arial" w:hAnsi="Arial" w:cs="Arial"/>
                <w:sz w:val="16"/>
                <w:szCs w:val="16"/>
              </w:rPr>
            </w:pPr>
            <w:r w:rsidRPr="00A5078D">
              <w:rPr>
                <w:rFonts w:ascii="Arial" w:hAnsi="Arial" w:cs="Arial"/>
                <w:sz w:val="16"/>
                <w:szCs w:val="16"/>
              </w:rPr>
              <w:t>100</w:t>
            </w:r>
          </w:p>
        </w:tc>
        <w:tc>
          <w:tcPr>
            <w:tcW w:w="665" w:type="dxa"/>
          </w:tcPr>
          <w:p w:rsidR="000053F5" w:rsidRPr="00A5078D" w:rsidRDefault="000053F5" w:rsidP="00E26F71">
            <w:pPr>
              <w:jc w:val="right"/>
              <w:rPr>
                <w:rFonts w:ascii="Arial" w:hAnsi="Arial" w:cs="Arial"/>
                <w:sz w:val="16"/>
                <w:szCs w:val="16"/>
              </w:rPr>
            </w:pPr>
          </w:p>
        </w:tc>
        <w:tc>
          <w:tcPr>
            <w:tcW w:w="643" w:type="dxa"/>
          </w:tcPr>
          <w:p w:rsidR="000053F5" w:rsidRPr="00A5078D" w:rsidRDefault="000053F5" w:rsidP="00E26F71">
            <w:pPr>
              <w:rPr>
                <w:rFonts w:ascii="Arial" w:hAnsi="Arial" w:cs="Arial"/>
                <w:sz w:val="16"/>
                <w:szCs w:val="16"/>
              </w:rPr>
            </w:pPr>
          </w:p>
        </w:tc>
      </w:tr>
    </w:tbl>
    <w:p w:rsidR="00295DFC" w:rsidRPr="00A5078D" w:rsidRDefault="00295DFC" w:rsidP="00295DFC">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Schedule 1, entry for Fusidic Acid</w:t>
      </w:r>
    </w:p>
    <w:p w:rsidR="00295DFC" w:rsidRPr="00A5078D" w:rsidRDefault="00295DFC" w:rsidP="00295DFC">
      <w:pPr>
        <w:widowControl w:val="0"/>
        <w:spacing w:before="40" w:after="60" w:line="260" w:lineRule="exact"/>
        <w:ind w:left="709"/>
        <w:rPr>
          <w:rFonts w:ascii="Arial" w:hAnsi="Arial" w:cs="Arial"/>
          <w:b/>
          <w:iCs/>
          <w:sz w:val="20"/>
          <w:szCs w:val="20"/>
        </w:rPr>
      </w:pPr>
      <w:r w:rsidRPr="00A5078D">
        <w:rPr>
          <w:i/>
          <w:iCs/>
          <w:sz w:val="20"/>
          <w:szCs w:val="20"/>
        </w:rPr>
        <w:t>omit from the column headed “Circumstances”:</w:t>
      </w:r>
      <w:r w:rsidRPr="00A5078D">
        <w:rPr>
          <w:rFonts w:ascii="Arial" w:hAnsi="Arial" w:cs="Arial"/>
          <w:i/>
          <w:iCs/>
          <w:sz w:val="20"/>
          <w:szCs w:val="20"/>
        </w:rPr>
        <w:tab/>
      </w:r>
      <w:r w:rsidRPr="00A5078D">
        <w:rPr>
          <w:rFonts w:ascii="Arial" w:hAnsi="Arial" w:cs="Arial"/>
          <w:b/>
          <w:iCs/>
          <w:sz w:val="20"/>
          <w:szCs w:val="20"/>
        </w:rPr>
        <w:t>C1130</w:t>
      </w:r>
      <w:r w:rsidRPr="00A5078D">
        <w:rPr>
          <w:rFonts w:ascii="Arial" w:hAnsi="Arial" w:cs="Arial"/>
          <w:b/>
          <w:iCs/>
          <w:sz w:val="20"/>
          <w:szCs w:val="20"/>
        </w:rPr>
        <w:tab/>
      </w:r>
      <w:r w:rsidRPr="00A5078D">
        <w:rPr>
          <w:i/>
          <w:iCs/>
          <w:sz w:val="20"/>
          <w:szCs w:val="20"/>
        </w:rPr>
        <w:t>substitute:</w:t>
      </w:r>
      <w:r w:rsidRPr="00A5078D">
        <w:rPr>
          <w:i/>
          <w:iCs/>
          <w:sz w:val="20"/>
          <w:szCs w:val="20"/>
        </w:rPr>
        <w:tab/>
      </w:r>
      <w:r w:rsidRPr="00A5078D">
        <w:rPr>
          <w:rFonts w:ascii="Arial" w:hAnsi="Arial" w:cs="Arial"/>
          <w:b/>
          <w:iCs/>
          <w:sz w:val="20"/>
          <w:szCs w:val="20"/>
        </w:rPr>
        <w:t xml:space="preserve">C4963 </w:t>
      </w:r>
    </w:p>
    <w:p w:rsidR="00AC0047" w:rsidRPr="00A5078D" w:rsidRDefault="00AC0047" w:rsidP="00AC0047">
      <w:pPr>
        <w:widowControl w:val="0"/>
        <w:numPr>
          <w:ilvl w:val="0"/>
          <w:numId w:val="4"/>
        </w:numPr>
        <w:tabs>
          <w:tab w:val="num" w:pos="720"/>
        </w:tabs>
        <w:spacing w:before="120"/>
        <w:ind w:left="663" w:hanging="720"/>
        <w:rPr>
          <w:rFonts w:ascii="Arial" w:hAnsi="Arial" w:cs="Arial"/>
          <w:b/>
          <w:bCs/>
          <w:i/>
          <w:sz w:val="20"/>
          <w:szCs w:val="20"/>
        </w:rPr>
      </w:pPr>
      <w:r w:rsidRPr="00A5078D">
        <w:rPr>
          <w:rFonts w:ascii="Arial" w:hAnsi="Arial" w:cs="Arial"/>
          <w:b/>
          <w:bCs/>
          <w:sz w:val="20"/>
          <w:szCs w:val="20"/>
        </w:rPr>
        <w:t>Schedule 1, entry for Gabapentin in the form Capsule 100 mg</w:t>
      </w:r>
    </w:p>
    <w:p w:rsidR="00AC0047" w:rsidRPr="00A5078D" w:rsidRDefault="00AC0047" w:rsidP="00AC0047">
      <w:pPr>
        <w:widowControl w:val="0"/>
        <w:spacing w:before="40" w:after="60" w:line="260" w:lineRule="exact"/>
        <w:ind w:left="709"/>
        <w:rPr>
          <w:i/>
          <w:iCs/>
          <w:sz w:val="20"/>
          <w:szCs w:val="20"/>
        </w:rPr>
      </w:pPr>
      <w:r w:rsidRPr="00A5078D">
        <w:rPr>
          <w:i/>
          <w:iCs/>
          <w:sz w:val="20"/>
          <w:szCs w:val="20"/>
        </w:rPr>
        <w:t>omit:</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A5078D" w:rsidRPr="00A5078D" w:rsidTr="00E26F71">
        <w:trPr>
          <w:tblCellSpacing w:w="22" w:type="dxa"/>
        </w:trPr>
        <w:tc>
          <w:tcPr>
            <w:tcW w:w="1805" w:type="dxa"/>
          </w:tcPr>
          <w:p w:rsidR="00AC0047" w:rsidRPr="00A5078D" w:rsidRDefault="00AC0047" w:rsidP="00E26F71">
            <w:pPr>
              <w:rPr>
                <w:rFonts w:ascii="Arial" w:hAnsi="Arial" w:cs="Arial"/>
                <w:sz w:val="16"/>
                <w:szCs w:val="16"/>
              </w:rPr>
            </w:pPr>
          </w:p>
        </w:tc>
        <w:tc>
          <w:tcPr>
            <w:tcW w:w="2791" w:type="dxa"/>
          </w:tcPr>
          <w:p w:rsidR="00AC0047" w:rsidRPr="00A5078D" w:rsidRDefault="00AC0047" w:rsidP="00E26F71">
            <w:pPr>
              <w:rPr>
                <w:rFonts w:ascii="Arial" w:hAnsi="Arial" w:cs="Arial"/>
                <w:sz w:val="16"/>
                <w:szCs w:val="16"/>
              </w:rPr>
            </w:pPr>
          </w:p>
        </w:tc>
        <w:tc>
          <w:tcPr>
            <w:tcW w:w="1090" w:type="dxa"/>
          </w:tcPr>
          <w:p w:rsidR="00AC0047" w:rsidRPr="00A5078D" w:rsidRDefault="00AC0047" w:rsidP="00E26F71">
            <w:pPr>
              <w:rPr>
                <w:rFonts w:ascii="Arial" w:hAnsi="Arial" w:cs="Arial"/>
                <w:sz w:val="16"/>
                <w:szCs w:val="16"/>
              </w:rPr>
            </w:pPr>
          </w:p>
        </w:tc>
        <w:tc>
          <w:tcPr>
            <w:tcW w:w="1374" w:type="dxa"/>
          </w:tcPr>
          <w:p w:rsidR="00AC0047" w:rsidRPr="00A5078D" w:rsidRDefault="00AC0047" w:rsidP="00E26F71">
            <w:pPr>
              <w:rPr>
                <w:rFonts w:ascii="Arial" w:hAnsi="Arial" w:cs="Arial"/>
                <w:sz w:val="16"/>
                <w:szCs w:val="16"/>
              </w:rPr>
            </w:pPr>
            <w:r w:rsidRPr="00A5078D">
              <w:rPr>
                <w:rFonts w:ascii="Arial" w:hAnsi="Arial" w:cs="Arial"/>
                <w:sz w:val="16"/>
                <w:szCs w:val="16"/>
              </w:rPr>
              <w:t>Gabatine 100</w:t>
            </w:r>
          </w:p>
        </w:tc>
        <w:tc>
          <w:tcPr>
            <w:tcW w:w="381" w:type="dxa"/>
          </w:tcPr>
          <w:p w:rsidR="00AC0047" w:rsidRPr="00A5078D" w:rsidRDefault="00AC0047" w:rsidP="00E26F71">
            <w:pPr>
              <w:rPr>
                <w:rFonts w:ascii="Arial" w:hAnsi="Arial" w:cs="Arial"/>
                <w:sz w:val="16"/>
                <w:szCs w:val="16"/>
              </w:rPr>
            </w:pPr>
            <w:r w:rsidRPr="00A5078D">
              <w:rPr>
                <w:rFonts w:ascii="Arial" w:hAnsi="Arial" w:cs="Arial"/>
                <w:sz w:val="16"/>
                <w:szCs w:val="16"/>
              </w:rPr>
              <w:t>QA</w:t>
            </w:r>
          </w:p>
        </w:tc>
        <w:tc>
          <w:tcPr>
            <w:tcW w:w="942" w:type="dxa"/>
          </w:tcPr>
          <w:p w:rsidR="00AC0047" w:rsidRPr="00A5078D" w:rsidRDefault="00AC0047" w:rsidP="00E26F71">
            <w:pPr>
              <w:rPr>
                <w:rFonts w:ascii="Arial" w:hAnsi="Arial" w:cs="Arial"/>
                <w:sz w:val="16"/>
                <w:szCs w:val="16"/>
              </w:rPr>
            </w:pPr>
            <w:r w:rsidRPr="00A5078D">
              <w:rPr>
                <w:rFonts w:ascii="Arial" w:hAnsi="Arial" w:cs="Arial"/>
                <w:sz w:val="16"/>
                <w:szCs w:val="16"/>
              </w:rPr>
              <w:t>MP NP</w:t>
            </w:r>
          </w:p>
        </w:tc>
        <w:tc>
          <w:tcPr>
            <w:tcW w:w="1090" w:type="dxa"/>
          </w:tcPr>
          <w:p w:rsidR="00AC0047" w:rsidRPr="00A5078D" w:rsidRDefault="00AC0047" w:rsidP="00E26F71">
            <w:pPr>
              <w:rPr>
                <w:rFonts w:ascii="Arial" w:hAnsi="Arial" w:cs="Arial"/>
                <w:sz w:val="16"/>
                <w:szCs w:val="16"/>
              </w:rPr>
            </w:pPr>
            <w:r w:rsidRPr="00A5078D">
              <w:rPr>
                <w:rFonts w:ascii="Arial" w:hAnsi="Arial" w:cs="Arial"/>
                <w:sz w:val="16"/>
                <w:szCs w:val="16"/>
              </w:rPr>
              <w:t>C2664</w:t>
            </w:r>
          </w:p>
        </w:tc>
        <w:tc>
          <w:tcPr>
            <w:tcW w:w="1090" w:type="dxa"/>
          </w:tcPr>
          <w:p w:rsidR="00AC0047" w:rsidRPr="00A5078D" w:rsidRDefault="00AC0047" w:rsidP="00E26F71">
            <w:pPr>
              <w:rPr>
                <w:rFonts w:ascii="Arial" w:hAnsi="Arial" w:cs="Arial"/>
                <w:sz w:val="16"/>
                <w:szCs w:val="16"/>
              </w:rPr>
            </w:pPr>
          </w:p>
        </w:tc>
        <w:tc>
          <w:tcPr>
            <w:tcW w:w="665" w:type="dxa"/>
          </w:tcPr>
          <w:p w:rsidR="00AC0047" w:rsidRPr="00A5078D" w:rsidRDefault="00AC0047" w:rsidP="00E26F71">
            <w:pPr>
              <w:rPr>
                <w:rFonts w:ascii="Arial" w:hAnsi="Arial" w:cs="Arial"/>
                <w:sz w:val="16"/>
                <w:szCs w:val="16"/>
              </w:rPr>
            </w:pPr>
            <w:r w:rsidRPr="00A5078D">
              <w:rPr>
                <w:rFonts w:ascii="Arial" w:hAnsi="Arial" w:cs="Arial"/>
                <w:sz w:val="16"/>
                <w:szCs w:val="16"/>
              </w:rPr>
              <w:t>100</w:t>
            </w:r>
          </w:p>
        </w:tc>
        <w:tc>
          <w:tcPr>
            <w:tcW w:w="665" w:type="dxa"/>
          </w:tcPr>
          <w:p w:rsidR="00AC0047" w:rsidRPr="00A5078D" w:rsidRDefault="00AC0047" w:rsidP="00E26F71">
            <w:pPr>
              <w:rPr>
                <w:rFonts w:ascii="Arial" w:hAnsi="Arial" w:cs="Arial"/>
                <w:sz w:val="16"/>
                <w:szCs w:val="16"/>
              </w:rPr>
            </w:pPr>
            <w:r w:rsidRPr="00A5078D">
              <w:rPr>
                <w:rFonts w:ascii="Arial" w:hAnsi="Arial" w:cs="Arial"/>
                <w:sz w:val="16"/>
                <w:szCs w:val="16"/>
              </w:rPr>
              <w:t>5</w:t>
            </w:r>
          </w:p>
        </w:tc>
        <w:tc>
          <w:tcPr>
            <w:tcW w:w="665" w:type="dxa"/>
          </w:tcPr>
          <w:p w:rsidR="00AC0047" w:rsidRPr="00A5078D" w:rsidRDefault="00AC0047" w:rsidP="00E26F71">
            <w:pPr>
              <w:rPr>
                <w:rFonts w:ascii="Arial" w:hAnsi="Arial" w:cs="Arial"/>
                <w:sz w:val="16"/>
                <w:szCs w:val="16"/>
              </w:rPr>
            </w:pPr>
            <w:r w:rsidRPr="00A5078D">
              <w:rPr>
                <w:rFonts w:ascii="Arial" w:hAnsi="Arial" w:cs="Arial"/>
                <w:sz w:val="16"/>
                <w:szCs w:val="16"/>
              </w:rPr>
              <w:t>100</w:t>
            </w:r>
          </w:p>
        </w:tc>
        <w:tc>
          <w:tcPr>
            <w:tcW w:w="665" w:type="dxa"/>
          </w:tcPr>
          <w:p w:rsidR="00AC0047" w:rsidRPr="00A5078D" w:rsidRDefault="00AC0047" w:rsidP="00E26F71">
            <w:pPr>
              <w:jc w:val="right"/>
              <w:rPr>
                <w:rFonts w:ascii="Arial" w:hAnsi="Arial" w:cs="Arial"/>
                <w:sz w:val="16"/>
                <w:szCs w:val="16"/>
              </w:rPr>
            </w:pPr>
          </w:p>
        </w:tc>
        <w:tc>
          <w:tcPr>
            <w:tcW w:w="643" w:type="dxa"/>
          </w:tcPr>
          <w:p w:rsidR="00AC0047" w:rsidRPr="00A5078D" w:rsidRDefault="00AC0047" w:rsidP="00E26F71">
            <w:pPr>
              <w:rPr>
                <w:rFonts w:ascii="Arial" w:hAnsi="Arial" w:cs="Arial"/>
                <w:sz w:val="16"/>
                <w:szCs w:val="16"/>
              </w:rPr>
            </w:pPr>
          </w:p>
        </w:tc>
      </w:tr>
    </w:tbl>
    <w:p w:rsidR="00AC0047" w:rsidRPr="00A5078D" w:rsidRDefault="00AC0047" w:rsidP="00AC0047">
      <w:pPr>
        <w:widowControl w:val="0"/>
        <w:numPr>
          <w:ilvl w:val="0"/>
          <w:numId w:val="4"/>
        </w:numPr>
        <w:tabs>
          <w:tab w:val="num" w:pos="720"/>
        </w:tabs>
        <w:spacing w:before="120"/>
        <w:rPr>
          <w:rFonts w:ascii="Arial" w:hAnsi="Arial" w:cs="Arial"/>
          <w:b/>
          <w:bCs/>
          <w:i/>
          <w:sz w:val="20"/>
          <w:szCs w:val="20"/>
        </w:rPr>
      </w:pPr>
      <w:r w:rsidRPr="00A5078D">
        <w:rPr>
          <w:rFonts w:ascii="Arial" w:hAnsi="Arial" w:cs="Arial"/>
          <w:b/>
          <w:bCs/>
          <w:sz w:val="20"/>
          <w:szCs w:val="20"/>
        </w:rPr>
        <w:t>Schedule 1, entry for Gabapentin in the form Capsule 300 mg</w:t>
      </w:r>
    </w:p>
    <w:p w:rsidR="00BC5A31" w:rsidRPr="00A5078D" w:rsidRDefault="00BC5A31" w:rsidP="00BC5A31">
      <w:pPr>
        <w:pStyle w:val="ListParagraph"/>
        <w:widowControl w:val="0"/>
        <w:numPr>
          <w:ilvl w:val="2"/>
          <w:numId w:val="4"/>
        </w:numPr>
        <w:spacing w:before="60" w:line="260" w:lineRule="exact"/>
        <w:rPr>
          <w:rFonts w:ascii="Times New Roman" w:hAnsi="Times New Roman"/>
          <w:i/>
          <w:iCs/>
          <w:sz w:val="20"/>
          <w:szCs w:val="20"/>
        </w:rPr>
      </w:pPr>
      <w:r w:rsidRPr="00A5078D">
        <w:rPr>
          <w:rFonts w:ascii="Times New Roman" w:hAnsi="Times New Roman"/>
          <w:i/>
          <w:iCs/>
          <w:sz w:val="20"/>
          <w:szCs w:val="20"/>
        </w:rPr>
        <w:t>insert in the columns in the order indicated, and in alphabetical order for the column headed “Brand”:</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96"/>
        <w:gridCol w:w="1356"/>
        <w:gridCol w:w="425"/>
        <w:gridCol w:w="986"/>
        <w:gridCol w:w="1134"/>
        <w:gridCol w:w="1134"/>
        <w:gridCol w:w="709"/>
        <w:gridCol w:w="709"/>
        <w:gridCol w:w="709"/>
        <w:gridCol w:w="709"/>
        <w:gridCol w:w="709"/>
      </w:tblGrid>
      <w:tr w:rsidR="00A5078D" w:rsidRPr="00A5078D" w:rsidTr="00BC5A31">
        <w:trPr>
          <w:tblCellSpacing w:w="22" w:type="dxa"/>
        </w:trPr>
        <w:tc>
          <w:tcPr>
            <w:tcW w:w="1805" w:type="dxa"/>
          </w:tcPr>
          <w:p w:rsidR="00BC5A31" w:rsidRPr="00A5078D" w:rsidRDefault="00BC5A31" w:rsidP="00BC5A31">
            <w:pPr>
              <w:keepNext/>
              <w:keepLines/>
              <w:rPr>
                <w:rFonts w:ascii="Arial" w:hAnsi="Arial" w:cs="Arial"/>
                <w:sz w:val="16"/>
                <w:szCs w:val="16"/>
              </w:rPr>
            </w:pPr>
          </w:p>
        </w:tc>
        <w:tc>
          <w:tcPr>
            <w:tcW w:w="2791" w:type="dxa"/>
          </w:tcPr>
          <w:p w:rsidR="00BC5A31" w:rsidRPr="00A5078D" w:rsidRDefault="00BC5A31" w:rsidP="00BC5A31">
            <w:pPr>
              <w:keepNext/>
              <w:keepLines/>
              <w:rPr>
                <w:rFonts w:ascii="Arial" w:hAnsi="Arial" w:cs="Arial"/>
                <w:sz w:val="16"/>
                <w:szCs w:val="16"/>
              </w:rPr>
            </w:pPr>
          </w:p>
        </w:tc>
        <w:tc>
          <w:tcPr>
            <w:tcW w:w="1152" w:type="dxa"/>
          </w:tcPr>
          <w:p w:rsidR="00BC5A31" w:rsidRPr="00A5078D" w:rsidRDefault="00BC5A31" w:rsidP="00BC5A31">
            <w:pPr>
              <w:keepNext/>
              <w:keepLines/>
              <w:rPr>
                <w:rFonts w:ascii="Arial" w:hAnsi="Arial" w:cs="Arial"/>
                <w:sz w:val="16"/>
                <w:szCs w:val="16"/>
              </w:rPr>
            </w:pPr>
          </w:p>
        </w:tc>
        <w:tc>
          <w:tcPr>
            <w:tcW w:w="1312" w:type="dxa"/>
          </w:tcPr>
          <w:p w:rsidR="00BC5A31" w:rsidRPr="00A5078D" w:rsidRDefault="00BC5A31" w:rsidP="00BC5A31">
            <w:pPr>
              <w:keepNext/>
              <w:keepLines/>
              <w:rPr>
                <w:rFonts w:ascii="Arial" w:hAnsi="Arial" w:cs="Arial"/>
                <w:sz w:val="16"/>
                <w:szCs w:val="16"/>
              </w:rPr>
            </w:pPr>
            <w:r w:rsidRPr="00A5078D">
              <w:rPr>
                <w:rFonts w:ascii="Arial" w:hAnsi="Arial" w:cs="Arial"/>
                <w:sz w:val="16"/>
                <w:szCs w:val="16"/>
              </w:rPr>
              <w:t>Gabapentin GH</w:t>
            </w:r>
          </w:p>
        </w:tc>
        <w:tc>
          <w:tcPr>
            <w:tcW w:w="381" w:type="dxa"/>
          </w:tcPr>
          <w:p w:rsidR="00BC5A31" w:rsidRPr="00A5078D" w:rsidRDefault="00BC5A31" w:rsidP="00BC5A31">
            <w:pPr>
              <w:keepNext/>
              <w:keepLines/>
              <w:rPr>
                <w:rFonts w:ascii="Arial" w:hAnsi="Arial" w:cs="Arial"/>
                <w:sz w:val="16"/>
                <w:szCs w:val="16"/>
              </w:rPr>
            </w:pPr>
            <w:r w:rsidRPr="00A5078D">
              <w:rPr>
                <w:rFonts w:ascii="Arial" w:hAnsi="Arial" w:cs="Arial"/>
                <w:sz w:val="16"/>
                <w:szCs w:val="16"/>
              </w:rPr>
              <w:t>GQ</w:t>
            </w:r>
          </w:p>
        </w:tc>
        <w:tc>
          <w:tcPr>
            <w:tcW w:w="942" w:type="dxa"/>
          </w:tcPr>
          <w:p w:rsidR="00BC5A31" w:rsidRPr="00A5078D" w:rsidRDefault="00BC5A31" w:rsidP="00BC5A31">
            <w:pPr>
              <w:keepNext/>
              <w:keepLines/>
              <w:rPr>
                <w:rFonts w:ascii="Arial" w:hAnsi="Arial" w:cs="Arial"/>
                <w:sz w:val="16"/>
                <w:szCs w:val="16"/>
              </w:rPr>
            </w:pPr>
            <w:r w:rsidRPr="00A5078D">
              <w:rPr>
                <w:rFonts w:ascii="Arial" w:hAnsi="Arial" w:cs="Arial"/>
                <w:sz w:val="16"/>
                <w:szCs w:val="16"/>
              </w:rPr>
              <w:t>MP NP</w:t>
            </w:r>
          </w:p>
        </w:tc>
        <w:tc>
          <w:tcPr>
            <w:tcW w:w="1090" w:type="dxa"/>
          </w:tcPr>
          <w:p w:rsidR="00BC5A31" w:rsidRPr="00A5078D" w:rsidRDefault="00BC5A31" w:rsidP="00BC5A31">
            <w:pPr>
              <w:keepNext/>
              <w:keepLines/>
              <w:rPr>
                <w:rFonts w:ascii="Arial" w:hAnsi="Arial" w:cs="Arial"/>
                <w:sz w:val="16"/>
                <w:szCs w:val="16"/>
              </w:rPr>
            </w:pPr>
            <w:r w:rsidRPr="00A5078D">
              <w:rPr>
                <w:rFonts w:ascii="Arial" w:hAnsi="Arial" w:cs="Arial"/>
                <w:sz w:val="16"/>
                <w:szCs w:val="16"/>
              </w:rPr>
              <w:t>C2664</w:t>
            </w:r>
          </w:p>
        </w:tc>
        <w:tc>
          <w:tcPr>
            <w:tcW w:w="1090" w:type="dxa"/>
          </w:tcPr>
          <w:p w:rsidR="00BC5A31" w:rsidRPr="00A5078D" w:rsidRDefault="00BC5A31" w:rsidP="00BC5A31">
            <w:pPr>
              <w:keepNext/>
              <w:keepLines/>
              <w:rPr>
                <w:rFonts w:ascii="Arial" w:hAnsi="Arial" w:cs="Arial"/>
                <w:sz w:val="16"/>
                <w:szCs w:val="16"/>
              </w:rPr>
            </w:pPr>
          </w:p>
        </w:tc>
        <w:tc>
          <w:tcPr>
            <w:tcW w:w="665" w:type="dxa"/>
          </w:tcPr>
          <w:p w:rsidR="00BC5A31" w:rsidRPr="00A5078D" w:rsidRDefault="00BC5A31" w:rsidP="00BC5A31">
            <w:pPr>
              <w:keepNext/>
              <w:keepLines/>
              <w:rPr>
                <w:rFonts w:ascii="Arial" w:hAnsi="Arial" w:cs="Arial"/>
                <w:sz w:val="16"/>
                <w:szCs w:val="16"/>
              </w:rPr>
            </w:pPr>
            <w:r w:rsidRPr="00A5078D">
              <w:rPr>
                <w:rFonts w:ascii="Arial" w:hAnsi="Arial" w:cs="Arial"/>
                <w:sz w:val="16"/>
                <w:szCs w:val="16"/>
              </w:rPr>
              <w:t>100</w:t>
            </w:r>
          </w:p>
        </w:tc>
        <w:tc>
          <w:tcPr>
            <w:tcW w:w="665" w:type="dxa"/>
          </w:tcPr>
          <w:p w:rsidR="00BC5A31" w:rsidRPr="00A5078D" w:rsidRDefault="00BC5A31" w:rsidP="00BC5A31">
            <w:pPr>
              <w:keepNext/>
              <w:keepLines/>
              <w:rPr>
                <w:rFonts w:ascii="Arial" w:hAnsi="Arial" w:cs="Arial"/>
                <w:sz w:val="16"/>
                <w:szCs w:val="16"/>
              </w:rPr>
            </w:pPr>
            <w:r w:rsidRPr="00A5078D">
              <w:rPr>
                <w:rFonts w:ascii="Arial" w:hAnsi="Arial" w:cs="Arial"/>
                <w:sz w:val="16"/>
                <w:szCs w:val="16"/>
              </w:rPr>
              <w:t>5</w:t>
            </w:r>
          </w:p>
        </w:tc>
        <w:tc>
          <w:tcPr>
            <w:tcW w:w="665" w:type="dxa"/>
          </w:tcPr>
          <w:p w:rsidR="00BC5A31" w:rsidRPr="00A5078D" w:rsidRDefault="00BC5A31" w:rsidP="00BC5A31">
            <w:pPr>
              <w:keepNext/>
              <w:keepLines/>
              <w:rPr>
                <w:rFonts w:ascii="Arial" w:hAnsi="Arial" w:cs="Arial"/>
                <w:sz w:val="16"/>
                <w:szCs w:val="16"/>
              </w:rPr>
            </w:pPr>
            <w:r w:rsidRPr="00A5078D">
              <w:rPr>
                <w:rFonts w:ascii="Arial" w:hAnsi="Arial" w:cs="Arial"/>
                <w:sz w:val="16"/>
                <w:szCs w:val="16"/>
              </w:rPr>
              <w:t>100</w:t>
            </w:r>
          </w:p>
        </w:tc>
        <w:tc>
          <w:tcPr>
            <w:tcW w:w="665" w:type="dxa"/>
          </w:tcPr>
          <w:p w:rsidR="00BC5A31" w:rsidRPr="00A5078D" w:rsidRDefault="00BC5A31" w:rsidP="00BC5A31">
            <w:pPr>
              <w:keepNext/>
              <w:keepLines/>
              <w:jc w:val="right"/>
              <w:rPr>
                <w:rFonts w:ascii="Arial" w:hAnsi="Arial" w:cs="Arial"/>
                <w:sz w:val="16"/>
                <w:szCs w:val="16"/>
              </w:rPr>
            </w:pPr>
          </w:p>
        </w:tc>
        <w:tc>
          <w:tcPr>
            <w:tcW w:w="643" w:type="dxa"/>
          </w:tcPr>
          <w:p w:rsidR="00BC5A31" w:rsidRPr="00A5078D" w:rsidRDefault="00BC5A31" w:rsidP="00BC5A31">
            <w:pPr>
              <w:keepNext/>
              <w:keepLines/>
              <w:rPr>
                <w:rFonts w:ascii="Arial" w:hAnsi="Arial" w:cs="Arial"/>
                <w:sz w:val="16"/>
                <w:szCs w:val="16"/>
              </w:rPr>
            </w:pPr>
          </w:p>
        </w:tc>
      </w:tr>
    </w:tbl>
    <w:p w:rsidR="00AC0047" w:rsidRPr="00A5078D" w:rsidRDefault="00AC0047" w:rsidP="00BC5A31">
      <w:pPr>
        <w:pStyle w:val="ListParagraph"/>
        <w:widowControl w:val="0"/>
        <w:numPr>
          <w:ilvl w:val="2"/>
          <w:numId w:val="4"/>
        </w:numPr>
        <w:spacing w:before="40" w:line="260" w:lineRule="exact"/>
        <w:rPr>
          <w:rFonts w:ascii="Times New Roman" w:hAnsi="Times New Roman"/>
          <w:i/>
          <w:iCs/>
          <w:sz w:val="20"/>
          <w:szCs w:val="20"/>
        </w:rPr>
      </w:pPr>
      <w:r w:rsidRPr="00A5078D">
        <w:rPr>
          <w:rFonts w:ascii="Times New Roman" w:hAnsi="Times New Roman"/>
          <w:i/>
          <w:iCs/>
          <w:sz w:val="20"/>
          <w:szCs w:val="20"/>
        </w:rPr>
        <w:t>omit:</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A5078D" w:rsidRPr="00A5078D" w:rsidTr="00E26F71">
        <w:trPr>
          <w:tblCellSpacing w:w="22" w:type="dxa"/>
        </w:trPr>
        <w:tc>
          <w:tcPr>
            <w:tcW w:w="1805" w:type="dxa"/>
          </w:tcPr>
          <w:p w:rsidR="00AC0047" w:rsidRPr="00A5078D" w:rsidRDefault="00AC0047" w:rsidP="00E26F71">
            <w:pPr>
              <w:rPr>
                <w:rFonts w:ascii="Arial" w:hAnsi="Arial" w:cs="Arial"/>
                <w:sz w:val="16"/>
                <w:szCs w:val="16"/>
              </w:rPr>
            </w:pPr>
          </w:p>
        </w:tc>
        <w:tc>
          <w:tcPr>
            <w:tcW w:w="2791" w:type="dxa"/>
          </w:tcPr>
          <w:p w:rsidR="00AC0047" w:rsidRPr="00A5078D" w:rsidRDefault="00AC0047" w:rsidP="00E26F71">
            <w:pPr>
              <w:rPr>
                <w:rFonts w:ascii="Arial" w:hAnsi="Arial" w:cs="Arial"/>
                <w:sz w:val="16"/>
                <w:szCs w:val="16"/>
              </w:rPr>
            </w:pPr>
          </w:p>
        </w:tc>
        <w:tc>
          <w:tcPr>
            <w:tcW w:w="1090" w:type="dxa"/>
          </w:tcPr>
          <w:p w:rsidR="00AC0047" w:rsidRPr="00A5078D" w:rsidRDefault="00AC0047" w:rsidP="00E26F71">
            <w:pPr>
              <w:rPr>
                <w:rFonts w:ascii="Arial" w:hAnsi="Arial" w:cs="Arial"/>
                <w:sz w:val="16"/>
                <w:szCs w:val="16"/>
              </w:rPr>
            </w:pPr>
          </w:p>
        </w:tc>
        <w:tc>
          <w:tcPr>
            <w:tcW w:w="1374" w:type="dxa"/>
          </w:tcPr>
          <w:p w:rsidR="00AC0047" w:rsidRPr="00A5078D" w:rsidRDefault="00AC0047" w:rsidP="00AC0047">
            <w:pPr>
              <w:rPr>
                <w:rFonts w:ascii="Arial" w:hAnsi="Arial" w:cs="Arial"/>
                <w:sz w:val="16"/>
                <w:szCs w:val="16"/>
              </w:rPr>
            </w:pPr>
            <w:r w:rsidRPr="00A5078D">
              <w:rPr>
                <w:rFonts w:ascii="Arial" w:hAnsi="Arial" w:cs="Arial"/>
                <w:sz w:val="16"/>
                <w:szCs w:val="16"/>
              </w:rPr>
              <w:t>Gabatine 300</w:t>
            </w:r>
          </w:p>
        </w:tc>
        <w:tc>
          <w:tcPr>
            <w:tcW w:w="381" w:type="dxa"/>
          </w:tcPr>
          <w:p w:rsidR="00AC0047" w:rsidRPr="00A5078D" w:rsidRDefault="00AC0047" w:rsidP="00E26F71">
            <w:pPr>
              <w:rPr>
                <w:rFonts w:ascii="Arial" w:hAnsi="Arial" w:cs="Arial"/>
                <w:sz w:val="16"/>
                <w:szCs w:val="16"/>
              </w:rPr>
            </w:pPr>
            <w:r w:rsidRPr="00A5078D">
              <w:rPr>
                <w:rFonts w:ascii="Arial" w:hAnsi="Arial" w:cs="Arial"/>
                <w:sz w:val="16"/>
                <w:szCs w:val="16"/>
              </w:rPr>
              <w:t>QA</w:t>
            </w:r>
          </w:p>
        </w:tc>
        <w:tc>
          <w:tcPr>
            <w:tcW w:w="942" w:type="dxa"/>
          </w:tcPr>
          <w:p w:rsidR="00AC0047" w:rsidRPr="00A5078D" w:rsidRDefault="00AC0047" w:rsidP="00E26F71">
            <w:pPr>
              <w:rPr>
                <w:rFonts w:ascii="Arial" w:hAnsi="Arial" w:cs="Arial"/>
                <w:sz w:val="16"/>
                <w:szCs w:val="16"/>
              </w:rPr>
            </w:pPr>
            <w:r w:rsidRPr="00A5078D">
              <w:rPr>
                <w:rFonts w:ascii="Arial" w:hAnsi="Arial" w:cs="Arial"/>
                <w:sz w:val="16"/>
                <w:szCs w:val="16"/>
              </w:rPr>
              <w:t>MP NP</w:t>
            </w:r>
          </w:p>
        </w:tc>
        <w:tc>
          <w:tcPr>
            <w:tcW w:w="1090" w:type="dxa"/>
          </w:tcPr>
          <w:p w:rsidR="00AC0047" w:rsidRPr="00A5078D" w:rsidRDefault="00AC0047" w:rsidP="00E26F71">
            <w:pPr>
              <w:rPr>
                <w:rFonts w:ascii="Arial" w:hAnsi="Arial" w:cs="Arial"/>
                <w:sz w:val="16"/>
                <w:szCs w:val="16"/>
              </w:rPr>
            </w:pPr>
            <w:r w:rsidRPr="00A5078D">
              <w:rPr>
                <w:rFonts w:ascii="Arial" w:hAnsi="Arial" w:cs="Arial"/>
                <w:sz w:val="16"/>
                <w:szCs w:val="16"/>
              </w:rPr>
              <w:t>C2664</w:t>
            </w:r>
          </w:p>
        </w:tc>
        <w:tc>
          <w:tcPr>
            <w:tcW w:w="1090" w:type="dxa"/>
          </w:tcPr>
          <w:p w:rsidR="00AC0047" w:rsidRPr="00A5078D" w:rsidRDefault="00AC0047" w:rsidP="00E26F71">
            <w:pPr>
              <w:rPr>
                <w:rFonts w:ascii="Arial" w:hAnsi="Arial" w:cs="Arial"/>
                <w:sz w:val="16"/>
                <w:szCs w:val="16"/>
              </w:rPr>
            </w:pPr>
          </w:p>
        </w:tc>
        <w:tc>
          <w:tcPr>
            <w:tcW w:w="665" w:type="dxa"/>
          </w:tcPr>
          <w:p w:rsidR="00AC0047" w:rsidRPr="00A5078D" w:rsidRDefault="00AC0047" w:rsidP="00E26F71">
            <w:pPr>
              <w:rPr>
                <w:rFonts w:ascii="Arial" w:hAnsi="Arial" w:cs="Arial"/>
                <w:sz w:val="16"/>
                <w:szCs w:val="16"/>
              </w:rPr>
            </w:pPr>
            <w:r w:rsidRPr="00A5078D">
              <w:rPr>
                <w:rFonts w:ascii="Arial" w:hAnsi="Arial" w:cs="Arial"/>
                <w:sz w:val="16"/>
                <w:szCs w:val="16"/>
              </w:rPr>
              <w:t>100</w:t>
            </w:r>
          </w:p>
        </w:tc>
        <w:tc>
          <w:tcPr>
            <w:tcW w:w="665" w:type="dxa"/>
          </w:tcPr>
          <w:p w:rsidR="00AC0047" w:rsidRPr="00A5078D" w:rsidRDefault="00AC0047" w:rsidP="00E26F71">
            <w:pPr>
              <w:rPr>
                <w:rFonts w:ascii="Arial" w:hAnsi="Arial" w:cs="Arial"/>
                <w:sz w:val="16"/>
                <w:szCs w:val="16"/>
              </w:rPr>
            </w:pPr>
            <w:r w:rsidRPr="00A5078D">
              <w:rPr>
                <w:rFonts w:ascii="Arial" w:hAnsi="Arial" w:cs="Arial"/>
                <w:sz w:val="16"/>
                <w:szCs w:val="16"/>
              </w:rPr>
              <w:t>5</w:t>
            </w:r>
          </w:p>
        </w:tc>
        <w:tc>
          <w:tcPr>
            <w:tcW w:w="665" w:type="dxa"/>
          </w:tcPr>
          <w:p w:rsidR="00AC0047" w:rsidRPr="00A5078D" w:rsidRDefault="00AC0047" w:rsidP="00E26F71">
            <w:pPr>
              <w:rPr>
                <w:rFonts w:ascii="Arial" w:hAnsi="Arial" w:cs="Arial"/>
                <w:sz w:val="16"/>
                <w:szCs w:val="16"/>
              </w:rPr>
            </w:pPr>
            <w:r w:rsidRPr="00A5078D">
              <w:rPr>
                <w:rFonts w:ascii="Arial" w:hAnsi="Arial" w:cs="Arial"/>
                <w:sz w:val="16"/>
                <w:szCs w:val="16"/>
              </w:rPr>
              <w:t>100</w:t>
            </w:r>
          </w:p>
        </w:tc>
        <w:tc>
          <w:tcPr>
            <w:tcW w:w="665" w:type="dxa"/>
          </w:tcPr>
          <w:p w:rsidR="00AC0047" w:rsidRPr="00A5078D" w:rsidRDefault="00AC0047" w:rsidP="00E26F71">
            <w:pPr>
              <w:jc w:val="right"/>
              <w:rPr>
                <w:rFonts w:ascii="Arial" w:hAnsi="Arial" w:cs="Arial"/>
                <w:sz w:val="16"/>
                <w:szCs w:val="16"/>
              </w:rPr>
            </w:pPr>
          </w:p>
        </w:tc>
        <w:tc>
          <w:tcPr>
            <w:tcW w:w="643" w:type="dxa"/>
          </w:tcPr>
          <w:p w:rsidR="00AC0047" w:rsidRPr="00A5078D" w:rsidRDefault="00AC0047" w:rsidP="00E26F71">
            <w:pPr>
              <w:rPr>
                <w:rFonts w:ascii="Arial" w:hAnsi="Arial" w:cs="Arial"/>
                <w:sz w:val="16"/>
                <w:szCs w:val="16"/>
              </w:rPr>
            </w:pPr>
          </w:p>
        </w:tc>
      </w:tr>
    </w:tbl>
    <w:p w:rsidR="00555ADF" w:rsidRPr="00A5078D" w:rsidRDefault="00555ADF">
      <w:pPr>
        <w:rPr>
          <w:rFonts w:ascii="Arial" w:hAnsi="Arial" w:cs="Arial"/>
          <w:b/>
          <w:bCs/>
          <w:sz w:val="20"/>
          <w:szCs w:val="20"/>
        </w:rPr>
      </w:pPr>
      <w:r w:rsidRPr="00A5078D">
        <w:rPr>
          <w:rFonts w:ascii="Arial" w:hAnsi="Arial" w:cs="Arial"/>
          <w:b/>
          <w:bCs/>
          <w:sz w:val="20"/>
          <w:szCs w:val="20"/>
        </w:rPr>
        <w:br w:type="page"/>
      </w:r>
    </w:p>
    <w:p w:rsidR="00AC0047" w:rsidRPr="00A5078D" w:rsidRDefault="00AC0047" w:rsidP="00AC0047">
      <w:pPr>
        <w:widowControl w:val="0"/>
        <w:numPr>
          <w:ilvl w:val="0"/>
          <w:numId w:val="4"/>
        </w:numPr>
        <w:tabs>
          <w:tab w:val="num" w:pos="720"/>
        </w:tabs>
        <w:spacing w:before="120"/>
        <w:ind w:left="663" w:hanging="720"/>
        <w:rPr>
          <w:rFonts w:ascii="Arial" w:hAnsi="Arial" w:cs="Arial"/>
          <w:b/>
          <w:bCs/>
          <w:i/>
          <w:sz w:val="20"/>
          <w:szCs w:val="20"/>
        </w:rPr>
      </w:pPr>
      <w:r w:rsidRPr="00A5078D">
        <w:rPr>
          <w:rFonts w:ascii="Arial" w:hAnsi="Arial" w:cs="Arial"/>
          <w:b/>
          <w:bCs/>
          <w:sz w:val="20"/>
          <w:szCs w:val="20"/>
        </w:rPr>
        <w:t>Schedule 1, entry for Gabapentin in the form Capsule 400 mg</w:t>
      </w:r>
    </w:p>
    <w:p w:rsidR="00BC5A31" w:rsidRPr="00A5078D" w:rsidRDefault="00BC5A31" w:rsidP="007715EC">
      <w:pPr>
        <w:pStyle w:val="ListParagraph"/>
        <w:widowControl w:val="0"/>
        <w:numPr>
          <w:ilvl w:val="0"/>
          <w:numId w:val="29"/>
        </w:numPr>
        <w:spacing w:before="60" w:line="260" w:lineRule="exact"/>
        <w:rPr>
          <w:rFonts w:ascii="Times New Roman" w:hAnsi="Times New Roman"/>
          <w:i/>
          <w:iCs/>
          <w:sz w:val="20"/>
          <w:szCs w:val="20"/>
        </w:rPr>
      </w:pPr>
      <w:r w:rsidRPr="00A5078D">
        <w:rPr>
          <w:rFonts w:ascii="Times New Roman" w:hAnsi="Times New Roman"/>
          <w:i/>
          <w:iCs/>
          <w:sz w:val="20"/>
          <w:szCs w:val="20"/>
        </w:rPr>
        <w:t>insert in the columns in the order indicated, and in alphabetical order for the column headed “Brand”:</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96"/>
        <w:gridCol w:w="1356"/>
        <w:gridCol w:w="425"/>
        <w:gridCol w:w="986"/>
        <w:gridCol w:w="1134"/>
        <w:gridCol w:w="1134"/>
        <w:gridCol w:w="709"/>
        <w:gridCol w:w="709"/>
        <w:gridCol w:w="709"/>
        <w:gridCol w:w="709"/>
        <w:gridCol w:w="709"/>
      </w:tblGrid>
      <w:tr w:rsidR="00A5078D" w:rsidRPr="00A5078D" w:rsidTr="00BC5A31">
        <w:trPr>
          <w:tblCellSpacing w:w="22" w:type="dxa"/>
        </w:trPr>
        <w:tc>
          <w:tcPr>
            <w:tcW w:w="1805" w:type="dxa"/>
          </w:tcPr>
          <w:p w:rsidR="00BC5A31" w:rsidRPr="00A5078D" w:rsidRDefault="00BC5A31" w:rsidP="00BC5A31">
            <w:pPr>
              <w:keepNext/>
              <w:keepLines/>
              <w:rPr>
                <w:rFonts w:ascii="Arial" w:hAnsi="Arial" w:cs="Arial"/>
                <w:sz w:val="16"/>
                <w:szCs w:val="16"/>
              </w:rPr>
            </w:pPr>
          </w:p>
        </w:tc>
        <w:tc>
          <w:tcPr>
            <w:tcW w:w="2791" w:type="dxa"/>
          </w:tcPr>
          <w:p w:rsidR="00BC5A31" w:rsidRPr="00A5078D" w:rsidRDefault="00BC5A31" w:rsidP="00BC5A31">
            <w:pPr>
              <w:keepNext/>
              <w:keepLines/>
              <w:rPr>
                <w:rFonts w:ascii="Arial" w:hAnsi="Arial" w:cs="Arial"/>
                <w:sz w:val="16"/>
                <w:szCs w:val="16"/>
              </w:rPr>
            </w:pPr>
          </w:p>
        </w:tc>
        <w:tc>
          <w:tcPr>
            <w:tcW w:w="1152" w:type="dxa"/>
          </w:tcPr>
          <w:p w:rsidR="00BC5A31" w:rsidRPr="00A5078D" w:rsidRDefault="00BC5A31" w:rsidP="00BC5A31">
            <w:pPr>
              <w:keepNext/>
              <w:keepLines/>
              <w:rPr>
                <w:rFonts w:ascii="Arial" w:hAnsi="Arial" w:cs="Arial"/>
                <w:sz w:val="16"/>
                <w:szCs w:val="16"/>
              </w:rPr>
            </w:pPr>
          </w:p>
        </w:tc>
        <w:tc>
          <w:tcPr>
            <w:tcW w:w="1312" w:type="dxa"/>
          </w:tcPr>
          <w:p w:rsidR="00BC5A31" w:rsidRPr="00A5078D" w:rsidRDefault="00BC5A31" w:rsidP="00BC5A31">
            <w:pPr>
              <w:keepNext/>
              <w:keepLines/>
              <w:rPr>
                <w:rFonts w:ascii="Arial" w:hAnsi="Arial" w:cs="Arial"/>
                <w:sz w:val="16"/>
                <w:szCs w:val="16"/>
              </w:rPr>
            </w:pPr>
            <w:r w:rsidRPr="00A5078D">
              <w:rPr>
                <w:rFonts w:ascii="Arial" w:hAnsi="Arial" w:cs="Arial"/>
                <w:sz w:val="16"/>
                <w:szCs w:val="16"/>
              </w:rPr>
              <w:t>Gabapentin GH</w:t>
            </w:r>
          </w:p>
        </w:tc>
        <w:tc>
          <w:tcPr>
            <w:tcW w:w="381" w:type="dxa"/>
          </w:tcPr>
          <w:p w:rsidR="00BC5A31" w:rsidRPr="00A5078D" w:rsidRDefault="00BC5A31" w:rsidP="00BC5A31">
            <w:pPr>
              <w:keepNext/>
              <w:keepLines/>
              <w:rPr>
                <w:rFonts w:ascii="Arial" w:hAnsi="Arial" w:cs="Arial"/>
                <w:sz w:val="16"/>
                <w:szCs w:val="16"/>
              </w:rPr>
            </w:pPr>
            <w:r w:rsidRPr="00A5078D">
              <w:rPr>
                <w:rFonts w:ascii="Arial" w:hAnsi="Arial" w:cs="Arial"/>
                <w:sz w:val="16"/>
                <w:szCs w:val="16"/>
              </w:rPr>
              <w:t>GQ</w:t>
            </w:r>
          </w:p>
        </w:tc>
        <w:tc>
          <w:tcPr>
            <w:tcW w:w="942" w:type="dxa"/>
          </w:tcPr>
          <w:p w:rsidR="00BC5A31" w:rsidRPr="00A5078D" w:rsidRDefault="00BC5A31" w:rsidP="00BC5A31">
            <w:pPr>
              <w:keepNext/>
              <w:keepLines/>
              <w:rPr>
                <w:rFonts w:ascii="Arial" w:hAnsi="Arial" w:cs="Arial"/>
                <w:sz w:val="16"/>
                <w:szCs w:val="16"/>
              </w:rPr>
            </w:pPr>
            <w:r w:rsidRPr="00A5078D">
              <w:rPr>
                <w:rFonts w:ascii="Arial" w:hAnsi="Arial" w:cs="Arial"/>
                <w:sz w:val="16"/>
                <w:szCs w:val="16"/>
              </w:rPr>
              <w:t>MP NP</w:t>
            </w:r>
          </w:p>
        </w:tc>
        <w:tc>
          <w:tcPr>
            <w:tcW w:w="1090" w:type="dxa"/>
          </w:tcPr>
          <w:p w:rsidR="00BC5A31" w:rsidRPr="00A5078D" w:rsidRDefault="00BC5A31" w:rsidP="00BC5A31">
            <w:pPr>
              <w:keepNext/>
              <w:keepLines/>
              <w:rPr>
                <w:rFonts w:ascii="Arial" w:hAnsi="Arial" w:cs="Arial"/>
                <w:sz w:val="16"/>
                <w:szCs w:val="16"/>
              </w:rPr>
            </w:pPr>
            <w:r w:rsidRPr="00A5078D">
              <w:rPr>
                <w:rFonts w:ascii="Arial" w:hAnsi="Arial" w:cs="Arial"/>
                <w:sz w:val="16"/>
                <w:szCs w:val="16"/>
              </w:rPr>
              <w:t>C2664</w:t>
            </w:r>
          </w:p>
        </w:tc>
        <w:tc>
          <w:tcPr>
            <w:tcW w:w="1090" w:type="dxa"/>
          </w:tcPr>
          <w:p w:rsidR="00BC5A31" w:rsidRPr="00A5078D" w:rsidRDefault="00BC5A31" w:rsidP="00BC5A31">
            <w:pPr>
              <w:keepNext/>
              <w:keepLines/>
              <w:rPr>
                <w:rFonts w:ascii="Arial" w:hAnsi="Arial" w:cs="Arial"/>
                <w:sz w:val="16"/>
                <w:szCs w:val="16"/>
              </w:rPr>
            </w:pPr>
          </w:p>
        </w:tc>
        <w:tc>
          <w:tcPr>
            <w:tcW w:w="665" w:type="dxa"/>
          </w:tcPr>
          <w:p w:rsidR="00BC5A31" w:rsidRPr="00A5078D" w:rsidRDefault="00BC5A31" w:rsidP="00BC5A31">
            <w:pPr>
              <w:keepNext/>
              <w:keepLines/>
              <w:rPr>
                <w:rFonts w:ascii="Arial" w:hAnsi="Arial" w:cs="Arial"/>
                <w:sz w:val="16"/>
                <w:szCs w:val="16"/>
              </w:rPr>
            </w:pPr>
            <w:r w:rsidRPr="00A5078D">
              <w:rPr>
                <w:rFonts w:ascii="Arial" w:hAnsi="Arial" w:cs="Arial"/>
                <w:sz w:val="16"/>
                <w:szCs w:val="16"/>
              </w:rPr>
              <w:t>100</w:t>
            </w:r>
          </w:p>
        </w:tc>
        <w:tc>
          <w:tcPr>
            <w:tcW w:w="665" w:type="dxa"/>
          </w:tcPr>
          <w:p w:rsidR="00BC5A31" w:rsidRPr="00A5078D" w:rsidRDefault="00BC5A31" w:rsidP="00BC5A31">
            <w:pPr>
              <w:keepNext/>
              <w:keepLines/>
              <w:rPr>
                <w:rFonts w:ascii="Arial" w:hAnsi="Arial" w:cs="Arial"/>
                <w:sz w:val="16"/>
                <w:szCs w:val="16"/>
              </w:rPr>
            </w:pPr>
            <w:r w:rsidRPr="00A5078D">
              <w:rPr>
                <w:rFonts w:ascii="Arial" w:hAnsi="Arial" w:cs="Arial"/>
                <w:sz w:val="16"/>
                <w:szCs w:val="16"/>
              </w:rPr>
              <w:t>5</w:t>
            </w:r>
          </w:p>
        </w:tc>
        <w:tc>
          <w:tcPr>
            <w:tcW w:w="665" w:type="dxa"/>
          </w:tcPr>
          <w:p w:rsidR="00BC5A31" w:rsidRPr="00A5078D" w:rsidRDefault="00BC5A31" w:rsidP="00BC5A31">
            <w:pPr>
              <w:keepNext/>
              <w:keepLines/>
              <w:rPr>
                <w:rFonts w:ascii="Arial" w:hAnsi="Arial" w:cs="Arial"/>
                <w:sz w:val="16"/>
                <w:szCs w:val="16"/>
              </w:rPr>
            </w:pPr>
            <w:r w:rsidRPr="00A5078D">
              <w:rPr>
                <w:rFonts w:ascii="Arial" w:hAnsi="Arial" w:cs="Arial"/>
                <w:sz w:val="16"/>
                <w:szCs w:val="16"/>
              </w:rPr>
              <w:t>100</w:t>
            </w:r>
          </w:p>
        </w:tc>
        <w:tc>
          <w:tcPr>
            <w:tcW w:w="665" w:type="dxa"/>
          </w:tcPr>
          <w:p w:rsidR="00BC5A31" w:rsidRPr="00A5078D" w:rsidRDefault="00BC5A31" w:rsidP="00BC5A31">
            <w:pPr>
              <w:keepNext/>
              <w:keepLines/>
              <w:jc w:val="right"/>
              <w:rPr>
                <w:rFonts w:ascii="Arial" w:hAnsi="Arial" w:cs="Arial"/>
                <w:sz w:val="16"/>
                <w:szCs w:val="16"/>
              </w:rPr>
            </w:pPr>
          </w:p>
        </w:tc>
        <w:tc>
          <w:tcPr>
            <w:tcW w:w="643" w:type="dxa"/>
          </w:tcPr>
          <w:p w:rsidR="00BC5A31" w:rsidRPr="00A5078D" w:rsidRDefault="00BC5A31" w:rsidP="00BC5A31">
            <w:pPr>
              <w:keepNext/>
              <w:keepLines/>
              <w:rPr>
                <w:rFonts w:ascii="Arial" w:hAnsi="Arial" w:cs="Arial"/>
                <w:sz w:val="16"/>
                <w:szCs w:val="16"/>
              </w:rPr>
            </w:pPr>
          </w:p>
        </w:tc>
      </w:tr>
    </w:tbl>
    <w:p w:rsidR="00AC0047" w:rsidRPr="00A5078D" w:rsidRDefault="00AC0047" w:rsidP="007715EC">
      <w:pPr>
        <w:pStyle w:val="ListParagraph"/>
        <w:widowControl w:val="0"/>
        <w:numPr>
          <w:ilvl w:val="0"/>
          <w:numId w:val="29"/>
        </w:numPr>
        <w:spacing w:before="40" w:line="260" w:lineRule="exact"/>
        <w:rPr>
          <w:rFonts w:ascii="Times New Roman" w:hAnsi="Times New Roman"/>
          <w:i/>
          <w:iCs/>
          <w:sz w:val="20"/>
          <w:szCs w:val="20"/>
        </w:rPr>
      </w:pPr>
      <w:r w:rsidRPr="00A5078D">
        <w:rPr>
          <w:rFonts w:ascii="Times New Roman" w:hAnsi="Times New Roman"/>
          <w:i/>
          <w:iCs/>
          <w:sz w:val="20"/>
          <w:szCs w:val="20"/>
        </w:rPr>
        <w:t>omit:</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A5078D" w:rsidRPr="00A5078D" w:rsidTr="00E26F71">
        <w:trPr>
          <w:tblCellSpacing w:w="22" w:type="dxa"/>
        </w:trPr>
        <w:tc>
          <w:tcPr>
            <w:tcW w:w="1805" w:type="dxa"/>
          </w:tcPr>
          <w:p w:rsidR="00AC0047" w:rsidRPr="00A5078D" w:rsidRDefault="00AC0047" w:rsidP="00E26F71">
            <w:pPr>
              <w:rPr>
                <w:rFonts w:ascii="Arial" w:hAnsi="Arial" w:cs="Arial"/>
                <w:sz w:val="16"/>
                <w:szCs w:val="16"/>
              </w:rPr>
            </w:pPr>
          </w:p>
        </w:tc>
        <w:tc>
          <w:tcPr>
            <w:tcW w:w="2791" w:type="dxa"/>
          </w:tcPr>
          <w:p w:rsidR="00AC0047" w:rsidRPr="00A5078D" w:rsidRDefault="00AC0047" w:rsidP="00E26F71">
            <w:pPr>
              <w:rPr>
                <w:rFonts w:ascii="Arial" w:hAnsi="Arial" w:cs="Arial"/>
                <w:sz w:val="16"/>
                <w:szCs w:val="16"/>
              </w:rPr>
            </w:pPr>
          </w:p>
        </w:tc>
        <w:tc>
          <w:tcPr>
            <w:tcW w:w="1090" w:type="dxa"/>
          </w:tcPr>
          <w:p w:rsidR="00AC0047" w:rsidRPr="00A5078D" w:rsidRDefault="00AC0047" w:rsidP="00E26F71">
            <w:pPr>
              <w:rPr>
                <w:rFonts w:ascii="Arial" w:hAnsi="Arial" w:cs="Arial"/>
                <w:sz w:val="16"/>
                <w:szCs w:val="16"/>
              </w:rPr>
            </w:pPr>
          </w:p>
        </w:tc>
        <w:tc>
          <w:tcPr>
            <w:tcW w:w="1374" w:type="dxa"/>
          </w:tcPr>
          <w:p w:rsidR="00AC0047" w:rsidRPr="00A5078D" w:rsidRDefault="00AC0047" w:rsidP="00AC0047">
            <w:pPr>
              <w:rPr>
                <w:rFonts w:ascii="Arial" w:hAnsi="Arial" w:cs="Arial"/>
                <w:sz w:val="16"/>
                <w:szCs w:val="16"/>
              </w:rPr>
            </w:pPr>
            <w:r w:rsidRPr="00A5078D">
              <w:rPr>
                <w:rFonts w:ascii="Arial" w:hAnsi="Arial" w:cs="Arial"/>
                <w:sz w:val="16"/>
                <w:szCs w:val="16"/>
              </w:rPr>
              <w:t>Gabatine 400</w:t>
            </w:r>
          </w:p>
        </w:tc>
        <w:tc>
          <w:tcPr>
            <w:tcW w:w="381" w:type="dxa"/>
          </w:tcPr>
          <w:p w:rsidR="00AC0047" w:rsidRPr="00A5078D" w:rsidRDefault="00AC0047" w:rsidP="00E26F71">
            <w:pPr>
              <w:rPr>
                <w:rFonts w:ascii="Arial" w:hAnsi="Arial" w:cs="Arial"/>
                <w:sz w:val="16"/>
                <w:szCs w:val="16"/>
              </w:rPr>
            </w:pPr>
            <w:r w:rsidRPr="00A5078D">
              <w:rPr>
                <w:rFonts w:ascii="Arial" w:hAnsi="Arial" w:cs="Arial"/>
                <w:sz w:val="16"/>
                <w:szCs w:val="16"/>
              </w:rPr>
              <w:t>QA</w:t>
            </w:r>
          </w:p>
        </w:tc>
        <w:tc>
          <w:tcPr>
            <w:tcW w:w="942" w:type="dxa"/>
          </w:tcPr>
          <w:p w:rsidR="00AC0047" w:rsidRPr="00A5078D" w:rsidRDefault="00AC0047" w:rsidP="00E26F71">
            <w:pPr>
              <w:rPr>
                <w:rFonts w:ascii="Arial" w:hAnsi="Arial" w:cs="Arial"/>
                <w:sz w:val="16"/>
                <w:szCs w:val="16"/>
              </w:rPr>
            </w:pPr>
            <w:r w:rsidRPr="00A5078D">
              <w:rPr>
                <w:rFonts w:ascii="Arial" w:hAnsi="Arial" w:cs="Arial"/>
                <w:sz w:val="16"/>
                <w:szCs w:val="16"/>
              </w:rPr>
              <w:t>MP NP</w:t>
            </w:r>
          </w:p>
        </w:tc>
        <w:tc>
          <w:tcPr>
            <w:tcW w:w="1090" w:type="dxa"/>
          </w:tcPr>
          <w:p w:rsidR="00AC0047" w:rsidRPr="00A5078D" w:rsidRDefault="00AC0047" w:rsidP="00E26F71">
            <w:pPr>
              <w:rPr>
                <w:rFonts w:ascii="Arial" w:hAnsi="Arial" w:cs="Arial"/>
                <w:sz w:val="16"/>
                <w:szCs w:val="16"/>
              </w:rPr>
            </w:pPr>
            <w:r w:rsidRPr="00A5078D">
              <w:rPr>
                <w:rFonts w:ascii="Arial" w:hAnsi="Arial" w:cs="Arial"/>
                <w:sz w:val="16"/>
                <w:szCs w:val="16"/>
              </w:rPr>
              <w:t>C2664</w:t>
            </w:r>
          </w:p>
        </w:tc>
        <w:tc>
          <w:tcPr>
            <w:tcW w:w="1090" w:type="dxa"/>
          </w:tcPr>
          <w:p w:rsidR="00AC0047" w:rsidRPr="00A5078D" w:rsidRDefault="00AC0047" w:rsidP="00E26F71">
            <w:pPr>
              <w:rPr>
                <w:rFonts w:ascii="Arial" w:hAnsi="Arial" w:cs="Arial"/>
                <w:sz w:val="16"/>
                <w:szCs w:val="16"/>
              </w:rPr>
            </w:pPr>
          </w:p>
        </w:tc>
        <w:tc>
          <w:tcPr>
            <w:tcW w:w="665" w:type="dxa"/>
          </w:tcPr>
          <w:p w:rsidR="00AC0047" w:rsidRPr="00A5078D" w:rsidRDefault="00AC0047" w:rsidP="00E26F71">
            <w:pPr>
              <w:rPr>
                <w:rFonts w:ascii="Arial" w:hAnsi="Arial" w:cs="Arial"/>
                <w:sz w:val="16"/>
                <w:szCs w:val="16"/>
              </w:rPr>
            </w:pPr>
            <w:r w:rsidRPr="00A5078D">
              <w:rPr>
                <w:rFonts w:ascii="Arial" w:hAnsi="Arial" w:cs="Arial"/>
                <w:sz w:val="16"/>
                <w:szCs w:val="16"/>
              </w:rPr>
              <w:t>100</w:t>
            </w:r>
          </w:p>
        </w:tc>
        <w:tc>
          <w:tcPr>
            <w:tcW w:w="665" w:type="dxa"/>
          </w:tcPr>
          <w:p w:rsidR="00AC0047" w:rsidRPr="00A5078D" w:rsidRDefault="00AC0047" w:rsidP="00E26F71">
            <w:pPr>
              <w:rPr>
                <w:rFonts w:ascii="Arial" w:hAnsi="Arial" w:cs="Arial"/>
                <w:sz w:val="16"/>
                <w:szCs w:val="16"/>
              </w:rPr>
            </w:pPr>
            <w:r w:rsidRPr="00A5078D">
              <w:rPr>
                <w:rFonts w:ascii="Arial" w:hAnsi="Arial" w:cs="Arial"/>
                <w:sz w:val="16"/>
                <w:szCs w:val="16"/>
              </w:rPr>
              <w:t>5</w:t>
            </w:r>
          </w:p>
        </w:tc>
        <w:tc>
          <w:tcPr>
            <w:tcW w:w="665" w:type="dxa"/>
          </w:tcPr>
          <w:p w:rsidR="00AC0047" w:rsidRPr="00A5078D" w:rsidRDefault="00AC0047" w:rsidP="00E26F71">
            <w:pPr>
              <w:rPr>
                <w:rFonts w:ascii="Arial" w:hAnsi="Arial" w:cs="Arial"/>
                <w:sz w:val="16"/>
                <w:szCs w:val="16"/>
              </w:rPr>
            </w:pPr>
            <w:r w:rsidRPr="00A5078D">
              <w:rPr>
                <w:rFonts w:ascii="Arial" w:hAnsi="Arial" w:cs="Arial"/>
                <w:sz w:val="16"/>
                <w:szCs w:val="16"/>
              </w:rPr>
              <w:t>100</w:t>
            </w:r>
          </w:p>
        </w:tc>
        <w:tc>
          <w:tcPr>
            <w:tcW w:w="665" w:type="dxa"/>
          </w:tcPr>
          <w:p w:rsidR="00AC0047" w:rsidRPr="00A5078D" w:rsidRDefault="00AC0047" w:rsidP="00E26F71">
            <w:pPr>
              <w:jc w:val="right"/>
              <w:rPr>
                <w:rFonts w:ascii="Arial" w:hAnsi="Arial" w:cs="Arial"/>
                <w:sz w:val="16"/>
                <w:szCs w:val="16"/>
              </w:rPr>
            </w:pPr>
          </w:p>
        </w:tc>
        <w:tc>
          <w:tcPr>
            <w:tcW w:w="643" w:type="dxa"/>
          </w:tcPr>
          <w:p w:rsidR="00AC0047" w:rsidRPr="00A5078D" w:rsidRDefault="00AC0047" w:rsidP="00E26F71">
            <w:pPr>
              <w:rPr>
                <w:rFonts w:ascii="Arial" w:hAnsi="Arial" w:cs="Arial"/>
                <w:sz w:val="16"/>
                <w:szCs w:val="16"/>
              </w:rPr>
            </w:pPr>
          </w:p>
        </w:tc>
      </w:tr>
    </w:tbl>
    <w:p w:rsidR="00AC0047" w:rsidRPr="00A5078D" w:rsidRDefault="00AC0047" w:rsidP="00AC0047">
      <w:pPr>
        <w:widowControl w:val="0"/>
        <w:numPr>
          <w:ilvl w:val="0"/>
          <w:numId w:val="4"/>
        </w:numPr>
        <w:tabs>
          <w:tab w:val="num" w:pos="720"/>
        </w:tabs>
        <w:spacing w:before="120"/>
        <w:ind w:left="663" w:hanging="720"/>
        <w:rPr>
          <w:rFonts w:ascii="Arial" w:hAnsi="Arial" w:cs="Arial"/>
          <w:b/>
          <w:bCs/>
          <w:i/>
          <w:sz w:val="20"/>
          <w:szCs w:val="20"/>
        </w:rPr>
      </w:pPr>
      <w:r w:rsidRPr="00A5078D">
        <w:rPr>
          <w:rFonts w:ascii="Arial" w:hAnsi="Arial" w:cs="Arial"/>
          <w:b/>
          <w:bCs/>
          <w:sz w:val="20"/>
          <w:szCs w:val="20"/>
        </w:rPr>
        <w:t>Schedule 1, entry for Gabapentin in the form Tablet 600 mg</w:t>
      </w:r>
    </w:p>
    <w:p w:rsidR="00AC0047" w:rsidRPr="00A5078D" w:rsidRDefault="00AC0047" w:rsidP="00AC0047">
      <w:pPr>
        <w:widowControl w:val="0"/>
        <w:spacing w:before="40" w:after="60" w:line="260" w:lineRule="exact"/>
        <w:ind w:left="709"/>
        <w:rPr>
          <w:i/>
          <w:iCs/>
          <w:sz w:val="20"/>
          <w:szCs w:val="20"/>
        </w:rPr>
      </w:pPr>
      <w:r w:rsidRPr="00A5078D">
        <w:rPr>
          <w:i/>
          <w:iCs/>
          <w:sz w:val="20"/>
          <w:szCs w:val="20"/>
        </w:rPr>
        <w:t>omit:</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A5078D" w:rsidRPr="00A5078D" w:rsidTr="00E26F71">
        <w:trPr>
          <w:tblCellSpacing w:w="22" w:type="dxa"/>
        </w:trPr>
        <w:tc>
          <w:tcPr>
            <w:tcW w:w="1805" w:type="dxa"/>
          </w:tcPr>
          <w:p w:rsidR="00AC0047" w:rsidRPr="00A5078D" w:rsidRDefault="00AC0047" w:rsidP="00E26F71">
            <w:pPr>
              <w:rPr>
                <w:rFonts w:ascii="Arial" w:hAnsi="Arial" w:cs="Arial"/>
                <w:sz w:val="16"/>
                <w:szCs w:val="16"/>
              </w:rPr>
            </w:pPr>
          </w:p>
        </w:tc>
        <w:tc>
          <w:tcPr>
            <w:tcW w:w="2791" w:type="dxa"/>
          </w:tcPr>
          <w:p w:rsidR="00AC0047" w:rsidRPr="00A5078D" w:rsidRDefault="00AC0047" w:rsidP="00E26F71">
            <w:pPr>
              <w:rPr>
                <w:rFonts w:ascii="Arial" w:hAnsi="Arial" w:cs="Arial"/>
                <w:sz w:val="16"/>
                <w:szCs w:val="16"/>
              </w:rPr>
            </w:pPr>
          </w:p>
        </w:tc>
        <w:tc>
          <w:tcPr>
            <w:tcW w:w="1090" w:type="dxa"/>
          </w:tcPr>
          <w:p w:rsidR="00AC0047" w:rsidRPr="00A5078D" w:rsidRDefault="00AC0047" w:rsidP="00E26F71">
            <w:pPr>
              <w:rPr>
                <w:rFonts w:ascii="Arial" w:hAnsi="Arial" w:cs="Arial"/>
                <w:sz w:val="16"/>
                <w:szCs w:val="16"/>
              </w:rPr>
            </w:pPr>
          </w:p>
        </w:tc>
        <w:tc>
          <w:tcPr>
            <w:tcW w:w="1374" w:type="dxa"/>
          </w:tcPr>
          <w:p w:rsidR="00AC0047" w:rsidRPr="00A5078D" w:rsidRDefault="00AC0047" w:rsidP="00AC0047">
            <w:pPr>
              <w:rPr>
                <w:rFonts w:ascii="Arial" w:hAnsi="Arial" w:cs="Arial"/>
                <w:sz w:val="16"/>
                <w:szCs w:val="16"/>
              </w:rPr>
            </w:pPr>
            <w:r w:rsidRPr="00A5078D">
              <w:rPr>
                <w:rFonts w:ascii="Arial" w:hAnsi="Arial" w:cs="Arial"/>
                <w:sz w:val="16"/>
                <w:szCs w:val="16"/>
              </w:rPr>
              <w:t>Gabatine 600</w:t>
            </w:r>
          </w:p>
        </w:tc>
        <w:tc>
          <w:tcPr>
            <w:tcW w:w="381" w:type="dxa"/>
          </w:tcPr>
          <w:p w:rsidR="00AC0047" w:rsidRPr="00A5078D" w:rsidRDefault="00AC0047" w:rsidP="00E26F71">
            <w:pPr>
              <w:rPr>
                <w:rFonts w:ascii="Arial" w:hAnsi="Arial" w:cs="Arial"/>
                <w:sz w:val="16"/>
                <w:szCs w:val="16"/>
              </w:rPr>
            </w:pPr>
            <w:r w:rsidRPr="00A5078D">
              <w:rPr>
                <w:rFonts w:ascii="Arial" w:hAnsi="Arial" w:cs="Arial"/>
                <w:sz w:val="16"/>
                <w:szCs w:val="16"/>
              </w:rPr>
              <w:t>QA</w:t>
            </w:r>
          </w:p>
        </w:tc>
        <w:tc>
          <w:tcPr>
            <w:tcW w:w="942" w:type="dxa"/>
          </w:tcPr>
          <w:p w:rsidR="00AC0047" w:rsidRPr="00A5078D" w:rsidRDefault="00AC0047" w:rsidP="00E26F71">
            <w:pPr>
              <w:rPr>
                <w:rFonts w:ascii="Arial" w:hAnsi="Arial" w:cs="Arial"/>
                <w:sz w:val="16"/>
                <w:szCs w:val="16"/>
              </w:rPr>
            </w:pPr>
            <w:r w:rsidRPr="00A5078D">
              <w:rPr>
                <w:rFonts w:ascii="Arial" w:hAnsi="Arial" w:cs="Arial"/>
                <w:sz w:val="16"/>
                <w:szCs w:val="16"/>
              </w:rPr>
              <w:t>MP NP</w:t>
            </w:r>
          </w:p>
        </w:tc>
        <w:tc>
          <w:tcPr>
            <w:tcW w:w="1090" w:type="dxa"/>
          </w:tcPr>
          <w:p w:rsidR="00AC0047" w:rsidRPr="00A5078D" w:rsidRDefault="00AC0047" w:rsidP="00E26F71">
            <w:pPr>
              <w:rPr>
                <w:rFonts w:ascii="Arial" w:hAnsi="Arial" w:cs="Arial"/>
                <w:sz w:val="16"/>
                <w:szCs w:val="16"/>
              </w:rPr>
            </w:pPr>
            <w:r w:rsidRPr="00A5078D">
              <w:rPr>
                <w:rFonts w:ascii="Arial" w:hAnsi="Arial" w:cs="Arial"/>
                <w:sz w:val="16"/>
                <w:szCs w:val="16"/>
              </w:rPr>
              <w:t>C2664</w:t>
            </w:r>
          </w:p>
        </w:tc>
        <w:tc>
          <w:tcPr>
            <w:tcW w:w="1090" w:type="dxa"/>
          </w:tcPr>
          <w:p w:rsidR="00AC0047" w:rsidRPr="00A5078D" w:rsidRDefault="00AC0047" w:rsidP="00E26F71">
            <w:pPr>
              <w:rPr>
                <w:rFonts w:ascii="Arial" w:hAnsi="Arial" w:cs="Arial"/>
                <w:sz w:val="16"/>
                <w:szCs w:val="16"/>
              </w:rPr>
            </w:pPr>
          </w:p>
        </w:tc>
        <w:tc>
          <w:tcPr>
            <w:tcW w:w="665" w:type="dxa"/>
          </w:tcPr>
          <w:p w:rsidR="00AC0047" w:rsidRPr="00A5078D" w:rsidRDefault="00AC0047" w:rsidP="00E26F71">
            <w:pPr>
              <w:rPr>
                <w:rFonts w:ascii="Arial" w:hAnsi="Arial" w:cs="Arial"/>
                <w:sz w:val="16"/>
                <w:szCs w:val="16"/>
              </w:rPr>
            </w:pPr>
            <w:r w:rsidRPr="00A5078D">
              <w:rPr>
                <w:rFonts w:ascii="Arial" w:hAnsi="Arial" w:cs="Arial"/>
                <w:sz w:val="16"/>
                <w:szCs w:val="16"/>
              </w:rPr>
              <w:t>100</w:t>
            </w:r>
          </w:p>
        </w:tc>
        <w:tc>
          <w:tcPr>
            <w:tcW w:w="665" w:type="dxa"/>
          </w:tcPr>
          <w:p w:rsidR="00AC0047" w:rsidRPr="00A5078D" w:rsidRDefault="00AC0047" w:rsidP="00E26F71">
            <w:pPr>
              <w:rPr>
                <w:rFonts w:ascii="Arial" w:hAnsi="Arial" w:cs="Arial"/>
                <w:sz w:val="16"/>
                <w:szCs w:val="16"/>
              </w:rPr>
            </w:pPr>
            <w:r w:rsidRPr="00A5078D">
              <w:rPr>
                <w:rFonts w:ascii="Arial" w:hAnsi="Arial" w:cs="Arial"/>
                <w:sz w:val="16"/>
                <w:szCs w:val="16"/>
              </w:rPr>
              <w:t>5</w:t>
            </w:r>
          </w:p>
        </w:tc>
        <w:tc>
          <w:tcPr>
            <w:tcW w:w="665" w:type="dxa"/>
          </w:tcPr>
          <w:p w:rsidR="00AC0047" w:rsidRPr="00A5078D" w:rsidRDefault="00AC0047" w:rsidP="00E26F71">
            <w:pPr>
              <w:rPr>
                <w:rFonts w:ascii="Arial" w:hAnsi="Arial" w:cs="Arial"/>
                <w:sz w:val="16"/>
                <w:szCs w:val="16"/>
              </w:rPr>
            </w:pPr>
            <w:r w:rsidRPr="00A5078D">
              <w:rPr>
                <w:rFonts w:ascii="Arial" w:hAnsi="Arial" w:cs="Arial"/>
                <w:sz w:val="16"/>
                <w:szCs w:val="16"/>
              </w:rPr>
              <w:t>100</w:t>
            </w:r>
          </w:p>
        </w:tc>
        <w:tc>
          <w:tcPr>
            <w:tcW w:w="665" w:type="dxa"/>
          </w:tcPr>
          <w:p w:rsidR="00AC0047" w:rsidRPr="00A5078D" w:rsidRDefault="00AC0047" w:rsidP="00E26F71">
            <w:pPr>
              <w:jc w:val="right"/>
              <w:rPr>
                <w:rFonts w:ascii="Arial" w:hAnsi="Arial" w:cs="Arial"/>
                <w:sz w:val="16"/>
                <w:szCs w:val="16"/>
              </w:rPr>
            </w:pPr>
          </w:p>
        </w:tc>
        <w:tc>
          <w:tcPr>
            <w:tcW w:w="643" w:type="dxa"/>
          </w:tcPr>
          <w:p w:rsidR="00AC0047" w:rsidRPr="00A5078D" w:rsidRDefault="00AC0047" w:rsidP="00E26F71">
            <w:pPr>
              <w:rPr>
                <w:rFonts w:ascii="Arial" w:hAnsi="Arial" w:cs="Arial"/>
                <w:sz w:val="16"/>
                <w:szCs w:val="16"/>
              </w:rPr>
            </w:pPr>
          </w:p>
        </w:tc>
      </w:tr>
    </w:tbl>
    <w:p w:rsidR="00AC0047" w:rsidRPr="00A5078D" w:rsidRDefault="00AC0047" w:rsidP="00AC0047">
      <w:pPr>
        <w:widowControl w:val="0"/>
        <w:numPr>
          <w:ilvl w:val="0"/>
          <w:numId w:val="4"/>
        </w:numPr>
        <w:tabs>
          <w:tab w:val="num" w:pos="720"/>
        </w:tabs>
        <w:spacing w:before="120"/>
        <w:ind w:left="663" w:hanging="720"/>
        <w:rPr>
          <w:rFonts w:ascii="Arial" w:hAnsi="Arial" w:cs="Arial"/>
          <w:b/>
          <w:bCs/>
          <w:i/>
          <w:sz w:val="20"/>
          <w:szCs w:val="20"/>
        </w:rPr>
      </w:pPr>
      <w:r w:rsidRPr="00A5078D">
        <w:rPr>
          <w:rFonts w:ascii="Arial" w:hAnsi="Arial" w:cs="Arial"/>
          <w:b/>
          <w:bCs/>
          <w:sz w:val="20"/>
          <w:szCs w:val="20"/>
        </w:rPr>
        <w:t>Schedule 1, entry for Gabapentin in the form Tablet 800 mg</w:t>
      </w:r>
    </w:p>
    <w:p w:rsidR="00AC0047" w:rsidRPr="00A5078D" w:rsidRDefault="00AC0047" w:rsidP="00AC0047">
      <w:pPr>
        <w:widowControl w:val="0"/>
        <w:spacing w:before="40" w:after="60" w:line="260" w:lineRule="exact"/>
        <w:ind w:left="709"/>
        <w:rPr>
          <w:i/>
          <w:iCs/>
          <w:sz w:val="20"/>
          <w:szCs w:val="20"/>
        </w:rPr>
      </w:pPr>
      <w:r w:rsidRPr="00A5078D">
        <w:rPr>
          <w:i/>
          <w:iCs/>
          <w:sz w:val="20"/>
          <w:szCs w:val="20"/>
        </w:rPr>
        <w:t>omit:</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A5078D" w:rsidRPr="00A5078D" w:rsidTr="00E26F71">
        <w:trPr>
          <w:tblCellSpacing w:w="22" w:type="dxa"/>
        </w:trPr>
        <w:tc>
          <w:tcPr>
            <w:tcW w:w="1805" w:type="dxa"/>
          </w:tcPr>
          <w:p w:rsidR="00AC0047" w:rsidRPr="00A5078D" w:rsidRDefault="00AC0047" w:rsidP="00E26F71">
            <w:pPr>
              <w:rPr>
                <w:rFonts w:ascii="Arial" w:hAnsi="Arial" w:cs="Arial"/>
                <w:sz w:val="16"/>
                <w:szCs w:val="16"/>
              </w:rPr>
            </w:pPr>
          </w:p>
        </w:tc>
        <w:tc>
          <w:tcPr>
            <w:tcW w:w="2791" w:type="dxa"/>
          </w:tcPr>
          <w:p w:rsidR="00AC0047" w:rsidRPr="00A5078D" w:rsidRDefault="00AC0047" w:rsidP="00E26F71">
            <w:pPr>
              <w:rPr>
                <w:rFonts w:ascii="Arial" w:hAnsi="Arial" w:cs="Arial"/>
                <w:sz w:val="16"/>
                <w:szCs w:val="16"/>
              </w:rPr>
            </w:pPr>
          </w:p>
        </w:tc>
        <w:tc>
          <w:tcPr>
            <w:tcW w:w="1090" w:type="dxa"/>
          </w:tcPr>
          <w:p w:rsidR="00AC0047" w:rsidRPr="00A5078D" w:rsidRDefault="00AC0047" w:rsidP="00E26F71">
            <w:pPr>
              <w:rPr>
                <w:rFonts w:ascii="Arial" w:hAnsi="Arial" w:cs="Arial"/>
                <w:sz w:val="16"/>
                <w:szCs w:val="16"/>
              </w:rPr>
            </w:pPr>
          </w:p>
        </w:tc>
        <w:tc>
          <w:tcPr>
            <w:tcW w:w="1374" w:type="dxa"/>
          </w:tcPr>
          <w:p w:rsidR="00AC0047" w:rsidRPr="00A5078D" w:rsidRDefault="00AC0047" w:rsidP="00AC0047">
            <w:pPr>
              <w:rPr>
                <w:rFonts w:ascii="Arial" w:hAnsi="Arial" w:cs="Arial"/>
                <w:sz w:val="16"/>
                <w:szCs w:val="16"/>
              </w:rPr>
            </w:pPr>
            <w:r w:rsidRPr="00A5078D">
              <w:rPr>
                <w:rFonts w:ascii="Arial" w:hAnsi="Arial" w:cs="Arial"/>
                <w:sz w:val="16"/>
                <w:szCs w:val="16"/>
              </w:rPr>
              <w:t>Gabatine 800</w:t>
            </w:r>
          </w:p>
        </w:tc>
        <w:tc>
          <w:tcPr>
            <w:tcW w:w="381" w:type="dxa"/>
          </w:tcPr>
          <w:p w:rsidR="00AC0047" w:rsidRPr="00A5078D" w:rsidRDefault="00AC0047" w:rsidP="00E26F71">
            <w:pPr>
              <w:rPr>
                <w:rFonts w:ascii="Arial" w:hAnsi="Arial" w:cs="Arial"/>
                <w:sz w:val="16"/>
                <w:szCs w:val="16"/>
              </w:rPr>
            </w:pPr>
            <w:r w:rsidRPr="00A5078D">
              <w:rPr>
                <w:rFonts w:ascii="Arial" w:hAnsi="Arial" w:cs="Arial"/>
                <w:sz w:val="16"/>
                <w:szCs w:val="16"/>
              </w:rPr>
              <w:t>QA</w:t>
            </w:r>
          </w:p>
        </w:tc>
        <w:tc>
          <w:tcPr>
            <w:tcW w:w="942" w:type="dxa"/>
          </w:tcPr>
          <w:p w:rsidR="00AC0047" w:rsidRPr="00A5078D" w:rsidRDefault="00AC0047" w:rsidP="00E26F71">
            <w:pPr>
              <w:rPr>
                <w:rFonts w:ascii="Arial" w:hAnsi="Arial" w:cs="Arial"/>
                <w:sz w:val="16"/>
                <w:szCs w:val="16"/>
              </w:rPr>
            </w:pPr>
            <w:r w:rsidRPr="00A5078D">
              <w:rPr>
                <w:rFonts w:ascii="Arial" w:hAnsi="Arial" w:cs="Arial"/>
                <w:sz w:val="16"/>
                <w:szCs w:val="16"/>
              </w:rPr>
              <w:t>MP NP</w:t>
            </w:r>
          </w:p>
        </w:tc>
        <w:tc>
          <w:tcPr>
            <w:tcW w:w="1090" w:type="dxa"/>
          </w:tcPr>
          <w:p w:rsidR="00AC0047" w:rsidRPr="00A5078D" w:rsidRDefault="00AC0047" w:rsidP="00E26F71">
            <w:pPr>
              <w:rPr>
                <w:rFonts w:ascii="Arial" w:hAnsi="Arial" w:cs="Arial"/>
                <w:sz w:val="16"/>
                <w:szCs w:val="16"/>
              </w:rPr>
            </w:pPr>
            <w:r w:rsidRPr="00A5078D">
              <w:rPr>
                <w:rFonts w:ascii="Arial" w:hAnsi="Arial" w:cs="Arial"/>
                <w:sz w:val="16"/>
                <w:szCs w:val="16"/>
              </w:rPr>
              <w:t>C2664</w:t>
            </w:r>
          </w:p>
        </w:tc>
        <w:tc>
          <w:tcPr>
            <w:tcW w:w="1090" w:type="dxa"/>
          </w:tcPr>
          <w:p w:rsidR="00AC0047" w:rsidRPr="00A5078D" w:rsidRDefault="00AC0047" w:rsidP="00E26F71">
            <w:pPr>
              <w:rPr>
                <w:rFonts w:ascii="Arial" w:hAnsi="Arial" w:cs="Arial"/>
                <w:sz w:val="16"/>
                <w:szCs w:val="16"/>
              </w:rPr>
            </w:pPr>
          </w:p>
        </w:tc>
        <w:tc>
          <w:tcPr>
            <w:tcW w:w="665" w:type="dxa"/>
          </w:tcPr>
          <w:p w:rsidR="00AC0047" w:rsidRPr="00A5078D" w:rsidRDefault="00AC0047" w:rsidP="00E26F71">
            <w:pPr>
              <w:rPr>
                <w:rFonts w:ascii="Arial" w:hAnsi="Arial" w:cs="Arial"/>
                <w:sz w:val="16"/>
                <w:szCs w:val="16"/>
              </w:rPr>
            </w:pPr>
            <w:r w:rsidRPr="00A5078D">
              <w:rPr>
                <w:rFonts w:ascii="Arial" w:hAnsi="Arial" w:cs="Arial"/>
                <w:sz w:val="16"/>
                <w:szCs w:val="16"/>
              </w:rPr>
              <w:t>100</w:t>
            </w:r>
          </w:p>
        </w:tc>
        <w:tc>
          <w:tcPr>
            <w:tcW w:w="665" w:type="dxa"/>
          </w:tcPr>
          <w:p w:rsidR="00AC0047" w:rsidRPr="00A5078D" w:rsidRDefault="00AC0047" w:rsidP="00E26F71">
            <w:pPr>
              <w:rPr>
                <w:rFonts w:ascii="Arial" w:hAnsi="Arial" w:cs="Arial"/>
                <w:sz w:val="16"/>
                <w:szCs w:val="16"/>
              </w:rPr>
            </w:pPr>
            <w:r w:rsidRPr="00A5078D">
              <w:rPr>
                <w:rFonts w:ascii="Arial" w:hAnsi="Arial" w:cs="Arial"/>
                <w:sz w:val="16"/>
                <w:szCs w:val="16"/>
              </w:rPr>
              <w:t>5</w:t>
            </w:r>
          </w:p>
        </w:tc>
        <w:tc>
          <w:tcPr>
            <w:tcW w:w="665" w:type="dxa"/>
          </w:tcPr>
          <w:p w:rsidR="00AC0047" w:rsidRPr="00A5078D" w:rsidRDefault="00AC0047" w:rsidP="00E26F71">
            <w:pPr>
              <w:rPr>
                <w:rFonts w:ascii="Arial" w:hAnsi="Arial" w:cs="Arial"/>
                <w:sz w:val="16"/>
                <w:szCs w:val="16"/>
              </w:rPr>
            </w:pPr>
            <w:r w:rsidRPr="00A5078D">
              <w:rPr>
                <w:rFonts w:ascii="Arial" w:hAnsi="Arial" w:cs="Arial"/>
                <w:sz w:val="16"/>
                <w:szCs w:val="16"/>
              </w:rPr>
              <w:t>100</w:t>
            </w:r>
          </w:p>
        </w:tc>
        <w:tc>
          <w:tcPr>
            <w:tcW w:w="665" w:type="dxa"/>
          </w:tcPr>
          <w:p w:rsidR="00AC0047" w:rsidRPr="00A5078D" w:rsidRDefault="00AC0047" w:rsidP="00E26F71">
            <w:pPr>
              <w:jc w:val="right"/>
              <w:rPr>
                <w:rFonts w:ascii="Arial" w:hAnsi="Arial" w:cs="Arial"/>
                <w:sz w:val="16"/>
                <w:szCs w:val="16"/>
              </w:rPr>
            </w:pPr>
          </w:p>
        </w:tc>
        <w:tc>
          <w:tcPr>
            <w:tcW w:w="643" w:type="dxa"/>
          </w:tcPr>
          <w:p w:rsidR="00AC0047" w:rsidRPr="00A5078D" w:rsidRDefault="00AC0047" w:rsidP="00E26F71">
            <w:pPr>
              <w:rPr>
                <w:rFonts w:ascii="Arial" w:hAnsi="Arial" w:cs="Arial"/>
                <w:sz w:val="16"/>
                <w:szCs w:val="16"/>
              </w:rPr>
            </w:pPr>
          </w:p>
        </w:tc>
      </w:tr>
    </w:tbl>
    <w:p w:rsidR="00BE2AE6" w:rsidRPr="00A5078D" w:rsidRDefault="00BE2AE6" w:rsidP="00BE2AE6">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 xml:space="preserve">Schedule 1, entry for Hydrocortisone in the form Cream containing hydrocortisone acetate 10 mg per g, 30 g </w:t>
      </w:r>
      <w:r w:rsidRPr="00A5078D">
        <w:rPr>
          <w:i/>
          <w:sz w:val="20"/>
          <w:szCs w:val="20"/>
        </w:rPr>
        <w:t xml:space="preserve">[Maximum Quantity: 1; </w:t>
      </w:r>
      <w:r w:rsidRPr="00A5078D">
        <w:rPr>
          <w:i/>
          <w:sz w:val="20"/>
          <w:szCs w:val="20"/>
        </w:rPr>
        <w:br/>
        <w:t>Number of Repeats: 0]</w:t>
      </w:r>
    </w:p>
    <w:p w:rsidR="00BE2AE6" w:rsidRPr="00A5078D" w:rsidRDefault="00BE2AE6" w:rsidP="00BE2AE6">
      <w:pPr>
        <w:pStyle w:val="ListParagraph"/>
        <w:widowControl w:val="0"/>
        <w:numPr>
          <w:ilvl w:val="2"/>
          <w:numId w:val="4"/>
        </w:numPr>
        <w:spacing w:before="40" w:line="260" w:lineRule="exact"/>
        <w:rPr>
          <w:rFonts w:cs="Arial"/>
          <w:b/>
          <w:iCs/>
          <w:sz w:val="20"/>
          <w:szCs w:val="20"/>
        </w:rPr>
      </w:pPr>
      <w:r w:rsidRPr="00A5078D">
        <w:rPr>
          <w:rFonts w:ascii="Times New Roman" w:hAnsi="Times New Roman"/>
          <w:i/>
          <w:iCs/>
          <w:sz w:val="20"/>
          <w:szCs w:val="20"/>
        </w:rPr>
        <w:t>omit from the column headed “Circumstances” (twice occurring):</w:t>
      </w:r>
      <w:r w:rsidRPr="00A5078D">
        <w:rPr>
          <w:rFonts w:cs="Arial"/>
          <w:i/>
          <w:iCs/>
          <w:sz w:val="20"/>
          <w:szCs w:val="20"/>
        </w:rPr>
        <w:tab/>
      </w:r>
      <w:r w:rsidRPr="00A5078D">
        <w:rPr>
          <w:rFonts w:cs="Arial"/>
          <w:b/>
          <w:iCs/>
          <w:sz w:val="20"/>
          <w:szCs w:val="20"/>
        </w:rPr>
        <w:t>C1422</w:t>
      </w:r>
      <w:r w:rsidRPr="00A5078D">
        <w:rPr>
          <w:rFonts w:cs="Arial"/>
          <w:b/>
          <w:iCs/>
          <w:sz w:val="20"/>
          <w:szCs w:val="20"/>
        </w:rPr>
        <w:tab/>
      </w:r>
      <w:r w:rsidRPr="00A5078D">
        <w:rPr>
          <w:rFonts w:ascii="Times New Roman" w:hAnsi="Times New Roman"/>
          <w:i/>
          <w:iCs/>
          <w:sz w:val="20"/>
          <w:szCs w:val="20"/>
        </w:rPr>
        <w:t>substitute:</w:t>
      </w:r>
      <w:r w:rsidRPr="00A5078D">
        <w:rPr>
          <w:i/>
          <w:iCs/>
          <w:sz w:val="20"/>
          <w:szCs w:val="20"/>
        </w:rPr>
        <w:tab/>
      </w:r>
      <w:r w:rsidRPr="00A5078D">
        <w:rPr>
          <w:rFonts w:cs="Arial"/>
          <w:b/>
          <w:iCs/>
          <w:sz w:val="20"/>
          <w:szCs w:val="20"/>
        </w:rPr>
        <w:t xml:space="preserve">C4899  C4934  </w:t>
      </w:r>
    </w:p>
    <w:p w:rsidR="00BE2AE6" w:rsidRPr="00A5078D" w:rsidRDefault="00BE2AE6" w:rsidP="00BE2AE6">
      <w:pPr>
        <w:pStyle w:val="ListParagraph"/>
        <w:widowControl w:val="0"/>
        <w:numPr>
          <w:ilvl w:val="2"/>
          <w:numId w:val="4"/>
        </w:numPr>
        <w:spacing w:before="40" w:line="260" w:lineRule="exact"/>
        <w:rPr>
          <w:rFonts w:cs="Arial"/>
          <w:b/>
          <w:iCs/>
          <w:sz w:val="20"/>
          <w:szCs w:val="20"/>
        </w:rPr>
      </w:pPr>
      <w:r w:rsidRPr="00A5078D">
        <w:rPr>
          <w:rFonts w:ascii="Times New Roman" w:hAnsi="Times New Roman"/>
          <w:i/>
          <w:iCs/>
          <w:sz w:val="20"/>
          <w:szCs w:val="20"/>
        </w:rPr>
        <w:t>insert in the column headed “Purposes” (twice occurring):</w:t>
      </w:r>
      <w:r w:rsidRPr="00A5078D">
        <w:rPr>
          <w:rFonts w:cs="Arial"/>
          <w:i/>
          <w:iCs/>
          <w:sz w:val="20"/>
          <w:szCs w:val="20"/>
        </w:rPr>
        <w:tab/>
      </w:r>
      <w:r w:rsidRPr="00A5078D">
        <w:rPr>
          <w:rFonts w:cs="Arial"/>
          <w:i/>
          <w:iCs/>
          <w:sz w:val="20"/>
          <w:szCs w:val="20"/>
        </w:rPr>
        <w:tab/>
      </w:r>
      <w:r w:rsidRPr="00A5078D">
        <w:rPr>
          <w:rFonts w:cs="Arial"/>
          <w:b/>
          <w:iCs/>
          <w:sz w:val="20"/>
          <w:szCs w:val="20"/>
        </w:rPr>
        <w:t xml:space="preserve">P4934 </w:t>
      </w:r>
    </w:p>
    <w:p w:rsidR="00BE2AE6" w:rsidRPr="00A5078D" w:rsidRDefault="00BE2AE6" w:rsidP="00BE2AE6">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 xml:space="preserve">Schedule 1, entry for Hydrocortisone in the form Cream containing hydrocortisone acetate 10 mg per g, 30 g </w:t>
      </w:r>
      <w:r w:rsidRPr="00A5078D">
        <w:rPr>
          <w:i/>
          <w:sz w:val="20"/>
          <w:szCs w:val="20"/>
        </w:rPr>
        <w:t xml:space="preserve">[Maximum Quantity: 1; </w:t>
      </w:r>
      <w:r w:rsidRPr="00A5078D">
        <w:rPr>
          <w:i/>
          <w:sz w:val="20"/>
          <w:szCs w:val="20"/>
        </w:rPr>
        <w:br/>
        <w:t>Number of Repeats: 1]</w:t>
      </w:r>
    </w:p>
    <w:p w:rsidR="00BE2AE6" w:rsidRPr="00A5078D" w:rsidRDefault="00BE2AE6" w:rsidP="00BE2AE6">
      <w:pPr>
        <w:pStyle w:val="ListParagraph"/>
        <w:widowControl w:val="0"/>
        <w:numPr>
          <w:ilvl w:val="2"/>
          <w:numId w:val="4"/>
        </w:numPr>
        <w:spacing w:before="40" w:line="260" w:lineRule="exact"/>
        <w:rPr>
          <w:rFonts w:cs="Arial"/>
          <w:b/>
          <w:iCs/>
          <w:sz w:val="20"/>
          <w:szCs w:val="20"/>
        </w:rPr>
      </w:pPr>
      <w:r w:rsidRPr="00A5078D">
        <w:rPr>
          <w:rFonts w:ascii="Times New Roman" w:hAnsi="Times New Roman"/>
          <w:i/>
          <w:iCs/>
          <w:sz w:val="20"/>
          <w:szCs w:val="20"/>
        </w:rPr>
        <w:t>omit from the column headed “Circumstances” (twice occurring):</w:t>
      </w:r>
      <w:r w:rsidRPr="00A5078D">
        <w:rPr>
          <w:rFonts w:cs="Arial"/>
          <w:i/>
          <w:iCs/>
          <w:sz w:val="20"/>
          <w:szCs w:val="20"/>
        </w:rPr>
        <w:tab/>
      </w:r>
      <w:r w:rsidRPr="00A5078D">
        <w:rPr>
          <w:rFonts w:cs="Arial"/>
          <w:b/>
          <w:iCs/>
          <w:sz w:val="20"/>
          <w:szCs w:val="20"/>
        </w:rPr>
        <w:t>C1422</w:t>
      </w:r>
      <w:r w:rsidRPr="00A5078D">
        <w:rPr>
          <w:rFonts w:cs="Arial"/>
          <w:b/>
          <w:iCs/>
          <w:sz w:val="20"/>
          <w:szCs w:val="20"/>
        </w:rPr>
        <w:tab/>
      </w:r>
      <w:r w:rsidRPr="00A5078D">
        <w:rPr>
          <w:rFonts w:ascii="Times New Roman" w:hAnsi="Times New Roman"/>
          <w:i/>
          <w:iCs/>
          <w:sz w:val="20"/>
          <w:szCs w:val="20"/>
        </w:rPr>
        <w:t>substitute:</w:t>
      </w:r>
      <w:r w:rsidRPr="00A5078D">
        <w:rPr>
          <w:i/>
          <w:iCs/>
          <w:sz w:val="20"/>
          <w:szCs w:val="20"/>
        </w:rPr>
        <w:tab/>
      </w:r>
      <w:r w:rsidRPr="00A5078D">
        <w:rPr>
          <w:rFonts w:cs="Arial"/>
          <w:b/>
          <w:iCs/>
          <w:sz w:val="20"/>
          <w:szCs w:val="20"/>
        </w:rPr>
        <w:t xml:space="preserve">C4899  C4934  </w:t>
      </w:r>
    </w:p>
    <w:p w:rsidR="00BE2AE6" w:rsidRPr="00A5078D" w:rsidRDefault="00BE2AE6" w:rsidP="00BE2AE6">
      <w:pPr>
        <w:pStyle w:val="ListParagraph"/>
        <w:widowControl w:val="0"/>
        <w:numPr>
          <w:ilvl w:val="2"/>
          <w:numId w:val="4"/>
        </w:numPr>
        <w:spacing w:before="40" w:line="260" w:lineRule="exact"/>
        <w:rPr>
          <w:rFonts w:cs="Arial"/>
          <w:b/>
          <w:iCs/>
          <w:sz w:val="20"/>
          <w:szCs w:val="20"/>
        </w:rPr>
      </w:pPr>
      <w:r w:rsidRPr="00A5078D">
        <w:rPr>
          <w:rFonts w:ascii="Times New Roman" w:hAnsi="Times New Roman"/>
          <w:i/>
          <w:iCs/>
          <w:sz w:val="20"/>
          <w:szCs w:val="20"/>
        </w:rPr>
        <w:t>insert in the column headed “Purposes” (twice occurring):</w:t>
      </w:r>
      <w:r w:rsidRPr="00A5078D">
        <w:rPr>
          <w:rFonts w:cs="Arial"/>
          <w:i/>
          <w:iCs/>
          <w:sz w:val="20"/>
          <w:szCs w:val="20"/>
        </w:rPr>
        <w:tab/>
      </w:r>
      <w:r w:rsidRPr="00A5078D">
        <w:rPr>
          <w:rFonts w:cs="Arial"/>
          <w:i/>
          <w:iCs/>
          <w:sz w:val="20"/>
          <w:szCs w:val="20"/>
        </w:rPr>
        <w:tab/>
      </w:r>
      <w:r w:rsidRPr="00A5078D">
        <w:rPr>
          <w:rFonts w:cs="Arial"/>
          <w:b/>
          <w:iCs/>
          <w:sz w:val="20"/>
          <w:szCs w:val="20"/>
        </w:rPr>
        <w:t xml:space="preserve">P4899 </w:t>
      </w:r>
    </w:p>
    <w:p w:rsidR="00BE2AE6" w:rsidRPr="00A5078D" w:rsidRDefault="00BE2AE6" w:rsidP="00BE2AE6">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 xml:space="preserve">Schedule 1, entry for Hydrocortisone in the form Cream containing hydrocortisone acetate 10 mg per g, 50 g </w:t>
      </w:r>
      <w:r w:rsidRPr="00A5078D">
        <w:rPr>
          <w:i/>
          <w:sz w:val="20"/>
          <w:szCs w:val="20"/>
        </w:rPr>
        <w:t xml:space="preserve">[Maximum Quantity: 1; </w:t>
      </w:r>
      <w:r w:rsidRPr="00A5078D">
        <w:rPr>
          <w:i/>
          <w:sz w:val="20"/>
          <w:szCs w:val="20"/>
        </w:rPr>
        <w:br/>
        <w:t>Number of Repeats: 0]</w:t>
      </w:r>
    </w:p>
    <w:p w:rsidR="00BE2AE6" w:rsidRPr="00A5078D" w:rsidRDefault="00BE2AE6" w:rsidP="00BE2AE6">
      <w:pPr>
        <w:pStyle w:val="ListParagraph"/>
        <w:widowControl w:val="0"/>
        <w:numPr>
          <w:ilvl w:val="2"/>
          <w:numId w:val="4"/>
        </w:numPr>
        <w:spacing w:before="40" w:line="260" w:lineRule="exact"/>
        <w:rPr>
          <w:rFonts w:cs="Arial"/>
          <w:b/>
          <w:iCs/>
          <w:sz w:val="20"/>
          <w:szCs w:val="20"/>
        </w:rPr>
      </w:pPr>
      <w:r w:rsidRPr="00A5078D">
        <w:rPr>
          <w:rFonts w:ascii="Times New Roman" w:hAnsi="Times New Roman"/>
          <w:i/>
          <w:iCs/>
          <w:sz w:val="20"/>
          <w:szCs w:val="20"/>
        </w:rPr>
        <w:t>omit from the column headed “Circumstances” (twice occurring):</w:t>
      </w:r>
      <w:r w:rsidRPr="00A5078D">
        <w:rPr>
          <w:rFonts w:cs="Arial"/>
          <w:i/>
          <w:iCs/>
          <w:sz w:val="20"/>
          <w:szCs w:val="20"/>
        </w:rPr>
        <w:tab/>
      </w:r>
      <w:r w:rsidRPr="00A5078D">
        <w:rPr>
          <w:rFonts w:cs="Arial"/>
          <w:b/>
          <w:iCs/>
          <w:sz w:val="20"/>
          <w:szCs w:val="20"/>
        </w:rPr>
        <w:t>C1422</w:t>
      </w:r>
      <w:r w:rsidRPr="00A5078D">
        <w:rPr>
          <w:rFonts w:cs="Arial"/>
          <w:b/>
          <w:iCs/>
          <w:sz w:val="20"/>
          <w:szCs w:val="20"/>
        </w:rPr>
        <w:tab/>
      </w:r>
      <w:r w:rsidRPr="00A5078D">
        <w:rPr>
          <w:rFonts w:ascii="Times New Roman" w:hAnsi="Times New Roman"/>
          <w:i/>
          <w:iCs/>
          <w:sz w:val="20"/>
          <w:szCs w:val="20"/>
        </w:rPr>
        <w:t>substitute:</w:t>
      </w:r>
      <w:r w:rsidRPr="00A5078D">
        <w:rPr>
          <w:i/>
          <w:iCs/>
          <w:sz w:val="20"/>
          <w:szCs w:val="20"/>
        </w:rPr>
        <w:tab/>
      </w:r>
      <w:r w:rsidRPr="00A5078D">
        <w:rPr>
          <w:rFonts w:cs="Arial"/>
          <w:b/>
          <w:iCs/>
          <w:sz w:val="20"/>
          <w:szCs w:val="20"/>
        </w:rPr>
        <w:t xml:space="preserve">C4899  C4934  </w:t>
      </w:r>
    </w:p>
    <w:p w:rsidR="00BE2AE6" w:rsidRPr="00A5078D" w:rsidRDefault="00BE2AE6" w:rsidP="00BE2AE6">
      <w:pPr>
        <w:pStyle w:val="ListParagraph"/>
        <w:widowControl w:val="0"/>
        <w:numPr>
          <w:ilvl w:val="2"/>
          <w:numId w:val="4"/>
        </w:numPr>
        <w:spacing w:before="40" w:line="260" w:lineRule="exact"/>
        <w:rPr>
          <w:rFonts w:cs="Arial"/>
          <w:b/>
          <w:iCs/>
          <w:sz w:val="20"/>
          <w:szCs w:val="20"/>
        </w:rPr>
      </w:pPr>
      <w:r w:rsidRPr="00A5078D">
        <w:rPr>
          <w:rFonts w:ascii="Times New Roman" w:hAnsi="Times New Roman"/>
          <w:i/>
          <w:iCs/>
          <w:sz w:val="20"/>
          <w:szCs w:val="20"/>
        </w:rPr>
        <w:t>insert in the column headed “Purposes” (twice occurring):</w:t>
      </w:r>
      <w:r w:rsidRPr="00A5078D">
        <w:rPr>
          <w:rFonts w:cs="Arial"/>
          <w:i/>
          <w:iCs/>
          <w:sz w:val="20"/>
          <w:szCs w:val="20"/>
        </w:rPr>
        <w:tab/>
      </w:r>
      <w:r w:rsidRPr="00A5078D">
        <w:rPr>
          <w:rFonts w:cs="Arial"/>
          <w:i/>
          <w:iCs/>
          <w:sz w:val="20"/>
          <w:szCs w:val="20"/>
        </w:rPr>
        <w:tab/>
      </w:r>
      <w:r w:rsidRPr="00A5078D">
        <w:rPr>
          <w:rFonts w:cs="Arial"/>
          <w:b/>
          <w:iCs/>
          <w:sz w:val="20"/>
          <w:szCs w:val="20"/>
        </w:rPr>
        <w:t xml:space="preserve">P4934 </w:t>
      </w:r>
    </w:p>
    <w:p w:rsidR="00BE2AE6" w:rsidRPr="00A5078D" w:rsidRDefault="00BE2AE6" w:rsidP="00BE2AE6">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 xml:space="preserve">Schedule 1, entry for Hydrocortisone in the form Cream containing hydrocortisone acetate 10 mg per g, 50 g </w:t>
      </w:r>
      <w:r w:rsidRPr="00A5078D">
        <w:rPr>
          <w:i/>
          <w:sz w:val="20"/>
          <w:szCs w:val="20"/>
        </w:rPr>
        <w:t xml:space="preserve">[Maximum Quantity: 1; </w:t>
      </w:r>
      <w:r w:rsidRPr="00A5078D">
        <w:rPr>
          <w:i/>
          <w:sz w:val="20"/>
          <w:szCs w:val="20"/>
        </w:rPr>
        <w:br/>
        <w:t>Number of Repeats: 1]</w:t>
      </w:r>
    </w:p>
    <w:p w:rsidR="00BE2AE6" w:rsidRPr="00A5078D" w:rsidRDefault="00BE2AE6" w:rsidP="00BE2AE6">
      <w:pPr>
        <w:pStyle w:val="ListParagraph"/>
        <w:widowControl w:val="0"/>
        <w:numPr>
          <w:ilvl w:val="2"/>
          <w:numId w:val="4"/>
        </w:numPr>
        <w:spacing w:before="40" w:line="260" w:lineRule="exact"/>
        <w:rPr>
          <w:rFonts w:cs="Arial"/>
          <w:b/>
          <w:iCs/>
          <w:sz w:val="20"/>
          <w:szCs w:val="20"/>
        </w:rPr>
      </w:pPr>
      <w:r w:rsidRPr="00A5078D">
        <w:rPr>
          <w:rFonts w:ascii="Times New Roman" w:hAnsi="Times New Roman"/>
          <w:i/>
          <w:iCs/>
          <w:sz w:val="20"/>
          <w:szCs w:val="20"/>
        </w:rPr>
        <w:t>omit from the column headed “Circumstances” (twice occurring):</w:t>
      </w:r>
      <w:r w:rsidRPr="00A5078D">
        <w:rPr>
          <w:rFonts w:cs="Arial"/>
          <w:i/>
          <w:iCs/>
          <w:sz w:val="20"/>
          <w:szCs w:val="20"/>
        </w:rPr>
        <w:tab/>
      </w:r>
      <w:r w:rsidRPr="00A5078D">
        <w:rPr>
          <w:rFonts w:cs="Arial"/>
          <w:b/>
          <w:iCs/>
          <w:sz w:val="20"/>
          <w:szCs w:val="20"/>
        </w:rPr>
        <w:t>C1422</w:t>
      </w:r>
      <w:r w:rsidRPr="00A5078D">
        <w:rPr>
          <w:rFonts w:cs="Arial"/>
          <w:b/>
          <w:iCs/>
          <w:sz w:val="20"/>
          <w:szCs w:val="20"/>
        </w:rPr>
        <w:tab/>
      </w:r>
      <w:r w:rsidRPr="00A5078D">
        <w:rPr>
          <w:rFonts w:ascii="Times New Roman" w:hAnsi="Times New Roman"/>
          <w:i/>
          <w:iCs/>
          <w:sz w:val="20"/>
          <w:szCs w:val="20"/>
        </w:rPr>
        <w:t>substitute:</w:t>
      </w:r>
      <w:r w:rsidRPr="00A5078D">
        <w:rPr>
          <w:i/>
          <w:iCs/>
          <w:sz w:val="20"/>
          <w:szCs w:val="20"/>
        </w:rPr>
        <w:tab/>
      </w:r>
      <w:r w:rsidRPr="00A5078D">
        <w:rPr>
          <w:rFonts w:cs="Arial"/>
          <w:b/>
          <w:iCs/>
          <w:sz w:val="20"/>
          <w:szCs w:val="20"/>
        </w:rPr>
        <w:t xml:space="preserve">C4899  C4934  </w:t>
      </w:r>
    </w:p>
    <w:p w:rsidR="00BE2AE6" w:rsidRPr="00A5078D" w:rsidRDefault="00BE2AE6" w:rsidP="00BE2AE6">
      <w:pPr>
        <w:pStyle w:val="ListParagraph"/>
        <w:widowControl w:val="0"/>
        <w:numPr>
          <w:ilvl w:val="2"/>
          <w:numId w:val="4"/>
        </w:numPr>
        <w:spacing w:before="40" w:line="260" w:lineRule="exact"/>
        <w:rPr>
          <w:rFonts w:cs="Arial"/>
          <w:b/>
          <w:iCs/>
          <w:sz w:val="20"/>
          <w:szCs w:val="20"/>
        </w:rPr>
      </w:pPr>
      <w:r w:rsidRPr="00A5078D">
        <w:rPr>
          <w:rFonts w:ascii="Times New Roman" w:hAnsi="Times New Roman"/>
          <w:i/>
          <w:iCs/>
          <w:sz w:val="20"/>
          <w:szCs w:val="20"/>
        </w:rPr>
        <w:t>insert in the column headed “Purposes” (twice occurring):</w:t>
      </w:r>
      <w:r w:rsidRPr="00A5078D">
        <w:rPr>
          <w:rFonts w:cs="Arial"/>
          <w:i/>
          <w:iCs/>
          <w:sz w:val="20"/>
          <w:szCs w:val="20"/>
        </w:rPr>
        <w:tab/>
      </w:r>
      <w:r w:rsidRPr="00A5078D">
        <w:rPr>
          <w:rFonts w:cs="Arial"/>
          <w:i/>
          <w:iCs/>
          <w:sz w:val="20"/>
          <w:szCs w:val="20"/>
        </w:rPr>
        <w:tab/>
      </w:r>
      <w:r w:rsidRPr="00A5078D">
        <w:rPr>
          <w:rFonts w:cs="Arial"/>
          <w:b/>
          <w:iCs/>
          <w:sz w:val="20"/>
          <w:szCs w:val="20"/>
        </w:rPr>
        <w:t xml:space="preserve">P4899 </w:t>
      </w:r>
    </w:p>
    <w:p w:rsidR="00BE2AE6" w:rsidRPr="00A5078D" w:rsidRDefault="00BE2AE6" w:rsidP="00BE2AE6">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 xml:space="preserve">Schedule 1, entry for Hydrocortisone in the form Ointment containing hydrocortisone acetate 10 mg per g, 30 g </w:t>
      </w:r>
      <w:r w:rsidRPr="00A5078D">
        <w:rPr>
          <w:i/>
          <w:sz w:val="20"/>
          <w:szCs w:val="20"/>
        </w:rPr>
        <w:t xml:space="preserve">[Maximum Quantity: 1; </w:t>
      </w:r>
      <w:r w:rsidRPr="00A5078D">
        <w:rPr>
          <w:i/>
          <w:sz w:val="20"/>
          <w:szCs w:val="20"/>
        </w:rPr>
        <w:br/>
        <w:t>Number of Repeats: 0]</w:t>
      </w:r>
    </w:p>
    <w:p w:rsidR="00BE2AE6" w:rsidRPr="00A5078D" w:rsidRDefault="00BE2AE6" w:rsidP="00BE2AE6">
      <w:pPr>
        <w:pStyle w:val="ListParagraph"/>
        <w:widowControl w:val="0"/>
        <w:numPr>
          <w:ilvl w:val="2"/>
          <w:numId w:val="4"/>
        </w:numPr>
        <w:spacing w:before="40" w:line="260" w:lineRule="exact"/>
        <w:rPr>
          <w:rFonts w:cs="Arial"/>
          <w:b/>
          <w:iCs/>
          <w:sz w:val="20"/>
          <w:szCs w:val="20"/>
        </w:rPr>
      </w:pPr>
      <w:r w:rsidRPr="00A5078D">
        <w:rPr>
          <w:rFonts w:ascii="Times New Roman" w:hAnsi="Times New Roman"/>
          <w:i/>
          <w:iCs/>
          <w:sz w:val="20"/>
          <w:szCs w:val="20"/>
        </w:rPr>
        <w:t>omit from the column headed “Circumstances” (twice occurring):</w:t>
      </w:r>
      <w:r w:rsidRPr="00A5078D">
        <w:rPr>
          <w:rFonts w:cs="Arial"/>
          <w:i/>
          <w:iCs/>
          <w:sz w:val="20"/>
          <w:szCs w:val="20"/>
        </w:rPr>
        <w:tab/>
      </w:r>
      <w:r w:rsidRPr="00A5078D">
        <w:rPr>
          <w:rFonts w:cs="Arial"/>
          <w:b/>
          <w:iCs/>
          <w:sz w:val="20"/>
          <w:szCs w:val="20"/>
        </w:rPr>
        <w:t>C1422</w:t>
      </w:r>
      <w:r w:rsidRPr="00A5078D">
        <w:rPr>
          <w:rFonts w:cs="Arial"/>
          <w:b/>
          <w:iCs/>
          <w:sz w:val="20"/>
          <w:szCs w:val="20"/>
        </w:rPr>
        <w:tab/>
      </w:r>
      <w:r w:rsidRPr="00A5078D">
        <w:rPr>
          <w:rFonts w:ascii="Times New Roman" w:hAnsi="Times New Roman"/>
          <w:i/>
          <w:iCs/>
          <w:sz w:val="20"/>
          <w:szCs w:val="20"/>
        </w:rPr>
        <w:t>substitute:</w:t>
      </w:r>
      <w:r w:rsidRPr="00A5078D">
        <w:rPr>
          <w:i/>
          <w:iCs/>
          <w:sz w:val="20"/>
          <w:szCs w:val="20"/>
        </w:rPr>
        <w:tab/>
      </w:r>
      <w:r w:rsidRPr="00A5078D">
        <w:rPr>
          <w:rFonts w:cs="Arial"/>
          <w:b/>
          <w:iCs/>
          <w:sz w:val="20"/>
          <w:szCs w:val="20"/>
        </w:rPr>
        <w:t xml:space="preserve">C4899  C4934  </w:t>
      </w:r>
    </w:p>
    <w:p w:rsidR="00BE2AE6" w:rsidRPr="00A5078D" w:rsidRDefault="00BE2AE6" w:rsidP="00BE2AE6">
      <w:pPr>
        <w:pStyle w:val="ListParagraph"/>
        <w:widowControl w:val="0"/>
        <w:numPr>
          <w:ilvl w:val="2"/>
          <w:numId w:val="4"/>
        </w:numPr>
        <w:spacing w:before="40" w:line="260" w:lineRule="exact"/>
        <w:rPr>
          <w:rFonts w:cs="Arial"/>
          <w:b/>
          <w:iCs/>
          <w:sz w:val="20"/>
          <w:szCs w:val="20"/>
        </w:rPr>
      </w:pPr>
      <w:r w:rsidRPr="00A5078D">
        <w:rPr>
          <w:rFonts w:ascii="Times New Roman" w:hAnsi="Times New Roman"/>
          <w:i/>
          <w:iCs/>
          <w:sz w:val="20"/>
          <w:szCs w:val="20"/>
        </w:rPr>
        <w:t>insert in the column headed “Purposes” (twice occurring):</w:t>
      </w:r>
      <w:r w:rsidRPr="00A5078D">
        <w:rPr>
          <w:rFonts w:cs="Arial"/>
          <w:i/>
          <w:iCs/>
          <w:sz w:val="20"/>
          <w:szCs w:val="20"/>
        </w:rPr>
        <w:tab/>
      </w:r>
      <w:r w:rsidRPr="00A5078D">
        <w:rPr>
          <w:rFonts w:cs="Arial"/>
          <w:i/>
          <w:iCs/>
          <w:sz w:val="20"/>
          <w:szCs w:val="20"/>
        </w:rPr>
        <w:tab/>
      </w:r>
      <w:r w:rsidRPr="00A5078D">
        <w:rPr>
          <w:rFonts w:cs="Arial"/>
          <w:b/>
          <w:iCs/>
          <w:sz w:val="20"/>
          <w:szCs w:val="20"/>
        </w:rPr>
        <w:t xml:space="preserve">P4934 </w:t>
      </w:r>
    </w:p>
    <w:p w:rsidR="00555ADF" w:rsidRPr="00A5078D" w:rsidRDefault="00555ADF">
      <w:pPr>
        <w:rPr>
          <w:rFonts w:ascii="Arial" w:hAnsi="Arial" w:cs="Arial"/>
          <w:b/>
          <w:bCs/>
          <w:sz w:val="20"/>
          <w:szCs w:val="20"/>
        </w:rPr>
      </w:pPr>
      <w:r w:rsidRPr="00A5078D">
        <w:rPr>
          <w:sz w:val="20"/>
          <w:szCs w:val="20"/>
        </w:rPr>
        <w:br w:type="page"/>
      </w:r>
    </w:p>
    <w:p w:rsidR="00BE2AE6" w:rsidRPr="00A5078D" w:rsidRDefault="00BE2AE6" w:rsidP="00BE2AE6">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 xml:space="preserve">Schedule 1, entry for Hydrocortisone in the form Ointment containing hydrocortisone acetate 10 mg per g, 30 g </w:t>
      </w:r>
      <w:r w:rsidRPr="00A5078D">
        <w:rPr>
          <w:i/>
          <w:sz w:val="20"/>
          <w:szCs w:val="20"/>
        </w:rPr>
        <w:t xml:space="preserve">[Maximum Quantity: 1; </w:t>
      </w:r>
      <w:r w:rsidRPr="00A5078D">
        <w:rPr>
          <w:i/>
          <w:sz w:val="20"/>
          <w:szCs w:val="20"/>
        </w:rPr>
        <w:br/>
        <w:t>Number of Repeats: 1]</w:t>
      </w:r>
    </w:p>
    <w:p w:rsidR="00BE2AE6" w:rsidRPr="00A5078D" w:rsidRDefault="00BE2AE6" w:rsidP="00BE2AE6">
      <w:pPr>
        <w:pStyle w:val="ListParagraph"/>
        <w:widowControl w:val="0"/>
        <w:numPr>
          <w:ilvl w:val="2"/>
          <w:numId w:val="4"/>
        </w:numPr>
        <w:spacing w:before="40" w:line="260" w:lineRule="exact"/>
        <w:rPr>
          <w:rFonts w:cs="Arial"/>
          <w:b/>
          <w:iCs/>
          <w:sz w:val="20"/>
          <w:szCs w:val="20"/>
        </w:rPr>
      </w:pPr>
      <w:r w:rsidRPr="00A5078D">
        <w:rPr>
          <w:rFonts w:ascii="Times New Roman" w:hAnsi="Times New Roman"/>
          <w:i/>
          <w:iCs/>
          <w:sz w:val="20"/>
          <w:szCs w:val="20"/>
        </w:rPr>
        <w:t>omit from the column headed “Circumstances” (twice occurring):</w:t>
      </w:r>
      <w:r w:rsidRPr="00A5078D">
        <w:rPr>
          <w:rFonts w:cs="Arial"/>
          <w:i/>
          <w:iCs/>
          <w:sz w:val="20"/>
          <w:szCs w:val="20"/>
        </w:rPr>
        <w:tab/>
      </w:r>
      <w:r w:rsidRPr="00A5078D">
        <w:rPr>
          <w:rFonts w:cs="Arial"/>
          <w:b/>
          <w:iCs/>
          <w:sz w:val="20"/>
          <w:szCs w:val="20"/>
        </w:rPr>
        <w:t>C1422</w:t>
      </w:r>
      <w:r w:rsidRPr="00A5078D">
        <w:rPr>
          <w:rFonts w:cs="Arial"/>
          <w:b/>
          <w:iCs/>
          <w:sz w:val="20"/>
          <w:szCs w:val="20"/>
        </w:rPr>
        <w:tab/>
      </w:r>
      <w:r w:rsidRPr="00A5078D">
        <w:rPr>
          <w:rFonts w:ascii="Times New Roman" w:hAnsi="Times New Roman"/>
          <w:i/>
          <w:iCs/>
          <w:sz w:val="20"/>
          <w:szCs w:val="20"/>
        </w:rPr>
        <w:t>substitute:</w:t>
      </w:r>
      <w:r w:rsidRPr="00A5078D">
        <w:rPr>
          <w:i/>
          <w:iCs/>
          <w:sz w:val="20"/>
          <w:szCs w:val="20"/>
        </w:rPr>
        <w:tab/>
      </w:r>
      <w:r w:rsidRPr="00A5078D">
        <w:rPr>
          <w:rFonts w:cs="Arial"/>
          <w:b/>
          <w:iCs/>
          <w:sz w:val="20"/>
          <w:szCs w:val="20"/>
        </w:rPr>
        <w:t xml:space="preserve">C4899  C4934  </w:t>
      </w:r>
    </w:p>
    <w:p w:rsidR="00BE2AE6" w:rsidRPr="00A5078D" w:rsidRDefault="00BE2AE6" w:rsidP="00BE2AE6">
      <w:pPr>
        <w:pStyle w:val="ListParagraph"/>
        <w:widowControl w:val="0"/>
        <w:numPr>
          <w:ilvl w:val="2"/>
          <w:numId w:val="4"/>
        </w:numPr>
        <w:spacing w:before="40" w:line="260" w:lineRule="exact"/>
        <w:rPr>
          <w:rFonts w:cs="Arial"/>
          <w:b/>
          <w:iCs/>
          <w:sz w:val="20"/>
          <w:szCs w:val="20"/>
        </w:rPr>
      </w:pPr>
      <w:r w:rsidRPr="00A5078D">
        <w:rPr>
          <w:rFonts w:ascii="Times New Roman" w:hAnsi="Times New Roman"/>
          <w:i/>
          <w:iCs/>
          <w:sz w:val="20"/>
          <w:szCs w:val="20"/>
        </w:rPr>
        <w:t>insert in the column headed “Purposes” (twice occurring):</w:t>
      </w:r>
      <w:r w:rsidRPr="00A5078D">
        <w:rPr>
          <w:rFonts w:cs="Arial"/>
          <w:i/>
          <w:iCs/>
          <w:sz w:val="20"/>
          <w:szCs w:val="20"/>
        </w:rPr>
        <w:tab/>
      </w:r>
      <w:r w:rsidRPr="00A5078D">
        <w:rPr>
          <w:rFonts w:cs="Arial"/>
          <w:i/>
          <w:iCs/>
          <w:sz w:val="20"/>
          <w:szCs w:val="20"/>
        </w:rPr>
        <w:tab/>
      </w:r>
      <w:r w:rsidRPr="00A5078D">
        <w:rPr>
          <w:rFonts w:cs="Arial"/>
          <w:b/>
          <w:iCs/>
          <w:sz w:val="20"/>
          <w:szCs w:val="20"/>
        </w:rPr>
        <w:t xml:space="preserve">P4899 </w:t>
      </w:r>
    </w:p>
    <w:p w:rsidR="00BE2AE6" w:rsidRPr="00A5078D" w:rsidRDefault="00BE2AE6" w:rsidP="00BE2AE6">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 xml:space="preserve">Schedule 1, entry for Hydrocortisone in the form Ointment containing hydrocortisone acetate 10 mg per g, 50 g </w:t>
      </w:r>
      <w:r w:rsidRPr="00A5078D">
        <w:rPr>
          <w:i/>
          <w:sz w:val="20"/>
          <w:szCs w:val="20"/>
        </w:rPr>
        <w:t xml:space="preserve">[Maximum Quantity: 1; </w:t>
      </w:r>
      <w:r w:rsidRPr="00A5078D">
        <w:rPr>
          <w:i/>
          <w:sz w:val="20"/>
          <w:szCs w:val="20"/>
        </w:rPr>
        <w:br/>
        <w:t>Number of Repeats: 0]</w:t>
      </w:r>
    </w:p>
    <w:p w:rsidR="00BE2AE6" w:rsidRPr="00A5078D" w:rsidRDefault="00BE2AE6" w:rsidP="00BE2AE6">
      <w:pPr>
        <w:pStyle w:val="ListParagraph"/>
        <w:widowControl w:val="0"/>
        <w:numPr>
          <w:ilvl w:val="2"/>
          <w:numId w:val="4"/>
        </w:numPr>
        <w:spacing w:before="40" w:line="260" w:lineRule="exact"/>
        <w:rPr>
          <w:rFonts w:cs="Arial"/>
          <w:b/>
          <w:iCs/>
          <w:sz w:val="20"/>
          <w:szCs w:val="20"/>
        </w:rPr>
      </w:pPr>
      <w:r w:rsidRPr="00A5078D">
        <w:rPr>
          <w:rFonts w:ascii="Times New Roman" w:hAnsi="Times New Roman"/>
          <w:i/>
          <w:iCs/>
          <w:sz w:val="20"/>
          <w:szCs w:val="20"/>
        </w:rPr>
        <w:t>omit from the column headed “Circumstances” (twice occurring):</w:t>
      </w:r>
      <w:r w:rsidRPr="00A5078D">
        <w:rPr>
          <w:rFonts w:cs="Arial"/>
          <w:i/>
          <w:iCs/>
          <w:sz w:val="20"/>
          <w:szCs w:val="20"/>
        </w:rPr>
        <w:tab/>
      </w:r>
      <w:r w:rsidRPr="00A5078D">
        <w:rPr>
          <w:rFonts w:cs="Arial"/>
          <w:b/>
          <w:iCs/>
          <w:sz w:val="20"/>
          <w:szCs w:val="20"/>
        </w:rPr>
        <w:t>C1422</w:t>
      </w:r>
      <w:r w:rsidRPr="00A5078D">
        <w:rPr>
          <w:rFonts w:cs="Arial"/>
          <w:b/>
          <w:iCs/>
          <w:sz w:val="20"/>
          <w:szCs w:val="20"/>
        </w:rPr>
        <w:tab/>
      </w:r>
      <w:r w:rsidRPr="00A5078D">
        <w:rPr>
          <w:rFonts w:ascii="Times New Roman" w:hAnsi="Times New Roman"/>
          <w:i/>
          <w:iCs/>
          <w:sz w:val="20"/>
          <w:szCs w:val="20"/>
        </w:rPr>
        <w:t>substitute:</w:t>
      </w:r>
      <w:r w:rsidRPr="00A5078D">
        <w:rPr>
          <w:i/>
          <w:iCs/>
          <w:sz w:val="20"/>
          <w:szCs w:val="20"/>
        </w:rPr>
        <w:tab/>
      </w:r>
      <w:r w:rsidRPr="00A5078D">
        <w:rPr>
          <w:rFonts w:cs="Arial"/>
          <w:b/>
          <w:iCs/>
          <w:sz w:val="20"/>
          <w:szCs w:val="20"/>
        </w:rPr>
        <w:t xml:space="preserve">C4899  C4934  </w:t>
      </w:r>
    </w:p>
    <w:p w:rsidR="00BE2AE6" w:rsidRPr="00A5078D" w:rsidRDefault="00BE2AE6" w:rsidP="00BE2AE6">
      <w:pPr>
        <w:pStyle w:val="ListParagraph"/>
        <w:widowControl w:val="0"/>
        <w:numPr>
          <w:ilvl w:val="2"/>
          <w:numId w:val="4"/>
        </w:numPr>
        <w:spacing w:before="40" w:line="260" w:lineRule="exact"/>
        <w:rPr>
          <w:rFonts w:cs="Arial"/>
          <w:b/>
          <w:iCs/>
          <w:sz w:val="20"/>
          <w:szCs w:val="20"/>
        </w:rPr>
      </w:pPr>
      <w:r w:rsidRPr="00A5078D">
        <w:rPr>
          <w:rFonts w:ascii="Times New Roman" w:hAnsi="Times New Roman"/>
          <w:i/>
          <w:iCs/>
          <w:sz w:val="20"/>
          <w:szCs w:val="20"/>
        </w:rPr>
        <w:t>insert in  the column headed “Purposes” (twice occurring):</w:t>
      </w:r>
      <w:r w:rsidRPr="00A5078D">
        <w:rPr>
          <w:rFonts w:cs="Arial"/>
          <w:i/>
          <w:iCs/>
          <w:sz w:val="20"/>
          <w:szCs w:val="20"/>
        </w:rPr>
        <w:tab/>
      </w:r>
      <w:r w:rsidRPr="00A5078D">
        <w:rPr>
          <w:rFonts w:cs="Arial"/>
          <w:i/>
          <w:iCs/>
          <w:sz w:val="20"/>
          <w:szCs w:val="20"/>
        </w:rPr>
        <w:tab/>
      </w:r>
      <w:r w:rsidRPr="00A5078D">
        <w:rPr>
          <w:rFonts w:cs="Arial"/>
          <w:b/>
          <w:iCs/>
          <w:sz w:val="20"/>
          <w:szCs w:val="20"/>
        </w:rPr>
        <w:t xml:space="preserve">P4934 </w:t>
      </w:r>
    </w:p>
    <w:p w:rsidR="00BE2AE6" w:rsidRPr="00A5078D" w:rsidRDefault="00BE2AE6" w:rsidP="00BE2AE6">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 xml:space="preserve">Schedule 1, entry for Hydrocortisone in the form Ointment containing hydrocortisone acetate 10 mg per g, 50 g </w:t>
      </w:r>
      <w:r w:rsidRPr="00A5078D">
        <w:rPr>
          <w:i/>
          <w:sz w:val="20"/>
          <w:szCs w:val="20"/>
        </w:rPr>
        <w:t xml:space="preserve">[Maximum Quantity: 1; </w:t>
      </w:r>
      <w:r w:rsidRPr="00A5078D">
        <w:rPr>
          <w:i/>
          <w:sz w:val="20"/>
          <w:szCs w:val="20"/>
        </w:rPr>
        <w:br/>
        <w:t>Number of Repeats: 1]</w:t>
      </w:r>
    </w:p>
    <w:p w:rsidR="00BE2AE6" w:rsidRPr="00A5078D" w:rsidRDefault="00BE2AE6" w:rsidP="00BE2AE6">
      <w:pPr>
        <w:pStyle w:val="ListParagraph"/>
        <w:widowControl w:val="0"/>
        <w:numPr>
          <w:ilvl w:val="2"/>
          <w:numId w:val="4"/>
        </w:numPr>
        <w:spacing w:before="40" w:line="260" w:lineRule="exact"/>
        <w:rPr>
          <w:rFonts w:cs="Arial"/>
          <w:b/>
          <w:iCs/>
          <w:sz w:val="20"/>
          <w:szCs w:val="20"/>
        </w:rPr>
      </w:pPr>
      <w:r w:rsidRPr="00A5078D">
        <w:rPr>
          <w:rFonts w:ascii="Times New Roman" w:hAnsi="Times New Roman"/>
          <w:i/>
          <w:iCs/>
          <w:sz w:val="20"/>
          <w:szCs w:val="20"/>
        </w:rPr>
        <w:t>omit from the column headed “Circumstances” (twice occurring):</w:t>
      </w:r>
      <w:r w:rsidRPr="00A5078D">
        <w:rPr>
          <w:rFonts w:cs="Arial"/>
          <w:i/>
          <w:iCs/>
          <w:sz w:val="20"/>
          <w:szCs w:val="20"/>
        </w:rPr>
        <w:tab/>
      </w:r>
      <w:r w:rsidRPr="00A5078D">
        <w:rPr>
          <w:rFonts w:cs="Arial"/>
          <w:b/>
          <w:iCs/>
          <w:sz w:val="20"/>
          <w:szCs w:val="20"/>
        </w:rPr>
        <w:t>C1422</w:t>
      </w:r>
      <w:r w:rsidRPr="00A5078D">
        <w:rPr>
          <w:rFonts w:cs="Arial"/>
          <w:b/>
          <w:iCs/>
          <w:sz w:val="20"/>
          <w:szCs w:val="20"/>
        </w:rPr>
        <w:tab/>
      </w:r>
      <w:r w:rsidRPr="00A5078D">
        <w:rPr>
          <w:rFonts w:ascii="Times New Roman" w:hAnsi="Times New Roman"/>
          <w:i/>
          <w:iCs/>
          <w:sz w:val="20"/>
          <w:szCs w:val="20"/>
        </w:rPr>
        <w:t>substitute:</w:t>
      </w:r>
      <w:r w:rsidRPr="00A5078D">
        <w:rPr>
          <w:i/>
          <w:iCs/>
          <w:sz w:val="20"/>
          <w:szCs w:val="20"/>
        </w:rPr>
        <w:tab/>
      </w:r>
      <w:r w:rsidRPr="00A5078D">
        <w:rPr>
          <w:rFonts w:cs="Arial"/>
          <w:b/>
          <w:iCs/>
          <w:sz w:val="20"/>
          <w:szCs w:val="20"/>
        </w:rPr>
        <w:t xml:space="preserve">C4899  C4934  </w:t>
      </w:r>
    </w:p>
    <w:p w:rsidR="00BE2AE6" w:rsidRPr="00A5078D" w:rsidRDefault="00BE2AE6" w:rsidP="00BE2AE6">
      <w:pPr>
        <w:pStyle w:val="ListParagraph"/>
        <w:widowControl w:val="0"/>
        <w:numPr>
          <w:ilvl w:val="2"/>
          <w:numId w:val="4"/>
        </w:numPr>
        <w:spacing w:before="40" w:line="260" w:lineRule="exact"/>
        <w:rPr>
          <w:rFonts w:cs="Arial"/>
          <w:b/>
          <w:iCs/>
          <w:sz w:val="20"/>
          <w:szCs w:val="20"/>
        </w:rPr>
      </w:pPr>
      <w:r w:rsidRPr="00A5078D">
        <w:rPr>
          <w:rFonts w:ascii="Times New Roman" w:hAnsi="Times New Roman"/>
          <w:i/>
          <w:iCs/>
          <w:sz w:val="20"/>
          <w:szCs w:val="20"/>
        </w:rPr>
        <w:t>insert in  the column headed “Purposes” (twice occurring):</w:t>
      </w:r>
      <w:r w:rsidRPr="00A5078D">
        <w:rPr>
          <w:rFonts w:cs="Arial"/>
          <w:i/>
          <w:iCs/>
          <w:sz w:val="20"/>
          <w:szCs w:val="20"/>
        </w:rPr>
        <w:tab/>
      </w:r>
      <w:r w:rsidRPr="00A5078D">
        <w:rPr>
          <w:rFonts w:cs="Arial"/>
          <w:i/>
          <w:iCs/>
          <w:sz w:val="20"/>
          <w:szCs w:val="20"/>
        </w:rPr>
        <w:tab/>
      </w:r>
      <w:r w:rsidRPr="00A5078D">
        <w:rPr>
          <w:rFonts w:cs="Arial"/>
          <w:b/>
          <w:iCs/>
          <w:sz w:val="20"/>
          <w:szCs w:val="20"/>
        </w:rPr>
        <w:t xml:space="preserve">P4899 </w:t>
      </w:r>
    </w:p>
    <w:p w:rsidR="004B276D" w:rsidRPr="00A5078D" w:rsidRDefault="004B276D" w:rsidP="004B276D">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Schedule 1, entry for Hydromorphone in each of the forms: Tablet containing hydromorphone hydrochloride 2 mg; Tablet containing hydromorphone hydrochloride 4 mg; and Tablet containing hydromorphone hydrochloride 8 mg</w:t>
      </w:r>
    </w:p>
    <w:p w:rsidR="004B276D" w:rsidRPr="00A5078D" w:rsidRDefault="004B276D" w:rsidP="004B276D">
      <w:pPr>
        <w:widowControl w:val="0"/>
        <w:spacing w:before="40" w:after="60" w:line="260" w:lineRule="exact"/>
        <w:ind w:left="709"/>
        <w:rPr>
          <w:rFonts w:ascii="Arial" w:hAnsi="Arial" w:cs="Arial"/>
          <w:b/>
          <w:iCs/>
          <w:sz w:val="20"/>
          <w:szCs w:val="20"/>
        </w:rPr>
      </w:pPr>
      <w:r w:rsidRPr="00A5078D">
        <w:rPr>
          <w:i/>
          <w:iCs/>
          <w:sz w:val="20"/>
          <w:szCs w:val="20"/>
        </w:rPr>
        <w:t>omit from the column headed “Circumstances” (all instances):</w:t>
      </w:r>
      <w:r w:rsidRPr="00A5078D">
        <w:rPr>
          <w:rFonts w:ascii="Arial" w:hAnsi="Arial" w:cs="Arial"/>
          <w:i/>
          <w:iCs/>
          <w:sz w:val="20"/>
          <w:szCs w:val="20"/>
        </w:rPr>
        <w:tab/>
      </w:r>
      <w:r w:rsidRPr="00A5078D">
        <w:rPr>
          <w:rFonts w:ascii="Arial" w:hAnsi="Arial" w:cs="Arial"/>
          <w:b/>
          <w:iCs/>
          <w:sz w:val="20"/>
          <w:szCs w:val="20"/>
        </w:rPr>
        <w:t>C1358</w:t>
      </w:r>
      <w:r w:rsidRPr="00A5078D">
        <w:rPr>
          <w:rFonts w:ascii="Arial" w:hAnsi="Arial" w:cs="Arial"/>
          <w:b/>
          <w:iCs/>
          <w:sz w:val="20"/>
          <w:szCs w:val="20"/>
        </w:rPr>
        <w:tab/>
      </w:r>
      <w:r w:rsidRPr="00A5078D">
        <w:rPr>
          <w:i/>
          <w:iCs/>
          <w:sz w:val="20"/>
          <w:szCs w:val="20"/>
        </w:rPr>
        <w:t>substitute:</w:t>
      </w:r>
      <w:r w:rsidRPr="00A5078D">
        <w:rPr>
          <w:i/>
          <w:iCs/>
          <w:sz w:val="20"/>
          <w:szCs w:val="20"/>
        </w:rPr>
        <w:tab/>
      </w:r>
      <w:r w:rsidR="00BA3ADA" w:rsidRPr="00A5078D">
        <w:rPr>
          <w:rFonts w:ascii="Arial" w:hAnsi="Arial" w:cs="Arial"/>
          <w:b/>
          <w:iCs/>
          <w:sz w:val="20"/>
          <w:szCs w:val="20"/>
        </w:rPr>
        <w:t>C4926  C4959</w:t>
      </w:r>
    </w:p>
    <w:p w:rsidR="004B276D" w:rsidRPr="00A5078D" w:rsidRDefault="004B276D" w:rsidP="004B276D">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 xml:space="preserve">Schedule 1, entry for Hydromorphone in each of the forms: </w:t>
      </w:r>
      <w:r w:rsidR="00027730" w:rsidRPr="00A5078D">
        <w:rPr>
          <w:sz w:val="20"/>
          <w:szCs w:val="20"/>
        </w:rPr>
        <w:t>Tablet (modified release) containing hydromorphone hydrochloride 4 mg</w:t>
      </w:r>
      <w:r w:rsidRPr="00A5078D">
        <w:rPr>
          <w:sz w:val="20"/>
          <w:szCs w:val="20"/>
        </w:rPr>
        <w:t xml:space="preserve">; </w:t>
      </w:r>
      <w:r w:rsidR="00027730" w:rsidRPr="00A5078D">
        <w:rPr>
          <w:sz w:val="20"/>
          <w:szCs w:val="20"/>
        </w:rPr>
        <w:t>Tablet (modified release) containing hydromorphone hydrochloride 8 mg</w:t>
      </w:r>
      <w:r w:rsidRPr="00A5078D">
        <w:rPr>
          <w:sz w:val="20"/>
          <w:szCs w:val="20"/>
        </w:rPr>
        <w:t xml:space="preserve">; </w:t>
      </w:r>
      <w:r w:rsidR="00027730" w:rsidRPr="00A5078D">
        <w:rPr>
          <w:sz w:val="20"/>
          <w:szCs w:val="20"/>
        </w:rPr>
        <w:t>Tablet (modified release) containing hydromorphone hydrochloride 16 mg; Tablet (modified release) containing hydromorphone hydrochloride 32 mg; and Tablet (modified release) containing hydromorphone hydrochloride 64 mg</w:t>
      </w:r>
    </w:p>
    <w:p w:rsidR="004B276D" w:rsidRPr="00A5078D" w:rsidRDefault="004B276D" w:rsidP="004B276D">
      <w:pPr>
        <w:widowControl w:val="0"/>
        <w:spacing w:before="40" w:after="60" w:line="260" w:lineRule="exact"/>
        <w:ind w:left="709"/>
        <w:rPr>
          <w:rFonts w:ascii="Arial" w:hAnsi="Arial" w:cs="Arial"/>
          <w:b/>
          <w:iCs/>
          <w:sz w:val="20"/>
          <w:szCs w:val="20"/>
        </w:rPr>
      </w:pPr>
      <w:r w:rsidRPr="00A5078D">
        <w:rPr>
          <w:i/>
          <w:iCs/>
          <w:sz w:val="20"/>
          <w:szCs w:val="20"/>
        </w:rPr>
        <w:t>omit from the column headed “Circumstances”:</w:t>
      </w:r>
      <w:r w:rsidRPr="00A5078D">
        <w:rPr>
          <w:rFonts w:ascii="Arial" w:hAnsi="Arial" w:cs="Arial"/>
          <w:i/>
          <w:iCs/>
          <w:sz w:val="20"/>
          <w:szCs w:val="20"/>
        </w:rPr>
        <w:tab/>
      </w:r>
      <w:r w:rsidRPr="00A5078D">
        <w:rPr>
          <w:rFonts w:ascii="Arial" w:hAnsi="Arial" w:cs="Arial"/>
          <w:b/>
          <w:iCs/>
          <w:sz w:val="20"/>
          <w:szCs w:val="20"/>
        </w:rPr>
        <w:t>C</w:t>
      </w:r>
      <w:r w:rsidR="00027730" w:rsidRPr="00A5078D">
        <w:rPr>
          <w:rFonts w:ascii="Arial" w:hAnsi="Arial" w:cs="Arial"/>
          <w:b/>
          <w:iCs/>
          <w:sz w:val="20"/>
          <w:szCs w:val="20"/>
        </w:rPr>
        <w:t>1062</w:t>
      </w:r>
      <w:r w:rsidRPr="00A5078D">
        <w:rPr>
          <w:rFonts w:ascii="Arial" w:hAnsi="Arial" w:cs="Arial"/>
          <w:b/>
          <w:iCs/>
          <w:sz w:val="20"/>
          <w:szCs w:val="20"/>
        </w:rPr>
        <w:tab/>
      </w:r>
      <w:r w:rsidRPr="00A5078D">
        <w:rPr>
          <w:i/>
          <w:iCs/>
          <w:sz w:val="20"/>
          <w:szCs w:val="20"/>
        </w:rPr>
        <w:t>substitute:</w:t>
      </w:r>
      <w:r w:rsidRPr="00A5078D">
        <w:rPr>
          <w:i/>
          <w:iCs/>
          <w:sz w:val="20"/>
          <w:szCs w:val="20"/>
        </w:rPr>
        <w:tab/>
      </w:r>
      <w:r w:rsidRPr="00A5078D">
        <w:rPr>
          <w:rFonts w:ascii="Arial" w:hAnsi="Arial" w:cs="Arial"/>
          <w:b/>
          <w:iCs/>
          <w:sz w:val="20"/>
          <w:szCs w:val="20"/>
        </w:rPr>
        <w:t>C</w:t>
      </w:r>
      <w:r w:rsidR="00BA3ADA" w:rsidRPr="00A5078D">
        <w:rPr>
          <w:rFonts w:ascii="Arial" w:hAnsi="Arial" w:cs="Arial"/>
          <w:b/>
          <w:iCs/>
          <w:sz w:val="20"/>
          <w:szCs w:val="20"/>
        </w:rPr>
        <w:t>4556</w:t>
      </w:r>
      <w:r w:rsidRPr="00A5078D">
        <w:rPr>
          <w:rFonts w:ascii="Arial" w:hAnsi="Arial" w:cs="Arial"/>
          <w:b/>
          <w:iCs/>
          <w:sz w:val="20"/>
          <w:szCs w:val="20"/>
        </w:rPr>
        <w:t xml:space="preserve">  </w:t>
      </w:r>
    </w:p>
    <w:p w:rsidR="00027730" w:rsidRPr="00A5078D" w:rsidRDefault="00027730" w:rsidP="00027730">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Schedule 1, entry for Hydromorphone in the form Oral liquid containing hydromorphone hydrochloride 1 mg per mL, 473 mL</w:t>
      </w:r>
    </w:p>
    <w:p w:rsidR="00027730" w:rsidRPr="00A5078D" w:rsidRDefault="00027730" w:rsidP="00027730">
      <w:pPr>
        <w:widowControl w:val="0"/>
        <w:spacing w:before="40" w:after="60" w:line="260" w:lineRule="exact"/>
        <w:ind w:left="709"/>
        <w:rPr>
          <w:rFonts w:ascii="Arial" w:hAnsi="Arial" w:cs="Arial"/>
          <w:b/>
          <w:iCs/>
          <w:sz w:val="20"/>
          <w:szCs w:val="20"/>
        </w:rPr>
      </w:pPr>
      <w:r w:rsidRPr="00A5078D">
        <w:rPr>
          <w:i/>
          <w:iCs/>
          <w:sz w:val="20"/>
          <w:szCs w:val="20"/>
        </w:rPr>
        <w:t>omit from the column headed “Circumstances”:</w:t>
      </w:r>
      <w:r w:rsidRPr="00A5078D">
        <w:rPr>
          <w:rFonts w:ascii="Arial" w:hAnsi="Arial" w:cs="Arial"/>
          <w:i/>
          <w:iCs/>
          <w:sz w:val="20"/>
          <w:szCs w:val="20"/>
        </w:rPr>
        <w:tab/>
      </w:r>
      <w:r w:rsidRPr="00A5078D">
        <w:rPr>
          <w:rFonts w:ascii="Arial" w:hAnsi="Arial" w:cs="Arial"/>
          <w:b/>
          <w:iCs/>
          <w:sz w:val="20"/>
          <w:szCs w:val="20"/>
        </w:rPr>
        <w:t>C1358</w:t>
      </w:r>
      <w:r w:rsidRPr="00A5078D">
        <w:rPr>
          <w:rFonts w:ascii="Arial" w:hAnsi="Arial" w:cs="Arial"/>
          <w:b/>
          <w:iCs/>
          <w:sz w:val="20"/>
          <w:szCs w:val="20"/>
        </w:rPr>
        <w:tab/>
      </w:r>
      <w:r w:rsidRPr="00A5078D">
        <w:rPr>
          <w:i/>
          <w:iCs/>
          <w:sz w:val="20"/>
          <w:szCs w:val="20"/>
        </w:rPr>
        <w:t>substitute:</w:t>
      </w:r>
      <w:r w:rsidRPr="00A5078D">
        <w:rPr>
          <w:i/>
          <w:iCs/>
          <w:sz w:val="20"/>
          <w:szCs w:val="20"/>
        </w:rPr>
        <w:tab/>
      </w:r>
      <w:r w:rsidR="00BA3ADA" w:rsidRPr="00A5078D">
        <w:rPr>
          <w:rFonts w:ascii="Arial" w:hAnsi="Arial" w:cs="Arial"/>
          <w:b/>
          <w:iCs/>
          <w:sz w:val="20"/>
          <w:szCs w:val="20"/>
        </w:rPr>
        <w:t>C4926  C4959</w:t>
      </w:r>
      <w:r w:rsidRPr="00A5078D">
        <w:rPr>
          <w:rFonts w:ascii="Arial" w:hAnsi="Arial" w:cs="Arial"/>
          <w:b/>
          <w:iCs/>
          <w:sz w:val="20"/>
          <w:szCs w:val="20"/>
        </w:rPr>
        <w:t xml:space="preserve"> </w:t>
      </w:r>
    </w:p>
    <w:p w:rsidR="000053F5" w:rsidRPr="00A5078D" w:rsidRDefault="000053F5" w:rsidP="000053F5">
      <w:pPr>
        <w:widowControl w:val="0"/>
        <w:numPr>
          <w:ilvl w:val="0"/>
          <w:numId w:val="4"/>
        </w:numPr>
        <w:tabs>
          <w:tab w:val="num" w:pos="720"/>
        </w:tabs>
        <w:spacing w:before="120"/>
        <w:ind w:left="663" w:hanging="720"/>
        <w:rPr>
          <w:rFonts w:ascii="Arial" w:hAnsi="Arial" w:cs="Arial"/>
          <w:b/>
          <w:bCs/>
          <w:i/>
          <w:sz w:val="20"/>
          <w:szCs w:val="20"/>
        </w:rPr>
      </w:pPr>
      <w:r w:rsidRPr="00A5078D">
        <w:rPr>
          <w:rFonts w:ascii="Arial" w:hAnsi="Arial" w:cs="Arial"/>
          <w:b/>
          <w:bCs/>
          <w:sz w:val="20"/>
          <w:szCs w:val="20"/>
        </w:rPr>
        <w:t>Schedule 1, entry for Hydroxychloroquine</w:t>
      </w:r>
    </w:p>
    <w:p w:rsidR="000053F5" w:rsidRPr="00A5078D" w:rsidRDefault="000053F5" w:rsidP="000053F5">
      <w:pPr>
        <w:widowControl w:val="0"/>
        <w:spacing w:before="60" w:after="60" w:line="260" w:lineRule="exact"/>
        <w:ind w:left="709"/>
        <w:rPr>
          <w:i/>
          <w:iCs/>
          <w:sz w:val="20"/>
          <w:szCs w:val="20"/>
        </w:rPr>
      </w:pPr>
      <w:r w:rsidRPr="00A5078D">
        <w:rPr>
          <w:i/>
          <w:iCs/>
          <w:sz w:val="20"/>
          <w:szCs w:val="20"/>
        </w:rPr>
        <w:t>insert in the columns in the order indicated, and in alphabetical order for the column headed “Brand”:</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992"/>
        <w:gridCol w:w="1560"/>
        <w:gridCol w:w="425"/>
        <w:gridCol w:w="986"/>
        <w:gridCol w:w="1134"/>
        <w:gridCol w:w="1134"/>
        <w:gridCol w:w="709"/>
        <w:gridCol w:w="709"/>
        <w:gridCol w:w="709"/>
        <w:gridCol w:w="709"/>
        <w:gridCol w:w="709"/>
      </w:tblGrid>
      <w:tr w:rsidR="00A5078D" w:rsidRPr="00A5078D" w:rsidTr="00E02ECC">
        <w:trPr>
          <w:tblCellSpacing w:w="22" w:type="dxa"/>
        </w:trPr>
        <w:tc>
          <w:tcPr>
            <w:tcW w:w="1805" w:type="dxa"/>
          </w:tcPr>
          <w:p w:rsidR="000053F5" w:rsidRPr="00A5078D" w:rsidRDefault="000053F5" w:rsidP="00E26F71">
            <w:pPr>
              <w:rPr>
                <w:rFonts w:ascii="Arial" w:hAnsi="Arial" w:cs="Arial"/>
                <w:sz w:val="16"/>
                <w:szCs w:val="16"/>
              </w:rPr>
            </w:pPr>
          </w:p>
        </w:tc>
        <w:tc>
          <w:tcPr>
            <w:tcW w:w="2791" w:type="dxa"/>
          </w:tcPr>
          <w:p w:rsidR="000053F5" w:rsidRPr="00A5078D" w:rsidRDefault="000053F5" w:rsidP="00E26F71">
            <w:pPr>
              <w:rPr>
                <w:rFonts w:ascii="Arial" w:hAnsi="Arial" w:cs="Arial"/>
                <w:sz w:val="16"/>
                <w:szCs w:val="16"/>
              </w:rPr>
            </w:pPr>
          </w:p>
        </w:tc>
        <w:tc>
          <w:tcPr>
            <w:tcW w:w="948" w:type="dxa"/>
          </w:tcPr>
          <w:p w:rsidR="000053F5" w:rsidRPr="00A5078D" w:rsidRDefault="000053F5" w:rsidP="00E26F71">
            <w:pPr>
              <w:rPr>
                <w:rFonts w:ascii="Arial" w:hAnsi="Arial" w:cs="Arial"/>
                <w:sz w:val="16"/>
                <w:szCs w:val="16"/>
              </w:rPr>
            </w:pPr>
          </w:p>
        </w:tc>
        <w:tc>
          <w:tcPr>
            <w:tcW w:w="1516" w:type="dxa"/>
          </w:tcPr>
          <w:p w:rsidR="000053F5" w:rsidRPr="00A5078D" w:rsidRDefault="00E02ECC" w:rsidP="00E26F71">
            <w:pPr>
              <w:rPr>
                <w:rFonts w:ascii="Arial" w:hAnsi="Arial" w:cs="Arial"/>
                <w:sz w:val="16"/>
                <w:szCs w:val="16"/>
              </w:rPr>
            </w:pPr>
            <w:r w:rsidRPr="00A5078D">
              <w:rPr>
                <w:rFonts w:ascii="Arial" w:hAnsi="Arial" w:cs="Arial"/>
                <w:bCs/>
                <w:sz w:val="16"/>
                <w:szCs w:val="16"/>
              </w:rPr>
              <w:t>Hydroxychloroquine</w:t>
            </w:r>
            <w:r w:rsidR="000053F5" w:rsidRPr="00A5078D">
              <w:rPr>
                <w:rFonts w:ascii="Arial" w:hAnsi="Arial" w:cs="Arial"/>
                <w:sz w:val="16"/>
                <w:szCs w:val="16"/>
              </w:rPr>
              <w:t xml:space="preserve"> RBX</w:t>
            </w:r>
          </w:p>
        </w:tc>
        <w:tc>
          <w:tcPr>
            <w:tcW w:w="381" w:type="dxa"/>
          </w:tcPr>
          <w:p w:rsidR="000053F5" w:rsidRPr="00A5078D" w:rsidRDefault="000053F5" w:rsidP="00E26F71">
            <w:pPr>
              <w:rPr>
                <w:rFonts w:ascii="Arial" w:hAnsi="Arial" w:cs="Arial"/>
                <w:sz w:val="16"/>
                <w:szCs w:val="16"/>
              </w:rPr>
            </w:pPr>
            <w:r w:rsidRPr="00A5078D">
              <w:rPr>
                <w:rFonts w:ascii="Arial" w:hAnsi="Arial" w:cs="Arial"/>
                <w:sz w:val="16"/>
                <w:szCs w:val="16"/>
              </w:rPr>
              <w:t>RA</w:t>
            </w:r>
          </w:p>
        </w:tc>
        <w:tc>
          <w:tcPr>
            <w:tcW w:w="942" w:type="dxa"/>
          </w:tcPr>
          <w:p w:rsidR="000053F5" w:rsidRPr="00A5078D" w:rsidRDefault="000053F5" w:rsidP="00E26F71">
            <w:pPr>
              <w:rPr>
                <w:rFonts w:ascii="Arial" w:hAnsi="Arial" w:cs="Arial"/>
                <w:sz w:val="16"/>
                <w:szCs w:val="16"/>
              </w:rPr>
            </w:pPr>
            <w:r w:rsidRPr="00A5078D">
              <w:rPr>
                <w:rFonts w:ascii="Arial" w:hAnsi="Arial" w:cs="Arial"/>
                <w:sz w:val="16"/>
                <w:szCs w:val="16"/>
              </w:rPr>
              <w:t>MP NP</w:t>
            </w:r>
          </w:p>
        </w:tc>
        <w:tc>
          <w:tcPr>
            <w:tcW w:w="1090" w:type="dxa"/>
          </w:tcPr>
          <w:p w:rsidR="000053F5" w:rsidRPr="00A5078D" w:rsidRDefault="000053F5" w:rsidP="00E26F71">
            <w:pPr>
              <w:rPr>
                <w:rFonts w:ascii="Arial" w:hAnsi="Arial" w:cs="Arial"/>
                <w:sz w:val="16"/>
                <w:szCs w:val="16"/>
              </w:rPr>
            </w:pPr>
          </w:p>
        </w:tc>
        <w:tc>
          <w:tcPr>
            <w:tcW w:w="1090" w:type="dxa"/>
          </w:tcPr>
          <w:p w:rsidR="000053F5" w:rsidRPr="00A5078D" w:rsidRDefault="000053F5" w:rsidP="00E26F71">
            <w:pPr>
              <w:rPr>
                <w:rFonts w:ascii="Arial" w:hAnsi="Arial" w:cs="Arial"/>
                <w:sz w:val="16"/>
                <w:szCs w:val="16"/>
              </w:rPr>
            </w:pPr>
          </w:p>
        </w:tc>
        <w:tc>
          <w:tcPr>
            <w:tcW w:w="665" w:type="dxa"/>
          </w:tcPr>
          <w:p w:rsidR="000053F5" w:rsidRPr="00A5078D" w:rsidRDefault="000053F5" w:rsidP="00E26F71">
            <w:pPr>
              <w:rPr>
                <w:rFonts w:ascii="Arial" w:hAnsi="Arial" w:cs="Arial"/>
                <w:sz w:val="16"/>
                <w:szCs w:val="16"/>
              </w:rPr>
            </w:pPr>
            <w:r w:rsidRPr="00A5078D">
              <w:rPr>
                <w:rFonts w:ascii="Arial" w:hAnsi="Arial" w:cs="Arial"/>
                <w:sz w:val="16"/>
                <w:szCs w:val="16"/>
              </w:rPr>
              <w:t>100</w:t>
            </w:r>
          </w:p>
        </w:tc>
        <w:tc>
          <w:tcPr>
            <w:tcW w:w="665" w:type="dxa"/>
          </w:tcPr>
          <w:p w:rsidR="000053F5" w:rsidRPr="00A5078D" w:rsidRDefault="000053F5" w:rsidP="00E26F71">
            <w:pPr>
              <w:rPr>
                <w:rFonts w:ascii="Arial" w:hAnsi="Arial" w:cs="Arial"/>
                <w:sz w:val="16"/>
                <w:szCs w:val="16"/>
              </w:rPr>
            </w:pPr>
            <w:r w:rsidRPr="00A5078D">
              <w:rPr>
                <w:rFonts w:ascii="Arial" w:hAnsi="Arial" w:cs="Arial"/>
                <w:sz w:val="16"/>
                <w:szCs w:val="16"/>
              </w:rPr>
              <w:t>1</w:t>
            </w:r>
          </w:p>
        </w:tc>
        <w:tc>
          <w:tcPr>
            <w:tcW w:w="665" w:type="dxa"/>
          </w:tcPr>
          <w:p w:rsidR="000053F5" w:rsidRPr="00A5078D" w:rsidRDefault="000053F5" w:rsidP="00E26F71">
            <w:pPr>
              <w:rPr>
                <w:rFonts w:ascii="Arial" w:hAnsi="Arial" w:cs="Arial"/>
                <w:sz w:val="16"/>
                <w:szCs w:val="16"/>
              </w:rPr>
            </w:pPr>
            <w:r w:rsidRPr="00A5078D">
              <w:rPr>
                <w:rFonts w:ascii="Arial" w:hAnsi="Arial" w:cs="Arial"/>
                <w:sz w:val="16"/>
                <w:szCs w:val="16"/>
              </w:rPr>
              <w:t>100</w:t>
            </w:r>
          </w:p>
        </w:tc>
        <w:tc>
          <w:tcPr>
            <w:tcW w:w="665" w:type="dxa"/>
          </w:tcPr>
          <w:p w:rsidR="000053F5" w:rsidRPr="00A5078D" w:rsidRDefault="000053F5" w:rsidP="00E26F71">
            <w:pPr>
              <w:jc w:val="right"/>
              <w:rPr>
                <w:rFonts w:ascii="Arial" w:hAnsi="Arial" w:cs="Arial"/>
                <w:sz w:val="16"/>
                <w:szCs w:val="16"/>
              </w:rPr>
            </w:pPr>
          </w:p>
        </w:tc>
        <w:tc>
          <w:tcPr>
            <w:tcW w:w="643" w:type="dxa"/>
          </w:tcPr>
          <w:p w:rsidR="000053F5" w:rsidRPr="00A5078D" w:rsidRDefault="000053F5" w:rsidP="00E26F71">
            <w:pPr>
              <w:rPr>
                <w:rFonts w:ascii="Arial" w:hAnsi="Arial" w:cs="Arial"/>
                <w:sz w:val="16"/>
                <w:szCs w:val="16"/>
              </w:rPr>
            </w:pPr>
          </w:p>
        </w:tc>
      </w:tr>
    </w:tbl>
    <w:p w:rsidR="00BA3ADA" w:rsidRPr="00A5078D" w:rsidRDefault="00BA3ADA" w:rsidP="00BA3ADA">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 xml:space="preserve">Schedule 1, entry for </w:t>
      </w:r>
      <w:r w:rsidR="000A58DF" w:rsidRPr="00A5078D">
        <w:rPr>
          <w:sz w:val="20"/>
          <w:szCs w:val="20"/>
        </w:rPr>
        <w:t>Ibandronic acid in the form Tablet 50 mg (as ibandronate sodium monohydrate)</w:t>
      </w:r>
    </w:p>
    <w:p w:rsidR="00BA3ADA" w:rsidRPr="00A5078D" w:rsidRDefault="00BA3ADA" w:rsidP="00BA3ADA">
      <w:pPr>
        <w:widowControl w:val="0"/>
        <w:spacing w:before="40" w:after="60" w:line="260" w:lineRule="exact"/>
        <w:ind w:left="709"/>
        <w:rPr>
          <w:rFonts w:ascii="Arial" w:hAnsi="Arial" w:cs="Arial"/>
          <w:b/>
          <w:iCs/>
          <w:sz w:val="20"/>
          <w:szCs w:val="20"/>
        </w:rPr>
      </w:pPr>
      <w:r w:rsidRPr="00A5078D">
        <w:rPr>
          <w:i/>
          <w:iCs/>
          <w:sz w:val="20"/>
          <w:szCs w:val="20"/>
        </w:rPr>
        <w:t>omit from the column headed “Circumstances”:</w:t>
      </w:r>
      <w:r w:rsidRPr="00A5078D">
        <w:rPr>
          <w:rFonts w:ascii="Arial" w:hAnsi="Arial" w:cs="Arial"/>
          <w:i/>
          <w:iCs/>
          <w:sz w:val="20"/>
          <w:szCs w:val="20"/>
        </w:rPr>
        <w:tab/>
      </w:r>
      <w:r w:rsidR="000A58DF" w:rsidRPr="00A5078D">
        <w:rPr>
          <w:rFonts w:ascii="Arial" w:hAnsi="Arial" w:cs="Arial"/>
          <w:b/>
          <w:iCs/>
          <w:sz w:val="20"/>
          <w:szCs w:val="20"/>
        </w:rPr>
        <w:t>C1035</w:t>
      </w:r>
      <w:r w:rsidRPr="00A5078D">
        <w:rPr>
          <w:rFonts w:ascii="Arial" w:hAnsi="Arial" w:cs="Arial"/>
          <w:b/>
          <w:iCs/>
          <w:sz w:val="20"/>
          <w:szCs w:val="20"/>
        </w:rPr>
        <w:tab/>
      </w:r>
      <w:r w:rsidRPr="00A5078D">
        <w:rPr>
          <w:i/>
          <w:iCs/>
          <w:sz w:val="20"/>
          <w:szCs w:val="20"/>
        </w:rPr>
        <w:t>substitute:</w:t>
      </w:r>
      <w:r w:rsidRPr="00A5078D">
        <w:rPr>
          <w:i/>
          <w:iCs/>
          <w:sz w:val="20"/>
          <w:szCs w:val="20"/>
        </w:rPr>
        <w:tab/>
      </w:r>
      <w:r w:rsidRPr="00A5078D">
        <w:rPr>
          <w:rFonts w:ascii="Arial" w:hAnsi="Arial" w:cs="Arial"/>
          <w:b/>
          <w:iCs/>
          <w:sz w:val="20"/>
          <w:szCs w:val="20"/>
        </w:rPr>
        <w:t>C</w:t>
      </w:r>
      <w:r w:rsidR="000A58DF" w:rsidRPr="00A5078D">
        <w:rPr>
          <w:rFonts w:ascii="Arial" w:hAnsi="Arial" w:cs="Arial"/>
          <w:b/>
          <w:iCs/>
          <w:sz w:val="20"/>
          <w:szCs w:val="20"/>
        </w:rPr>
        <w:t>4922</w:t>
      </w:r>
      <w:r w:rsidRPr="00A5078D">
        <w:rPr>
          <w:rFonts w:ascii="Arial" w:hAnsi="Arial" w:cs="Arial"/>
          <w:b/>
          <w:iCs/>
          <w:sz w:val="20"/>
          <w:szCs w:val="20"/>
        </w:rPr>
        <w:t xml:space="preserve">  </w:t>
      </w:r>
    </w:p>
    <w:p w:rsidR="00027730" w:rsidRPr="00A5078D" w:rsidRDefault="00027730" w:rsidP="00027730">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Schedule 1, entry for Icatibant</w:t>
      </w:r>
    </w:p>
    <w:p w:rsidR="00027730" w:rsidRPr="00A5078D" w:rsidRDefault="00027730" w:rsidP="00027730">
      <w:pPr>
        <w:widowControl w:val="0"/>
        <w:spacing w:before="40" w:after="60" w:line="260" w:lineRule="exact"/>
        <w:ind w:left="709"/>
        <w:rPr>
          <w:rFonts w:ascii="Arial" w:hAnsi="Arial" w:cs="Arial"/>
          <w:b/>
          <w:iCs/>
          <w:sz w:val="20"/>
          <w:szCs w:val="20"/>
        </w:rPr>
      </w:pPr>
      <w:r w:rsidRPr="00A5078D">
        <w:rPr>
          <w:i/>
          <w:iCs/>
          <w:sz w:val="20"/>
          <w:szCs w:val="20"/>
        </w:rPr>
        <w:t>omit from the column headed “Circumstances”:</w:t>
      </w:r>
      <w:r w:rsidRPr="00A5078D">
        <w:rPr>
          <w:rFonts w:ascii="Arial" w:hAnsi="Arial" w:cs="Arial"/>
          <w:i/>
          <w:iCs/>
          <w:sz w:val="20"/>
          <w:szCs w:val="20"/>
        </w:rPr>
        <w:tab/>
      </w:r>
      <w:r w:rsidRPr="00A5078D">
        <w:rPr>
          <w:rFonts w:ascii="Arial" w:hAnsi="Arial" w:cs="Arial"/>
          <w:b/>
          <w:iCs/>
          <w:sz w:val="20"/>
          <w:szCs w:val="20"/>
        </w:rPr>
        <w:t xml:space="preserve">C4055 </w:t>
      </w:r>
      <w:r w:rsidR="00250ED7" w:rsidRPr="00A5078D">
        <w:rPr>
          <w:rFonts w:ascii="Arial" w:hAnsi="Arial" w:cs="Arial"/>
          <w:b/>
          <w:iCs/>
          <w:sz w:val="20"/>
          <w:szCs w:val="20"/>
        </w:rPr>
        <w:t xml:space="preserve"> C405</w:t>
      </w:r>
      <w:r w:rsidRPr="00A5078D">
        <w:rPr>
          <w:rFonts w:ascii="Arial" w:hAnsi="Arial" w:cs="Arial"/>
          <w:b/>
          <w:iCs/>
          <w:sz w:val="20"/>
          <w:szCs w:val="20"/>
        </w:rPr>
        <w:t>6</w:t>
      </w:r>
      <w:r w:rsidRPr="00A5078D">
        <w:rPr>
          <w:rFonts w:ascii="Arial" w:hAnsi="Arial" w:cs="Arial"/>
          <w:b/>
          <w:iCs/>
          <w:sz w:val="20"/>
          <w:szCs w:val="20"/>
        </w:rPr>
        <w:tab/>
      </w:r>
      <w:r w:rsidRPr="00A5078D">
        <w:rPr>
          <w:i/>
          <w:iCs/>
          <w:sz w:val="20"/>
          <w:szCs w:val="20"/>
        </w:rPr>
        <w:t>substitute:</w:t>
      </w:r>
      <w:r w:rsidRPr="00A5078D">
        <w:rPr>
          <w:i/>
          <w:iCs/>
          <w:sz w:val="20"/>
          <w:szCs w:val="20"/>
        </w:rPr>
        <w:tab/>
      </w:r>
      <w:r w:rsidRPr="00A5078D">
        <w:rPr>
          <w:rFonts w:ascii="Arial" w:hAnsi="Arial" w:cs="Arial"/>
          <w:b/>
          <w:iCs/>
          <w:sz w:val="20"/>
          <w:szCs w:val="20"/>
        </w:rPr>
        <w:t>C</w:t>
      </w:r>
      <w:r w:rsidR="000A58DF" w:rsidRPr="00A5078D">
        <w:rPr>
          <w:rFonts w:ascii="Arial" w:hAnsi="Arial" w:cs="Arial"/>
          <w:b/>
          <w:iCs/>
          <w:sz w:val="20"/>
          <w:szCs w:val="20"/>
        </w:rPr>
        <w:t>4917  C4949</w:t>
      </w:r>
      <w:r w:rsidRPr="00A5078D">
        <w:rPr>
          <w:rFonts w:ascii="Arial" w:hAnsi="Arial" w:cs="Arial"/>
          <w:b/>
          <w:iCs/>
          <w:sz w:val="20"/>
          <w:szCs w:val="20"/>
        </w:rPr>
        <w:t xml:space="preserve">  </w:t>
      </w:r>
    </w:p>
    <w:p w:rsidR="00E00754" w:rsidRPr="00A5078D" w:rsidRDefault="00E00754" w:rsidP="00E00754">
      <w:pPr>
        <w:widowControl w:val="0"/>
        <w:numPr>
          <w:ilvl w:val="0"/>
          <w:numId w:val="4"/>
        </w:numPr>
        <w:tabs>
          <w:tab w:val="num" w:pos="720"/>
        </w:tabs>
        <w:spacing w:before="120"/>
        <w:ind w:left="663" w:hanging="720"/>
        <w:rPr>
          <w:rFonts w:ascii="Arial" w:hAnsi="Arial" w:cs="Arial"/>
          <w:b/>
          <w:bCs/>
          <w:i/>
          <w:sz w:val="20"/>
          <w:szCs w:val="20"/>
        </w:rPr>
      </w:pPr>
      <w:r w:rsidRPr="00A5078D">
        <w:rPr>
          <w:rFonts w:ascii="Arial" w:hAnsi="Arial" w:cs="Arial"/>
          <w:b/>
          <w:bCs/>
          <w:sz w:val="20"/>
          <w:szCs w:val="20"/>
        </w:rPr>
        <w:t xml:space="preserve">Schedule 1, entry for Lamotrigine in each of the forms: </w:t>
      </w:r>
      <w:r w:rsidRPr="00A5078D">
        <w:rPr>
          <w:rFonts w:ascii="Arial" w:hAnsi="Arial" w:cs="Arial"/>
          <w:b/>
          <w:sz w:val="20"/>
          <w:szCs w:val="20"/>
        </w:rPr>
        <w:t>Tablet 25 mg; Tablet 50 mg; Tablet 100 mg; and Tablet 200 mg</w:t>
      </w:r>
    </w:p>
    <w:p w:rsidR="00E00754" w:rsidRPr="00A5078D" w:rsidRDefault="00E00754" w:rsidP="00E00754">
      <w:pPr>
        <w:widowControl w:val="0"/>
        <w:spacing w:before="60" w:after="60" w:line="260" w:lineRule="exact"/>
        <w:ind w:left="709"/>
        <w:rPr>
          <w:i/>
          <w:iCs/>
          <w:sz w:val="20"/>
          <w:szCs w:val="20"/>
        </w:rPr>
      </w:pPr>
      <w:r w:rsidRPr="00A5078D">
        <w:rPr>
          <w:i/>
          <w:iCs/>
          <w:sz w:val="20"/>
          <w:szCs w:val="20"/>
        </w:rPr>
        <w:t>insert in the columns in the order indicated, and in alphabetical order for the column headed “Brand”:</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A5078D" w:rsidRPr="00A5078D" w:rsidTr="002A6B60">
        <w:trPr>
          <w:tblCellSpacing w:w="22" w:type="dxa"/>
        </w:trPr>
        <w:tc>
          <w:tcPr>
            <w:tcW w:w="1805" w:type="dxa"/>
          </w:tcPr>
          <w:p w:rsidR="00E00754" w:rsidRPr="00A5078D" w:rsidRDefault="00E00754" w:rsidP="002A6B60">
            <w:pPr>
              <w:rPr>
                <w:rFonts w:ascii="Arial" w:hAnsi="Arial" w:cs="Arial"/>
                <w:sz w:val="16"/>
                <w:szCs w:val="16"/>
              </w:rPr>
            </w:pPr>
          </w:p>
        </w:tc>
        <w:tc>
          <w:tcPr>
            <w:tcW w:w="2791" w:type="dxa"/>
          </w:tcPr>
          <w:p w:rsidR="00E00754" w:rsidRPr="00A5078D" w:rsidRDefault="00E00754" w:rsidP="002A6B60">
            <w:pPr>
              <w:rPr>
                <w:rFonts w:ascii="Arial" w:hAnsi="Arial" w:cs="Arial"/>
                <w:sz w:val="16"/>
                <w:szCs w:val="16"/>
              </w:rPr>
            </w:pPr>
          </w:p>
        </w:tc>
        <w:tc>
          <w:tcPr>
            <w:tcW w:w="1090" w:type="dxa"/>
          </w:tcPr>
          <w:p w:rsidR="00E00754" w:rsidRPr="00A5078D" w:rsidRDefault="00E00754" w:rsidP="002A6B60">
            <w:pPr>
              <w:rPr>
                <w:rFonts w:ascii="Arial" w:hAnsi="Arial" w:cs="Arial"/>
                <w:sz w:val="16"/>
                <w:szCs w:val="16"/>
              </w:rPr>
            </w:pPr>
          </w:p>
        </w:tc>
        <w:tc>
          <w:tcPr>
            <w:tcW w:w="1374" w:type="dxa"/>
          </w:tcPr>
          <w:p w:rsidR="00E00754" w:rsidRPr="00A5078D" w:rsidRDefault="00E00754" w:rsidP="00E00754">
            <w:pPr>
              <w:rPr>
                <w:rFonts w:ascii="Arial" w:hAnsi="Arial" w:cs="Arial"/>
                <w:sz w:val="16"/>
                <w:szCs w:val="16"/>
              </w:rPr>
            </w:pPr>
            <w:r w:rsidRPr="00A5078D">
              <w:rPr>
                <w:rFonts w:ascii="Arial" w:hAnsi="Arial" w:cs="Arial"/>
                <w:sz w:val="16"/>
                <w:szCs w:val="16"/>
              </w:rPr>
              <w:t>Logem</w:t>
            </w:r>
          </w:p>
        </w:tc>
        <w:tc>
          <w:tcPr>
            <w:tcW w:w="381" w:type="dxa"/>
          </w:tcPr>
          <w:p w:rsidR="00E00754" w:rsidRPr="00A5078D" w:rsidRDefault="00E00754" w:rsidP="002A6B60">
            <w:pPr>
              <w:rPr>
                <w:rFonts w:ascii="Arial" w:hAnsi="Arial" w:cs="Arial"/>
                <w:sz w:val="16"/>
                <w:szCs w:val="16"/>
              </w:rPr>
            </w:pPr>
            <w:r w:rsidRPr="00A5078D">
              <w:rPr>
                <w:rFonts w:ascii="Arial" w:hAnsi="Arial" w:cs="Arial"/>
                <w:sz w:val="16"/>
                <w:szCs w:val="16"/>
              </w:rPr>
              <w:t>AL</w:t>
            </w:r>
          </w:p>
        </w:tc>
        <w:tc>
          <w:tcPr>
            <w:tcW w:w="942" w:type="dxa"/>
          </w:tcPr>
          <w:p w:rsidR="00E00754" w:rsidRPr="00A5078D" w:rsidRDefault="00E00754" w:rsidP="002A6B60">
            <w:pPr>
              <w:rPr>
                <w:rFonts w:ascii="Arial" w:hAnsi="Arial" w:cs="Arial"/>
                <w:sz w:val="16"/>
                <w:szCs w:val="16"/>
              </w:rPr>
            </w:pPr>
            <w:r w:rsidRPr="00A5078D">
              <w:rPr>
                <w:rFonts w:ascii="Arial" w:hAnsi="Arial" w:cs="Arial"/>
                <w:sz w:val="16"/>
                <w:szCs w:val="16"/>
              </w:rPr>
              <w:t>MP NP</w:t>
            </w:r>
          </w:p>
        </w:tc>
        <w:tc>
          <w:tcPr>
            <w:tcW w:w="1090" w:type="dxa"/>
          </w:tcPr>
          <w:p w:rsidR="00E00754" w:rsidRPr="00A5078D" w:rsidRDefault="00E00754" w:rsidP="002A6B60">
            <w:pPr>
              <w:rPr>
                <w:rFonts w:ascii="Arial" w:hAnsi="Arial" w:cs="Arial"/>
                <w:sz w:val="16"/>
                <w:szCs w:val="16"/>
              </w:rPr>
            </w:pPr>
            <w:r w:rsidRPr="00A5078D">
              <w:rPr>
                <w:rFonts w:ascii="Arial" w:hAnsi="Arial" w:cs="Arial"/>
                <w:sz w:val="16"/>
                <w:szCs w:val="16"/>
              </w:rPr>
              <w:t>C1426</w:t>
            </w:r>
          </w:p>
        </w:tc>
        <w:tc>
          <w:tcPr>
            <w:tcW w:w="1090" w:type="dxa"/>
          </w:tcPr>
          <w:p w:rsidR="00E00754" w:rsidRPr="00A5078D" w:rsidRDefault="00E00754" w:rsidP="002A6B60">
            <w:pPr>
              <w:rPr>
                <w:rFonts w:ascii="Arial" w:hAnsi="Arial" w:cs="Arial"/>
                <w:sz w:val="16"/>
                <w:szCs w:val="16"/>
              </w:rPr>
            </w:pPr>
          </w:p>
        </w:tc>
        <w:tc>
          <w:tcPr>
            <w:tcW w:w="665" w:type="dxa"/>
          </w:tcPr>
          <w:p w:rsidR="00E00754" w:rsidRPr="00A5078D" w:rsidRDefault="00E00754" w:rsidP="002A6B60">
            <w:pPr>
              <w:rPr>
                <w:rFonts w:ascii="Arial" w:hAnsi="Arial" w:cs="Arial"/>
                <w:sz w:val="16"/>
                <w:szCs w:val="16"/>
              </w:rPr>
            </w:pPr>
            <w:r w:rsidRPr="00A5078D">
              <w:rPr>
                <w:rFonts w:ascii="Arial" w:hAnsi="Arial" w:cs="Arial"/>
                <w:sz w:val="16"/>
                <w:szCs w:val="16"/>
              </w:rPr>
              <w:t>56</w:t>
            </w:r>
          </w:p>
        </w:tc>
        <w:tc>
          <w:tcPr>
            <w:tcW w:w="665" w:type="dxa"/>
          </w:tcPr>
          <w:p w:rsidR="00E00754" w:rsidRPr="00A5078D" w:rsidRDefault="00E00754" w:rsidP="002A6B60">
            <w:pPr>
              <w:rPr>
                <w:rFonts w:ascii="Arial" w:hAnsi="Arial" w:cs="Arial"/>
                <w:sz w:val="16"/>
                <w:szCs w:val="16"/>
              </w:rPr>
            </w:pPr>
            <w:r w:rsidRPr="00A5078D">
              <w:rPr>
                <w:rFonts w:ascii="Arial" w:hAnsi="Arial" w:cs="Arial"/>
                <w:sz w:val="16"/>
                <w:szCs w:val="16"/>
              </w:rPr>
              <w:t>5</w:t>
            </w:r>
          </w:p>
        </w:tc>
        <w:tc>
          <w:tcPr>
            <w:tcW w:w="665" w:type="dxa"/>
          </w:tcPr>
          <w:p w:rsidR="00E00754" w:rsidRPr="00A5078D" w:rsidRDefault="00E00754" w:rsidP="002A6B60">
            <w:pPr>
              <w:rPr>
                <w:rFonts w:ascii="Arial" w:hAnsi="Arial" w:cs="Arial"/>
                <w:sz w:val="16"/>
                <w:szCs w:val="16"/>
              </w:rPr>
            </w:pPr>
            <w:r w:rsidRPr="00A5078D">
              <w:rPr>
                <w:rFonts w:ascii="Arial" w:hAnsi="Arial" w:cs="Arial"/>
                <w:sz w:val="16"/>
                <w:szCs w:val="16"/>
              </w:rPr>
              <w:t>56</w:t>
            </w:r>
          </w:p>
        </w:tc>
        <w:tc>
          <w:tcPr>
            <w:tcW w:w="665" w:type="dxa"/>
          </w:tcPr>
          <w:p w:rsidR="00E00754" w:rsidRPr="00A5078D" w:rsidRDefault="00E00754" w:rsidP="002A6B60">
            <w:pPr>
              <w:jc w:val="right"/>
              <w:rPr>
                <w:rFonts w:ascii="Arial" w:hAnsi="Arial" w:cs="Arial"/>
                <w:sz w:val="16"/>
                <w:szCs w:val="16"/>
              </w:rPr>
            </w:pPr>
          </w:p>
        </w:tc>
        <w:tc>
          <w:tcPr>
            <w:tcW w:w="643" w:type="dxa"/>
          </w:tcPr>
          <w:p w:rsidR="00E00754" w:rsidRPr="00A5078D" w:rsidRDefault="00E00754" w:rsidP="002A6B60">
            <w:pPr>
              <w:rPr>
                <w:rFonts w:ascii="Arial" w:hAnsi="Arial" w:cs="Arial"/>
                <w:sz w:val="16"/>
                <w:szCs w:val="16"/>
              </w:rPr>
            </w:pPr>
          </w:p>
        </w:tc>
      </w:tr>
    </w:tbl>
    <w:p w:rsidR="00260D9C" w:rsidRPr="00A5078D" w:rsidRDefault="00260D9C" w:rsidP="00260D9C">
      <w:pPr>
        <w:widowControl w:val="0"/>
        <w:numPr>
          <w:ilvl w:val="0"/>
          <w:numId w:val="4"/>
        </w:numPr>
        <w:tabs>
          <w:tab w:val="num" w:pos="720"/>
        </w:tabs>
        <w:spacing w:before="120"/>
        <w:ind w:left="663" w:hanging="720"/>
        <w:rPr>
          <w:rFonts w:ascii="Arial" w:hAnsi="Arial" w:cs="Arial"/>
          <w:b/>
          <w:bCs/>
          <w:i/>
          <w:sz w:val="20"/>
          <w:szCs w:val="20"/>
        </w:rPr>
      </w:pPr>
      <w:r w:rsidRPr="00A5078D">
        <w:rPr>
          <w:rFonts w:ascii="Arial" w:hAnsi="Arial" w:cs="Arial"/>
          <w:b/>
          <w:bCs/>
          <w:sz w:val="20"/>
          <w:szCs w:val="20"/>
        </w:rPr>
        <w:t xml:space="preserve">Schedule 1, entry for Lansoprazole in the form </w:t>
      </w:r>
      <w:r w:rsidRPr="00A5078D">
        <w:rPr>
          <w:rFonts w:ascii="Arial" w:hAnsi="Arial" w:cs="Arial"/>
          <w:b/>
          <w:sz w:val="20"/>
          <w:szCs w:val="20"/>
        </w:rPr>
        <w:t xml:space="preserve">Tablet 30 mg (orally disintegrating) </w:t>
      </w:r>
      <w:r w:rsidRPr="00A5078D">
        <w:rPr>
          <w:rFonts w:ascii="Arial" w:hAnsi="Arial" w:cs="Arial"/>
          <w:b/>
          <w:i/>
          <w:sz w:val="20"/>
          <w:szCs w:val="20"/>
        </w:rPr>
        <w:t>[Maximum Quantity: 28; Number of Repeats: 1]</w:t>
      </w:r>
    </w:p>
    <w:p w:rsidR="00260D9C" w:rsidRPr="00A5078D" w:rsidRDefault="00260D9C" w:rsidP="00260D9C">
      <w:pPr>
        <w:widowControl w:val="0"/>
        <w:spacing w:before="60" w:after="60" w:line="260" w:lineRule="exact"/>
        <w:ind w:left="709"/>
        <w:rPr>
          <w:i/>
          <w:iCs/>
          <w:sz w:val="20"/>
          <w:szCs w:val="20"/>
        </w:rPr>
      </w:pPr>
      <w:r w:rsidRPr="00A5078D">
        <w:rPr>
          <w:i/>
          <w:iCs/>
          <w:sz w:val="20"/>
          <w:szCs w:val="20"/>
        </w:rPr>
        <w:t>insert in the columns in the order indicated, and in alphabetical order for the column headed “Brand”:</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A5078D" w:rsidRPr="00A5078D" w:rsidTr="002A6B60">
        <w:trPr>
          <w:tblCellSpacing w:w="22" w:type="dxa"/>
        </w:trPr>
        <w:tc>
          <w:tcPr>
            <w:tcW w:w="1805" w:type="dxa"/>
          </w:tcPr>
          <w:p w:rsidR="00260D9C" w:rsidRPr="00A5078D" w:rsidDel="00093287" w:rsidRDefault="00260D9C" w:rsidP="002A6B60">
            <w:pPr>
              <w:rPr>
                <w:rFonts w:ascii="Arial" w:hAnsi="Arial" w:cs="Arial"/>
                <w:sz w:val="16"/>
                <w:szCs w:val="16"/>
              </w:rPr>
            </w:pPr>
          </w:p>
        </w:tc>
        <w:tc>
          <w:tcPr>
            <w:tcW w:w="2791" w:type="dxa"/>
          </w:tcPr>
          <w:p w:rsidR="00260D9C" w:rsidRPr="00A5078D" w:rsidDel="00093287" w:rsidRDefault="00260D9C" w:rsidP="002A6B60">
            <w:pPr>
              <w:rPr>
                <w:rFonts w:ascii="Arial" w:hAnsi="Arial" w:cs="Arial"/>
                <w:sz w:val="16"/>
                <w:szCs w:val="16"/>
              </w:rPr>
            </w:pPr>
          </w:p>
        </w:tc>
        <w:tc>
          <w:tcPr>
            <w:tcW w:w="1090" w:type="dxa"/>
          </w:tcPr>
          <w:p w:rsidR="00260D9C" w:rsidRPr="00A5078D" w:rsidDel="00093287" w:rsidRDefault="00260D9C" w:rsidP="002A6B60">
            <w:pPr>
              <w:rPr>
                <w:rFonts w:ascii="Arial" w:hAnsi="Arial" w:cs="Arial"/>
                <w:sz w:val="16"/>
                <w:szCs w:val="16"/>
              </w:rPr>
            </w:pPr>
          </w:p>
        </w:tc>
        <w:tc>
          <w:tcPr>
            <w:tcW w:w="1374" w:type="dxa"/>
          </w:tcPr>
          <w:p w:rsidR="00260D9C" w:rsidRPr="00A5078D" w:rsidDel="00093287" w:rsidRDefault="00260D9C" w:rsidP="002A6B60">
            <w:pPr>
              <w:rPr>
                <w:rFonts w:ascii="Arial" w:hAnsi="Arial" w:cs="Arial"/>
                <w:sz w:val="16"/>
                <w:szCs w:val="16"/>
              </w:rPr>
            </w:pPr>
            <w:r w:rsidRPr="00A5078D">
              <w:rPr>
                <w:rFonts w:ascii="Arial" w:hAnsi="Arial" w:cs="Arial"/>
                <w:sz w:val="16"/>
                <w:szCs w:val="16"/>
              </w:rPr>
              <w:t>APO-Lansoprazole ODT</w:t>
            </w:r>
          </w:p>
        </w:tc>
        <w:tc>
          <w:tcPr>
            <w:tcW w:w="381" w:type="dxa"/>
          </w:tcPr>
          <w:p w:rsidR="00260D9C" w:rsidRPr="00A5078D" w:rsidDel="00093287" w:rsidRDefault="00260D9C" w:rsidP="002A6B60">
            <w:pPr>
              <w:rPr>
                <w:rFonts w:ascii="Arial" w:hAnsi="Arial" w:cs="Arial"/>
                <w:sz w:val="16"/>
                <w:szCs w:val="16"/>
              </w:rPr>
            </w:pPr>
            <w:r w:rsidRPr="00A5078D">
              <w:rPr>
                <w:rFonts w:ascii="Arial" w:hAnsi="Arial" w:cs="Arial"/>
                <w:sz w:val="16"/>
                <w:szCs w:val="16"/>
              </w:rPr>
              <w:t>TX</w:t>
            </w:r>
          </w:p>
        </w:tc>
        <w:tc>
          <w:tcPr>
            <w:tcW w:w="942" w:type="dxa"/>
          </w:tcPr>
          <w:p w:rsidR="00260D9C" w:rsidRPr="00A5078D" w:rsidDel="00093287" w:rsidRDefault="00260D9C" w:rsidP="002A6B60">
            <w:pPr>
              <w:rPr>
                <w:rFonts w:ascii="Arial" w:hAnsi="Arial" w:cs="Arial"/>
                <w:sz w:val="16"/>
                <w:szCs w:val="16"/>
              </w:rPr>
            </w:pPr>
            <w:r w:rsidRPr="00A5078D">
              <w:rPr>
                <w:rFonts w:ascii="Arial" w:hAnsi="Arial" w:cs="Arial"/>
                <w:sz w:val="16"/>
                <w:szCs w:val="16"/>
              </w:rPr>
              <w:t>MP NP</w:t>
            </w:r>
          </w:p>
        </w:tc>
        <w:tc>
          <w:tcPr>
            <w:tcW w:w="1090" w:type="dxa"/>
          </w:tcPr>
          <w:p w:rsidR="00260D9C" w:rsidRPr="00A5078D" w:rsidDel="00093287" w:rsidRDefault="00260D9C" w:rsidP="002A6B60">
            <w:pPr>
              <w:rPr>
                <w:rFonts w:ascii="Arial" w:hAnsi="Arial" w:cs="Arial"/>
                <w:sz w:val="16"/>
                <w:szCs w:val="16"/>
              </w:rPr>
            </w:pPr>
            <w:r w:rsidRPr="00A5078D">
              <w:rPr>
                <w:rFonts w:ascii="Arial" w:hAnsi="Arial" w:cs="Arial"/>
                <w:sz w:val="16"/>
                <w:szCs w:val="16"/>
              </w:rPr>
              <w:t>C1177 C1337 C1533</w:t>
            </w:r>
          </w:p>
        </w:tc>
        <w:tc>
          <w:tcPr>
            <w:tcW w:w="1090" w:type="dxa"/>
          </w:tcPr>
          <w:p w:rsidR="00260D9C" w:rsidRPr="00A5078D" w:rsidDel="00093287" w:rsidRDefault="00260D9C" w:rsidP="002A6B60">
            <w:pPr>
              <w:rPr>
                <w:rFonts w:ascii="Arial" w:hAnsi="Arial" w:cs="Arial"/>
                <w:sz w:val="16"/>
                <w:szCs w:val="16"/>
              </w:rPr>
            </w:pPr>
            <w:r w:rsidRPr="00A5078D">
              <w:rPr>
                <w:rFonts w:ascii="Arial" w:hAnsi="Arial" w:cs="Arial"/>
                <w:sz w:val="16"/>
                <w:szCs w:val="16"/>
              </w:rPr>
              <w:t>P1177</w:t>
            </w:r>
          </w:p>
        </w:tc>
        <w:tc>
          <w:tcPr>
            <w:tcW w:w="665" w:type="dxa"/>
          </w:tcPr>
          <w:p w:rsidR="00260D9C" w:rsidRPr="00A5078D" w:rsidDel="00093287" w:rsidRDefault="00260D9C" w:rsidP="002A6B60">
            <w:pPr>
              <w:rPr>
                <w:rFonts w:ascii="Arial" w:hAnsi="Arial" w:cs="Arial"/>
                <w:sz w:val="16"/>
                <w:szCs w:val="16"/>
              </w:rPr>
            </w:pPr>
            <w:r w:rsidRPr="00A5078D">
              <w:rPr>
                <w:rFonts w:ascii="Arial" w:hAnsi="Arial" w:cs="Arial"/>
                <w:sz w:val="16"/>
                <w:szCs w:val="16"/>
              </w:rPr>
              <w:t>28</w:t>
            </w:r>
          </w:p>
        </w:tc>
        <w:tc>
          <w:tcPr>
            <w:tcW w:w="665" w:type="dxa"/>
          </w:tcPr>
          <w:p w:rsidR="00260D9C" w:rsidRPr="00A5078D" w:rsidDel="00093287" w:rsidRDefault="00260D9C" w:rsidP="002A6B60">
            <w:pPr>
              <w:rPr>
                <w:rFonts w:ascii="Arial" w:hAnsi="Arial" w:cs="Arial"/>
                <w:sz w:val="16"/>
                <w:szCs w:val="16"/>
              </w:rPr>
            </w:pPr>
            <w:r w:rsidRPr="00A5078D">
              <w:rPr>
                <w:rFonts w:ascii="Arial" w:hAnsi="Arial" w:cs="Arial"/>
                <w:sz w:val="16"/>
                <w:szCs w:val="16"/>
              </w:rPr>
              <w:t>1</w:t>
            </w:r>
          </w:p>
        </w:tc>
        <w:tc>
          <w:tcPr>
            <w:tcW w:w="665" w:type="dxa"/>
          </w:tcPr>
          <w:p w:rsidR="00260D9C" w:rsidRPr="00A5078D" w:rsidDel="00093287" w:rsidRDefault="00260D9C" w:rsidP="002A6B60">
            <w:pPr>
              <w:rPr>
                <w:rFonts w:ascii="Arial" w:hAnsi="Arial" w:cs="Arial"/>
                <w:sz w:val="16"/>
                <w:szCs w:val="16"/>
              </w:rPr>
            </w:pPr>
            <w:r w:rsidRPr="00A5078D">
              <w:rPr>
                <w:rFonts w:ascii="Arial" w:hAnsi="Arial" w:cs="Arial"/>
                <w:sz w:val="16"/>
                <w:szCs w:val="16"/>
              </w:rPr>
              <w:t>28</w:t>
            </w:r>
          </w:p>
        </w:tc>
        <w:tc>
          <w:tcPr>
            <w:tcW w:w="665" w:type="dxa"/>
          </w:tcPr>
          <w:p w:rsidR="00260D9C" w:rsidRPr="00A5078D" w:rsidDel="00093287" w:rsidRDefault="00260D9C" w:rsidP="002A6B60">
            <w:pPr>
              <w:jc w:val="right"/>
              <w:rPr>
                <w:rFonts w:ascii="Arial" w:hAnsi="Arial" w:cs="Arial"/>
                <w:sz w:val="16"/>
                <w:szCs w:val="16"/>
              </w:rPr>
            </w:pPr>
            <w:r w:rsidRPr="00A5078D">
              <w:rPr>
                <w:rFonts w:ascii="Arial" w:hAnsi="Arial" w:cs="Arial"/>
                <w:sz w:val="16"/>
                <w:szCs w:val="16"/>
              </w:rPr>
              <w:t> </w:t>
            </w:r>
          </w:p>
        </w:tc>
        <w:tc>
          <w:tcPr>
            <w:tcW w:w="643" w:type="dxa"/>
          </w:tcPr>
          <w:p w:rsidR="00260D9C" w:rsidRPr="00A5078D" w:rsidDel="00093287" w:rsidRDefault="00260D9C" w:rsidP="002A6B60">
            <w:pPr>
              <w:rPr>
                <w:rFonts w:ascii="Arial" w:hAnsi="Arial" w:cs="Arial"/>
                <w:sz w:val="16"/>
                <w:szCs w:val="16"/>
              </w:rPr>
            </w:pPr>
          </w:p>
        </w:tc>
      </w:tr>
    </w:tbl>
    <w:p w:rsidR="00260D9C" w:rsidRPr="00A5078D" w:rsidRDefault="00260D9C" w:rsidP="00260D9C">
      <w:pPr>
        <w:widowControl w:val="0"/>
        <w:numPr>
          <w:ilvl w:val="0"/>
          <w:numId w:val="4"/>
        </w:numPr>
        <w:tabs>
          <w:tab w:val="num" w:pos="720"/>
        </w:tabs>
        <w:spacing w:before="120"/>
        <w:ind w:left="663" w:hanging="720"/>
        <w:rPr>
          <w:rFonts w:ascii="Arial" w:hAnsi="Arial" w:cs="Arial"/>
          <w:b/>
          <w:bCs/>
          <w:i/>
          <w:sz w:val="20"/>
          <w:szCs w:val="20"/>
        </w:rPr>
      </w:pPr>
      <w:r w:rsidRPr="00A5078D">
        <w:rPr>
          <w:rFonts w:ascii="Arial" w:hAnsi="Arial" w:cs="Arial"/>
          <w:b/>
          <w:bCs/>
          <w:sz w:val="20"/>
          <w:szCs w:val="20"/>
        </w:rPr>
        <w:t xml:space="preserve">Schedule 1, entry for Lansoprazole in the form </w:t>
      </w:r>
      <w:r w:rsidRPr="00A5078D">
        <w:rPr>
          <w:rFonts w:ascii="Arial" w:hAnsi="Arial" w:cs="Arial"/>
          <w:b/>
          <w:sz w:val="20"/>
          <w:szCs w:val="20"/>
        </w:rPr>
        <w:t xml:space="preserve">Tablet 30 mg (orally disintegrating) </w:t>
      </w:r>
      <w:r w:rsidRPr="00A5078D">
        <w:rPr>
          <w:rFonts w:ascii="Arial" w:hAnsi="Arial" w:cs="Arial"/>
          <w:b/>
          <w:i/>
          <w:sz w:val="20"/>
          <w:szCs w:val="20"/>
        </w:rPr>
        <w:t>[Maximum Quantity: 28; Number of Repeats: 5]</w:t>
      </w:r>
    </w:p>
    <w:p w:rsidR="00260D9C" w:rsidRPr="00A5078D" w:rsidRDefault="00260D9C" w:rsidP="00260D9C">
      <w:pPr>
        <w:widowControl w:val="0"/>
        <w:spacing w:before="60" w:after="60" w:line="260" w:lineRule="exact"/>
        <w:ind w:left="709"/>
        <w:rPr>
          <w:i/>
          <w:iCs/>
          <w:sz w:val="20"/>
          <w:szCs w:val="20"/>
        </w:rPr>
      </w:pPr>
      <w:r w:rsidRPr="00A5078D">
        <w:rPr>
          <w:i/>
          <w:iCs/>
          <w:sz w:val="20"/>
          <w:szCs w:val="20"/>
        </w:rPr>
        <w:t>insert in the columns in the order indicated, and in alphabetical order for the column headed “Brand”:</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A5078D" w:rsidRPr="00A5078D" w:rsidTr="002A6B60">
        <w:trPr>
          <w:tblCellSpacing w:w="22" w:type="dxa"/>
        </w:trPr>
        <w:tc>
          <w:tcPr>
            <w:tcW w:w="1805" w:type="dxa"/>
          </w:tcPr>
          <w:p w:rsidR="00260D9C" w:rsidRPr="00A5078D" w:rsidDel="00093287" w:rsidRDefault="00260D9C" w:rsidP="002A6B60">
            <w:pPr>
              <w:rPr>
                <w:rFonts w:ascii="Arial" w:hAnsi="Arial" w:cs="Arial"/>
                <w:sz w:val="16"/>
                <w:szCs w:val="16"/>
              </w:rPr>
            </w:pPr>
          </w:p>
        </w:tc>
        <w:tc>
          <w:tcPr>
            <w:tcW w:w="2791" w:type="dxa"/>
          </w:tcPr>
          <w:p w:rsidR="00260D9C" w:rsidRPr="00A5078D" w:rsidDel="00093287" w:rsidRDefault="00260D9C" w:rsidP="002A6B60">
            <w:pPr>
              <w:rPr>
                <w:rFonts w:ascii="Arial" w:hAnsi="Arial" w:cs="Arial"/>
                <w:sz w:val="16"/>
                <w:szCs w:val="16"/>
              </w:rPr>
            </w:pPr>
          </w:p>
        </w:tc>
        <w:tc>
          <w:tcPr>
            <w:tcW w:w="1090" w:type="dxa"/>
          </w:tcPr>
          <w:p w:rsidR="00260D9C" w:rsidRPr="00A5078D" w:rsidDel="00093287" w:rsidRDefault="00260D9C" w:rsidP="002A6B60">
            <w:pPr>
              <w:rPr>
                <w:rFonts w:ascii="Arial" w:hAnsi="Arial" w:cs="Arial"/>
                <w:sz w:val="16"/>
                <w:szCs w:val="16"/>
              </w:rPr>
            </w:pPr>
          </w:p>
        </w:tc>
        <w:tc>
          <w:tcPr>
            <w:tcW w:w="1374" w:type="dxa"/>
          </w:tcPr>
          <w:p w:rsidR="00260D9C" w:rsidRPr="00A5078D" w:rsidDel="00093287" w:rsidRDefault="00260D9C" w:rsidP="002A6B60">
            <w:pPr>
              <w:rPr>
                <w:rFonts w:ascii="Arial" w:hAnsi="Arial" w:cs="Arial"/>
                <w:sz w:val="16"/>
                <w:szCs w:val="16"/>
              </w:rPr>
            </w:pPr>
            <w:r w:rsidRPr="00A5078D">
              <w:rPr>
                <w:rFonts w:ascii="Arial" w:hAnsi="Arial" w:cs="Arial"/>
                <w:sz w:val="16"/>
                <w:szCs w:val="16"/>
              </w:rPr>
              <w:t>APO-Lansoprazole ODT</w:t>
            </w:r>
          </w:p>
        </w:tc>
        <w:tc>
          <w:tcPr>
            <w:tcW w:w="381" w:type="dxa"/>
          </w:tcPr>
          <w:p w:rsidR="00260D9C" w:rsidRPr="00A5078D" w:rsidDel="00093287" w:rsidRDefault="00260D9C" w:rsidP="002A6B60">
            <w:pPr>
              <w:rPr>
                <w:rFonts w:ascii="Arial" w:hAnsi="Arial" w:cs="Arial"/>
                <w:sz w:val="16"/>
                <w:szCs w:val="16"/>
              </w:rPr>
            </w:pPr>
            <w:r w:rsidRPr="00A5078D">
              <w:rPr>
                <w:rFonts w:ascii="Arial" w:hAnsi="Arial" w:cs="Arial"/>
                <w:sz w:val="16"/>
                <w:szCs w:val="16"/>
              </w:rPr>
              <w:t>TX</w:t>
            </w:r>
          </w:p>
        </w:tc>
        <w:tc>
          <w:tcPr>
            <w:tcW w:w="942" w:type="dxa"/>
          </w:tcPr>
          <w:p w:rsidR="00260D9C" w:rsidRPr="00A5078D" w:rsidDel="00093287" w:rsidRDefault="00260D9C" w:rsidP="002A6B60">
            <w:pPr>
              <w:rPr>
                <w:rFonts w:ascii="Arial" w:hAnsi="Arial" w:cs="Arial"/>
                <w:sz w:val="16"/>
                <w:szCs w:val="16"/>
              </w:rPr>
            </w:pPr>
            <w:r w:rsidRPr="00A5078D">
              <w:rPr>
                <w:rFonts w:ascii="Arial" w:hAnsi="Arial" w:cs="Arial"/>
                <w:sz w:val="16"/>
                <w:szCs w:val="16"/>
              </w:rPr>
              <w:t>MP NP</w:t>
            </w:r>
          </w:p>
        </w:tc>
        <w:tc>
          <w:tcPr>
            <w:tcW w:w="1090" w:type="dxa"/>
          </w:tcPr>
          <w:p w:rsidR="00260D9C" w:rsidRPr="00A5078D" w:rsidDel="00093287" w:rsidRDefault="00260D9C" w:rsidP="002A6B60">
            <w:pPr>
              <w:rPr>
                <w:rFonts w:ascii="Arial" w:hAnsi="Arial" w:cs="Arial"/>
                <w:sz w:val="16"/>
                <w:szCs w:val="16"/>
              </w:rPr>
            </w:pPr>
            <w:r w:rsidRPr="00A5078D">
              <w:rPr>
                <w:rFonts w:ascii="Arial" w:hAnsi="Arial" w:cs="Arial"/>
                <w:sz w:val="16"/>
                <w:szCs w:val="16"/>
              </w:rPr>
              <w:t>C1177 C1337 C1533</w:t>
            </w:r>
          </w:p>
        </w:tc>
        <w:tc>
          <w:tcPr>
            <w:tcW w:w="1090" w:type="dxa"/>
          </w:tcPr>
          <w:p w:rsidR="00260D9C" w:rsidRPr="00A5078D" w:rsidDel="00093287" w:rsidRDefault="00260D9C" w:rsidP="002A6B60">
            <w:pPr>
              <w:rPr>
                <w:rFonts w:ascii="Arial" w:hAnsi="Arial" w:cs="Arial"/>
                <w:sz w:val="16"/>
                <w:szCs w:val="16"/>
              </w:rPr>
            </w:pPr>
            <w:r w:rsidRPr="00A5078D">
              <w:rPr>
                <w:rFonts w:ascii="Arial" w:hAnsi="Arial" w:cs="Arial"/>
                <w:sz w:val="16"/>
                <w:szCs w:val="16"/>
              </w:rPr>
              <w:t>P1337 P1533</w:t>
            </w:r>
          </w:p>
        </w:tc>
        <w:tc>
          <w:tcPr>
            <w:tcW w:w="665" w:type="dxa"/>
          </w:tcPr>
          <w:p w:rsidR="00260D9C" w:rsidRPr="00A5078D" w:rsidDel="00093287" w:rsidRDefault="00260D9C" w:rsidP="002A6B60">
            <w:pPr>
              <w:rPr>
                <w:rFonts w:ascii="Arial" w:hAnsi="Arial" w:cs="Arial"/>
                <w:sz w:val="16"/>
                <w:szCs w:val="16"/>
              </w:rPr>
            </w:pPr>
            <w:r w:rsidRPr="00A5078D">
              <w:rPr>
                <w:rFonts w:ascii="Arial" w:hAnsi="Arial" w:cs="Arial"/>
                <w:sz w:val="16"/>
                <w:szCs w:val="16"/>
              </w:rPr>
              <w:t>28</w:t>
            </w:r>
          </w:p>
        </w:tc>
        <w:tc>
          <w:tcPr>
            <w:tcW w:w="665" w:type="dxa"/>
          </w:tcPr>
          <w:p w:rsidR="00260D9C" w:rsidRPr="00A5078D" w:rsidDel="00093287" w:rsidRDefault="00260D9C" w:rsidP="002A6B60">
            <w:pPr>
              <w:rPr>
                <w:rFonts w:ascii="Arial" w:hAnsi="Arial" w:cs="Arial"/>
                <w:sz w:val="16"/>
                <w:szCs w:val="16"/>
              </w:rPr>
            </w:pPr>
            <w:r w:rsidRPr="00A5078D">
              <w:rPr>
                <w:rFonts w:ascii="Arial" w:hAnsi="Arial" w:cs="Arial"/>
                <w:sz w:val="16"/>
                <w:szCs w:val="16"/>
              </w:rPr>
              <w:t>5</w:t>
            </w:r>
          </w:p>
        </w:tc>
        <w:tc>
          <w:tcPr>
            <w:tcW w:w="665" w:type="dxa"/>
          </w:tcPr>
          <w:p w:rsidR="00260D9C" w:rsidRPr="00A5078D" w:rsidDel="00093287" w:rsidRDefault="00260D9C" w:rsidP="002A6B60">
            <w:pPr>
              <w:rPr>
                <w:rFonts w:ascii="Arial" w:hAnsi="Arial" w:cs="Arial"/>
                <w:sz w:val="16"/>
                <w:szCs w:val="16"/>
              </w:rPr>
            </w:pPr>
            <w:r w:rsidRPr="00A5078D">
              <w:rPr>
                <w:rFonts w:ascii="Arial" w:hAnsi="Arial" w:cs="Arial"/>
                <w:sz w:val="16"/>
                <w:szCs w:val="16"/>
              </w:rPr>
              <w:t>28</w:t>
            </w:r>
          </w:p>
        </w:tc>
        <w:tc>
          <w:tcPr>
            <w:tcW w:w="665" w:type="dxa"/>
          </w:tcPr>
          <w:p w:rsidR="00260D9C" w:rsidRPr="00A5078D" w:rsidDel="00093287" w:rsidRDefault="00260D9C" w:rsidP="002A6B60">
            <w:pPr>
              <w:jc w:val="right"/>
              <w:rPr>
                <w:rFonts w:ascii="Arial" w:hAnsi="Arial" w:cs="Arial"/>
                <w:sz w:val="16"/>
                <w:szCs w:val="16"/>
              </w:rPr>
            </w:pPr>
            <w:r w:rsidRPr="00A5078D">
              <w:rPr>
                <w:rFonts w:ascii="Arial" w:hAnsi="Arial" w:cs="Arial"/>
                <w:sz w:val="16"/>
                <w:szCs w:val="16"/>
              </w:rPr>
              <w:t> </w:t>
            </w:r>
          </w:p>
        </w:tc>
        <w:tc>
          <w:tcPr>
            <w:tcW w:w="643" w:type="dxa"/>
          </w:tcPr>
          <w:p w:rsidR="00260D9C" w:rsidRPr="00A5078D" w:rsidDel="00093287" w:rsidRDefault="00260D9C" w:rsidP="002A6B60">
            <w:pPr>
              <w:rPr>
                <w:rFonts w:ascii="Arial" w:hAnsi="Arial" w:cs="Arial"/>
                <w:sz w:val="16"/>
                <w:szCs w:val="16"/>
              </w:rPr>
            </w:pPr>
          </w:p>
        </w:tc>
      </w:tr>
    </w:tbl>
    <w:p w:rsidR="00260D9C" w:rsidRPr="00A5078D" w:rsidRDefault="00260D9C" w:rsidP="00260D9C">
      <w:pPr>
        <w:widowControl w:val="0"/>
        <w:numPr>
          <w:ilvl w:val="0"/>
          <w:numId w:val="4"/>
        </w:numPr>
        <w:tabs>
          <w:tab w:val="num" w:pos="720"/>
        </w:tabs>
        <w:spacing w:before="120"/>
        <w:ind w:left="663" w:hanging="720"/>
        <w:rPr>
          <w:rFonts w:ascii="Arial" w:hAnsi="Arial" w:cs="Arial"/>
          <w:b/>
          <w:bCs/>
          <w:i/>
          <w:sz w:val="20"/>
          <w:szCs w:val="20"/>
        </w:rPr>
      </w:pPr>
      <w:r w:rsidRPr="00A5078D">
        <w:rPr>
          <w:rFonts w:ascii="Arial" w:hAnsi="Arial" w:cs="Arial"/>
          <w:b/>
          <w:bCs/>
          <w:sz w:val="20"/>
          <w:szCs w:val="20"/>
        </w:rPr>
        <w:t xml:space="preserve">Schedule 1, entry for Lansoprazole in the form </w:t>
      </w:r>
      <w:r w:rsidRPr="00A5078D">
        <w:rPr>
          <w:rFonts w:ascii="Arial" w:hAnsi="Arial" w:cs="Arial"/>
          <w:b/>
          <w:sz w:val="20"/>
          <w:szCs w:val="20"/>
        </w:rPr>
        <w:t xml:space="preserve">Tablet 15 mg (orally disintegrating) </w:t>
      </w:r>
    </w:p>
    <w:p w:rsidR="00260D9C" w:rsidRPr="00A5078D" w:rsidRDefault="00260D9C" w:rsidP="00260D9C">
      <w:pPr>
        <w:widowControl w:val="0"/>
        <w:spacing w:before="60" w:after="60" w:line="260" w:lineRule="exact"/>
        <w:ind w:left="709"/>
        <w:rPr>
          <w:i/>
          <w:iCs/>
          <w:sz w:val="20"/>
          <w:szCs w:val="20"/>
        </w:rPr>
      </w:pPr>
      <w:r w:rsidRPr="00A5078D">
        <w:rPr>
          <w:i/>
          <w:iCs/>
          <w:sz w:val="20"/>
          <w:szCs w:val="20"/>
        </w:rPr>
        <w:t>insert in the columns in the order indicated, and in alphabetical order for the column headed “Brand”:</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A5078D" w:rsidRPr="00A5078D" w:rsidTr="002A6B60">
        <w:trPr>
          <w:tblCellSpacing w:w="22" w:type="dxa"/>
        </w:trPr>
        <w:tc>
          <w:tcPr>
            <w:tcW w:w="1805" w:type="dxa"/>
          </w:tcPr>
          <w:p w:rsidR="00260D9C" w:rsidRPr="00A5078D" w:rsidDel="00093287" w:rsidRDefault="00260D9C" w:rsidP="002A6B60">
            <w:pPr>
              <w:rPr>
                <w:rFonts w:ascii="Arial" w:hAnsi="Arial" w:cs="Arial"/>
                <w:sz w:val="16"/>
                <w:szCs w:val="16"/>
              </w:rPr>
            </w:pPr>
          </w:p>
        </w:tc>
        <w:tc>
          <w:tcPr>
            <w:tcW w:w="2791" w:type="dxa"/>
          </w:tcPr>
          <w:p w:rsidR="00260D9C" w:rsidRPr="00A5078D" w:rsidDel="00093287" w:rsidRDefault="00260D9C" w:rsidP="002A6B60">
            <w:pPr>
              <w:rPr>
                <w:rFonts w:ascii="Arial" w:hAnsi="Arial" w:cs="Arial"/>
                <w:sz w:val="16"/>
                <w:szCs w:val="16"/>
              </w:rPr>
            </w:pPr>
          </w:p>
        </w:tc>
        <w:tc>
          <w:tcPr>
            <w:tcW w:w="1090" w:type="dxa"/>
          </w:tcPr>
          <w:p w:rsidR="00260D9C" w:rsidRPr="00A5078D" w:rsidDel="00093287" w:rsidRDefault="00260D9C" w:rsidP="002A6B60">
            <w:pPr>
              <w:rPr>
                <w:rFonts w:ascii="Arial" w:hAnsi="Arial" w:cs="Arial"/>
                <w:sz w:val="16"/>
                <w:szCs w:val="16"/>
              </w:rPr>
            </w:pPr>
          </w:p>
        </w:tc>
        <w:tc>
          <w:tcPr>
            <w:tcW w:w="1374" w:type="dxa"/>
          </w:tcPr>
          <w:p w:rsidR="00260D9C" w:rsidRPr="00A5078D" w:rsidDel="00093287" w:rsidRDefault="00260D9C" w:rsidP="002A6B60">
            <w:pPr>
              <w:rPr>
                <w:rFonts w:ascii="Arial" w:hAnsi="Arial" w:cs="Arial"/>
                <w:sz w:val="16"/>
                <w:szCs w:val="16"/>
              </w:rPr>
            </w:pPr>
            <w:r w:rsidRPr="00A5078D">
              <w:rPr>
                <w:rFonts w:ascii="Arial" w:hAnsi="Arial" w:cs="Arial"/>
                <w:sz w:val="16"/>
                <w:szCs w:val="16"/>
              </w:rPr>
              <w:t>APO-Lansoprazole ODT</w:t>
            </w:r>
          </w:p>
        </w:tc>
        <w:tc>
          <w:tcPr>
            <w:tcW w:w="381" w:type="dxa"/>
          </w:tcPr>
          <w:p w:rsidR="00260D9C" w:rsidRPr="00A5078D" w:rsidDel="00093287" w:rsidRDefault="00260D9C" w:rsidP="002A6B60">
            <w:pPr>
              <w:rPr>
                <w:rFonts w:ascii="Arial" w:hAnsi="Arial" w:cs="Arial"/>
                <w:sz w:val="16"/>
                <w:szCs w:val="16"/>
              </w:rPr>
            </w:pPr>
            <w:r w:rsidRPr="00A5078D">
              <w:rPr>
                <w:rFonts w:ascii="Arial" w:hAnsi="Arial" w:cs="Arial"/>
                <w:sz w:val="16"/>
                <w:szCs w:val="16"/>
              </w:rPr>
              <w:t>TX</w:t>
            </w:r>
          </w:p>
        </w:tc>
        <w:tc>
          <w:tcPr>
            <w:tcW w:w="942" w:type="dxa"/>
          </w:tcPr>
          <w:p w:rsidR="00260D9C" w:rsidRPr="00A5078D" w:rsidDel="00093287" w:rsidRDefault="00260D9C" w:rsidP="002A6B60">
            <w:pPr>
              <w:rPr>
                <w:rFonts w:ascii="Arial" w:hAnsi="Arial" w:cs="Arial"/>
                <w:sz w:val="16"/>
                <w:szCs w:val="16"/>
              </w:rPr>
            </w:pPr>
            <w:r w:rsidRPr="00A5078D">
              <w:rPr>
                <w:rFonts w:ascii="Arial" w:hAnsi="Arial" w:cs="Arial"/>
                <w:sz w:val="16"/>
                <w:szCs w:val="16"/>
              </w:rPr>
              <w:t>MP NP</w:t>
            </w:r>
          </w:p>
        </w:tc>
        <w:tc>
          <w:tcPr>
            <w:tcW w:w="1090" w:type="dxa"/>
          </w:tcPr>
          <w:p w:rsidR="00260D9C" w:rsidRPr="00A5078D" w:rsidRDefault="00260D9C" w:rsidP="002A6B60">
            <w:pPr>
              <w:rPr>
                <w:rFonts w:ascii="Arial" w:hAnsi="Arial" w:cs="Arial"/>
                <w:sz w:val="16"/>
                <w:szCs w:val="16"/>
              </w:rPr>
            </w:pPr>
            <w:r w:rsidRPr="00A5078D">
              <w:rPr>
                <w:rFonts w:ascii="Arial" w:hAnsi="Arial" w:cs="Arial"/>
                <w:sz w:val="16"/>
                <w:szCs w:val="16"/>
              </w:rPr>
              <w:t>C1337 C1533</w:t>
            </w:r>
          </w:p>
        </w:tc>
        <w:tc>
          <w:tcPr>
            <w:tcW w:w="1090" w:type="dxa"/>
          </w:tcPr>
          <w:p w:rsidR="00260D9C" w:rsidRPr="00A5078D" w:rsidRDefault="00260D9C" w:rsidP="002A6B60">
            <w:pPr>
              <w:rPr>
                <w:rFonts w:ascii="Arial" w:hAnsi="Arial" w:cs="Arial"/>
                <w:sz w:val="16"/>
                <w:szCs w:val="16"/>
              </w:rPr>
            </w:pPr>
          </w:p>
        </w:tc>
        <w:tc>
          <w:tcPr>
            <w:tcW w:w="665" w:type="dxa"/>
          </w:tcPr>
          <w:p w:rsidR="00260D9C" w:rsidRPr="00A5078D" w:rsidRDefault="00260D9C" w:rsidP="002A6B60">
            <w:pPr>
              <w:rPr>
                <w:rFonts w:ascii="Arial" w:hAnsi="Arial" w:cs="Arial"/>
                <w:sz w:val="16"/>
                <w:szCs w:val="16"/>
              </w:rPr>
            </w:pPr>
            <w:r w:rsidRPr="00A5078D">
              <w:rPr>
                <w:rFonts w:ascii="Arial" w:hAnsi="Arial" w:cs="Arial"/>
                <w:sz w:val="16"/>
                <w:szCs w:val="16"/>
              </w:rPr>
              <w:t>28</w:t>
            </w:r>
          </w:p>
        </w:tc>
        <w:tc>
          <w:tcPr>
            <w:tcW w:w="665" w:type="dxa"/>
          </w:tcPr>
          <w:p w:rsidR="00260D9C" w:rsidRPr="00A5078D" w:rsidRDefault="00260D9C" w:rsidP="002A6B60">
            <w:pPr>
              <w:rPr>
                <w:rFonts w:ascii="Arial" w:hAnsi="Arial" w:cs="Arial"/>
                <w:sz w:val="16"/>
                <w:szCs w:val="16"/>
              </w:rPr>
            </w:pPr>
            <w:r w:rsidRPr="00A5078D">
              <w:rPr>
                <w:rFonts w:ascii="Arial" w:hAnsi="Arial" w:cs="Arial"/>
                <w:sz w:val="16"/>
                <w:szCs w:val="16"/>
              </w:rPr>
              <w:t>5</w:t>
            </w:r>
          </w:p>
        </w:tc>
        <w:tc>
          <w:tcPr>
            <w:tcW w:w="665" w:type="dxa"/>
          </w:tcPr>
          <w:p w:rsidR="00260D9C" w:rsidRPr="00A5078D" w:rsidRDefault="00260D9C" w:rsidP="002A6B60">
            <w:pPr>
              <w:rPr>
                <w:rFonts w:ascii="Arial" w:hAnsi="Arial" w:cs="Arial"/>
                <w:sz w:val="16"/>
                <w:szCs w:val="16"/>
              </w:rPr>
            </w:pPr>
            <w:r w:rsidRPr="00A5078D">
              <w:rPr>
                <w:rFonts w:ascii="Arial" w:hAnsi="Arial" w:cs="Arial"/>
                <w:sz w:val="16"/>
                <w:szCs w:val="16"/>
              </w:rPr>
              <w:t>28</w:t>
            </w:r>
          </w:p>
        </w:tc>
        <w:tc>
          <w:tcPr>
            <w:tcW w:w="665" w:type="dxa"/>
          </w:tcPr>
          <w:p w:rsidR="00260D9C" w:rsidRPr="00A5078D" w:rsidRDefault="00260D9C" w:rsidP="002A6B60">
            <w:pPr>
              <w:jc w:val="right"/>
              <w:rPr>
                <w:rFonts w:ascii="Arial" w:hAnsi="Arial" w:cs="Arial"/>
                <w:sz w:val="16"/>
                <w:szCs w:val="16"/>
              </w:rPr>
            </w:pPr>
          </w:p>
        </w:tc>
        <w:tc>
          <w:tcPr>
            <w:tcW w:w="643" w:type="dxa"/>
          </w:tcPr>
          <w:p w:rsidR="00260D9C" w:rsidRPr="00A5078D" w:rsidRDefault="00260D9C" w:rsidP="002A6B60">
            <w:pPr>
              <w:rPr>
                <w:rFonts w:ascii="Arial" w:hAnsi="Arial" w:cs="Arial"/>
                <w:sz w:val="16"/>
                <w:szCs w:val="16"/>
              </w:rPr>
            </w:pPr>
          </w:p>
        </w:tc>
      </w:tr>
    </w:tbl>
    <w:p w:rsidR="00027730" w:rsidRPr="00A5078D" w:rsidRDefault="00027730" w:rsidP="00027730">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Schedule 1, entry for Methadone in the form Tablet containing methadone hydrochloride 10 mg</w:t>
      </w:r>
    </w:p>
    <w:p w:rsidR="00027730" w:rsidRPr="00A5078D" w:rsidRDefault="00027730" w:rsidP="00027730">
      <w:pPr>
        <w:widowControl w:val="0"/>
        <w:spacing w:before="40" w:after="60" w:line="260" w:lineRule="exact"/>
        <w:ind w:left="709"/>
        <w:rPr>
          <w:rFonts w:ascii="Arial" w:hAnsi="Arial" w:cs="Arial"/>
          <w:b/>
          <w:iCs/>
          <w:sz w:val="20"/>
          <w:szCs w:val="20"/>
        </w:rPr>
      </w:pPr>
      <w:r w:rsidRPr="00A5078D">
        <w:rPr>
          <w:i/>
          <w:iCs/>
          <w:sz w:val="20"/>
          <w:szCs w:val="20"/>
        </w:rPr>
        <w:t>omit from the column headed “Circumstances”:</w:t>
      </w:r>
      <w:r w:rsidRPr="00A5078D">
        <w:rPr>
          <w:rFonts w:ascii="Arial" w:hAnsi="Arial" w:cs="Arial"/>
          <w:i/>
          <w:iCs/>
          <w:sz w:val="20"/>
          <w:szCs w:val="20"/>
        </w:rPr>
        <w:tab/>
      </w:r>
      <w:r w:rsidRPr="00A5078D">
        <w:rPr>
          <w:rFonts w:ascii="Arial" w:hAnsi="Arial" w:cs="Arial"/>
          <w:b/>
          <w:iCs/>
          <w:sz w:val="20"/>
          <w:szCs w:val="20"/>
        </w:rPr>
        <w:t>C1358</w:t>
      </w:r>
      <w:r w:rsidRPr="00A5078D">
        <w:rPr>
          <w:rFonts w:ascii="Arial" w:hAnsi="Arial" w:cs="Arial"/>
          <w:b/>
          <w:iCs/>
          <w:sz w:val="20"/>
          <w:szCs w:val="20"/>
        </w:rPr>
        <w:tab/>
      </w:r>
      <w:r w:rsidRPr="00A5078D">
        <w:rPr>
          <w:i/>
          <w:iCs/>
          <w:sz w:val="20"/>
          <w:szCs w:val="20"/>
        </w:rPr>
        <w:t>substitute:</w:t>
      </w:r>
      <w:r w:rsidRPr="00A5078D">
        <w:rPr>
          <w:i/>
          <w:iCs/>
          <w:sz w:val="20"/>
          <w:szCs w:val="20"/>
        </w:rPr>
        <w:tab/>
      </w:r>
      <w:r w:rsidRPr="00A5078D">
        <w:rPr>
          <w:rFonts w:ascii="Arial" w:hAnsi="Arial" w:cs="Arial"/>
          <w:b/>
          <w:iCs/>
          <w:sz w:val="20"/>
          <w:szCs w:val="20"/>
        </w:rPr>
        <w:t>C</w:t>
      </w:r>
      <w:r w:rsidR="00285902" w:rsidRPr="00A5078D">
        <w:rPr>
          <w:rFonts w:ascii="Arial" w:hAnsi="Arial" w:cs="Arial"/>
          <w:b/>
          <w:iCs/>
          <w:sz w:val="20"/>
          <w:szCs w:val="20"/>
        </w:rPr>
        <w:t>4953</w:t>
      </w:r>
    </w:p>
    <w:p w:rsidR="00027730" w:rsidRPr="00A5078D" w:rsidRDefault="00027730" w:rsidP="00027730">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Schedule 1, entry for Methadone in the form Oral liquid containing methadone hydrochloride 25 mg per 5 mL, 200 mL</w:t>
      </w:r>
      <w:r w:rsidR="00CD40D8" w:rsidRPr="00A5078D">
        <w:rPr>
          <w:sz w:val="20"/>
          <w:szCs w:val="20"/>
        </w:rPr>
        <w:t xml:space="preserve"> </w:t>
      </w:r>
      <w:r w:rsidR="00CD40D8" w:rsidRPr="00A5078D">
        <w:rPr>
          <w:sz w:val="20"/>
          <w:szCs w:val="20"/>
        </w:rPr>
        <w:br/>
      </w:r>
      <w:r w:rsidR="00CD40D8" w:rsidRPr="00A5078D">
        <w:rPr>
          <w:i/>
          <w:sz w:val="20"/>
          <w:szCs w:val="20"/>
        </w:rPr>
        <w:t>[Maximum Quantity: 1; Number of Repeats: 0]</w:t>
      </w:r>
    </w:p>
    <w:p w:rsidR="00027730" w:rsidRPr="00A5078D" w:rsidRDefault="00027730" w:rsidP="007715EC">
      <w:pPr>
        <w:pStyle w:val="ListParagraph"/>
        <w:widowControl w:val="0"/>
        <w:numPr>
          <w:ilvl w:val="0"/>
          <w:numId w:val="7"/>
        </w:numPr>
        <w:spacing w:before="40" w:line="260" w:lineRule="exact"/>
        <w:rPr>
          <w:rFonts w:cs="Arial"/>
          <w:b/>
          <w:iCs/>
          <w:sz w:val="20"/>
          <w:szCs w:val="20"/>
        </w:rPr>
      </w:pPr>
      <w:r w:rsidRPr="00A5078D">
        <w:rPr>
          <w:rFonts w:ascii="Times New Roman" w:hAnsi="Times New Roman"/>
          <w:i/>
          <w:iCs/>
          <w:sz w:val="20"/>
          <w:szCs w:val="20"/>
        </w:rPr>
        <w:t>omit from the column headed “Circumstances”:</w:t>
      </w:r>
      <w:r w:rsidRPr="00A5078D">
        <w:rPr>
          <w:rFonts w:cs="Arial"/>
          <w:i/>
          <w:iCs/>
          <w:sz w:val="20"/>
          <w:szCs w:val="20"/>
        </w:rPr>
        <w:tab/>
      </w:r>
      <w:r w:rsidRPr="00A5078D">
        <w:rPr>
          <w:rFonts w:cs="Arial"/>
          <w:b/>
          <w:iCs/>
          <w:sz w:val="20"/>
          <w:szCs w:val="20"/>
        </w:rPr>
        <w:t>C36</w:t>
      </w:r>
      <w:r w:rsidR="00CD40D8" w:rsidRPr="00A5078D">
        <w:rPr>
          <w:rFonts w:cs="Arial"/>
          <w:b/>
          <w:iCs/>
          <w:sz w:val="20"/>
          <w:szCs w:val="20"/>
        </w:rPr>
        <w:t>5</w:t>
      </w:r>
      <w:r w:rsidRPr="00A5078D">
        <w:rPr>
          <w:rFonts w:cs="Arial"/>
          <w:b/>
          <w:iCs/>
          <w:sz w:val="20"/>
          <w:szCs w:val="20"/>
        </w:rPr>
        <w:t>9  C36</w:t>
      </w:r>
      <w:r w:rsidR="00CD40D8" w:rsidRPr="00A5078D">
        <w:rPr>
          <w:rFonts w:cs="Arial"/>
          <w:b/>
          <w:iCs/>
          <w:sz w:val="20"/>
          <w:szCs w:val="20"/>
        </w:rPr>
        <w:t>6</w:t>
      </w:r>
      <w:r w:rsidRPr="00A5078D">
        <w:rPr>
          <w:rFonts w:cs="Arial"/>
          <w:b/>
          <w:iCs/>
          <w:sz w:val="20"/>
          <w:szCs w:val="20"/>
        </w:rPr>
        <w:t>0</w:t>
      </w:r>
      <w:r w:rsidRPr="00A5078D">
        <w:rPr>
          <w:rFonts w:cs="Arial"/>
          <w:b/>
          <w:iCs/>
          <w:sz w:val="20"/>
          <w:szCs w:val="20"/>
        </w:rPr>
        <w:tab/>
      </w:r>
      <w:r w:rsidRPr="00A5078D">
        <w:rPr>
          <w:rFonts w:ascii="Times New Roman" w:hAnsi="Times New Roman"/>
          <w:i/>
          <w:iCs/>
          <w:sz w:val="20"/>
          <w:szCs w:val="20"/>
        </w:rPr>
        <w:t>substitute:</w:t>
      </w:r>
      <w:r w:rsidRPr="00A5078D">
        <w:rPr>
          <w:i/>
          <w:iCs/>
          <w:sz w:val="20"/>
          <w:szCs w:val="20"/>
        </w:rPr>
        <w:tab/>
      </w:r>
      <w:r w:rsidRPr="00A5078D">
        <w:rPr>
          <w:rFonts w:cs="Arial"/>
          <w:b/>
          <w:iCs/>
          <w:sz w:val="20"/>
          <w:szCs w:val="20"/>
        </w:rPr>
        <w:t>C</w:t>
      </w:r>
      <w:r w:rsidR="00285902" w:rsidRPr="00A5078D">
        <w:rPr>
          <w:rFonts w:cs="Arial"/>
          <w:b/>
          <w:iCs/>
          <w:sz w:val="20"/>
          <w:szCs w:val="20"/>
        </w:rPr>
        <w:t>4902  C4941</w:t>
      </w:r>
      <w:r w:rsidRPr="00A5078D">
        <w:rPr>
          <w:rFonts w:cs="Arial"/>
          <w:b/>
          <w:iCs/>
          <w:sz w:val="20"/>
          <w:szCs w:val="20"/>
        </w:rPr>
        <w:t xml:space="preserve"> </w:t>
      </w:r>
    </w:p>
    <w:p w:rsidR="00027730" w:rsidRPr="00A5078D" w:rsidRDefault="00027730" w:rsidP="007715EC">
      <w:pPr>
        <w:pStyle w:val="ListParagraph"/>
        <w:widowControl w:val="0"/>
        <w:numPr>
          <w:ilvl w:val="0"/>
          <w:numId w:val="7"/>
        </w:numPr>
        <w:spacing w:before="40" w:line="260" w:lineRule="exact"/>
        <w:rPr>
          <w:rFonts w:cs="Arial"/>
          <w:b/>
          <w:iCs/>
          <w:sz w:val="20"/>
          <w:szCs w:val="20"/>
        </w:rPr>
      </w:pPr>
      <w:r w:rsidRPr="00A5078D">
        <w:rPr>
          <w:rFonts w:ascii="Times New Roman" w:hAnsi="Times New Roman"/>
          <w:i/>
          <w:iCs/>
          <w:sz w:val="20"/>
          <w:szCs w:val="20"/>
        </w:rPr>
        <w:t>omit from the column headed “Purposes”:</w:t>
      </w:r>
      <w:r w:rsidRPr="00A5078D">
        <w:rPr>
          <w:rFonts w:cs="Arial"/>
          <w:i/>
          <w:iCs/>
          <w:sz w:val="20"/>
          <w:szCs w:val="20"/>
        </w:rPr>
        <w:tab/>
      </w:r>
      <w:r w:rsidRPr="00A5078D">
        <w:rPr>
          <w:rFonts w:cs="Arial"/>
          <w:b/>
          <w:iCs/>
          <w:sz w:val="20"/>
          <w:szCs w:val="20"/>
        </w:rPr>
        <w:t>P36</w:t>
      </w:r>
      <w:r w:rsidR="00CD40D8" w:rsidRPr="00A5078D">
        <w:rPr>
          <w:rFonts w:cs="Arial"/>
          <w:b/>
          <w:iCs/>
          <w:sz w:val="20"/>
          <w:szCs w:val="20"/>
        </w:rPr>
        <w:t>60</w:t>
      </w:r>
      <w:r w:rsidRPr="00A5078D">
        <w:rPr>
          <w:rFonts w:cs="Arial"/>
          <w:b/>
          <w:iCs/>
          <w:sz w:val="20"/>
          <w:szCs w:val="20"/>
        </w:rPr>
        <w:tab/>
      </w:r>
      <w:r w:rsidRPr="00A5078D">
        <w:rPr>
          <w:rFonts w:ascii="Times New Roman" w:hAnsi="Times New Roman"/>
          <w:i/>
          <w:iCs/>
          <w:sz w:val="20"/>
          <w:szCs w:val="20"/>
        </w:rPr>
        <w:t>substitute:</w:t>
      </w:r>
      <w:r w:rsidRPr="00A5078D">
        <w:rPr>
          <w:i/>
          <w:iCs/>
          <w:sz w:val="20"/>
          <w:szCs w:val="20"/>
        </w:rPr>
        <w:tab/>
      </w:r>
      <w:r w:rsidRPr="00A5078D">
        <w:rPr>
          <w:rFonts w:cs="Arial"/>
          <w:b/>
          <w:iCs/>
          <w:sz w:val="20"/>
          <w:szCs w:val="20"/>
        </w:rPr>
        <w:t>P</w:t>
      </w:r>
      <w:r w:rsidR="00285902" w:rsidRPr="00A5078D">
        <w:rPr>
          <w:rFonts w:cs="Arial"/>
          <w:b/>
          <w:iCs/>
          <w:sz w:val="20"/>
          <w:szCs w:val="20"/>
        </w:rPr>
        <w:t>4941</w:t>
      </w:r>
      <w:r w:rsidRPr="00A5078D">
        <w:rPr>
          <w:rFonts w:cs="Arial"/>
          <w:b/>
          <w:iCs/>
          <w:sz w:val="20"/>
          <w:szCs w:val="20"/>
        </w:rPr>
        <w:t xml:space="preserve">  </w:t>
      </w:r>
    </w:p>
    <w:p w:rsidR="00CD40D8" w:rsidRPr="00A5078D" w:rsidRDefault="00CD40D8" w:rsidP="00CD40D8">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 xml:space="preserve">Schedule 1, entry for Methadone in the form Oral liquid containing methadone hydrochloride 25 mg per 5 mL, 200 mL </w:t>
      </w:r>
      <w:r w:rsidRPr="00A5078D">
        <w:rPr>
          <w:sz w:val="20"/>
          <w:szCs w:val="20"/>
        </w:rPr>
        <w:br/>
      </w:r>
      <w:r w:rsidRPr="00A5078D">
        <w:rPr>
          <w:i/>
          <w:sz w:val="20"/>
          <w:szCs w:val="20"/>
        </w:rPr>
        <w:t>[Maximum Quantity: 1; Number of Repeats: 2]</w:t>
      </w:r>
    </w:p>
    <w:p w:rsidR="00CD40D8" w:rsidRPr="00A5078D" w:rsidRDefault="00CD40D8" w:rsidP="007715EC">
      <w:pPr>
        <w:pStyle w:val="ListParagraph"/>
        <w:widowControl w:val="0"/>
        <w:numPr>
          <w:ilvl w:val="0"/>
          <w:numId w:val="8"/>
        </w:numPr>
        <w:spacing w:before="40" w:line="260" w:lineRule="exact"/>
        <w:rPr>
          <w:rFonts w:cs="Arial"/>
          <w:b/>
          <w:iCs/>
          <w:sz w:val="20"/>
          <w:szCs w:val="20"/>
        </w:rPr>
      </w:pPr>
      <w:r w:rsidRPr="00A5078D">
        <w:rPr>
          <w:rFonts w:ascii="Times New Roman" w:hAnsi="Times New Roman"/>
          <w:i/>
          <w:iCs/>
          <w:sz w:val="20"/>
          <w:szCs w:val="20"/>
        </w:rPr>
        <w:t>omit from the column headed “Circumstances”:</w:t>
      </w:r>
      <w:r w:rsidRPr="00A5078D">
        <w:rPr>
          <w:rFonts w:cs="Arial"/>
          <w:i/>
          <w:iCs/>
          <w:sz w:val="20"/>
          <w:szCs w:val="20"/>
        </w:rPr>
        <w:tab/>
      </w:r>
      <w:r w:rsidRPr="00A5078D">
        <w:rPr>
          <w:rFonts w:cs="Arial"/>
          <w:b/>
          <w:iCs/>
          <w:sz w:val="20"/>
          <w:szCs w:val="20"/>
        </w:rPr>
        <w:t>C3659  C3660</w:t>
      </w:r>
      <w:r w:rsidRPr="00A5078D">
        <w:rPr>
          <w:rFonts w:cs="Arial"/>
          <w:b/>
          <w:iCs/>
          <w:sz w:val="20"/>
          <w:szCs w:val="20"/>
        </w:rPr>
        <w:tab/>
      </w:r>
      <w:r w:rsidRPr="00A5078D">
        <w:rPr>
          <w:rFonts w:ascii="Times New Roman" w:hAnsi="Times New Roman"/>
          <w:i/>
          <w:iCs/>
          <w:sz w:val="20"/>
          <w:szCs w:val="20"/>
        </w:rPr>
        <w:t>substitute:</w:t>
      </w:r>
      <w:r w:rsidRPr="00A5078D">
        <w:rPr>
          <w:i/>
          <w:iCs/>
          <w:sz w:val="20"/>
          <w:szCs w:val="20"/>
        </w:rPr>
        <w:tab/>
      </w:r>
      <w:r w:rsidR="00285902" w:rsidRPr="00A5078D">
        <w:rPr>
          <w:rFonts w:cs="Arial"/>
          <w:b/>
          <w:iCs/>
          <w:sz w:val="20"/>
          <w:szCs w:val="20"/>
        </w:rPr>
        <w:t>C4902  C4941</w:t>
      </w:r>
      <w:r w:rsidRPr="00A5078D">
        <w:rPr>
          <w:rFonts w:cs="Arial"/>
          <w:b/>
          <w:iCs/>
          <w:sz w:val="20"/>
          <w:szCs w:val="20"/>
        </w:rPr>
        <w:t xml:space="preserve"> </w:t>
      </w:r>
    </w:p>
    <w:p w:rsidR="00CD40D8" w:rsidRPr="00A5078D" w:rsidRDefault="00CD40D8" w:rsidP="007715EC">
      <w:pPr>
        <w:pStyle w:val="ListParagraph"/>
        <w:widowControl w:val="0"/>
        <w:numPr>
          <w:ilvl w:val="0"/>
          <w:numId w:val="8"/>
        </w:numPr>
        <w:spacing w:before="40" w:line="260" w:lineRule="exact"/>
        <w:rPr>
          <w:rFonts w:cs="Arial"/>
          <w:b/>
          <w:iCs/>
          <w:sz w:val="20"/>
          <w:szCs w:val="20"/>
        </w:rPr>
      </w:pPr>
      <w:r w:rsidRPr="00A5078D">
        <w:rPr>
          <w:rFonts w:ascii="Times New Roman" w:hAnsi="Times New Roman"/>
          <w:i/>
          <w:iCs/>
          <w:sz w:val="20"/>
          <w:szCs w:val="20"/>
        </w:rPr>
        <w:t>omit from the column headed “Purposes”:</w:t>
      </w:r>
      <w:r w:rsidRPr="00A5078D">
        <w:rPr>
          <w:rFonts w:cs="Arial"/>
          <w:i/>
          <w:iCs/>
          <w:sz w:val="20"/>
          <w:szCs w:val="20"/>
        </w:rPr>
        <w:tab/>
      </w:r>
      <w:r w:rsidRPr="00A5078D">
        <w:rPr>
          <w:rFonts w:cs="Arial"/>
          <w:b/>
          <w:iCs/>
          <w:sz w:val="20"/>
          <w:szCs w:val="20"/>
        </w:rPr>
        <w:t>P3659</w:t>
      </w:r>
      <w:r w:rsidRPr="00A5078D">
        <w:rPr>
          <w:rFonts w:cs="Arial"/>
          <w:b/>
          <w:iCs/>
          <w:sz w:val="20"/>
          <w:szCs w:val="20"/>
        </w:rPr>
        <w:tab/>
      </w:r>
      <w:r w:rsidRPr="00A5078D">
        <w:rPr>
          <w:rFonts w:ascii="Times New Roman" w:hAnsi="Times New Roman"/>
          <w:i/>
          <w:iCs/>
          <w:sz w:val="20"/>
          <w:szCs w:val="20"/>
        </w:rPr>
        <w:t>substitute:</w:t>
      </w:r>
      <w:r w:rsidRPr="00A5078D">
        <w:rPr>
          <w:i/>
          <w:iCs/>
          <w:sz w:val="20"/>
          <w:szCs w:val="20"/>
        </w:rPr>
        <w:tab/>
      </w:r>
      <w:r w:rsidRPr="00A5078D">
        <w:rPr>
          <w:rFonts w:cs="Arial"/>
          <w:b/>
          <w:iCs/>
          <w:sz w:val="20"/>
          <w:szCs w:val="20"/>
        </w:rPr>
        <w:t>P</w:t>
      </w:r>
      <w:r w:rsidR="00285902" w:rsidRPr="00A5078D">
        <w:rPr>
          <w:rFonts w:cs="Arial"/>
          <w:b/>
          <w:iCs/>
          <w:sz w:val="20"/>
          <w:szCs w:val="20"/>
        </w:rPr>
        <w:t>4902</w:t>
      </w:r>
      <w:r w:rsidRPr="00A5078D">
        <w:rPr>
          <w:rFonts w:cs="Arial"/>
          <w:b/>
          <w:iCs/>
          <w:sz w:val="20"/>
          <w:szCs w:val="20"/>
        </w:rPr>
        <w:t xml:space="preserve"> </w:t>
      </w:r>
    </w:p>
    <w:p w:rsidR="00CD40D8" w:rsidRPr="00A5078D" w:rsidRDefault="00CD40D8" w:rsidP="00CD40D8">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Schedule 1, entry for Methadone in the form Injection containing methadone hydrochloride 10 mg in 1 mL</w:t>
      </w:r>
    </w:p>
    <w:p w:rsidR="00CD40D8" w:rsidRPr="00A5078D" w:rsidRDefault="00CD40D8" w:rsidP="00CD40D8">
      <w:pPr>
        <w:widowControl w:val="0"/>
        <w:spacing w:before="40" w:after="60" w:line="260" w:lineRule="exact"/>
        <w:ind w:left="709"/>
        <w:rPr>
          <w:rFonts w:ascii="Arial" w:hAnsi="Arial" w:cs="Arial"/>
          <w:b/>
          <w:iCs/>
          <w:sz w:val="20"/>
          <w:szCs w:val="20"/>
        </w:rPr>
      </w:pPr>
      <w:r w:rsidRPr="00A5078D">
        <w:rPr>
          <w:i/>
          <w:iCs/>
          <w:sz w:val="20"/>
          <w:szCs w:val="20"/>
        </w:rPr>
        <w:t>omit from the column headed “Circumstances”:</w:t>
      </w:r>
      <w:r w:rsidRPr="00A5078D">
        <w:rPr>
          <w:rFonts w:ascii="Arial" w:hAnsi="Arial" w:cs="Arial"/>
          <w:i/>
          <w:iCs/>
          <w:sz w:val="20"/>
          <w:szCs w:val="20"/>
        </w:rPr>
        <w:tab/>
      </w:r>
      <w:r w:rsidRPr="00A5078D">
        <w:rPr>
          <w:rFonts w:ascii="Arial" w:hAnsi="Arial" w:cs="Arial"/>
          <w:b/>
          <w:iCs/>
          <w:sz w:val="20"/>
          <w:szCs w:val="20"/>
        </w:rPr>
        <w:t>C1358</w:t>
      </w:r>
      <w:r w:rsidRPr="00A5078D">
        <w:rPr>
          <w:rFonts w:ascii="Arial" w:hAnsi="Arial" w:cs="Arial"/>
          <w:b/>
          <w:iCs/>
          <w:sz w:val="20"/>
          <w:szCs w:val="20"/>
        </w:rPr>
        <w:tab/>
      </w:r>
      <w:r w:rsidRPr="00A5078D">
        <w:rPr>
          <w:i/>
          <w:iCs/>
          <w:sz w:val="20"/>
          <w:szCs w:val="20"/>
        </w:rPr>
        <w:t>substitute:</w:t>
      </w:r>
      <w:r w:rsidRPr="00A5078D">
        <w:rPr>
          <w:i/>
          <w:iCs/>
          <w:sz w:val="20"/>
          <w:szCs w:val="20"/>
        </w:rPr>
        <w:tab/>
      </w:r>
      <w:r w:rsidRPr="00A5078D">
        <w:rPr>
          <w:rFonts w:ascii="Arial" w:hAnsi="Arial" w:cs="Arial"/>
          <w:b/>
          <w:iCs/>
          <w:sz w:val="20"/>
          <w:szCs w:val="20"/>
        </w:rPr>
        <w:t>C</w:t>
      </w:r>
      <w:r w:rsidR="00285902" w:rsidRPr="00A5078D">
        <w:rPr>
          <w:rFonts w:ascii="Arial" w:hAnsi="Arial" w:cs="Arial"/>
          <w:b/>
          <w:iCs/>
          <w:sz w:val="20"/>
          <w:szCs w:val="20"/>
        </w:rPr>
        <w:t>4953</w:t>
      </w:r>
      <w:r w:rsidRPr="00A5078D">
        <w:rPr>
          <w:rFonts w:ascii="Arial" w:hAnsi="Arial" w:cs="Arial"/>
          <w:b/>
          <w:iCs/>
          <w:sz w:val="20"/>
          <w:szCs w:val="20"/>
        </w:rPr>
        <w:t xml:space="preserve"> </w:t>
      </w:r>
    </w:p>
    <w:p w:rsidR="00E00754" w:rsidRPr="00A5078D" w:rsidRDefault="00E00754" w:rsidP="00E00754">
      <w:pPr>
        <w:widowControl w:val="0"/>
        <w:numPr>
          <w:ilvl w:val="0"/>
          <w:numId w:val="4"/>
        </w:numPr>
        <w:tabs>
          <w:tab w:val="num" w:pos="720"/>
        </w:tabs>
        <w:spacing w:before="120"/>
        <w:ind w:left="663" w:hanging="720"/>
        <w:rPr>
          <w:rFonts w:ascii="Arial" w:hAnsi="Arial" w:cs="Arial"/>
          <w:b/>
          <w:bCs/>
          <w:i/>
          <w:sz w:val="20"/>
          <w:szCs w:val="20"/>
        </w:rPr>
      </w:pPr>
      <w:r w:rsidRPr="00A5078D">
        <w:rPr>
          <w:rFonts w:ascii="Arial" w:hAnsi="Arial" w:cs="Arial"/>
          <w:b/>
          <w:bCs/>
          <w:sz w:val="20"/>
          <w:szCs w:val="20"/>
        </w:rPr>
        <w:t xml:space="preserve">Schedule 1, entry for </w:t>
      </w:r>
      <w:r w:rsidR="00034C86" w:rsidRPr="00A5078D">
        <w:rPr>
          <w:rFonts w:ascii="Arial" w:hAnsi="Arial" w:cs="Arial"/>
          <w:b/>
          <w:bCs/>
          <w:sz w:val="20"/>
          <w:szCs w:val="20"/>
        </w:rPr>
        <w:t>Methylprednisolone</w:t>
      </w:r>
      <w:r w:rsidRPr="00A5078D">
        <w:rPr>
          <w:rFonts w:ascii="Arial" w:hAnsi="Arial" w:cs="Arial"/>
          <w:b/>
          <w:bCs/>
          <w:sz w:val="20"/>
          <w:szCs w:val="20"/>
        </w:rPr>
        <w:t xml:space="preserve"> in the form </w:t>
      </w:r>
      <w:r w:rsidR="00034C86" w:rsidRPr="00A5078D">
        <w:rPr>
          <w:rFonts w:ascii="Arial" w:hAnsi="Arial" w:cs="Arial"/>
          <w:b/>
          <w:sz w:val="20"/>
          <w:szCs w:val="20"/>
        </w:rPr>
        <w:t>Powder for injection 1 g (as sodium succinate)</w:t>
      </w:r>
    </w:p>
    <w:p w:rsidR="00E00754" w:rsidRPr="00A5078D" w:rsidRDefault="00E00754" w:rsidP="00E00754">
      <w:pPr>
        <w:widowControl w:val="0"/>
        <w:spacing w:before="60" w:after="60" w:line="260" w:lineRule="exact"/>
        <w:ind w:left="709"/>
        <w:rPr>
          <w:i/>
          <w:iCs/>
          <w:sz w:val="20"/>
          <w:szCs w:val="20"/>
        </w:rPr>
      </w:pPr>
      <w:r w:rsidRPr="00A5078D">
        <w:rPr>
          <w:i/>
          <w:iCs/>
          <w:sz w:val="20"/>
          <w:szCs w:val="20"/>
        </w:rPr>
        <w:t>insert in the columns in the order indicated, and in alphabetical order for the column headed “Brand”:</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A5078D" w:rsidRPr="00A5078D" w:rsidTr="00034C86">
        <w:trPr>
          <w:tblCellSpacing w:w="22" w:type="dxa"/>
        </w:trPr>
        <w:tc>
          <w:tcPr>
            <w:tcW w:w="1805" w:type="dxa"/>
          </w:tcPr>
          <w:p w:rsidR="00034C86" w:rsidRPr="00A5078D" w:rsidDel="00093287" w:rsidRDefault="00034C86" w:rsidP="002A6B60">
            <w:pPr>
              <w:rPr>
                <w:rFonts w:ascii="Arial" w:hAnsi="Arial" w:cs="Arial"/>
                <w:sz w:val="16"/>
                <w:szCs w:val="16"/>
              </w:rPr>
            </w:pPr>
          </w:p>
        </w:tc>
        <w:tc>
          <w:tcPr>
            <w:tcW w:w="2791" w:type="dxa"/>
          </w:tcPr>
          <w:p w:rsidR="00034C86" w:rsidRPr="00A5078D" w:rsidDel="00093287" w:rsidRDefault="00034C86" w:rsidP="002A6B60">
            <w:pPr>
              <w:rPr>
                <w:rFonts w:ascii="Arial" w:hAnsi="Arial" w:cs="Arial"/>
                <w:sz w:val="16"/>
                <w:szCs w:val="16"/>
              </w:rPr>
            </w:pPr>
          </w:p>
        </w:tc>
        <w:tc>
          <w:tcPr>
            <w:tcW w:w="1090" w:type="dxa"/>
          </w:tcPr>
          <w:p w:rsidR="00034C86" w:rsidRPr="00A5078D" w:rsidDel="00093287" w:rsidRDefault="00034C86" w:rsidP="002A6B60">
            <w:pPr>
              <w:rPr>
                <w:rFonts w:ascii="Arial" w:hAnsi="Arial" w:cs="Arial"/>
                <w:sz w:val="16"/>
                <w:szCs w:val="16"/>
              </w:rPr>
            </w:pPr>
          </w:p>
        </w:tc>
        <w:tc>
          <w:tcPr>
            <w:tcW w:w="1374" w:type="dxa"/>
          </w:tcPr>
          <w:p w:rsidR="00034C86" w:rsidRPr="00A5078D" w:rsidRDefault="00034C86" w:rsidP="002A6B60">
            <w:pPr>
              <w:rPr>
                <w:rFonts w:ascii="Arial" w:hAnsi="Arial" w:cs="Arial"/>
                <w:sz w:val="16"/>
                <w:szCs w:val="16"/>
              </w:rPr>
            </w:pPr>
            <w:r w:rsidRPr="00A5078D">
              <w:rPr>
                <w:rFonts w:ascii="Arial" w:hAnsi="Arial" w:cs="Arial"/>
                <w:sz w:val="16"/>
                <w:szCs w:val="16"/>
              </w:rPr>
              <w:t>Solu-Medrol</w:t>
            </w:r>
          </w:p>
        </w:tc>
        <w:tc>
          <w:tcPr>
            <w:tcW w:w="381" w:type="dxa"/>
          </w:tcPr>
          <w:p w:rsidR="00034C86" w:rsidRPr="00A5078D" w:rsidRDefault="00034C86" w:rsidP="002A6B60">
            <w:pPr>
              <w:rPr>
                <w:rFonts w:ascii="Arial" w:hAnsi="Arial" w:cs="Arial"/>
                <w:sz w:val="16"/>
                <w:szCs w:val="16"/>
              </w:rPr>
            </w:pPr>
            <w:r w:rsidRPr="00A5078D">
              <w:rPr>
                <w:rFonts w:ascii="Arial" w:hAnsi="Arial" w:cs="Arial"/>
                <w:sz w:val="16"/>
                <w:szCs w:val="16"/>
              </w:rPr>
              <w:t>PF</w:t>
            </w:r>
          </w:p>
        </w:tc>
        <w:tc>
          <w:tcPr>
            <w:tcW w:w="942" w:type="dxa"/>
          </w:tcPr>
          <w:p w:rsidR="00034C86" w:rsidRPr="00A5078D" w:rsidRDefault="00034C86" w:rsidP="002A6B60">
            <w:pPr>
              <w:rPr>
                <w:rFonts w:ascii="Arial" w:hAnsi="Arial" w:cs="Arial"/>
                <w:sz w:val="16"/>
                <w:szCs w:val="16"/>
              </w:rPr>
            </w:pPr>
            <w:r w:rsidRPr="00A5078D">
              <w:rPr>
                <w:rFonts w:ascii="Arial" w:hAnsi="Arial" w:cs="Arial"/>
                <w:sz w:val="16"/>
                <w:szCs w:val="16"/>
              </w:rPr>
              <w:t>MP NP</w:t>
            </w:r>
          </w:p>
        </w:tc>
        <w:tc>
          <w:tcPr>
            <w:tcW w:w="1090" w:type="dxa"/>
          </w:tcPr>
          <w:p w:rsidR="00034C86" w:rsidRPr="00A5078D" w:rsidRDefault="00034C86" w:rsidP="00034C86">
            <w:pPr>
              <w:rPr>
                <w:rFonts w:ascii="Arial" w:hAnsi="Arial" w:cs="Arial"/>
                <w:sz w:val="16"/>
                <w:szCs w:val="16"/>
              </w:rPr>
            </w:pPr>
          </w:p>
        </w:tc>
        <w:tc>
          <w:tcPr>
            <w:tcW w:w="1090" w:type="dxa"/>
          </w:tcPr>
          <w:p w:rsidR="00034C86" w:rsidRPr="00A5078D" w:rsidRDefault="00034C86" w:rsidP="002A6B60">
            <w:pPr>
              <w:rPr>
                <w:rFonts w:ascii="Arial" w:hAnsi="Arial" w:cs="Arial"/>
                <w:sz w:val="16"/>
                <w:szCs w:val="16"/>
              </w:rPr>
            </w:pPr>
          </w:p>
        </w:tc>
        <w:tc>
          <w:tcPr>
            <w:tcW w:w="665" w:type="dxa"/>
          </w:tcPr>
          <w:p w:rsidR="00034C86" w:rsidRPr="00A5078D" w:rsidRDefault="00034C86" w:rsidP="002A6B60">
            <w:pPr>
              <w:rPr>
                <w:rFonts w:ascii="Arial" w:hAnsi="Arial" w:cs="Arial"/>
                <w:sz w:val="16"/>
                <w:szCs w:val="16"/>
              </w:rPr>
            </w:pPr>
            <w:r w:rsidRPr="00A5078D">
              <w:rPr>
                <w:rFonts w:ascii="Arial" w:hAnsi="Arial" w:cs="Arial"/>
                <w:sz w:val="16"/>
                <w:szCs w:val="16"/>
              </w:rPr>
              <w:t>1</w:t>
            </w:r>
          </w:p>
        </w:tc>
        <w:tc>
          <w:tcPr>
            <w:tcW w:w="665" w:type="dxa"/>
          </w:tcPr>
          <w:p w:rsidR="00034C86" w:rsidRPr="00A5078D" w:rsidRDefault="00034C86" w:rsidP="002A6B60">
            <w:pPr>
              <w:rPr>
                <w:rFonts w:ascii="Arial" w:hAnsi="Arial" w:cs="Arial"/>
                <w:sz w:val="16"/>
                <w:szCs w:val="16"/>
              </w:rPr>
            </w:pPr>
            <w:r w:rsidRPr="00A5078D">
              <w:rPr>
                <w:rFonts w:ascii="Arial" w:hAnsi="Arial" w:cs="Arial"/>
                <w:sz w:val="16"/>
                <w:szCs w:val="16"/>
              </w:rPr>
              <w:t>0</w:t>
            </w:r>
          </w:p>
        </w:tc>
        <w:tc>
          <w:tcPr>
            <w:tcW w:w="665" w:type="dxa"/>
          </w:tcPr>
          <w:p w:rsidR="00034C86" w:rsidRPr="00A5078D" w:rsidRDefault="00034C86" w:rsidP="002A6B60">
            <w:pPr>
              <w:rPr>
                <w:rFonts w:ascii="Arial" w:hAnsi="Arial" w:cs="Arial"/>
                <w:sz w:val="16"/>
                <w:szCs w:val="16"/>
              </w:rPr>
            </w:pPr>
            <w:r w:rsidRPr="00A5078D">
              <w:rPr>
                <w:rFonts w:ascii="Arial" w:hAnsi="Arial" w:cs="Arial"/>
                <w:sz w:val="16"/>
                <w:szCs w:val="16"/>
              </w:rPr>
              <w:t>1</w:t>
            </w:r>
          </w:p>
        </w:tc>
        <w:tc>
          <w:tcPr>
            <w:tcW w:w="665" w:type="dxa"/>
          </w:tcPr>
          <w:p w:rsidR="00034C86" w:rsidRPr="00A5078D" w:rsidRDefault="00034C86" w:rsidP="002A6B60">
            <w:pPr>
              <w:jc w:val="right"/>
              <w:rPr>
                <w:rFonts w:ascii="Arial" w:hAnsi="Arial" w:cs="Arial"/>
                <w:sz w:val="16"/>
                <w:szCs w:val="16"/>
              </w:rPr>
            </w:pPr>
          </w:p>
        </w:tc>
        <w:tc>
          <w:tcPr>
            <w:tcW w:w="643" w:type="dxa"/>
          </w:tcPr>
          <w:p w:rsidR="00034C86" w:rsidRPr="00A5078D" w:rsidRDefault="00034C86" w:rsidP="002A6B60">
            <w:pPr>
              <w:rPr>
                <w:rFonts w:ascii="Arial" w:hAnsi="Arial" w:cs="Arial"/>
                <w:sz w:val="16"/>
                <w:szCs w:val="16"/>
              </w:rPr>
            </w:pPr>
          </w:p>
        </w:tc>
      </w:tr>
    </w:tbl>
    <w:p w:rsidR="00555ADF" w:rsidRPr="00A5078D" w:rsidRDefault="00555ADF">
      <w:pPr>
        <w:rPr>
          <w:rFonts w:ascii="Arial" w:hAnsi="Arial" w:cs="Arial"/>
          <w:b/>
          <w:bCs/>
          <w:sz w:val="20"/>
          <w:szCs w:val="20"/>
        </w:rPr>
      </w:pPr>
      <w:r w:rsidRPr="00A5078D">
        <w:rPr>
          <w:rFonts w:ascii="Arial" w:hAnsi="Arial" w:cs="Arial"/>
          <w:b/>
          <w:bCs/>
          <w:sz w:val="20"/>
          <w:szCs w:val="20"/>
        </w:rPr>
        <w:br w:type="page"/>
      </w:r>
    </w:p>
    <w:p w:rsidR="00E02ECC" w:rsidRPr="00A5078D" w:rsidRDefault="00E02ECC" w:rsidP="00E02ECC">
      <w:pPr>
        <w:widowControl w:val="0"/>
        <w:numPr>
          <w:ilvl w:val="0"/>
          <w:numId w:val="4"/>
        </w:numPr>
        <w:tabs>
          <w:tab w:val="num" w:pos="720"/>
        </w:tabs>
        <w:spacing w:before="120"/>
        <w:ind w:left="663" w:hanging="720"/>
        <w:rPr>
          <w:rFonts w:ascii="Arial" w:hAnsi="Arial" w:cs="Arial"/>
          <w:b/>
          <w:bCs/>
          <w:i/>
          <w:sz w:val="20"/>
          <w:szCs w:val="20"/>
        </w:rPr>
      </w:pPr>
      <w:r w:rsidRPr="00A5078D">
        <w:rPr>
          <w:rFonts w:ascii="Arial" w:hAnsi="Arial" w:cs="Arial"/>
          <w:b/>
          <w:bCs/>
          <w:sz w:val="20"/>
          <w:szCs w:val="20"/>
        </w:rPr>
        <w:t xml:space="preserve">Schedule 1, entry for Metoclopramide in the form </w:t>
      </w:r>
      <w:r w:rsidRPr="00A5078D">
        <w:rPr>
          <w:rFonts w:ascii="Arial" w:hAnsi="Arial" w:cs="Arial"/>
          <w:b/>
          <w:sz w:val="20"/>
          <w:szCs w:val="20"/>
        </w:rPr>
        <w:t>Tablet containing metoclopramide hydrochloride 10 mg</w:t>
      </w:r>
    </w:p>
    <w:p w:rsidR="00E02ECC" w:rsidRPr="00A5078D" w:rsidRDefault="00E02ECC" w:rsidP="00E02ECC">
      <w:pPr>
        <w:widowControl w:val="0"/>
        <w:spacing w:before="60" w:after="60" w:line="260" w:lineRule="exact"/>
        <w:ind w:left="709"/>
        <w:rPr>
          <w:i/>
          <w:iCs/>
          <w:sz w:val="20"/>
          <w:szCs w:val="20"/>
        </w:rPr>
      </w:pPr>
      <w:r w:rsidRPr="00A5078D">
        <w:rPr>
          <w:i/>
          <w:iCs/>
          <w:sz w:val="20"/>
          <w:szCs w:val="20"/>
        </w:rPr>
        <w:t>insert in the columns in the order indicated, and in alphabetical order for the column headed “Brand”:</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A5078D" w:rsidRPr="00A5078D" w:rsidTr="00E26F71">
        <w:trPr>
          <w:tblCellSpacing w:w="22" w:type="dxa"/>
        </w:trPr>
        <w:tc>
          <w:tcPr>
            <w:tcW w:w="1805" w:type="dxa"/>
          </w:tcPr>
          <w:p w:rsidR="00E02ECC" w:rsidRPr="00A5078D" w:rsidRDefault="00E02ECC" w:rsidP="00E26F71">
            <w:pPr>
              <w:rPr>
                <w:rFonts w:ascii="Arial" w:hAnsi="Arial" w:cs="Arial"/>
                <w:sz w:val="16"/>
                <w:szCs w:val="16"/>
              </w:rPr>
            </w:pPr>
          </w:p>
        </w:tc>
        <w:tc>
          <w:tcPr>
            <w:tcW w:w="2791" w:type="dxa"/>
          </w:tcPr>
          <w:p w:rsidR="00E02ECC" w:rsidRPr="00A5078D" w:rsidRDefault="00E02ECC" w:rsidP="00E26F71">
            <w:pPr>
              <w:rPr>
                <w:rFonts w:ascii="Arial" w:hAnsi="Arial" w:cs="Arial"/>
                <w:sz w:val="16"/>
                <w:szCs w:val="16"/>
              </w:rPr>
            </w:pPr>
          </w:p>
        </w:tc>
        <w:tc>
          <w:tcPr>
            <w:tcW w:w="1090" w:type="dxa"/>
          </w:tcPr>
          <w:p w:rsidR="00E02ECC" w:rsidRPr="00A5078D" w:rsidRDefault="00E02ECC" w:rsidP="00E26F71">
            <w:pPr>
              <w:rPr>
                <w:rFonts w:ascii="Arial" w:hAnsi="Arial" w:cs="Arial"/>
                <w:sz w:val="16"/>
                <w:szCs w:val="16"/>
              </w:rPr>
            </w:pPr>
          </w:p>
        </w:tc>
        <w:tc>
          <w:tcPr>
            <w:tcW w:w="1374" w:type="dxa"/>
          </w:tcPr>
          <w:p w:rsidR="00E02ECC" w:rsidRPr="00A5078D" w:rsidRDefault="00E02ECC" w:rsidP="00E26F71">
            <w:pPr>
              <w:rPr>
                <w:rFonts w:ascii="Arial" w:hAnsi="Arial" w:cs="Arial"/>
                <w:sz w:val="16"/>
                <w:szCs w:val="16"/>
              </w:rPr>
            </w:pPr>
            <w:r w:rsidRPr="00A5078D">
              <w:rPr>
                <w:rFonts w:ascii="Arial" w:hAnsi="Arial" w:cs="Arial"/>
                <w:bCs/>
                <w:sz w:val="16"/>
                <w:szCs w:val="16"/>
              </w:rPr>
              <w:t>Metoclopramide RBX</w:t>
            </w:r>
          </w:p>
        </w:tc>
        <w:tc>
          <w:tcPr>
            <w:tcW w:w="381" w:type="dxa"/>
          </w:tcPr>
          <w:p w:rsidR="00E02ECC" w:rsidRPr="00A5078D" w:rsidRDefault="00E02ECC" w:rsidP="00E02ECC">
            <w:pPr>
              <w:rPr>
                <w:rFonts w:ascii="Arial" w:hAnsi="Arial" w:cs="Arial"/>
                <w:sz w:val="16"/>
                <w:szCs w:val="16"/>
              </w:rPr>
            </w:pPr>
            <w:r w:rsidRPr="00A5078D">
              <w:rPr>
                <w:rFonts w:ascii="Arial" w:hAnsi="Arial" w:cs="Arial"/>
                <w:sz w:val="16"/>
                <w:szCs w:val="16"/>
              </w:rPr>
              <w:t>RA</w:t>
            </w:r>
          </w:p>
        </w:tc>
        <w:tc>
          <w:tcPr>
            <w:tcW w:w="942" w:type="dxa"/>
          </w:tcPr>
          <w:p w:rsidR="00E02ECC" w:rsidRPr="00A5078D" w:rsidRDefault="00E02ECC" w:rsidP="00E26F71">
            <w:pPr>
              <w:rPr>
                <w:rFonts w:ascii="Arial" w:hAnsi="Arial" w:cs="Arial"/>
                <w:sz w:val="16"/>
                <w:szCs w:val="16"/>
              </w:rPr>
            </w:pPr>
            <w:r w:rsidRPr="00A5078D">
              <w:rPr>
                <w:rFonts w:ascii="Arial" w:hAnsi="Arial" w:cs="Arial"/>
                <w:sz w:val="16"/>
                <w:szCs w:val="16"/>
              </w:rPr>
              <w:t>MP NP MW PDP</w:t>
            </w:r>
          </w:p>
        </w:tc>
        <w:tc>
          <w:tcPr>
            <w:tcW w:w="1090" w:type="dxa"/>
          </w:tcPr>
          <w:p w:rsidR="00E02ECC" w:rsidRPr="00A5078D" w:rsidRDefault="00E02ECC" w:rsidP="00E26F71">
            <w:pPr>
              <w:rPr>
                <w:rFonts w:ascii="Arial" w:hAnsi="Arial" w:cs="Arial"/>
                <w:sz w:val="16"/>
                <w:szCs w:val="16"/>
              </w:rPr>
            </w:pPr>
          </w:p>
        </w:tc>
        <w:tc>
          <w:tcPr>
            <w:tcW w:w="1090" w:type="dxa"/>
          </w:tcPr>
          <w:p w:rsidR="00E02ECC" w:rsidRPr="00A5078D" w:rsidRDefault="00E02ECC" w:rsidP="00E26F71">
            <w:pPr>
              <w:rPr>
                <w:rFonts w:ascii="Arial" w:hAnsi="Arial" w:cs="Arial"/>
                <w:sz w:val="16"/>
                <w:szCs w:val="16"/>
              </w:rPr>
            </w:pPr>
          </w:p>
        </w:tc>
        <w:tc>
          <w:tcPr>
            <w:tcW w:w="665" w:type="dxa"/>
          </w:tcPr>
          <w:p w:rsidR="00E02ECC" w:rsidRPr="00A5078D" w:rsidRDefault="00E02ECC" w:rsidP="00E26F71">
            <w:pPr>
              <w:rPr>
                <w:rFonts w:ascii="Arial" w:hAnsi="Arial" w:cs="Arial"/>
                <w:sz w:val="16"/>
                <w:szCs w:val="16"/>
              </w:rPr>
            </w:pPr>
            <w:r w:rsidRPr="00A5078D">
              <w:rPr>
                <w:rFonts w:ascii="Arial" w:hAnsi="Arial" w:cs="Arial"/>
                <w:sz w:val="16"/>
                <w:szCs w:val="16"/>
              </w:rPr>
              <w:t>25</w:t>
            </w:r>
          </w:p>
        </w:tc>
        <w:tc>
          <w:tcPr>
            <w:tcW w:w="665" w:type="dxa"/>
          </w:tcPr>
          <w:p w:rsidR="00E02ECC" w:rsidRPr="00A5078D" w:rsidRDefault="00E02ECC" w:rsidP="00E26F71">
            <w:pPr>
              <w:rPr>
                <w:rFonts w:ascii="Arial" w:hAnsi="Arial" w:cs="Arial"/>
                <w:sz w:val="16"/>
                <w:szCs w:val="16"/>
              </w:rPr>
            </w:pPr>
            <w:r w:rsidRPr="00A5078D">
              <w:rPr>
                <w:rFonts w:ascii="Arial" w:hAnsi="Arial" w:cs="Arial"/>
                <w:sz w:val="16"/>
                <w:szCs w:val="16"/>
              </w:rPr>
              <w:t>0</w:t>
            </w:r>
          </w:p>
        </w:tc>
        <w:tc>
          <w:tcPr>
            <w:tcW w:w="665" w:type="dxa"/>
          </w:tcPr>
          <w:p w:rsidR="00E02ECC" w:rsidRPr="00A5078D" w:rsidRDefault="00E02ECC" w:rsidP="00E26F71">
            <w:pPr>
              <w:rPr>
                <w:rFonts w:ascii="Arial" w:hAnsi="Arial" w:cs="Arial"/>
                <w:sz w:val="16"/>
                <w:szCs w:val="16"/>
              </w:rPr>
            </w:pPr>
            <w:r w:rsidRPr="00A5078D">
              <w:rPr>
                <w:rFonts w:ascii="Arial" w:hAnsi="Arial" w:cs="Arial"/>
                <w:sz w:val="16"/>
                <w:szCs w:val="16"/>
              </w:rPr>
              <w:t>25</w:t>
            </w:r>
          </w:p>
        </w:tc>
        <w:tc>
          <w:tcPr>
            <w:tcW w:w="665" w:type="dxa"/>
          </w:tcPr>
          <w:p w:rsidR="00E02ECC" w:rsidRPr="00A5078D" w:rsidRDefault="00E02ECC" w:rsidP="00E26F71">
            <w:pPr>
              <w:jc w:val="right"/>
              <w:rPr>
                <w:rFonts w:cs="Calibri"/>
                <w:sz w:val="16"/>
                <w:szCs w:val="16"/>
              </w:rPr>
            </w:pPr>
          </w:p>
        </w:tc>
        <w:tc>
          <w:tcPr>
            <w:tcW w:w="643" w:type="dxa"/>
          </w:tcPr>
          <w:p w:rsidR="00E02ECC" w:rsidRPr="00A5078D" w:rsidRDefault="00E02ECC" w:rsidP="00E26F71">
            <w:pPr>
              <w:rPr>
                <w:rFonts w:ascii="Arial" w:hAnsi="Arial" w:cs="Arial"/>
                <w:sz w:val="16"/>
                <w:szCs w:val="16"/>
              </w:rPr>
            </w:pPr>
          </w:p>
        </w:tc>
      </w:tr>
    </w:tbl>
    <w:p w:rsidR="00E02ECC" w:rsidRPr="00A5078D" w:rsidRDefault="00E02ECC" w:rsidP="00E02ECC">
      <w:pPr>
        <w:widowControl w:val="0"/>
        <w:numPr>
          <w:ilvl w:val="0"/>
          <w:numId w:val="4"/>
        </w:numPr>
        <w:tabs>
          <w:tab w:val="num" w:pos="720"/>
        </w:tabs>
        <w:spacing w:before="120"/>
        <w:ind w:left="663" w:hanging="720"/>
        <w:rPr>
          <w:rFonts w:ascii="Arial" w:hAnsi="Arial" w:cs="Arial"/>
          <w:b/>
          <w:bCs/>
          <w:i/>
          <w:sz w:val="20"/>
          <w:szCs w:val="20"/>
        </w:rPr>
      </w:pPr>
      <w:r w:rsidRPr="00A5078D">
        <w:rPr>
          <w:rFonts w:ascii="Arial" w:hAnsi="Arial" w:cs="Arial"/>
          <w:b/>
          <w:bCs/>
          <w:sz w:val="20"/>
          <w:szCs w:val="20"/>
        </w:rPr>
        <w:t xml:space="preserve">Schedule 1, entry for Metoprolol in the form </w:t>
      </w:r>
      <w:r w:rsidRPr="00A5078D">
        <w:rPr>
          <w:rFonts w:ascii="Arial" w:hAnsi="Arial" w:cs="Arial"/>
          <w:b/>
          <w:sz w:val="20"/>
          <w:szCs w:val="20"/>
        </w:rPr>
        <w:t>Tablet containing metoprolol tartrate 50 mg</w:t>
      </w:r>
    </w:p>
    <w:p w:rsidR="00E02ECC" w:rsidRPr="00A5078D" w:rsidRDefault="00E02ECC" w:rsidP="00E02ECC">
      <w:pPr>
        <w:widowControl w:val="0"/>
        <w:spacing w:before="60" w:after="60" w:line="260" w:lineRule="exact"/>
        <w:ind w:left="709"/>
        <w:rPr>
          <w:i/>
          <w:iCs/>
          <w:sz w:val="20"/>
          <w:szCs w:val="20"/>
        </w:rPr>
      </w:pPr>
      <w:r w:rsidRPr="00A5078D">
        <w:rPr>
          <w:i/>
          <w:iCs/>
          <w:sz w:val="20"/>
          <w:szCs w:val="20"/>
        </w:rPr>
        <w:t>insert in the columns in the order indicated, and in alphabetical order for the column headed “Brand”:</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A5078D" w:rsidRPr="00A5078D" w:rsidTr="00E26F71">
        <w:trPr>
          <w:tblCellSpacing w:w="22" w:type="dxa"/>
        </w:trPr>
        <w:tc>
          <w:tcPr>
            <w:tcW w:w="1805" w:type="dxa"/>
          </w:tcPr>
          <w:p w:rsidR="00E02ECC" w:rsidRPr="00A5078D" w:rsidRDefault="00E02ECC" w:rsidP="00E26F71">
            <w:pPr>
              <w:rPr>
                <w:rFonts w:ascii="Arial" w:hAnsi="Arial" w:cs="Arial"/>
                <w:sz w:val="16"/>
                <w:szCs w:val="16"/>
              </w:rPr>
            </w:pPr>
          </w:p>
        </w:tc>
        <w:tc>
          <w:tcPr>
            <w:tcW w:w="2791" w:type="dxa"/>
          </w:tcPr>
          <w:p w:rsidR="00E02ECC" w:rsidRPr="00A5078D" w:rsidRDefault="00E02ECC" w:rsidP="00E26F71">
            <w:pPr>
              <w:rPr>
                <w:rFonts w:ascii="Arial" w:hAnsi="Arial" w:cs="Arial"/>
                <w:sz w:val="16"/>
                <w:szCs w:val="16"/>
              </w:rPr>
            </w:pPr>
          </w:p>
        </w:tc>
        <w:tc>
          <w:tcPr>
            <w:tcW w:w="1090" w:type="dxa"/>
          </w:tcPr>
          <w:p w:rsidR="00E02ECC" w:rsidRPr="00A5078D" w:rsidRDefault="00E02ECC" w:rsidP="00E26F71">
            <w:pPr>
              <w:rPr>
                <w:rFonts w:ascii="Arial" w:hAnsi="Arial" w:cs="Arial"/>
                <w:sz w:val="16"/>
                <w:szCs w:val="16"/>
              </w:rPr>
            </w:pPr>
          </w:p>
        </w:tc>
        <w:tc>
          <w:tcPr>
            <w:tcW w:w="1374" w:type="dxa"/>
          </w:tcPr>
          <w:p w:rsidR="00E02ECC" w:rsidRPr="00A5078D" w:rsidRDefault="00E02ECC" w:rsidP="00E02ECC">
            <w:pPr>
              <w:rPr>
                <w:rFonts w:ascii="Arial" w:hAnsi="Arial" w:cs="Arial"/>
                <w:sz w:val="16"/>
                <w:szCs w:val="16"/>
              </w:rPr>
            </w:pPr>
            <w:r w:rsidRPr="00A5078D">
              <w:rPr>
                <w:rFonts w:ascii="Arial" w:hAnsi="Arial" w:cs="Arial"/>
                <w:sz w:val="16"/>
                <w:szCs w:val="16"/>
              </w:rPr>
              <w:t>Metoprolol RBX</w:t>
            </w:r>
          </w:p>
        </w:tc>
        <w:tc>
          <w:tcPr>
            <w:tcW w:w="381" w:type="dxa"/>
          </w:tcPr>
          <w:p w:rsidR="00E02ECC" w:rsidRPr="00A5078D" w:rsidRDefault="00E02ECC" w:rsidP="00E26F71">
            <w:pPr>
              <w:rPr>
                <w:rFonts w:ascii="Arial" w:hAnsi="Arial" w:cs="Arial"/>
                <w:sz w:val="16"/>
                <w:szCs w:val="16"/>
              </w:rPr>
            </w:pPr>
            <w:r w:rsidRPr="00A5078D">
              <w:rPr>
                <w:rFonts w:ascii="Arial" w:hAnsi="Arial" w:cs="Arial"/>
                <w:sz w:val="16"/>
                <w:szCs w:val="16"/>
              </w:rPr>
              <w:t>RA</w:t>
            </w:r>
          </w:p>
        </w:tc>
        <w:tc>
          <w:tcPr>
            <w:tcW w:w="942" w:type="dxa"/>
          </w:tcPr>
          <w:p w:rsidR="00E02ECC" w:rsidRPr="00A5078D" w:rsidRDefault="00E02ECC" w:rsidP="00E26F71">
            <w:pPr>
              <w:rPr>
                <w:rFonts w:ascii="Arial" w:hAnsi="Arial" w:cs="Arial"/>
                <w:sz w:val="16"/>
                <w:szCs w:val="16"/>
              </w:rPr>
            </w:pPr>
            <w:r w:rsidRPr="00A5078D">
              <w:rPr>
                <w:rFonts w:ascii="Arial" w:hAnsi="Arial" w:cs="Arial"/>
                <w:sz w:val="16"/>
                <w:szCs w:val="16"/>
              </w:rPr>
              <w:t>MP NP</w:t>
            </w:r>
          </w:p>
        </w:tc>
        <w:tc>
          <w:tcPr>
            <w:tcW w:w="1090" w:type="dxa"/>
          </w:tcPr>
          <w:p w:rsidR="00E02ECC" w:rsidRPr="00A5078D" w:rsidRDefault="00E02ECC" w:rsidP="00E26F71">
            <w:pPr>
              <w:rPr>
                <w:rFonts w:ascii="Arial" w:hAnsi="Arial" w:cs="Arial"/>
                <w:sz w:val="16"/>
                <w:szCs w:val="16"/>
              </w:rPr>
            </w:pPr>
          </w:p>
        </w:tc>
        <w:tc>
          <w:tcPr>
            <w:tcW w:w="1090" w:type="dxa"/>
          </w:tcPr>
          <w:p w:rsidR="00E02ECC" w:rsidRPr="00A5078D" w:rsidRDefault="00E02ECC" w:rsidP="00E26F71">
            <w:pPr>
              <w:rPr>
                <w:rFonts w:ascii="Arial" w:hAnsi="Arial" w:cs="Arial"/>
                <w:sz w:val="16"/>
                <w:szCs w:val="16"/>
              </w:rPr>
            </w:pPr>
          </w:p>
        </w:tc>
        <w:tc>
          <w:tcPr>
            <w:tcW w:w="665" w:type="dxa"/>
          </w:tcPr>
          <w:p w:rsidR="00E02ECC" w:rsidRPr="00A5078D" w:rsidRDefault="00E02ECC" w:rsidP="00E26F71">
            <w:pPr>
              <w:rPr>
                <w:rFonts w:ascii="Arial" w:hAnsi="Arial" w:cs="Arial"/>
                <w:sz w:val="16"/>
                <w:szCs w:val="16"/>
              </w:rPr>
            </w:pPr>
            <w:r w:rsidRPr="00A5078D">
              <w:rPr>
                <w:rFonts w:ascii="Arial" w:hAnsi="Arial" w:cs="Arial"/>
                <w:sz w:val="16"/>
                <w:szCs w:val="16"/>
              </w:rPr>
              <w:t>100</w:t>
            </w:r>
          </w:p>
        </w:tc>
        <w:tc>
          <w:tcPr>
            <w:tcW w:w="665" w:type="dxa"/>
          </w:tcPr>
          <w:p w:rsidR="00E02ECC" w:rsidRPr="00A5078D" w:rsidRDefault="00E02ECC" w:rsidP="00E26F71">
            <w:pPr>
              <w:rPr>
                <w:rFonts w:ascii="Arial" w:hAnsi="Arial" w:cs="Arial"/>
                <w:sz w:val="16"/>
                <w:szCs w:val="16"/>
              </w:rPr>
            </w:pPr>
            <w:r w:rsidRPr="00A5078D">
              <w:rPr>
                <w:rFonts w:ascii="Arial" w:hAnsi="Arial" w:cs="Arial"/>
                <w:sz w:val="16"/>
                <w:szCs w:val="16"/>
              </w:rPr>
              <w:t>5</w:t>
            </w:r>
          </w:p>
        </w:tc>
        <w:tc>
          <w:tcPr>
            <w:tcW w:w="665" w:type="dxa"/>
          </w:tcPr>
          <w:p w:rsidR="00E02ECC" w:rsidRPr="00A5078D" w:rsidRDefault="00E02ECC" w:rsidP="00E26F71">
            <w:pPr>
              <w:rPr>
                <w:rFonts w:ascii="Arial" w:hAnsi="Arial" w:cs="Arial"/>
                <w:sz w:val="16"/>
                <w:szCs w:val="16"/>
              </w:rPr>
            </w:pPr>
            <w:r w:rsidRPr="00A5078D">
              <w:rPr>
                <w:rFonts w:ascii="Arial" w:hAnsi="Arial" w:cs="Arial"/>
                <w:sz w:val="16"/>
                <w:szCs w:val="16"/>
              </w:rPr>
              <w:t>100</w:t>
            </w:r>
          </w:p>
        </w:tc>
        <w:tc>
          <w:tcPr>
            <w:tcW w:w="665" w:type="dxa"/>
          </w:tcPr>
          <w:p w:rsidR="00E02ECC" w:rsidRPr="00A5078D" w:rsidRDefault="00E02ECC" w:rsidP="00E26F71">
            <w:pPr>
              <w:jc w:val="right"/>
              <w:rPr>
                <w:rFonts w:ascii="Arial" w:hAnsi="Arial" w:cs="Arial"/>
                <w:sz w:val="16"/>
                <w:szCs w:val="16"/>
              </w:rPr>
            </w:pPr>
            <w:r w:rsidRPr="00A5078D">
              <w:rPr>
                <w:rFonts w:ascii="Arial" w:hAnsi="Arial" w:cs="Arial"/>
                <w:sz w:val="16"/>
                <w:szCs w:val="16"/>
              </w:rPr>
              <w:t xml:space="preserve"> </w:t>
            </w:r>
          </w:p>
        </w:tc>
        <w:tc>
          <w:tcPr>
            <w:tcW w:w="643" w:type="dxa"/>
          </w:tcPr>
          <w:p w:rsidR="00E02ECC" w:rsidRPr="00A5078D" w:rsidRDefault="00E02ECC" w:rsidP="00E26F71">
            <w:pPr>
              <w:rPr>
                <w:rFonts w:ascii="Arial" w:hAnsi="Arial" w:cs="Arial"/>
                <w:sz w:val="16"/>
                <w:szCs w:val="16"/>
              </w:rPr>
            </w:pPr>
          </w:p>
        </w:tc>
      </w:tr>
    </w:tbl>
    <w:p w:rsidR="00E02ECC" w:rsidRPr="00A5078D" w:rsidRDefault="00E02ECC" w:rsidP="00E02ECC">
      <w:pPr>
        <w:widowControl w:val="0"/>
        <w:numPr>
          <w:ilvl w:val="0"/>
          <w:numId w:val="4"/>
        </w:numPr>
        <w:tabs>
          <w:tab w:val="num" w:pos="720"/>
        </w:tabs>
        <w:spacing w:before="120"/>
        <w:ind w:left="663" w:hanging="720"/>
        <w:rPr>
          <w:rFonts w:ascii="Arial" w:hAnsi="Arial" w:cs="Arial"/>
          <w:b/>
          <w:bCs/>
          <w:i/>
          <w:sz w:val="20"/>
          <w:szCs w:val="20"/>
        </w:rPr>
      </w:pPr>
      <w:r w:rsidRPr="00A5078D">
        <w:rPr>
          <w:rFonts w:ascii="Arial" w:hAnsi="Arial" w:cs="Arial"/>
          <w:b/>
          <w:bCs/>
          <w:sz w:val="20"/>
          <w:szCs w:val="20"/>
        </w:rPr>
        <w:t xml:space="preserve">Schedule 1, entry for Metoprolol in the form </w:t>
      </w:r>
      <w:r w:rsidRPr="00A5078D">
        <w:rPr>
          <w:rFonts w:ascii="Arial" w:hAnsi="Arial" w:cs="Arial"/>
          <w:b/>
          <w:sz w:val="20"/>
          <w:szCs w:val="20"/>
        </w:rPr>
        <w:t>Tablet containing metoprolol tartrate 100 mg</w:t>
      </w:r>
    </w:p>
    <w:p w:rsidR="00E02ECC" w:rsidRPr="00A5078D" w:rsidRDefault="00E02ECC" w:rsidP="00E02ECC">
      <w:pPr>
        <w:widowControl w:val="0"/>
        <w:spacing w:before="60" w:after="60" w:line="260" w:lineRule="exact"/>
        <w:ind w:left="709"/>
        <w:rPr>
          <w:i/>
          <w:iCs/>
          <w:sz w:val="20"/>
          <w:szCs w:val="20"/>
        </w:rPr>
      </w:pPr>
      <w:r w:rsidRPr="00A5078D">
        <w:rPr>
          <w:i/>
          <w:iCs/>
          <w:sz w:val="20"/>
          <w:szCs w:val="20"/>
        </w:rPr>
        <w:t>insert in the columns in the order indicated, and in alphabetical order for the column headed “Brand”:</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A5078D" w:rsidRPr="00A5078D" w:rsidTr="00E26F71">
        <w:trPr>
          <w:tblCellSpacing w:w="22" w:type="dxa"/>
        </w:trPr>
        <w:tc>
          <w:tcPr>
            <w:tcW w:w="1805" w:type="dxa"/>
          </w:tcPr>
          <w:p w:rsidR="00E02ECC" w:rsidRPr="00A5078D" w:rsidRDefault="00E02ECC" w:rsidP="00E26F71">
            <w:pPr>
              <w:rPr>
                <w:rFonts w:ascii="Arial" w:hAnsi="Arial" w:cs="Arial"/>
                <w:sz w:val="16"/>
                <w:szCs w:val="16"/>
              </w:rPr>
            </w:pPr>
          </w:p>
        </w:tc>
        <w:tc>
          <w:tcPr>
            <w:tcW w:w="2791" w:type="dxa"/>
          </w:tcPr>
          <w:p w:rsidR="00E02ECC" w:rsidRPr="00A5078D" w:rsidRDefault="00E02ECC" w:rsidP="00E26F71">
            <w:pPr>
              <w:rPr>
                <w:rFonts w:ascii="Arial" w:hAnsi="Arial" w:cs="Arial"/>
                <w:sz w:val="16"/>
                <w:szCs w:val="16"/>
              </w:rPr>
            </w:pPr>
          </w:p>
        </w:tc>
        <w:tc>
          <w:tcPr>
            <w:tcW w:w="1090" w:type="dxa"/>
          </w:tcPr>
          <w:p w:rsidR="00E02ECC" w:rsidRPr="00A5078D" w:rsidRDefault="00E02ECC" w:rsidP="00E26F71">
            <w:pPr>
              <w:rPr>
                <w:rFonts w:ascii="Arial" w:hAnsi="Arial" w:cs="Arial"/>
                <w:sz w:val="16"/>
                <w:szCs w:val="16"/>
              </w:rPr>
            </w:pPr>
          </w:p>
        </w:tc>
        <w:tc>
          <w:tcPr>
            <w:tcW w:w="1374" w:type="dxa"/>
          </w:tcPr>
          <w:p w:rsidR="00E02ECC" w:rsidRPr="00A5078D" w:rsidRDefault="00E02ECC" w:rsidP="00E02ECC">
            <w:pPr>
              <w:rPr>
                <w:rFonts w:ascii="Arial" w:hAnsi="Arial" w:cs="Arial"/>
                <w:sz w:val="16"/>
                <w:szCs w:val="16"/>
              </w:rPr>
            </w:pPr>
            <w:r w:rsidRPr="00A5078D">
              <w:rPr>
                <w:rFonts w:ascii="Arial" w:hAnsi="Arial" w:cs="Arial"/>
                <w:sz w:val="16"/>
                <w:szCs w:val="16"/>
              </w:rPr>
              <w:t>Metoprolol RBX</w:t>
            </w:r>
          </w:p>
        </w:tc>
        <w:tc>
          <w:tcPr>
            <w:tcW w:w="381" w:type="dxa"/>
          </w:tcPr>
          <w:p w:rsidR="00E02ECC" w:rsidRPr="00A5078D" w:rsidRDefault="00E02ECC" w:rsidP="00E26F71">
            <w:pPr>
              <w:rPr>
                <w:rFonts w:ascii="Arial" w:hAnsi="Arial" w:cs="Arial"/>
                <w:sz w:val="16"/>
                <w:szCs w:val="16"/>
              </w:rPr>
            </w:pPr>
            <w:r w:rsidRPr="00A5078D">
              <w:rPr>
                <w:rFonts w:ascii="Arial" w:hAnsi="Arial" w:cs="Arial"/>
                <w:sz w:val="16"/>
                <w:szCs w:val="16"/>
              </w:rPr>
              <w:t>RA</w:t>
            </w:r>
          </w:p>
        </w:tc>
        <w:tc>
          <w:tcPr>
            <w:tcW w:w="942" w:type="dxa"/>
          </w:tcPr>
          <w:p w:rsidR="00E02ECC" w:rsidRPr="00A5078D" w:rsidRDefault="00E02ECC" w:rsidP="00E26F71">
            <w:pPr>
              <w:rPr>
                <w:rFonts w:ascii="Arial" w:hAnsi="Arial" w:cs="Arial"/>
                <w:sz w:val="16"/>
                <w:szCs w:val="16"/>
              </w:rPr>
            </w:pPr>
            <w:r w:rsidRPr="00A5078D">
              <w:rPr>
                <w:rFonts w:ascii="Arial" w:hAnsi="Arial" w:cs="Arial"/>
                <w:sz w:val="16"/>
                <w:szCs w:val="16"/>
              </w:rPr>
              <w:t>MP NP</w:t>
            </w:r>
          </w:p>
        </w:tc>
        <w:tc>
          <w:tcPr>
            <w:tcW w:w="1090" w:type="dxa"/>
          </w:tcPr>
          <w:p w:rsidR="00E02ECC" w:rsidRPr="00A5078D" w:rsidRDefault="00E02ECC" w:rsidP="00E26F71">
            <w:pPr>
              <w:rPr>
                <w:rFonts w:ascii="Arial" w:hAnsi="Arial" w:cs="Arial"/>
                <w:sz w:val="16"/>
                <w:szCs w:val="16"/>
              </w:rPr>
            </w:pPr>
          </w:p>
        </w:tc>
        <w:tc>
          <w:tcPr>
            <w:tcW w:w="1090" w:type="dxa"/>
          </w:tcPr>
          <w:p w:rsidR="00E02ECC" w:rsidRPr="00A5078D" w:rsidRDefault="00E02ECC" w:rsidP="00E26F71">
            <w:pPr>
              <w:rPr>
                <w:rFonts w:ascii="Arial" w:hAnsi="Arial" w:cs="Arial"/>
                <w:sz w:val="16"/>
                <w:szCs w:val="16"/>
              </w:rPr>
            </w:pPr>
          </w:p>
        </w:tc>
        <w:tc>
          <w:tcPr>
            <w:tcW w:w="665" w:type="dxa"/>
          </w:tcPr>
          <w:p w:rsidR="00E02ECC" w:rsidRPr="00A5078D" w:rsidRDefault="00E02ECC" w:rsidP="00E26F71">
            <w:pPr>
              <w:rPr>
                <w:rFonts w:ascii="Arial" w:hAnsi="Arial" w:cs="Arial"/>
                <w:sz w:val="16"/>
                <w:szCs w:val="16"/>
              </w:rPr>
            </w:pPr>
            <w:r w:rsidRPr="00A5078D">
              <w:rPr>
                <w:rFonts w:ascii="Arial" w:hAnsi="Arial" w:cs="Arial"/>
                <w:sz w:val="16"/>
                <w:szCs w:val="16"/>
              </w:rPr>
              <w:t>60</w:t>
            </w:r>
          </w:p>
        </w:tc>
        <w:tc>
          <w:tcPr>
            <w:tcW w:w="665" w:type="dxa"/>
          </w:tcPr>
          <w:p w:rsidR="00E02ECC" w:rsidRPr="00A5078D" w:rsidRDefault="00E02ECC" w:rsidP="00E26F71">
            <w:pPr>
              <w:rPr>
                <w:rFonts w:ascii="Arial" w:hAnsi="Arial" w:cs="Arial"/>
                <w:sz w:val="16"/>
                <w:szCs w:val="16"/>
              </w:rPr>
            </w:pPr>
            <w:r w:rsidRPr="00A5078D">
              <w:rPr>
                <w:rFonts w:ascii="Arial" w:hAnsi="Arial" w:cs="Arial"/>
                <w:sz w:val="16"/>
                <w:szCs w:val="16"/>
              </w:rPr>
              <w:t>5</w:t>
            </w:r>
          </w:p>
        </w:tc>
        <w:tc>
          <w:tcPr>
            <w:tcW w:w="665" w:type="dxa"/>
          </w:tcPr>
          <w:p w:rsidR="00E02ECC" w:rsidRPr="00A5078D" w:rsidRDefault="00E02ECC" w:rsidP="00E26F71">
            <w:pPr>
              <w:rPr>
                <w:rFonts w:ascii="Arial" w:hAnsi="Arial" w:cs="Arial"/>
                <w:sz w:val="16"/>
                <w:szCs w:val="16"/>
              </w:rPr>
            </w:pPr>
            <w:r w:rsidRPr="00A5078D">
              <w:rPr>
                <w:rFonts w:ascii="Arial" w:hAnsi="Arial" w:cs="Arial"/>
                <w:sz w:val="16"/>
                <w:szCs w:val="16"/>
              </w:rPr>
              <w:t>60</w:t>
            </w:r>
          </w:p>
        </w:tc>
        <w:tc>
          <w:tcPr>
            <w:tcW w:w="665" w:type="dxa"/>
          </w:tcPr>
          <w:p w:rsidR="00E02ECC" w:rsidRPr="00A5078D" w:rsidRDefault="00E02ECC" w:rsidP="00E26F71">
            <w:pPr>
              <w:jc w:val="right"/>
              <w:rPr>
                <w:rFonts w:ascii="Arial" w:hAnsi="Arial" w:cs="Arial"/>
                <w:sz w:val="16"/>
                <w:szCs w:val="16"/>
              </w:rPr>
            </w:pPr>
            <w:r w:rsidRPr="00A5078D">
              <w:rPr>
                <w:rFonts w:ascii="Arial" w:hAnsi="Arial" w:cs="Arial"/>
                <w:sz w:val="16"/>
                <w:szCs w:val="16"/>
              </w:rPr>
              <w:t xml:space="preserve"> </w:t>
            </w:r>
          </w:p>
        </w:tc>
        <w:tc>
          <w:tcPr>
            <w:tcW w:w="643" w:type="dxa"/>
          </w:tcPr>
          <w:p w:rsidR="00E02ECC" w:rsidRPr="00A5078D" w:rsidRDefault="00E02ECC" w:rsidP="00E26F71">
            <w:pPr>
              <w:rPr>
                <w:rFonts w:ascii="Arial" w:hAnsi="Arial" w:cs="Arial"/>
                <w:sz w:val="16"/>
                <w:szCs w:val="16"/>
              </w:rPr>
            </w:pPr>
          </w:p>
        </w:tc>
      </w:tr>
    </w:tbl>
    <w:p w:rsidR="00F23576" w:rsidRPr="00A5078D" w:rsidRDefault="00F23576" w:rsidP="00F23576">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Schedule 1, entry for Metronidazole in the form Tablet 400 mg</w:t>
      </w:r>
      <w:r w:rsidR="00C66CFD" w:rsidRPr="00A5078D">
        <w:rPr>
          <w:sz w:val="20"/>
          <w:szCs w:val="20"/>
        </w:rPr>
        <w:t xml:space="preserve"> </w:t>
      </w:r>
      <w:r w:rsidR="00C66CFD" w:rsidRPr="00A5078D">
        <w:rPr>
          <w:i/>
          <w:sz w:val="20"/>
          <w:szCs w:val="20"/>
        </w:rPr>
        <w:t>[Maximum Quantity: 21; Number of Repeats: 0</w:t>
      </w:r>
      <w:r w:rsidR="00993B57" w:rsidRPr="00A5078D">
        <w:rPr>
          <w:i/>
          <w:sz w:val="20"/>
          <w:szCs w:val="20"/>
        </w:rPr>
        <w:t>]</w:t>
      </w:r>
    </w:p>
    <w:p w:rsidR="00F23576" w:rsidRPr="00A5078D" w:rsidRDefault="00C66CFD" w:rsidP="00F23576">
      <w:pPr>
        <w:widowControl w:val="0"/>
        <w:spacing w:before="40" w:after="60" w:line="260" w:lineRule="exact"/>
        <w:ind w:left="709"/>
        <w:rPr>
          <w:rFonts w:ascii="Arial" w:hAnsi="Arial" w:cs="Arial"/>
          <w:b/>
          <w:iCs/>
          <w:sz w:val="20"/>
          <w:szCs w:val="20"/>
        </w:rPr>
      </w:pPr>
      <w:r w:rsidRPr="00A5078D">
        <w:rPr>
          <w:i/>
          <w:iCs/>
          <w:sz w:val="20"/>
          <w:szCs w:val="20"/>
        </w:rPr>
        <w:t>insert in</w:t>
      </w:r>
      <w:r w:rsidR="00F23576" w:rsidRPr="00A5078D">
        <w:rPr>
          <w:i/>
          <w:iCs/>
          <w:sz w:val="20"/>
          <w:szCs w:val="20"/>
        </w:rPr>
        <w:t xml:space="preserve"> the column headed “</w:t>
      </w:r>
      <w:r w:rsidRPr="00A5078D">
        <w:rPr>
          <w:i/>
          <w:iCs/>
          <w:sz w:val="20"/>
          <w:szCs w:val="20"/>
        </w:rPr>
        <w:t>Circumstances</w:t>
      </w:r>
      <w:r w:rsidR="00F23576" w:rsidRPr="00A5078D">
        <w:rPr>
          <w:i/>
          <w:iCs/>
          <w:sz w:val="20"/>
          <w:szCs w:val="20"/>
        </w:rPr>
        <w:t>”</w:t>
      </w:r>
      <w:r w:rsidR="00285DD1" w:rsidRPr="00A5078D">
        <w:rPr>
          <w:i/>
          <w:iCs/>
          <w:sz w:val="20"/>
          <w:szCs w:val="20"/>
        </w:rPr>
        <w:t xml:space="preserve"> (all instances)</w:t>
      </w:r>
      <w:r w:rsidR="00F23576" w:rsidRPr="00A5078D">
        <w:rPr>
          <w:i/>
          <w:iCs/>
          <w:sz w:val="20"/>
          <w:szCs w:val="20"/>
        </w:rPr>
        <w:t>:</w:t>
      </w:r>
      <w:r w:rsidR="00F23576" w:rsidRPr="00A5078D">
        <w:rPr>
          <w:rFonts w:ascii="Arial" w:hAnsi="Arial" w:cs="Arial"/>
          <w:i/>
          <w:iCs/>
          <w:sz w:val="20"/>
          <w:szCs w:val="20"/>
        </w:rPr>
        <w:tab/>
      </w:r>
      <w:r w:rsidRPr="00A5078D">
        <w:rPr>
          <w:rFonts w:ascii="Arial" w:hAnsi="Arial" w:cs="Arial"/>
          <w:b/>
          <w:iCs/>
          <w:sz w:val="20"/>
          <w:szCs w:val="20"/>
        </w:rPr>
        <w:t>C</w:t>
      </w:r>
      <w:r w:rsidR="004C0885" w:rsidRPr="00A5078D">
        <w:rPr>
          <w:rFonts w:ascii="Arial" w:hAnsi="Arial" w:cs="Arial"/>
          <w:b/>
          <w:iCs/>
          <w:sz w:val="20"/>
          <w:szCs w:val="20"/>
        </w:rPr>
        <w:t>1416</w:t>
      </w:r>
      <w:r w:rsidRPr="00A5078D">
        <w:rPr>
          <w:i/>
          <w:iCs/>
          <w:sz w:val="20"/>
          <w:szCs w:val="20"/>
        </w:rPr>
        <w:t xml:space="preserve">  </w:t>
      </w:r>
      <w:r w:rsidRPr="00A5078D">
        <w:rPr>
          <w:rFonts w:ascii="Arial" w:hAnsi="Arial" w:cs="Arial"/>
          <w:b/>
          <w:iCs/>
          <w:sz w:val="20"/>
          <w:szCs w:val="20"/>
        </w:rPr>
        <w:t>C</w:t>
      </w:r>
      <w:r w:rsidR="004C0885" w:rsidRPr="00A5078D">
        <w:rPr>
          <w:rFonts w:ascii="Arial" w:hAnsi="Arial" w:cs="Arial"/>
          <w:b/>
          <w:iCs/>
          <w:sz w:val="20"/>
          <w:szCs w:val="20"/>
        </w:rPr>
        <w:t>4932</w:t>
      </w:r>
      <w:r w:rsidR="00F23576" w:rsidRPr="00A5078D">
        <w:rPr>
          <w:rFonts w:ascii="Arial" w:hAnsi="Arial" w:cs="Arial"/>
          <w:b/>
          <w:iCs/>
          <w:sz w:val="20"/>
          <w:szCs w:val="20"/>
        </w:rPr>
        <w:t xml:space="preserve">  </w:t>
      </w:r>
    </w:p>
    <w:p w:rsidR="00C66CFD" w:rsidRPr="00A5078D" w:rsidRDefault="00C66CFD" w:rsidP="00C66CFD">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 xml:space="preserve">Schedule 1, entry for Metronidazole in the form Tablet 400 </w:t>
      </w:r>
      <w:r w:rsidRPr="00A5078D">
        <w:rPr>
          <w:i/>
          <w:sz w:val="20"/>
          <w:szCs w:val="20"/>
        </w:rPr>
        <w:t>mg [Maximum Quantity: 21; Number of Repeats: 1</w:t>
      </w:r>
      <w:r w:rsidR="00993B57" w:rsidRPr="00A5078D">
        <w:rPr>
          <w:i/>
          <w:sz w:val="20"/>
          <w:szCs w:val="20"/>
        </w:rPr>
        <w:t>]</w:t>
      </w:r>
    </w:p>
    <w:p w:rsidR="00C66CFD" w:rsidRPr="00A5078D" w:rsidRDefault="00C66CFD" w:rsidP="00C66CFD">
      <w:pPr>
        <w:pStyle w:val="ListParagraph"/>
        <w:widowControl w:val="0"/>
        <w:numPr>
          <w:ilvl w:val="2"/>
          <w:numId w:val="4"/>
        </w:numPr>
        <w:spacing w:before="40" w:line="260" w:lineRule="exact"/>
        <w:rPr>
          <w:rFonts w:cs="Arial"/>
          <w:b/>
          <w:iCs/>
          <w:sz w:val="20"/>
          <w:szCs w:val="20"/>
        </w:rPr>
      </w:pPr>
      <w:r w:rsidRPr="00A5078D">
        <w:rPr>
          <w:rFonts w:ascii="Times New Roman" w:hAnsi="Times New Roman"/>
          <w:i/>
          <w:iCs/>
          <w:sz w:val="20"/>
          <w:szCs w:val="20"/>
        </w:rPr>
        <w:t>insert in the column headed “Circumstances”</w:t>
      </w:r>
      <w:r w:rsidR="00285DD1" w:rsidRPr="00A5078D">
        <w:rPr>
          <w:rFonts w:ascii="Times New Roman" w:hAnsi="Times New Roman"/>
          <w:i/>
          <w:iCs/>
          <w:sz w:val="20"/>
          <w:szCs w:val="20"/>
        </w:rPr>
        <w:t xml:space="preserve"> (all instances)</w:t>
      </w:r>
      <w:r w:rsidRPr="00A5078D">
        <w:rPr>
          <w:rFonts w:ascii="Times New Roman" w:hAnsi="Times New Roman"/>
          <w:i/>
          <w:iCs/>
          <w:sz w:val="20"/>
          <w:szCs w:val="20"/>
        </w:rPr>
        <w:t>:</w:t>
      </w:r>
      <w:r w:rsidRPr="00A5078D">
        <w:rPr>
          <w:rFonts w:cs="Arial"/>
          <w:i/>
          <w:iCs/>
          <w:sz w:val="20"/>
          <w:szCs w:val="20"/>
        </w:rPr>
        <w:tab/>
      </w:r>
      <w:r w:rsidRPr="00A5078D">
        <w:rPr>
          <w:rFonts w:cs="Arial"/>
          <w:b/>
          <w:iCs/>
          <w:sz w:val="20"/>
          <w:szCs w:val="20"/>
        </w:rPr>
        <w:t>C1416</w:t>
      </w:r>
      <w:r w:rsidRPr="00A5078D">
        <w:rPr>
          <w:i/>
          <w:iCs/>
          <w:sz w:val="20"/>
          <w:szCs w:val="20"/>
        </w:rPr>
        <w:t xml:space="preserve">  </w:t>
      </w:r>
      <w:r w:rsidRPr="00A5078D">
        <w:rPr>
          <w:rFonts w:cs="Arial"/>
          <w:b/>
          <w:iCs/>
          <w:sz w:val="20"/>
          <w:szCs w:val="20"/>
        </w:rPr>
        <w:t xml:space="preserve">C4932  </w:t>
      </w:r>
    </w:p>
    <w:p w:rsidR="00C66CFD" w:rsidRPr="00A5078D" w:rsidRDefault="00C66CFD" w:rsidP="00C66CFD">
      <w:pPr>
        <w:pStyle w:val="ListParagraph"/>
        <w:widowControl w:val="0"/>
        <w:numPr>
          <w:ilvl w:val="2"/>
          <w:numId w:val="4"/>
        </w:numPr>
        <w:spacing w:before="40" w:line="260" w:lineRule="exact"/>
        <w:rPr>
          <w:rFonts w:cs="Arial"/>
          <w:b/>
          <w:iCs/>
          <w:sz w:val="20"/>
          <w:szCs w:val="20"/>
        </w:rPr>
      </w:pPr>
      <w:r w:rsidRPr="00A5078D">
        <w:rPr>
          <w:rFonts w:ascii="Times New Roman" w:hAnsi="Times New Roman"/>
          <w:i/>
          <w:iCs/>
          <w:sz w:val="20"/>
          <w:szCs w:val="20"/>
        </w:rPr>
        <w:t>omit from the column headed “Purposes”:</w:t>
      </w:r>
      <w:r w:rsidRPr="00A5078D">
        <w:rPr>
          <w:rFonts w:cs="Arial"/>
          <w:i/>
          <w:iCs/>
          <w:sz w:val="20"/>
          <w:szCs w:val="20"/>
        </w:rPr>
        <w:tab/>
      </w:r>
      <w:r w:rsidRPr="00A5078D">
        <w:rPr>
          <w:rFonts w:cs="Arial"/>
          <w:b/>
          <w:iCs/>
          <w:sz w:val="20"/>
          <w:szCs w:val="20"/>
        </w:rPr>
        <w:t>P1416</w:t>
      </w:r>
      <w:r w:rsidRPr="00A5078D">
        <w:rPr>
          <w:rFonts w:cs="Arial"/>
          <w:b/>
          <w:iCs/>
          <w:sz w:val="20"/>
          <w:szCs w:val="20"/>
        </w:rPr>
        <w:tab/>
      </w:r>
      <w:r w:rsidRPr="00A5078D">
        <w:rPr>
          <w:rFonts w:ascii="Times New Roman" w:hAnsi="Times New Roman"/>
          <w:i/>
          <w:iCs/>
          <w:sz w:val="20"/>
          <w:szCs w:val="20"/>
        </w:rPr>
        <w:t>substitute:</w:t>
      </w:r>
      <w:r w:rsidRPr="00A5078D">
        <w:rPr>
          <w:i/>
          <w:iCs/>
          <w:sz w:val="20"/>
          <w:szCs w:val="20"/>
        </w:rPr>
        <w:tab/>
      </w:r>
      <w:r w:rsidRPr="00A5078D">
        <w:rPr>
          <w:rFonts w:cs="Arial"/>
          <w:b/>
          <w:iCs/>
          <w:sz w:val="20"/>
          <w:szCs w:val="20"/>
        </w:rPr>
        <w:t xml:space="preserve">P4932  </w:t>
      </w:r>
    </w:p>
    <w:p w:rsidR="00CD40D8" w:rsidRPr="00A5078D" w:rsidRDefault="00CD40D8" w:rsidP="00F23576">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Schedule 1, entry for Minoxidil</w:t>
      </w:r>
    </w:p>
    <w:p w:rsidR="00CD40D8" w:rsidRPr="00A5078D" w:rsidRDefault="00CD40D8" w:rsidP="00CD40D8">
      <w:pPr>
        <w:widowControl w:val="0"/>
        <w:spacing w:before="40" w:after="60" w:line="260" w:lineRule="exact"/>
        <w:ind w:left="709"/>
        <w:rPr>
          <w:rFonts w:ascii="Arial" w:hAnsi="Arial" w:cs="Arial"/>
          <w:b/>
          <w:iCs/>
          <w:sz w:val="20"/>
          <w:szCs w:val="20"/>
        </w:rPr>
      </w:pPr>
      <w:r w:rsidRPr="00A5078D">
        <w:rPr>
          <w:i/>
          <w:iCs/>
          <w:sz w:val="20"/>
          <w:szCs w:val="20"/>
        </w:rPr>
        <w:t>omit from the column headed “Circumstances”:</w:t>
      </w:r>
      <w:r w:rsidRPr="00A5078D">
        <w:rPr>
          <w:rFonts w:ascii="Arial" w:hAnsi="Arial" w:cs="Arial"/>
          <w:i/>
          <w:iCs/>
          <w:sz w:val="20"/>
          <w:szCs w:val="20"/>
        </w:rPr>
        <w:tab/>
      </w:r>
      <w:r w:rsidRPr="00A5078D">
        <w:rPr>
          <w:rFonts w:ascii="Arial" w:hAnsi="Arial" w:cs="Arial"/>
          <w:b/>
          <w:iCs/>
          <w:sz w:val="20"/>
          <w:szCs w:val="20"/>
        </w:rPr>
        <w:t>C2759</w:t>
      </w:r>
      <w:r w:rsidRPr="00A5078D">
        <w:rPr>
          <w:rFonts w:ascii="Arial" w:hAnsi="Arial" w:cs="Arial"/>
          <w:b/>
          <w:iCs/>
          <w:sz w:val="20"/>
          <w:szCs w:val="20"/>
        </w:rPr>
        <w:tab/>
      </w:r>
      <w:r w:rsidRPr="00A5078D">
        <w:rPr>
          <w:i/>
          <w:iCs/>
          <w:sz w:val="20"/>
          <w:szCs w:val="20"/>
        </w:rPr>
        <w:t>substitute:</w:t>
      </w:r>
      <w:r w:rsidRPr="00A5078D">
        <w:rPr>
          <w:i/>
          <w:iCs/>
          <w:sz w:val="20"/>
          <w:szCs w:val="20"/>
        </w:rPr>
        <w:tab/>
      </w:r>
      <w:r w:rsidRPr="00A5078D">
        <w:rPr>
          <w:rFonts w:ascii="Arial" w:hAnsi="Arial" w:cs="Arial"/>
          <w:b/>
          <w:iCs/>
          <w:sz w:val="20"/>
          <w:szCs w:val="20"/>
        </w:rPr>
        <w:t>C</w:t>
      </w:r>
      <w:r w:rsidR="004C0885" w:rsidRPr="00A5078D">
        <w:rPr>
          <w:rFonts w:ascii="Arial" w:hAnsi="Arial" w:cs="Arial"/>
          <w:b/>
          <w:iCs/>
          <w:sz w:val="20"/>
          <w:szCs w:val="20"/>
        </w:rPr>
        <w:t>4906</w:t>
      </w:r>
      <w:r w:rsidRPr="00A5078D">
        <w:rPr>
          <w:rFonts w:ascii="Arial" w:hAnsi="Arial" w:cs="Arial"/>
          <w:b/>
          <w:iCs/>
          <w:sz w:val="20"/>
          <w:szCs w:val="20"/>
        </w:rPr>
        <w:t xml:space="preserve"> </w:t>
      </w:r>
    </w:p>
    <w:p w:rsidR="00CD40D8" w:rsidRPr="00A5078D" w:rsidRDefault="00CD40D8" w:rsidP="00CD40D8">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 xml:space="preserve">Schedule 1, entry for Morphine in the form Tablet containing morphine sulfate 10 mg </w:t>
      </w:r>
      <w:r w:rsidRPr="00A5078D">
        <w:rPr>
          <w:i/>
          <w:sz w:val="20"/>
          <w:szCs w:val="20"/>
        </w:rPr>
        <w:t>[Maximum Quantity: 20; Number of Repeats: 0]</w:t>
      </w:r>
    </w:p>
    <w:p w:rsidR="00CD40D8" w:rsidRPr="00A5078D" w:rsidRDefault="00CD40D8" w:rsidP="007715EC">
      <w:pPr>
        <w:pStyle w:val="ListParagraph"/>
        <w:widowControl w:val="0"/>
        <w:numPr>
          <w:ilvl w:val="0"/>
          <w:numId w:val="9"/>
        </w:numPr>
        <w:spacing w:before="40" w:line="260" w:lineRule="exact"/>
        <w:rPr>
          <w:rFonts w:cs="Arial"/>
          <w:b/>
          <w:iCs/>
          <w:sz w:val="20"/>
          <w:szCs w:val="20"/>
        </w:rPr>
      </w:pPr>
      <w:r w:rsidRPr="00A5078D">
        <w:rPr>
          <w:rFonts w:ascii="Times New Roman" w:hAnsi="Times New Roman"/>
          <w:i/>
          <w:iCs/>
          <w:sz w:val="20"/>
          <w:szCs w:val="20"/>
        </w:rPr>
        <w:t>omit from the column headed “Circumstances”:</w:t>
      </w:r>
      <w:r w:rsidRPr="00A5078D">
        <w:rPr>
          <w:rFonts w:cs="Arial"/>
          <w:i/>
          <w:iCs/>
          <w:sz w:val="20"/>
          <w:szCs w:val="20"/>
        </w:rPr>
        <w:tab/>
      </w:r>
      <w:r w:rsidRPr="00A5078D">
        <w:rPr>
          <w:rFonts w:cs="Arial"/>
          <w:b/>
          <w:iCs/>
          <w:sz w:val="20"/>
          <w:szCs w:val="20"/>
        </w:rPr>
        <w:t>C1789  C3661  C3662</w:t>
      </w:r>
      <w:r w:rsidRPr="00A5078D">
        <w:rPr>
          <w:rFonts w:cs="Arial"/>
          <w:b/>
          <w:iCs/>
          <w:sz w:val="20"/>
          <w:szCs w:val="20"/>
        </w:rPr>
        <w:tab/>
      </w:r>
      <w:r w:rsidRPr="00A5078D">
        <w:rPr>
          <w:rFonts w:ascii="Times New Roman" w:hAnsi="Times New Roman"/>
          <w:i/>
          <w:iCs/>
          <w:sz w:val="20"/>
          <w:szCs w:val="20"/>
        </w:rPr>
        <w:t>substitute:</w:t>
      </w:r>
      <w:r w:rsidRPr="00A5078D">
        <w:rPr>
          <w:i/>
          <w:iCs/>
          <w:sz w:val="20"/>
          <w:szCs w:val="20"/>
        </w:rPr>
        <w:tab/>
      </w:r>
      <w:r w:rsidR="00072973" w:rsidRPr="00A5078D">
        <w:rPr>
          <w:rFonts w:cs="Arial"/>
          <w:b/>
          <w:iCs/>
          <w:sz w:val="20"/>
          <w:szCs w:val="20"/>
        </w:rPr>
        <w:t>C4935  C4948  C4960</w:t>
      </w:r>
    </w:p>
    <w:p w:rsidR="00CD40D8" w:rsidRPr="00A5078D" w:rsidRDefault="00CD40D8" w:rsidP="007715EC">
      <w:pPr>
        <w:pStyle w:val="ListParagraph"/>
        <w:widowControl w:val="0"/>
        <w:numPr>
          <w:ilvl w:val="0"/>
          <w:numId w:val="9"/>
        </w:numPr>
        <w:spacing w:before="40" w:line="260" w:lineRule="exact"/>
        <w:rPr>
          <w:rFonts w:cs="Arial"/>
          <w:b/>
          <w:iCs/>
          <w:sz w:val="20"/>
          <w:szCs w:val="20"/>
        </w:rPr>
      </w:pPr>
      <w:r w:rsidRPr="00A5078D">
        <w:rPr>
          <w:rFonts w:ascii="Times New Roman" w:hAnsi="Times New Roman"/>
          <w:i/>
          <w:iCs/>
          <w:sz w:val="20"/>
          <w:szCs w:val="20"/>
        </w:rPr>
        <w:t>omit from the column headed “Purposes”:</w:t>
      </w:r>
      <w:r w:rsidRPr="00A5078D">
        <w:rPr>
          <w:rFonts w:cs="Arial"/>
          <w:i/>
          <w:iCs/>
          <w:sz w:val="20"/>
          <w:szCs w:val="20"/>
        </w:rPr>
        <w:tab/>
      </w:r>
      <w:r w:rsidRPr="00A5078D">
        <w:rPr>
          <w:rFonts w:cs="Arial"/>
          <w:b/>
          <w:iCs/>
          <w:sz w:val="20"/>
          <w:szCs w:val="20"/>
        </w:rPr>
        <w:t>P1789  P3662</w:t>
      </w:r>
      <w:r w:rsidRPr="00A5078D">
        <w:rPr>
          <w:rFonts w:cs="Arial"/>
          <w:b/>
          <w:iCs/>
          <w:sz w:val="20"/>
          <w:szCs w:val="20"/>
        </w:rPr>
        <w:tab/>
      </w:r>
      <w:r w:rsidRPr="00A5078D">
        <w:rPr>
          <w:rFonts w:ascii="Times New Roman" w:hAnsi="Times New Roman"/>
          <w:i/>
          <w:iCs/>
          <w:sz w:val="20"/>
          <w:szCs w:val="20"/>
        </w:rPr>
        <w:t>substitute:</w:t>
      </w:r>
      <w:r w:rsidRPr="00A5078D">
        <w:rPr>
          <w:i/>
          <w:iCs/>
          <w:sz w:val="20"/>
          <w:szCs w:val="20"/>
        </w:rPr>
        <w:tab/>
      </w:r>
      <w:r w:rsidR="00072973" w:rsidRPr="00A5078D">
        <w:rPr>
          <w:rFonts w:cs="Arial"/>
          <w:b/>
          <w:iCs/>
          <w:sz w:val="20"/>
          <w:szCs w:val="20"/>
        </w:rPr>
        <w:t>P4935  P4960</w:t>
      </w:r>
    </w:p>
    <w:p w:rsidR="00CD40D8" w:rsidRPr="00A5078D" w:rsidRDefault="00CD40D8" w:rsidP="00CD40D8">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 xml:space="preserve">Schedule 1, entry for Morphine in the form Tablet containing morphine sulfate 10 mg </w:t>
      </w:r>
      <w:r w:rsidRPr="00A5078D">
        <w:rPr>
          <w:i/>
          <w:sz w:val="20"/>
          <w:szCs w:val="20"/>
        </w:rPr>
        <w:t>[Maximum Quantity: 20; Number of Repeats: 2]</w:t>
      </w:r>
    </w:p>
    <w:p w:rsidR="00CD40D8" w:rsidRPr="00A5078D" w:rsidRDefault="00CD40D8" w:rsidP="007715EC">
      <w:pPr>
        <w:pStyle w:val="ListParagraph"/>
        <w:widowControl w:val="0"/>
        <w:numPr>
          <w:ilvl w:val="0"/>
          <w:numId w:val="10"/>
        </w:numPr>
        <w:spacing w:before="40" w:line="260" w:lineRule="exact"/>
        <w:rPr>
          <w:rFonts w:cs="Arial"/>
          <w:b/>
          <w:iCs/>
          <w:sz w:val="20"/>
          <w:szCs w:val="20"/>
        </w:rPr>
      </w:pPr>
      <w:r w:rsidRPr="00A5078D">
        <w:rPr>
          <w:rFonts w:ascii="Times New Roman" w:hAnsi="Times New Roman"/>
          <w:i/>
          <w:iCs/>
          <w:sz w:val="20"/>
          <w:szCs w:val="20"/>
        </w:rPr>
        <w:t>omit from the column headed “Circumstances”:</w:t>
      </w:r>
      <w:r w:rsidRPr="00A5078D">
        <w:rPr>
          <w:rFonts w:cs="Arial"/>
          <w:i/>
          <w:iCs/>
          <w:sz w:val="20"/>
          <w:szCs w:val="20"/>
        </w:rPr>
        <w:tab/>
      </w:r>
      <w:r w:rsidRPr="00A5078D">
        <w:rPr>
          <w:rFonts w:cs="Arial"/>
          <w:b/>
          <w:iCs/>
          <w:sz w:val="20"/>
          <w:szCs w:val="20"/>
        </w:rPr>
        <w:t>C1789  C3661  C3662</w:t>
      </w:r>
      <w:r w:rsidRPr="00A5078D">
        <w:rPr>
          <w:rFonts w:cs="Arial"/>
          <w:b/>
          <w:iCs/>
          <w:sz w:val="20"/>
          <w:szCs w:val="20"/>
        </w:rPr>
        <w:tab/>
      </w:r>
      <w:r w:rsidRPr="00A5078D">
        <w:rPr>
          <w:rFonts w:ascii="Times New Roman" w:hAnsi="Times New Roman"/>
          <w:i/>
          <w:iCs/>
          <w:sz w:val="20"/>
          <w:szCs w:val="20"/>
        </w:rPr>
        <w:t>substitute:</w:t>
      </w:r>
      <w:r w:rsidRPr="00A5078D">
        <w:rPr>
          <w:i/>
          <w:iCs/>
          <w:sz w:val="20"/>
          <w:szCs w:val="20"/>
        </w:rPr>
        <w:tab/>
      </w:r>
      <w:r w:rsidR="00072973" w:rsidRPr="00A5078D">
        <w:rPr>
          <w:rFonts w:cs="Arial"/>
          <w:b/>
          <w:iCs/>
          <w:sz w:val="20"/>
          <w:szCs w:val="20"/>
        </w:rPr>
        <w:t>C4935  C4948  C4960</w:t>
      </w:r>
    </w:p>
    <w:p w:rsidR="00CD40D8" w:rsidRPr="00A5078D" w:rsidRDefault="00CD40D8" w:rsidP="007715EC">
      <w:pPr>
        <w:pStyle w:val="ListParagraph"/>
        <w:widowControl w:val="0"/>
        <w:numPr>
          <w:ilvl w:val="0"/>
          <w:numId w:val="10"/>
        </w:numPr>
        <w:spacing w:before="40" w:line="260" w:lineRule="exact"/>
        <w:rPr>
          <w:rFonts w:cs="Arial"/>
          <w:b/>
          <w:iCs/>
          <w:sz w:val="20"/>
          <w:szCs w:val="20"/>
        </w:rPr>
      </w:pPr>
      <w:r w:rsidRPr="00A5078D">
        <w:rPr>
          <w:rFonts w:ascii="Times New Roman" w:hAnsi="Times New Roman"/>
          <w:i/>
          <w:iCs/>
          <w:sz w:val="20"/>
          <w:szCs w:val="20"/>
        </w:rPr>
        <w:t>omit from the column headed “Purposes”:</w:t>
      </w:r>
      <w:r w:rsidRPr="00A5078D">
        <w:rPr>
          <w:rFonts w:cs="Arial"/>
          <w:i/>
          <w:iCs/>
          <w:sz w:val="20"/>
          <w:szCs w:val="20"/>
        </w:rPr>
        <w:tab/>
      </w:r>
      <w:r w:rsidRPr="00A5078D">
        <w:rPr>
          <w:rFonts w:cs="Arial"/>
          <w:b/>
          <w:iCs/>
          <w:sz w:val="20"/>
          <w:szCs w:val="20"/>
        </w:rPr>
        <w:t>P3661</w:t>
      </w:r>
      <w:r w:rsidRPr="00A5078D">
        <w:rPr>
          <w:rFonts w:cs="Arial"/>
          <w:b/>
          <w:iCs/>
          <w:sz w:val="20"/>
          <w:szCs w:val="20"/>
        </w:rPr>
        <w:tab/>
      </w:r>
      <w:r w:rsidRPr="00A5078D">
        <w:rPr>
          <w:rFonts w:ascii="Times New Roman" w:hAnsi="Times New Roman"/>
          <w:i/>
          <w:iCs/>
          <w:sz w:val="20"/>
          <w:szCs w:val="20"/>
        </w:rPr>
        <w:t>substitute:</w:t>
      </w:r>
      <w:r w:rsidRPr="00A5078D">
        <w:rPr>
          <w:i/>
          <w:iCs/>
          <w:sz w:val="20"/>
          <w:szCs w:val="20"/>
        </w:rPr>
        <w:tab/>
      </w:r>
      <w:r w:rsidRPr="00A5078D">
        <w:rPr>
          <w:rFonts w:cs="Arial"/>
          <w:b/>
          <w:iCs/>
          <w:sz w:val="20"/>
          <w:szCs w:val="20"/>
        </w:rPr>
        <w:t>P</w:t>
      </w:r>
      <w:r w:rsidR="00072973" w:rsidRPr="00A5078D">
        <w:rPr>
          <w:rFonts w:cs="Arial"/>
          <w:b/>
          <w:iCs/>
          <w:sz w:val="20"/>
          <w:szCs w:val="20"/>
        </w:rPr>
        <w:t>4948</w:t>
      </w:r>
      <w:r w:rsidRPr="00A5078D">
        <w:rPr>
          <w:rFonts w:cs="Arial"/>
          <w:b/>
          <w:iCs/>
          <w:sz w:val="20"/>
          <w:szCs w:val="20"/>
        </w:rPr>
        <w:t xml:space="preserve"> </w:t>
      </w:r>
    </w:p>
    <w:p w:rsidR="00B55F9A" w:rsidRPr="00A5078D" w:rsidRDefault="00B55F9A" w:rsidP="00B55F9A">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 xml:space="preserve">Schedule 1, entry for Morphine in the form Tablet containing morphine sulfate 20 mg </w:t>
      </w:r>
      <w:r w:rsidRPr="00A5078D">
        <w:rPr>
          <w:i/>
          <w:sz w:val="20"/>
          <w:szCs w:val="20"/>
        </w:rPr>
        <w:t>[Maximum Quantity: 20; Number of Repeats: 0]</w:t>
      </w:r>
    </w:p>
    <w:p w:rsidR="00B55F9A" w:rsidRPr="00A5078D" w:rsidRDefault="00B55F9A" w:rsidP="007715EC">
      <w:pPr>
        <w:pStyle w:val="ListParagraph"/>
        <w:widowControl w:val="0"/>
        <w:numPr>
          <w:ilvl w:val="0"/>
          <w:numId w:val="11"/>
        </w:numPr>
        <w:spacing w:before="40" w:line="260" w:lineRule="exact"/>
        <w:rPr>
          <w:rFonts w:cs="Arial"/>
          <w:b/>
          <w:iCs/>
          <w:sz w:val="20"/>
          <w:szCs w:val="20"/>
        </w:rPr>
      </w:pPr>
      <w:r w:rsidRPr="00A5078D">
        <w:rPr>
          <w:rFonts w:ascii="Times New Roman" w:hAnsi="Times New Roman"/>
          <w:i/>
          <w:iCs/>
          <w:sz w:val="20"/>
          <w:szCs w:val="20"/>
        </w:rPr>
        <w:t>omit from the column headed “Circumstances”:</w:t>
      </w:r>
      <w:r w:rsidRPr="00A5078D">
        <w:rPr>
          <w:rFonts w:cs="Arial"/>
          <w:i/>
          <w:iCs/>
          <w:sz w:val="20"/>
          <w:szCs w:val="20"/>
        </w:rPr>
        <w:tab/>
      </w:r>
      <w:r w:rsidRPr="00A5078D">
        <w:rPr>
          <w:rFonts w:cs="Arial"/>
          <w:b/>
          <w:iCs/>
          <w:sz w:val="20"/>
          <w:szCs w:val="20"/>
        </w:rPr>
        <w:t>C1789  C3661  C3662</w:t>
      </w:r>
      <w:r w:rsidRPr="00A5078D">
        <w:rPr>
          <w:rFonts w:cs="Arial"/>
          <w:b/>
          <w:iCs/>
          <w:sz w:val="20"/>
          <w:szCs w:val="20"/>
        </w:rPr>
        <w:tab/>
      </w:r>
      <w:r w:rsidRPr="00A5078D">
        <w:rPr>
          <w:rFonts w:ascii="Times New Roman" w:hAnsi="Times New Roman"/>
          <w:i/>
          <w:iCs/>
          <w:sz w:val="20"/>
          <w:szCs w:val="20"/>
        </w:rPr>
        <w:t>substitute:</w:t>
      </w:r>
      <w:r w:rsidRPr="00A5078D">
        <w:rPr>
          <w:i/>
          <w:iCs/>
          <w:sz w:val="20"/>
          <w:szCs w:val="20"/>
        </w:rPr>
        <w:tab/>
      </w:r>
      <w:r w:rsidR="00072973" w:rsidRPr="00A5078D">
        <w:rPr>
          <w:rFonts w:cs="Arial"/>
          <w:b/>
          <w:iCs/>
          <w:sz w:val="20"/>
          <w:szCs w:val="20"/>
        </w:rPr>
        <w:t>C4935  C4948  C4960</w:t>
      </w:r>
    </w:p>
    <w:p w:rsidR="00B55F9A" w:rsidRPr="00A5078D" w:rsidRDefault="00B55F9A" w:rsidP="007715EC">
      <w:pPr>
        <w:pStyle w:val="ListParagraph"/>
        <w:widowControl w:val="0"/>
        <w:numPr>
          <w:ilvl w:val="0"/>
          <w:numId w:val="11"/>
        </w:numPr>
        <w:spacing w:before="40" w:line="260" w:lineRule="exact"/>
        <w:rPr>
          <w:rFonts w:cs="Arial"/>
          <w:b/>
          <w:iCs/>
          <w:sz w:val="20"/>
          <w:szCs w:val="20"/>
        </w:rPr>
      </w:pPr>
      <w:r w:rsidRPr="00A5078D">
        <w:rPr>
          <w:rFonts w:ascii="Times New Roman" w:hAnsi="Times New Roman"/>
          <w:i/>
          <w:iCs/>
          <w:sz w:val="20"/>
          <w:szCs w:val="20"/>
        </w:rPr>
        <w:t>omit from the column headed “Purposes”:</w:t>
      </w:r>
      <w:r w:rsidRPr="00A5078D">
        <w:rPr>
          <w:rFonts w:cs="Arial"/>
          <w:i/>
          <w:iCs/>
          <w:sz w:val="20"/>
          <w:szCs w:val="20"/>
        </w:rPr>
        <w:tab/>
      </w:r>
      <w:r w:rsidRPr="00A5078D">
        <w:rPr>
          <w:rFonts w:cs="Arial"/>
          <w:b/>
          <w:iCs/>
          <w:sz w:val="20"/>
          <w:szCs w:val="20"/>
        </w:rPr>
        <w:t>P1789  P3662</w:t>
      </w:r>
      <w:r w:rsidRPr="00A5078D">
        <w:rPr>
          <w:rFonts w:cs="Arial"/>
          <w:b/>
          <w:iCs/>
          <w:sz w:val="20"/>
          <w:szCs w:val="20"/>
        </w:rPr>
        <w:tab/>
      </w:r>
      <w:r w:rsidRPr="00A5078D">
        <w:rPr>
          <w:rFonts w:ascii="Times New Roman" w:hAnsi="Times New Roman"/>
          <w:i/>
          <w:iCs/>
          <w:sz w:val="20"/>
          <w:szCs w:val="20"/>
        </w:rPr>
        <w:t>substitute:</w:t>
      </w:r>
      <w:r w:rsidRPr="00A5078D">
        <w:rPr>
          <w:i/>
          <w:iCs/>
          <w:sz w:val="20"/>
          <w:szCs w:val="20"/>
        </w:rPr>
        <w:tab/>
      </w:r>
      <w:r w:rsidR="00072973" w:rsidRPr="00A5078D">
        <w:rPr>
          <w:rFonts w:cs="Arial"/>
          <w:b/>
          <w:iCs/>
          <w:sz w:val="20"/>
          <w:szCs w:val="20"/>
        </w:rPr>
        <w:t>P4935  P4960</w:t>
      </w:r>
    </w:p>
    <w:p w:rsidR="00B55F9A" w:rsidRPr="00A5078D" w:rsidRDefault="00B55F9A" w:rsidP="00B55F9A">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 xml:space="preserve">Schedule 1, entry for Morphine in the form Tablet containing morphine sulfate 20 mg </w:t>
      </w:r>
      <w:r w:rsidRPr="00A5078D">
        <w:rPr>
          <w:i/>
          <w:sz w:val="20"/>
          <w:szCs w:val="20"/>
        </w:rPr>
        <w:t>[Maximum Quantity: 20; Number of Repeats: 2]</w:t>
      </w:r>
    </w:p>
    <w:p w:rsidR="00B55F9A" w:rsidRPr="00A5078D" w:rsidRDefault="00B55F9A" w:rsidP="007715EC">
      <w:pPr>
        <w:pStyle w:val="ListParagraph"/>
        <w:widowControl w:val="0"/>
        <w:numPr>
          <w:ilvl w:val="0"/>
          <w:numId w:val="12"/>
        </w:numPr>
        <w:spacing w:before="40" w:line="260" w:lineRule="exact"/>
        <w:rPr>
          <w:rFonts w:cs="Arial"/>
          <w:b/>
          <w:iCs/>
          <w:sz w:val="20"/>
          <w:szCs w:val="20"/>
        </w:rPr>
      </w:pPr>
      <w:r w:rsidRPr="00A5078D">
        <w:rPr>
          <w:rFonts w:ascii="Times New Roman" w:hAnsi="Times New Roman"/>
          <w:i/>
          <w:iCs/>
          <w:sz w:val="20"/>
          <w:szCs w:val="20"/>
        </w:rPr>
        <w:t>omit from the column headed “Circumstances”:</w:t>
      </w:r>
      <w:r w:rsidRPr="00A5078D">
        <w:rPr>
          <w:rFonts w:cs="Arial"/>
          <w:i/>
          <w:iCs/>
          <w:sz w:val="20"/>
          <w:szCs w:val="20"/>
        </w:rPr>
        <w:tab/>
      </w:r>
      <w:r w:rsidRPr="00A5078D">
        <w:rPr>
          <w:rFonts w:cs="Arial"/>
          <w:b/>
          <w:iCs/>
          <w:sz w:val="20"/>
          <w:szCs w:val="20"/>
        </w:rPr>
        <w:t>C1789  C3661  C3662</w:t>
      </w:r>
      <w:r w:rsidRPr="00A5078D">
        <w:rPr>
          <w:rFonts w:cs="Arial"/>
          <w:b/>
          <w:iCs/>
          <w:sz w:val="20"/>
          <w:szCs w:val="20"/>
        </w:rPr>
        <w:tab/>
      </w:r>
      <w:r w:rsidRPr="00A5078D">
        <w:rPr>
          <w:rFonts w:ascii="Times New Roman" w:hAnsi="Times New Roman"/>
          <w:i/>
          <w:iCs/>
          <w:sz w:val="20"/>
          <w:szCs w:val="20"/>
        </w:rPr>
        <w:t>substitute:</w:t>
      </w:r>
      <w:r w:rsidRPr="00A5078D">
        <w:rPr>
          <w:i/>
          <w:iCs/>
          <w:sz w:val="20"/>
          <w:szCs w:val="20"/>
        </w:rPr>
        <w:tab/>
      </w:r>
      <w:r w:rsidR="00072973" w:rsidRPr="00A5078D">
        <w:rPr>
          <w:rFonts w:cs="Arial"/>
          <w:b/>
          <w:iCs/>
          <w:sz w:val="20"/>
          <w:szCs w:val="20"/>
        </w:rPr>
        <w:t>C4935  C4948  C4960</w:t>
      </w:r>
      <w:r w:rsidRPr="00A5078D">
        <w:rPr>
          <w:rFonts w:cs="Arial"/>
          <w:b/>
          <w:iCs/>
          <w:sz w:val="20"/>
          <w:szCs w:val="20"/>
        </w:rPr>
        <w:t xml:space="preserve"> </w:t>
      </w:r>
    </w:p>
    <w:p w:rsidR="00B55F9A" w:rsidRPr="00A5078D" w:rsidRDefault="00B55F9A" w:rsidP="007715EC">
      <w:pPr>
        <w:pStyle w:val="ListParagraph"/>
        <w:widowControl w:val="0"/>
        <w:numPr>
          <w:ilvl w:val="0"/>
          <w:numId w:val="12"/>
        </w:numPr>
        <w:spacing w:before="40" w:line="260" w:lineRule="exact"/>
        <w:rPr>
          <w:rFonts w:cs="Arial"/>
          <w:b/>
          <w:iCs/>
          <w:sz w:val="20"/>
          <w:szCs w:val="20"/>
        </w:rPr>
      </w:pPr>
      <w:r w:rsidRPr="00A5078D">
        <w:rPr>
          <w:rFonts w:ascii="Times New Roman" w:hAnsi="Times New Roman"/>
          <w:i/>
          <w:iCs/>
          <w:sz w:val="20"/>
          <w:szCs w:val="20"/>
        </w:rPr>
        <w:t>omit from the column headed “Purposes”:</w:t>
      </w:r>
      <w:r w:rsidRPr="00A5078D">
        <w:rPr>
          <w:rFonts w:cs="Arial"/>
          <w:i/>
          <w:iCs/>
          <w:sz w:val="20"/>
          <w:szCs w:val="20"/>
        </w:rPr>
        <w:tab/>
      </w:r>
      <w:r w:rsidRPr="00A5078D">
        <w:rPr>
          <w:rFonts w:cs="Arial"/>
          <w:b/>
          <w:iCs/>
          <w:sz w:val="20"/>
          <w:szCs w:val="20"/>
        </w:rPr>
        <w:t>P3661</w:t>
      </w:r>
      <w:r w:rsidRPr="00A5078D">
        <w:rPr>
          <w:rFonts w:cs="Arial"/>
          <w:b/>
          <w:iCs/>
          <w:sz w:val="20"/>
          <w:szCs w:val="20"/>
        </w:rPr>
        <w:tab/>
      </w:r>
      <w:r w:rsidRPr="00A5078D">
        <w:rPr>
          <w:rFonts w:ascii="Times New Roman" w:hAnsi="Times New Roman"/>
          <w:i/>
          <w:iCs/>
          <w:sz w:val="20"/>
          <w:szCs w:val="20"/>
        </w:rPr>
        <w:t>substitute:</w:t>
      </w:r>
      <w:r w:rsidRPr="00A5078D">
        <w:rPr>
          <w:i/>
          <w:iCs/>
          <w:sz w:val="20"/>
          <w:szCs w:val="20"/>
        </w:rPr>
        <w:tab/>
      </w:r>
      <w:r w:rsidRPr="00A5078D">
        <w:rPr>
          <w:rFonts w:cs="Arial"/>
          <w:b/>
          <w:iCs/>
          <w:sz w:val="20"/>
          <w:szCs w:val="20"/>
        </w:rPr>
        <w:t>P</w:t>
      </w:r>
      <w:r w:rsidR="00072973" w:rsidRPr="00A5078D">
        <w:rPr>
          <w:rFonts w:cs="Arial"/>
          <w:b/>
          <w:iCs/>
          <w:sz w:val="20"/>
          <w:szCs w:val="20"/>
        </w:rPr>
        <w:t>4948</w:t>
      </w:r>
    </w:p>
    <w:p w:rsidR="009A61BF" w:rsidRPr="00A5078D" w:rsidRDefault="009A61BF" w:rsidP="009A61BF">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 xml:space="preserve">Schedule 1, entry for Morphine in the form Tablet containing morphine sulfate 30 mg </w:t>
      </w:r>
    </w:p>
    <w:p w:rsidR="009A61BF" w:rsidRPr="00A5078D" w:rsidRDefault="009A61BF" w:rsidP="009A61BF">
      <w:pPr>
        <w:widowControl w:val="0"/>
        <w:spacing w:before="40" w:line="260" w:lineRule="exact"/>
        <w:ind w:left="709"/>
        <w:rPr>
          <w:rFonts w:cs="Arial"/>
          <w:b/>
          <w:iCs/>
          <w:sz w:val="20"/>
          <w:szCs w:val="20"/>
        </w:rPr>
      </w:pPr>
      <w:r w:rsidRPr="00A5078D">
        <w:rPr>
          <w:i/>
          <w:iCs/>
          <w:sz w:val="20"/>
          <w:szCs w:val="20"/>
        </w:rPr>
        <w:t>omit from the column headed “Circumstances”:</w:t>
      </w:r>
      <w:r w:rsidRPr="00A5078D">
        <w:rPr>
          <w:rFonts w:cs="Arial"/>
          <w:i/>
          <w:iCs/>
          <w:sz w:val="20"/>
          <w:szCs w:val="20"/>
        </w:rPr>
        <w:tab/>
      </w:r>
      <w:r w:rsidRPr="00A5078D">
        <w:rPr>
          <w:rFonts w:ascii="Arial" w:hAnsi="Arial" w:cs="Arial"/>
          <w:b/>
          <w:iCs/>
          <w:sz w:val="20"/>
          <w:szCs w:val="20"/>
        </w:rPr>
        <w:t>C1358</w:t>
      </w:r>
      <w:r w:rsidRPr="00A5078D">
        <w:rPr>
          <w:rFonts w:cs="Arial"/>
          <w:b/>
          <w:iCs/>
          <w:sz w:val="20"/>
          <w:szCs w:val="20"/>
        </w:rPr>
        <w:tab/>
      </w:r>
      <w:r w:rsidRPr="00A5078D">
        <w:rPr>
          <w:i/>
          <w:iCs/>
          <w:sz w:val="20"/>
          <w:szCs w:val="20"/>
        </w:rPr>
        <w:t>substitute:</w:t>
      </w:r>
      <w:r w:rsidRPr="00A5078D">
        <w:rPr>
          <w:i/>
          <w:iCs/>
          <w:sz w:val="20"/>
          <w:szCs w:val="20"/>
        </w:rPr>
        <w:tab/>
      </w:r>
      <w:r w:rsidRPr="00A5078D">
        <w:rPr>
          <w:rFonts w:ascii="Arial" w:hAnsi="Arial" w:cs="Arial"/>
          <w:b/>
          <w:iCs/>
          <w:sz w:val="20"/>
          <w:szCs w:val="20"/>
        </w:rPr>
        <w:t>C</w:t>
      </w:r>
      <w:r w:rsidR="00072973" w:rsidRPr="00A5078D">
        <w:rPr>
          <w:rFonts w:ascii="Arial" w:hAnsi="Arial" w:cs="Arial"/>
          <w:b/>
          <w:iCs/>
          <w:sz w:val="20"/>
          <w:szCs w:val="20"/>
        </w:rPr>
        <w:t>4926 C</w:t>
      </w:r>
      <w:r w:rsidRPr="00A5078D">
        <w:rPr>
          <w:rFonts w:ascii="Arial" w:hAnsi="Arial" w:cs="Arial"/>
          <w:b/>
          <w:iCs/>
          <w:sz w:val="20"/>
          <w:szCs w:val="20"/>
        </w:rPr>
        <w:t>4959</w:t>
      </w:r>
      <w:r w:rsidRPr="00A5078D">
        <w:rPr>
          <w:rFonts w:cs="Arial"/>
          <w:b/>
          <w:iCs/>
          <w:sz w:val="20"/>
          <w:szCs w:val="20"/>
        </w:rPr>
        <w:t xml:space="preserve"> </w:t>
      </w:r>
    </w:p>
    <w:p w:rsidR="00B55F9A" w:rsidRPr="00A5078D" w:rsidRDefault="00B55F9A" w:rsidP="00B55F9A">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Schedule 1, entry for Morphine in each of the forms: Tablet containing morphine sulfate 5 mg (controlled release); Tablet containing morphine sulfate 10 mg (controlled release); Tablet containing morphine sulfate 15 mg (controlled release); Tablet containing morphine sulfate 30 mg (controlled release);</w:t>
      </w:r>
      <w:r w:rsidRPr="00A5078D">
        <w:rPr>
          <w:rFonts w:ascii="Times New Roman" w:hAnsi="Times New Roman" w:cs="Times New Roman"/>
          <w:b w:val="0"/>
          <w:bCs w:val="0"/>
          <w:sz w:val="20"/>
          <w:szCs w:val="20"/>
        </w:rPr>
        <w:t xml:space="preserve"> </w:t>
      </w:r>
      <w:r w:rsidRPr="00A5078D">
        <w:rPr>
          <w:sz w:val="20"/>
          <w:szCs w:val="20"/>
        </w:rPr>
        <w:t>Tablet containing morphine sulfate 60 mg (controlled release); and Tablet containing morphine sulfate 100 mg (controlled release)</w:t>
      </w:r>
    </w:p>
    <w:p w:rsidR="00B55F9A" w:rsidRPr="00A5078D" w:rsidRDefault="00B55F9A" w:rsidP="00B55F9A">
      <w:pPr>
        <w:widowControl w:val="0"/>
        <w:spacing w:before="40" w:after="60" w:line="260" w:lineRule="exact"/>
        <w:ind w:left="709"/>
        <w:rPr>
          <w:rFonts w:ascii="Arial" w:hAnsi="Arial" w:cs="Arial"/>
          <w:b/>
          <w:iCs/>
          <w:sz w:val="20"/>
          <w:szCs w:val="20"/>
        </w:rPr>
      </w:pPr>
      <w:r w:rsidRPr="00A5078D">
        <w:rPr>
          <w:i/>
          <w:iCs/>
          <w:sz w:val="20"/>
          <w:szCs w:val="20"/>
        </w:rPr>
        <w:t>omit from the column headed “Circumstances” (all instances):</w:t>
      </w:r>
      <w:r w:rsidRPr="00A5078D">
        <w:rPr>
          <w:rFonts w:ascii="Arial" w:hAnsi="Arial" w:cs="Arial"/>
          <w:i/>
          <w:iCs/>
          <w:sz w:val="20"/>
          <w:szCs w:val="20"/>
        </w:rPr>
        <w:tab/>
      </w:r>
      <w:r w:rsidRPr="00A5078D">
        <w:rPr>
          <w:rFonts w:ascii="Arial" w:hAnsi="Arial" w:cs="Arial"/>
          <w:b/>
          <w:iCs/>
          <w:sz w:val="20"/>
          <w:szCs w:val="20"/>
        </w:rPr>
        <w:t>C1062</w:t>
      </w:r>
      <w:r w:rsidRPr="00A5078D">
        <w:rPr>
          <w:rFonts w:ascii="Arial" w:hAnsi="Arial" w:cs="Arial"/>
          <w:b/>
          <w:iCs/>
          <w:sz w:val="20"/>
          <w:szCs w:val="20"/>
        </w:rPr>
        <w:tab/>
      </w:r>
      <w:r w:rsidRPr="00A5078D">
        <w:rPr>
          <w:i/>
          <w:iCs/>
          <w:sz w:val="20"/>
          <w:szCs w:val="20"/>
        </w:rPr>
        <w:t>substitute:</w:t>
      </w:r>
      <w:r w:rsidRPr="00A5078D">
        <w:rPr>
          <w:i/>
          <w:iCs/>
          <w:sz w:val="20"/>
          <w:szCs w:val="20"/>
        </w:rPr>
        <w:tab/>
      </w:r>
      <w:r w:rsidRPr="00A5078D">
        <w:rPr>
          <w:rFonts w:ascii="Arial" w:hAnsi="Arial" w:cs="Arial"/>
          <w:b/>
          <w:iCs/>
          <w:sz w:val="20"/>
          <w:szCs w:val="20"/>
        </w:rPr>
        <w:t>C</w:t>
      </w:r>
      <w:r w:rsidR="002F570F" w:rsidRPr="00A5078D">
        <w:rPr>
          <w:rFonts w:ascii="Arial" w:hAnsi="Arial" w:cs="Arial"/>
          <w:b/>
          <w:iCs/>
          <w:sz w:val="20"/>
          <w:szCs w:val="20"/>
        </w:rPr>
        <w:t>4556</w:t>
      </w:r>
      <w:r w:rsidRPr="00A5078D">
        <w:rPr>
          <w:rFonts w:ascii="Arial" w:hAnsi="Arial" w:cs="Arial"/>
          <w:b/>
          <w:iCs/>
          <w:sz w:val="20"/>
          <w:szCs w:val="20"/>
        </w:rPr>
        <w:t xml:space="preserve"> </w:t>
      </w:r>
    </w:p>
    <w:p w:rsidR="00B55F9A" w:rsidRPr="00A5078D" w:rsidRDefault="00B55F9A" w:rsidP="00B55F9A">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 xml:space="preserve">Schedule 1, entry for Morphine in the form Tablet containing morphine sulfate 200 mg (controlled release) </w:t>
      </w:r>
      <w:r w:rsidRPr="00A5078D">
        <w:rPr>
          <w:i/>
          <w:sz w:val="20"/>
          <w:szCs w:val="20"/>
        </w:rPr>
        <w:t>[Maximum Quantity: 28; Number of Repeats: 0]</w:t>
      </w:r>
    </w:p>
    <w:p w:rsidR="00B55F9A" w:rsidRPr="00A5078D" w:rsidRDefault="00B55F9A" w:rsidP="007715EC">
      <w:pPr>
        <w:pStyle w:val="ListParagraph"/>
        <w:widowControl w:val="0"/>
        <w:numPr>
          <w:ilvl w:val="0"/>
          <w:numId w:val="13"/>
        </w:numPr>
        <w:spacing w:before="40" w:line="260" w:lineRule="exact"/>
        <w:rPr>
          <w:rFonts w:cs="Arial"/>
          <w:b/>
          <w:iCs/>
          <w:sz w:val="20"/>
          <w:szCs w:val="20"/>
        </w:rPr>
      </w:pPr>
      <w:r w:rsidRPr="00A5078D">
        <w:rPr>
          <w:rFonts w:ascii="Times New Roman" w:hAnsi="Times New Roman"/>
          <w:i/>
          <w:iCs/>
          <w:sz w:val="20"/>
          <w:szCs w:val="20"/>
        </w:rPr>
        <w:t>omit from the column headed “Circumstances”:</w:t>
      </w:r>
      <w:r w:rsidRPr="00A5078D">
        <w:rPr>
          <w:rFonts w:cs="Arial"/>
          <w:i/>
          <w:iCs/>
          <w:sz w:val="20"/>
          <w:szCs w:val="20"/>
        </w:rPr>
        <w:tab/>
      </w:r>
      <w:r w:rsidRPr="00A5078D">
        <w:rPr>
          <w:rFonts w:cs="Arial"/>
          <w:b/>
          <w:iCs/>
          <w:sz w:val="20"/>
          <w:szCs w:val="20"/>
        </w:rPr>
        <w:t>C1499  C3659  C3660</w:t>
      </w:r>
      <w:r w:rsidRPr="00A5078D">
        <w:rPr>
          <w:rFonts w:cs="Arial"/>
          <w:b/>
          <w:iCs/>
          <w:sz w:val="20"/>
          <w:szCs w:val="20"/>
        </w:rPr>
        <w:tab/>
      </w:r>
      <w:r w:rsidRPr="00A5078D">
        <w:rPr>
          <w:rFonts w:ascii="Times New Roman" w:hAnsi="Times New Roman"/>
          <w:i/>
          <w:iCs/>
          <w:sz w:val="20"/>
          <w:szCs w:val="20"/>
        </w:rPr>
        <w:t>substitute:</w:t>
      </w:r>
      <w:r w:rsidRPr="00A5078D">
        <w:rPr>
          <w:i/>
          <w:iCs/>
          <w:sz w:val="20"/>
          <w:szCs w:val="20"/>
        </w:rPr>
        <w:tab/>
      </w:r>
      <w:r w:rsidRPr="00A5078D">
        <w:rPr>
          <w:rFonts w:cs="Arial"/>
          <w:b/>
          <w:iCs/>
          <w:sz w:val="20"/>
          <w:szCs w:val="20"/>
        </w:rPr>
        <w:t>C</w:t>
      </w:r>
      <w:r w:rsidR="00072973" w:rsidRPr="00A5078D">
        <w:rPr>
          <w:rFonts w:cs="Arial"/>
          <w:b/>
          <w:iCs/>
          <w:sz w:val="20"/>
          <w:szCs w:val="20"/>
        </w:rPr>
        <w:t>4900  C4911  C4927</w:t>
      </w:r>
    </w:p>
    <w:p w:rsidR="00B55F9A" w:rsidRPr="00A5078D" w:rsidRDefault="00B55F9A" w:rsidP="007715EC">
      <w:pPr>
        <w:pStyle w:val="ListParagraph"/>
        <w:widowControl w:val="0"/>
        <w:numPr>
          <w:ilvl w:val="0"/>
          <w:numId w:val="13"/>
        </w:numPr>
        <w:spacing w:before="40" w:line="260" w:lineRule="exact"/>
        <w:rPr>
          <w:rFonts w:cs="Arial"/>
          <w:b/>
          <w:iCs/>
          <w:sz w:val="20"/>
          <w:szCs w:val="20"/>
        </w:rPr>
      </w:pPr>
      <w:r w:rsidRPr="00A5078D">
        <w:rPr>
          <w:rFonts w:ascii="Times New Roman" w:hAnsi="Times New Roman"/>
          <w:i/>
          <w:iCs/>
          <w:sz w:val="20"/>
          <w:szCs w:val="20"/>
        </w:rPr>
        <w:t>omit from the column headed “Purposes”:</w:t>
      </w:r>
      <w:r w:rsidRPr="00A5078D">
        <w:rPr>
          <w:rFonts w:cs="Arial"/>
          <w:i/>
          <w:iCs/>
          <w:sz w:val="20"/>
          <w:szCs w:val="20"/>
        </w:rPr>
        <w:tab/>
      </w:r>
      <w:r w:rsidRPr="00A5078D">
        <w:rPr>
          <w:rFonts w:cs="Arial"/>
          <w:b/>
          <w:iCs/>
          <w:sz w:val="20"/>
          <w:szCs w:val="20"/>
        </w:rPr>
        <w:t xml:space="preserve">P1499 </w:t>
      </w:r>
      <w:r w:rsidR="0029667F" w:rsidRPr="00A5078D">
        <w:rPr>
          <w:rFonts w:cs="Arial"/>
          <w:b/>
          <w:iCs/>
          <w:sz w:val="20"/>
          <w:szCs w:val="20"/>
        </w:rPr>
        <w:t xml:space="preserve"> </w:t>
      </w:r>
      <w:r w:rsidRPr="00A5078D">
        <w:rPr>
          <w:rFonts w:cs="Arial"/>
          <w:b/>
          <w:iCs/>
          <w:sz w:val="20"/>
          <w:szCs w:val="20"/>
        </w:rPr>
        <w:t>P3660</w:t>
      </w:r>
      <w:r w:rsidRPr="00A5078D">
        <w:rPr>
          <w:rFonts w:cs="Arial"/>
          <w:b/>
          <w:iCs/>
          <w:sz w:val="20"/>
          <w:szCs w:val="20"/>
        </w:rPr>
        <w:tab/>
      </w:r>
      <w:r w:rsidRPr="00A5078D">
        <w:rPr>
          <w:rFonts w:ascii="Times New Roman" w:hAnsi="Times New Roman"/>
          <w:i/>
          <w:iCs/>
          <w:sz w:val="20"/>
          <w:szCs w:val="20"/>
        </w:rPr>
        <w:t>substitute:</w:t>
      </w:r>
      <w:r w:rsidRPr="00A5078D">
        <w:rPr>
          <w:i/>
          <w:iCs/>
          <w:sz w:val="20"/>
          <w:szCs w:val="20"/>
        </w:rPr>
        <w:tab/>
      </w:r>
      <w:r w:rsidRPr="00A5078D">
        <w:rPr>
          <w:rFonts w:cs="Arial"/>
          <w:b/>
          <w:iCs/>
          <w:sz w:val="20"/>
          <w:szCs w:val="20"/>
        </w:rPr>
        <w:t>P</w:t>
      </w:r>
      <w:r w:rsidR="00072973" w:rsidRPr="00A5078D">
        <w:rPr>
          <w:rFonts w:cs="Arial"/>
          <w:b/>
          <w:iCs/>
          <w:sz w:val="20"/>
          <w:szCs w:val="20"/>
        </w:rPr>
        <w:t>4900</w:t>
      </w:r>
      <w:r w:rsidRPr="00A5078D">
        <w:rPr>
          <w:rFonts w:cs="Arial"/>
          <w:b/>
          <w:iCs/>
          <w:sz w:val="20"/>
          <w:szCs w:val="20"/>
        </w:rPr>
        <w:t xml:space="preserve">  </w:t>
      </w:r>
      <w:r w:rsidR="00072973" w:rsidRPr="00A5078D">
        <w:rPr>
          <w:rFonts w:cs="Arial"/>
          <w:b/>
          <w:iCs/>
          <w:sz w:val="20"/>
          <w:szCs w:val="20"/>
        </w:rPr>
        <w:t>P4927</w:t>
      </w:r>
    </w:p>
    <w:p w:rsidR="00B55F9A" w:rsidRPr="00A5078D" w:rsidRDefault="00B55F9A" w:rsidP="00B55F9A">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 xml:space="preserve">Schedule 1, entry for Morphine in the form Tablet containing morphine sulfate 200 mg (controlled release) </w:t>
      </w:r>
      <w:r w:rsidRPr="00A5078D">
        <w:rPr>
          <w:i/>
          <w:sz w:val="20"/>
          <w:szCs w:val="20"/>
        </w:rPr>
        <w:t>[Maximum Quantity: 28; Number of Repeats: 2]</w:t>
      </w:r>
    </w:p>
    <w:p w:rsidR="00B55F9A" w:rsidRPr="00A5078D" w:rsidRDefault="00B55F9A" w:rsidP="007715EC">
      <w:pPr>
        <w:pStyle w:val="ListParagraph"/>
        <w:widowControl w:val="0"/>
        <w:numPr>
          <w:ilvl w:val="0"/>
          <w:numId w:val="14"/>
        </w:numPr>
        <w:spacing w:before="40" w:line="260" w:lineRule="exact"/>
        <w:rPr>
          <w:rFonts w:cs="Arial"/>
          <w:b/>
          <w:iCs/>
          <w:sz w:val="20"/>
          <w:szCs w:val="20"/>
        </w:rPr>
      </w:pPr>
      <w:r w:rsidRPr="00A5078D">
        <w:rPr>
          <w:rFonts w:ascii="Times New Roman" w:hAnsi="Times New Roman"/>
          <w:i/>
          <w:iCs/>
          <w:sz w:val="20"/>
          <w:szCs w:val="20"/>
        </w:rPr>
        <w:t>omit from the column headed “Circumstances”:</w:t>
      </w:r>
      <w:r w:rsidRPr="00A5078D">
        <w:rPr>
          <w:rFonts w:cs="Arial"/>
          <w:i/>
          <w:iCs/>
          <w:sz w:val="20"/>
          <w:szCs w:val="20"/>
        </w:rPr>
        <w:tab/>
      </w:r>
      <w:r w:rsidR="0029667F" w:rsidRPr="00A5078D">
        <w:rPr>
          <w:rFonts w:cs="Arial"/>
          <w:b/>
          <w:iCs/>
          <w:sz w:val="20"/>
          <w:szCs w:val="20"/>
        </w:rPr>
        <w:t>C1499  C3659  C3660</w:t>
      </w:r>
      <w:r w:rsidRPr="00A5078D">
        <w:rPr>
          <w:rFonts w:cs="Arial"/>
          <w:b/>
          <w:iCs/>
          <w:sz w:val="20"/>
          <w:szCs w:val="20"/>
        </w:rPr>
        <w:tab/>
      </w:r>
      <w:r w:rsidRPr="00A5078D">
        <w:rPr>
          <w:rFonts w:ascii="Times New Roman" w:hAnsi="Times New Roman"/>
          <w:i/>
          <w:iCs/>
          <w:sz w:val="20"/>
          <w:szCs w:val="20"/>
        </w:rPr>
        <w:t>substitute:</w:t>
      </w:r>
      <w:r w:rsidRPr="00A5078D">
        <w:rPr>
          <w:i/>
          <w:iCs/>
          <w:sz w:val="20"/>
          <w:szCs w:val="20"/>
        </w:rPr>
        <w:tab/>
      </w:r>
      <w:r w:rsidR="00072973" w:rsidRPr="00A5078D">
        <w:rPr>
          <w:rFonts w:cs="Arial"/>
          <w:b/>
          <w:iCs/>
          <w:sz w:val="20"/>
          <w:szCs w:val="20"/>
        </w:rPr>
        <w:t>C4900  C4911  C4927</w:t>
      </w:r>
    </w:p>
    <w:p w:rsidR="00B55F9A" w:rsidRPr="00A5078D" w:rsidRDefault="00B55F9A" w:rsidP="007715EC">
      <w:pPr>
        <w:pStyle w:val="ListParagraph"/>
        <w:widowControl w:val="0"/>
        <w:numPr>
          <w:ilvl w:val="0"/>
          <w:numId w:val="14"/>
        </w:numPr>
        <w:spacing w:before="40" w:line="260" w:lineRule="exact"/>
        <w:rPr>
          <w:rFonts w:cs="Arial"/>
          <w:b/>
          <w:iCs/>
          <w:sz w:val="20"/>
          <w:szCs w:val="20"/>
        </w:rPr>
      </w:pPr>
      <w:r w:rsidRPr="00A5078D">
        <w:rPr>
          <w:rFonts w:ascii="Times New Roman" w:hAnsi="Times New Roman"/>
          <w:i/>
          <w:iCs/>
          <w:sz w:val="20"/>
          <w:szCs w:val="20"/>
        </w:rPr>
        <w:t>omit from the column headed “Purposes”:</w:t>
      </w:r>
      <w:r w:rsidRPr="00A5078D">
        <w:rPr>
          <w:rFonts w:cs="Arial"/>
          <w:i/>
          <w:iCs/>
          <w:sz w:val="20"/>
          <w:szCs w:val="20"/>
        </w:rPr>
        <w:tab/>
      </w:r>
      <w:r w:rsidRPr="00A5078D">
        <w:rPr>
          <w:rFonts w:cs="Arial"/>
          <w:b/>
          <w:iCs/>
          <w:sz w:val="20"/>
          <w:szCs w:val="20"/>
        </w:rPr>
        <w:t>P36</w:t>
      </w:r>
      <w:r w:rsidR="0029667F" w:rsidRPr="00A5078D">
        <w:rPr>
          <w:rFonts w:cs="Arial"/>
          <w:b/>
          <w:iCs/>
          <w:sz w:val="20"/>
          <w:szCs w:val="20"/>
        </w:rPr>
        <w:t>59</w:t>
      </w:r>
      <w:r w:rsidRPr="00A5078D">
        <w:rPr>
          <w:rFonts w:cs="Arial"/>
          <w:b/>
          <w:iCs/>
          <w:sz w:val="20"/>
          <w:szCs w:val="20"/>
        </w:rPr>
        <w:tab/>
      </w:r>
      <w:r w:rsidRPr="00A5078D">
        <w:rPr>
          <w:rFonts w:ascii="Times New Roman" w:hAnsi="Times New Roman"/>
          <w:i/>
          <w:iCs/>
          <w:sz w:val="20"/>
          <w:szCs w:val="20"/>
        </w:rPr>
        <w:t>substitute:</w:t>
      </w:r>
      <w:r w:rsidRPr="00A5078D">
        <w:rPr>
          <w:i/>
          <w:iCs/>
          <w:sz w:val="20"/>
          <w:szCs w:val="20"/>
        </w:rPr>
        <w:tab/>
      </w:r>
      <w:r w:rsidRPr="00A5078D">
        <w:rPr>
          <w:rFonts w:cs="Arial"/>
          <w:b/>
          <w:iCs/>
          <w:sz w:val="20"/>
          <w:szCs w:val="20"/>
        </w:rPr>
        <w:t>P</w:t>
      </w:r>
      <w:r w:rsidR="00072973" w:rsidRPr="00A5078D">
        <w:rPr>
          <w:rFonts w:cs="Arial"/>
          <w:b/>
          <w:iCs/>
          <w:sz w:val="20"/>
          <w:szCs w:val="20"/>
        </w:rPr>
        <w:t>4911</w:t>
      </w:r>
    </w:p>
    <w:p w:rsidR="0029667F" w:rsidRPr="00A5078D" w:rsidRDefault="0029667F" w:rsidP="0029667F">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Schedule 1, entry for Morphine in each of the forms: Capsule containing morphine sulfate 10 mg (containing sustained release pellets); Capsule containing morphine sulfate 20 mg (containing sustained release pellets); Capsule containing morphine sulfate 30 mg (controlled release); Capsule containing morphine sulfate 50 mg (containing sustained release pellets);</w:t>
      </w:r>
      <w:r w:rsidRPr="00A5078D">
        <w:rPr>
          <w:rFonts w:ascii="Times New Roman" w:hAnsi="Times New Roman" w:cs="Times New Roman"/>
          <w:b w:val="0"/>
          <w:bCs w:val="0"/>
          <w:sz w:val="20"/>
          <w:szCs w:val="20"/>
        </w:rPr>
        <w:t xml:space="preserve"> </w:t>
      </w:r>
      <w:r w:rsidRPr="00A5078D">
        <w:rPr>
          <w:sz w:val="20"/>
          <w:szCs w:val="20"/>
        </w:rPr>
        <w:t>Capsule containing morphine sulfate 60 mg (controlled release); Capsule containing morphine sulfate 90 mg (controlled release); Capsule containing morphine sulfate 100 mg (containing sustained release pellets); Capsule containing morphine sulfate 120 mg (controlled release); Sachet containing controlled release granules for oral suspension, containing morphine sulfate 20 mg per sachet; Sachet containing controlled release granules for oral suspension, containing morphine sulfate 30 mg per sachet; Sachet containing controlled release granules for oral suspension, containing morphine sulfate 60 mg per sachet; and Sachet containing controlled release granules for oral suspension, containing morphine sulfate 100 mg per sachet</w:t>
      </w:r>
    </w:p>
    <w:p w:rsidR="0029667F" w:rsidRPr="00A5078D" w:rsidRDefault="0029667F" w:rsidP="0029667F">
      <w:pPr>
        <w:widowControl w:val="0"/>
        <w:spacing w:before="40" w:after="60" w:line="260" w:lineRule="exact"/>
        <w:ind w:left="709"/>
        <w:rPr>
          <w:rFonts w:ascii="Arial" w:hAnsi="Arial" w:cs="Arial"/>
          <w:b/>
          <w:iCs/>
          <w:sz w:val="20"/>
          <w:szCs w:val="20"/>
        </w:rPr>
      </w:pPr>
      <w:r w:rsidRPr="00A5078D">
        <w:rPr>
          <w:i/>
          <w:iCs/>
          <w:sz w:val="20"/>
          <w:szCs w:val="20"/>
        </w:rPr>
        <w:t>omit from the column headed “Circumstances”:</w:t>
      </w:r>
      <w:r w:rsidRPr="00A5078D">
        <w:rPr>
          <w:rFonts w:ascii="Arial" w:hAnsi="Arial" w:cs="Arial"/>
          <w:i/>
          <w:iCs/>
          <w:sz w:val="20"/>
          <w:szCs w:val="20"/>
        </w:rPr>
        <w:tab/>
      </w:r>
      <w:r w:rsidRPr="00A5078D">
        <w:rPr>
          <w:rFonts w:ascii="Arial" w:hAnsi="Arial" w:cs="Arial"/>
          <w:b/>
          <w:iCs/>
          <w:sz w:val="20"/>
          <w:szCs w:val="20"/>
        </w:rPr>
        <w:t>C1062</w:t>
      </w:r>
      <w:r w:rsidRPr="00A5078D">
        <w:rPr>
          <w:rFonts w:ascii="Arial" w:hAnsi="Arial" w:cs="Arial"/>
          <w:b/>
          <w:iCs/>
          <w:sz w:val="20"/>
          <w:szCs w:val="20"/>
        </w:rPr>
        <w:tab/>
      </w:r>
      <w:r w:rsidRPr="00A5078D">
        <w:rPr>
          <w:i/>
          <w:iCs/>
          <w:sz w:val="20"/>
          <w:szCs w:val="20"/>
        </w:rPr>
        <w:t>substitute:</w:t>
      </w:r>
      <w:r w:rsidRPr="00A5078D">
        <w:rPr>
          <w:i/>
          <w:iCs/>
          <w:sz w:val="20"/>
          <w:szCs w:val="20"/>
        </w:rPr>
        <w:tab/>
      </w:r>
      <w:r w:rsidRPr="00A5078D">
        <w:rPr>
          <w:rFonts w:ascii="Arial" w:hAnsi="Arial" w:cs="Arial"/>
          <w:b/>
          <w:iCs/>
          <w:sz w:val="20"/>
          <w:szCs w:val="20"/>
        </w:rPr>
        <w:t>C</w:t>
      </w:r>
      <w:r w:rsidR="00072973" w:rsidRPr="00A5078D">
        <w:rPr>
          <w:rFonts w:ascii="Arial" w:hAnsi="Arial" w:cs="Arial"/>
          <w:b/>
          <w:iCs/>
          <w:sz w:val="20"/>
          <w:szCs w:val="20"/>
        </w:rPr>
        <w:t>4556</w:t>
      </w:r>
      <w:r w:rsidRPr="00A5078D">
        <w:rPr>
          <w:rFonts w:ascii="Arial" w:hAnsi="Arial" w:cs="Arial"/>
          <w:b/>
          <w:iCs/>
          <w:sz w:val="20"/>
          <w:szCs w:val="20"/>
        </w:rPr>
        <w:t xml:space="preserve"> </w:t>
      </w:r>
    </w:p>
    <w:p w:rsidR="0029667F" w:rsidRPr="00A5078D" w:rsidRDefault="0029667F" w:rsidP="0029667F">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 xml:space="preserve">Schedule 1, entry for Morphine in the form </w:t>
      </w:r>
      <w:r w:rsidR="00C53B8B" w:rsidRPr="00A5078D">
        <w:rPr>
          <w:sz w:val="20"/>
          <w:szCs w:val="20"/>
        </w:rPr>
        <w:t>Sachet containing controlled release granules for oral suspension, containing morphine sulfate 200 mg per sachet</w:t>
      </w:r>
    </w:p>
    <w:p w:rsidR="0029667F" w:rsidRPr="00A5078D" w:rsidRDefault="0029667F" w:rsidP="0029667F">
      <w:pPr>
        <w:widowControl w:val="0"/>
        <w:spacing w:before="40" w:after="60" w:line="260" w:lineRule="exact"/>
        <w:ind w:left="709"/>
        <w:rPr>
          <w:rFonts w:ascii="Arial" w:hAnsi="Arial" w:cs="Arial"/>
          <w:b/>
          <w:iCs/>
          <w:sz w:val="20"/>
          <w:szCs w:val="20"/>
        </w:rPr>
      </w:pPr>
      <w:r w:rsidRPr="00A5078D">
        <w:rPr>
          <w:i/>
          <w:iCs/>
          <w:sz w:val="20"/>
          <w:szCs w:val="20"/>
        </w:rPr>
        <w:t>omit from the column headed “Circumstances”:</w:t>
      </w:r>
      <w:r w:rsidRPr="00A5078D">
        <w:rPr>
          <w:rFonts w:ascii="Arial" w:hAnsi="Arial" w:cs="Arial"/>
          <w:i/>
          <w:iCs/>
          <w:sz w:val="20"/>
          <w:szCs w:val="20"/>
        </w:rPr>
        <w:tab/>
      </w:r>
      <w:r w:rsidRPr="00A5078D">
        <w:rPr>
          <w:rFonts w:ascii="Arial" w:hAnsi="Arial" w:cs="Arial"/>
          <w:b/>
          <w:iCs/>
          <w:sz w:val="20"/>
          <w:szCs w:val="20"/>
        </w:rPr>
        <w:t>C</w:t>
      </w:r>
      <w:r w:rsidR="00C53B8B" w:rsidRPr="00A5078D">
        <w:rPr>
          <w:rFonts w:ascii="Arial" w:hAnsi="Arial" w:cs="Arial"/>
          <w:b/>
          <w:iCs/>
          <w:sz w:val="20"/>
          <w:szCs w:val="20"/>
        </w:rPr>
        <w:t>1499</w:t>
      </w:r>
      <w:r w:rsidRPr="00A5078D">
        <w:rPr>
          <w:rFonts w:ascii="Arial" w:hAnsi="Arial" w:cs="Arial"/>
          <w:b/>
          <w:iCs/>
          <w:sz w:val="20"/>
          <w:szCs w:val="20"/>
        </w:rPr>
        <w:tab/>
      </w:r>
      <w:r w:rsidRPr="00A5078D">
        <w:rPr>
          <w:i/>
          <w:iCs/>
          <w:sz w:val="20"/>
          <w:szCs w:val="20"/>
        </w:rPr>
        <w:t>substitute:</w:t>
      </w:r>
      <w:r w:rsidRPr="00A5078D">
        <w:rPr>
          <w:i/>
          <w:iCs/>
          <w:sz w:val="20"/>
          <w:szCs w:val="20"/>
        </w:rPr>
        <w:tab/>
      </w:r>
      <w:r w:rsidRPr="00A5078D">
        <w:rPr>
          <w:rFonts w:ascii="Arial" w:hAnsi="Arial" w:cs="Arial"/>
          <w:b/>
          <w:iCs/>
          <w:sz w:val="20"/>
          <w:szCs w:val="20"/>
        </w:rPr>
        <w:t>C</w:t>
      </w:r>
      <w:r w:rsidR="00072973" w:rsidRPr="00A5078D">
        <w:rPr>
          <w:rFonts w:ascii="Arial" w:hAnsi="Arial" w:cs="Arial"/>
          <w:b/>
          <w:iCs/>
          <w:sz w:val="20"/>
          <w:szCs w:val="20"/>
        </w:rPr>
        <w:t>4900</w:t>
      </w:r>
    </w:p>
    <w:p w:rsidR="00C53B8B" w:rsidRPr="00A5078D" w:rsidRDefault="00C53B8B" w:rsidP="00C53B8B">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Schedule 1, entry for Morphine in each of the forms: Oral solution containing morphine hydrochloride 2 mg per mL, 200 mL;</w:t>
      </w:r>
      <w:r w:rsidRPr="00A5078D">
        <w:rPr>
          <w:rFonts w:eastAsiaTheme="minorHAnsi"/>
          <w:b w:val="0"/>
          <w:bCs w:val="0"/>
          <w:sz w:val="16"/>
          <w:szCs w:val="16"/>
          <w:lang w:eastAsia="en-US"/>
        </w:rPr>
        <w:t xml:space="preserve"> </w:t>
      </w:r>
      <w:r w:rsidRPr="00A5078D">
        <w:rPr>
          <w:sz w:val="20"/>
          <w:szCs w:val="20"/>
        </w:rPr>
        <w:t>Oral solution containing morphine hydrochloride 5 mg per mL, 200 mL; and Oral solution containing morphine hydrochloride 10 mg per mL, 200 mL</w:t>
      </w:r>
    </w:p>
    <w:p w:rsidR="00C53B8B" w:rsidRPr="00A5078D" w:rsidRDefault="00C53B8B" w:rsidP="00C53B8B">
      <w:pPr>
        <w:widowControl w:val="0"/>
        <w:spacing w:before="40" w:after="60" w:line="260" w:lineRule="exact"/>
        <w:ind w:left="709"/>
        <w:rPr>
          <w:rFonts w:ascii="Arial" w:hAnsi="Arial" w:cs="Arial"/>
          <w:b/>
          <w:iCs/>
          <w:sz w:val="20"/>
          <w:szCs w:val="20"/>
        </w:rPr>
      </w:pPr>
      <w:r w:rsidRPr="00A5078D">
        <w:rPr>
          <w:i/>
          <w:iCs/>
          <w:sz w:val="20"/>
          <w:szCs w:val="20"/>
        </w:rPr>
        <w:t>omit from the column headed “Circumstances”:</w:t>
      </w:r>
      <w:r w:rsidRPr="00A5078D">
        <w:rPr>
          <w:rFonts w:ascii="Arial" w:hAnsi="Arial" w:cs="Arial"/>
          <w:i/>
          <w:iCs/>
          <w:sz w:val="20"/>
          <w:szCs w:val="20"/>
        </w:rPr>
        <w:tab/>
      </w:r>
      <w:r w:rsidRPr="00A5078D">
        <w:rPr>
          <w:rFonts w:ascii="Arial" w:hAnsi="Arial" w:cs="Arial"/>
          <w:b/>
          <w:iCs/>
          <w:sz w:val="20"/>
          <w:szCs w:val="20"/>
        </w:rPr>
        <w:t>C1358</w:t>
      </w:r>
      <w:r w:rsidRPr="00A5078D">
        <w:rPr>
          <w:rFonts w:ascii="Arial" w:hAnsi="Arial" w:cs="Arial"/>
          <w:b/>
          <w:iCs/>
          <w:sz w:val="20"/>
          <w:szCs w:val="20"/>
        </w:rPr>
        <w:tab/>
      </w:r>
      <w:r w:rsidRPr="00A5078D">
        <w:rPr>
          <w:i/>
          <w:iCs/>
          <w:sz w:val="20"/>
          <w:szCs w:val="20"/>
        </w:rPr>
        <w:t>substitute:</w:t>
      </w:r>
      <w:r w:rsidRPr="00A5078D">
        <w:rPr>
          <w:i/>
          <w:iCs/>
          <w:sz w:val="20"/>
          <w:szCs w:val="20"/>
        </w:rPr>
        <w:tab/>
      </w:r>
      <w:r w:rsidRPr="00A5078D">
        <w:rPr>
          <w:rFonts w:ascii="Arial" w:hAnsi="Arial" w:cs="Arial"/>
          <w:b/>
          <w:iCs/>
          <w:sz w:val="20"/>
          <w:szCs w:val="20"/>
        </w:rPr>
        <w:t>C</w:t>
      </w:r>
      <w:r w:rsidR="00072973" w:rsidRPr="00A5078D">
        <w:rPr>
          <w:rFonts w:ascii="Arial" w:hAnsi="Arial" w:cs="Arial"/>
          <w:b/>
          <w:iCs/>
          <w:sz w:val="20"/>
          <w:szCs w:val="20"/>
        </w:rPr>
        <w:t>4926</w:t>
      </w:r>
      <w:r w:rsidRPr="00A5078D">
        <w:rPr>
          <w:rFonts w:ascii="Arial" w:hAnsi="Arial" w:cs="Arial"/>
          <w:b/>
          <w:iCs/>
          <w:sz w:val="20"/>
          <w:szCs w:val="20"/>
        </w:rPr>
        <w:t xml:space="preserve">  </w:t>
      </w:r>
      <w:r w:rsidR="00072973" w:rsidRPr="00A5078D">
        <w:rPr>
          <w:rFonts w:ascii="Arial" w:hAnsi="Arial" w:cs="Arial"/>
          <w:b/>
          <w:iCs/>
          <w:sz w:val="20"/>
          <w:szCs w:val="20"/>
        </w:rPr>
        <w:t>C4959</w:t>
      </w:r>
    </w:p>
    <w:p w:rsidR="005277A0" w:rsidRPr="00A5078D" w:rsidRDefault="005277A0" w:rsidP="005277A0">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Schedule 1, entry for Moxonidine in each of the forms: Tablet 200 micrograms; and Tablet 400 micrograms</w:t>
      </w:r>
    </w:p>
    <w:p w:rsidR="005277A0" w:rsidRPr="00A5078D" w:rsidRDefault="005277A0" w:rsidP="005277A0">
      <w:pPr>
        <w:widowControl w:val="0"/>
        <w:spacing w:before="40" w:after="60" w:line="260" w:lineRule="exact"/>
        <w:ind w:left="709"/>
        <w:rPr>
          <w:rFonts w:ascii="Arial" w:hAnsi="Arial" w:cs="Arial"/>
          <w:b/>
          <w:iCs/>
          <w:sz w:val="20"/>
          <w:szCs w:val="20"/>
        </w:rPr>
      </w:pPr>
      <w:r w:rsidRPr="00A5078D">
        <w:rPr>
          <w:i/>
          <w:iCs/>
          <w:sz w:val="20"/>
          <w:szCs w:val="20"/>
        </w:rPr>
        <w:t>omit from the column headed “Circumstances”:</w:t>
      </w:r>
      <w:r w:rsidRPr="00A5078D">
        <w:rPr>
          <w:rFonts w:ascii="Arial" w:hAnsi="Arial" w:cs="Arial"/>
          <w:i/>
          <w:iCs/>
          <w:sz w:val="20"/>
          <w:szCs w:val="20"/>
        </w:rPr>
        <w:tab/>
      </w:r>
      <w:r w:rsidRPr="00A5078D">
        <w:rPr>
          <w:rFonts w:ascii="Arial" w:hAnsi="Arial" w:cs="Arial"/>
          <w:b/>
          <w:iCs/>
          <w:sz w:val="20"/>
          <w:szCs w:val="20"/>
        </w:rPr>
        <w:t>C2385</w:t>
      </w:r>
      <w:r w:rsidRPr="00A5078D">
        <w:rPr>
          <w:rFonts w:ascii="Arial" w:hAnsi="Arial" w:cs="Arial"/>
          <w:b/>
          <w:iCs/>
          <w:sz w:val="20"/>
          <w:szCs w:val="20"/>
        </w:rPr>
        <w:tab/>
      </w:r>
      <w:r w:rsidRPr="00A5078D">
        <w:rPr>
          <w:i/>
          <w:iCs/>
          <w:sz w:val="20"/>
          <w:szCs w:val="20"/>
        </w:rPr>
        <w:t>substitute:</w:t>
      </w:r>
      <w:r w:rsidRPr="00A5078D">
        <w:rPr>
          <w:i/>
          <w:iCs/>
          <w:sz w:val="20"/>
          <w:szCs w:val="20"/>
        </w:rPr>
        <w:tab/>
      </w:r>
      <w:r w:rsidRPr="00A5078D">
        <w:rPr>
          <w:rFonts w:ascii="Arial" w:hAnsi="Arial" w:cs="Arial"/>
          <w:b/>
          <w:iCs/>
          <w:sz w:val="20"/>
          <w:szCs w:val="20"/>
        </w:rPr>
        <w:t>C</w:t>
      </w:r>
      <w:r w:rsidR="00154030" w:rsidRPr="00A5078D">
        <w:rPr>
          <w:rFonts w:ascii="Arial" w:hAnsi="Arial" w:cs="Arial"/>
          <w:b/>
          <w:iCs/>
          <w:sz w:val="20"/>
          <w:szCs w:val="20"/>
        </w:rPr>
        <w:t>4944</w:t>
      </w:r>
      <w:r w:rsidRPr="00A5078D">
        <w:rPr>
          <w:rFonts w:ascii="Arial" w:hAnsi="Arial" w:cs="Arial"/>
          <w:b/>
          <w:iCs/>
          <w:sz w:val="20"/>
          <w:szCs w:val="20"/>
        </w:rPr>
        <w:t xml:space="preserve"> </w:t>
      </w:r>
    </w:p>
    <w:p w:rsidR="00E26F71" w:rsidRPr="00A5078D" w:rsidRDefault="00E26F71" w:rsidP="00E26F71">
      <w:pPr>
        <w:widowControl w:val="0"/>
        <w:numPr>
          <w:ilvl w:val="0"/>
          <w:numId w:val="4"/>
        </w:numPr>
        <w:tabs>
          <w:tab w:val="num" w:pos="720"/>
        </w:tabs>
        <w:spacing w:before="120"/>
        <w:ind w:left="663" w:hanging="720"/>
        <w:rPr>
          <w:rFonts w:ascii="Arial" w:hAnsi="Arial" w:cs="Arial"/>
          <w:b/>
          <w:bCs/>
          <w:i/>
          <w:sz w:val="20"/>
          <w:szCs w:val="20"/>
        </w:rPr>
      </w:pPr>
      <w:r w:rsidRPr="00A5078D">
        <w:rPr>
          <w:rFonts w:ascii="Arial" w:hAnsi="Arial" w:cs="Arial"/>
          <w:b/>
          <w:bCs/>
          <w:sz w:val="20"/>
          <w:szCs w:val="20"/>
        </w:rPr>
        <w:t xml:space="preserve">Schedule 1, entry for Ondansetron in the form </w:t>
      </w:r>
      <w:r w:rsidRPr="00A5078D">
        <w:rPr>
          <w:rFonts w:ascii="Arial" w:hAnsi="Arial" w:cs="Arial"/>
          <w:b/>
          <w:sz w:val="20"/>
          <w:szCs w:val="20"/>
        </w:rPr>
        <w:t xml:space="preserve">Tablet (orally disintegrating) 4 mg </w:t>
      </w:r>
      <w:r w:rsidRPr="00A5078D">
        <w:rPr>
          <w:rFonts w:ascii="Arial" w:hAnsi="Arial" w:cs="Arial"/>
          <w:b/>
          <w:i/>
          <w:sz w:val="20"/>
          <w:szCs w:val="20"/>
        </w:rPr>
        <w:t>[Maximum Quantity: 4; Number of Repeats: 0]</w:t>
      </w:r>
    </w:p>
    <w:p w:rsidR="00E26F71" w:rsidRPr="00A5078D" w:rsidRDefault="00E26F71" w:rsidP="00E26F71">
      <w:pPr>
        <w:widowControl w:val="0"/>
        <w:spacing w:before="60" w:after="60" w:line="260" w:lineRule="exact"/>
        <w:ind w:left="709"/>
        <w:rPr>
          <w:i/>
          <w:iCs/>
          <w:sz w:val="20"/>
          <w:szCs w:val="20"/>
        </w:rPr>
      </w:pPr>
      <w:r w:rsidRPr="00A5078D">
        <w:rPr>
          <w:i/>
          <w:iCs/>
          <w:sz w:val="20"/>
          <w:szCs w:val="20"/>
        </w:rPr>
        <w:t>insert in the columns in the order indicated, and in alphabetical order for the column headed “Brand”:</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A5078D" w:rsidRPr="00A5078D" w:rsidTr="00E26F71">
        <w:trPr>
          <w:tblCellSpacing w:w="22" w:type="dxa"/>
        </w:trPr>
        <w:tc>
          <w:tcPr>
            <w:tcW w:w="1805" w:type="dxa"/>
          </w:tcPr>
          <w:p w:rsidR="00E26F71" w:rsidRPr="00A5078D" w:rsidRDefault="00E26F71" w:rsidP="00E26F71">
            <w:pPr>
              <w:rPr>
                <w:rFonts w:ascii="Arial" w:hAnsi="Arial" w:cs="Arial"/>
                <w:sz w:val="16"/>
                <w:szCs w:val="16"/>
              </w:rPr>
            </w:pPr>
          </w:p>
        </w:tc>
        <w:tc>
          <w:tcPr>
            <w:tcW w:w="2791" w:type="dxa"/>
          </w:tcPr>
          <w:p w:rsidR="00E26F71" w:rsidRPr="00A5078D" w:rsidRDefault="00E26F71" w:rsidP="00E26F71">
            <w:pPr>
              <w:rPr>
                <w:rFonts w:ascii="Arial" w:hAnsi="Arial" w:cs="Arial"/>
                <w:sz w:val="16"/>
                <w:szCs w:val="16"/>
              </w:rPr>
            </w:pPr>
          </w:p>
        </w:tc>
        <w:tc>
          <w:tcPr>
            <w:tcW w:w="1090" w:type="dxa"/>
          </w:tcPr>
          <w:p w:rsidR="00E26F71" w:rsidRPr="00A5078D" w:rsidRDefault="00E26F71" w:rsidP="00E26F71">
            <w:pPr>
              <w:rPr>
                <w:rFonts w:ascii="Arial" w:hAnsi="Arial" w:cs="Arial"/>
                <w:sz w:val="16"/>
                <w:szCs w:val="16"/>
              </w:rPr>
            </w:pPr>
          </w:p>
        </w:tc>
        <w:tc>
          <w:tcPr>
            <w:tcW w:w="1374" w:type="dxa"/>
          </w:tcPr>
          <w:p w:rsidR="00E26F71" w:rsidRPr="00A5078D" w:rsidDel="00425737" w:rsidRDefault="00E26F71" w:rsidP="00E26F71">
            <w:pPr>
              <w:rPr>
                <w:rFonts w:ascii="Arial" w:hAnsi="Arial" w:cs="Arial"/>
                <w:sz w:val="16"/>
                <w:szCs w:val="16"/>
              </w:rPr>
            </w:pPr>
            <w:r w:rsidRPr="00A5078D">
              <w:rPr>
                <w:rFonts w:ascii="Arial" w:hAnsi="Arial" w:cs="Arial"/>
                <w:sz w:val="16"/>
                <w:szCs w:val="16"/>
              </w:rPr>
              <w:t>Ondansetron SZ ODT</w:t>
            </w:r>
          </w:p>
        </w:tc>
        <w:tc>
          <w:tcPr>
            <w:tcW w:w="381" w:type="dxa"/>
          </w:tcPr>
          <w:p w:rsidR="00E26F71" w:rsidRPr="00A5078D" w:rsidDel="00425737" w:rsidRDefault="00250ED7" w:rsidP="00E26F71">
            <w:pPr>
              <w:rPr>
                <w:rFonts w:ascii="Arial" w:hAnsi="Arial" w:cs="Arial"/>
                <w:sz w:val="16"/>
                <w:szCs w:val="16"/>
              </w:rPr>
            </w:pPr>
            <w:r w:rsidRPr="00A5078D">
              <w:rPr>
                <w:rFonts w:ascii="Arial" w:hAnsi="Arial" w:cs="Arial"/>
                <w:sz w:val="16"/>
                <w:szCs w:val="16"/>
              </w:rPr>
              <w:t>HX</w:t>
            </w:r>
          </w:p>
        </w:tc>
        <w:tc>
          <w:tcPr>
            <w:tcW w:w="942" w:type="dxa"/>
          </w:tcPr>
          <w:p w:rsidR="00E26F71" w:rsidRPr="00A5078D" w:rsidDel="00425737" w:rsidRDefault="00E26F71" w:rsidP="00260D9C">
            <w:pPr>
              <w:rPr>
                <w:rFonts w:ascii="Arial" w:hAnsi="Arial" w:cs="Arial"/>
                <w:sz w:val="16"/>
                <w:szCs w:val="16"/>
              </w:rPr>
            </w:pPr>
            <w:r w:rsidRPr="00A5078D">
              <w:rPr>
                <w:rFonts w:ascii="Arial" w:hAnsi="Arial" w:cs="Arial"/>
                <w:sz w:val="16"/>
                <w:szCs w:val="16"/>
              </w:rPr>
              <w:t xml:space="preserve">MP NP </w:t>
            </w:r>
            <w:r w:rsidRPr="00A5078D">
              <w:rPr>
                <w:rFonts w:ascii="Arial" w:hAnsi="Arial" w:cs="Arial"/>
                <w:sz w:val="16"/>
                <w:szCs w:val="16"/>
              </w:rPr>
              <w:br/>
            </w:r>
          </w:p>
        </w:tc>
        <w:tc>
          <w:tcPr>
            <w:tcW w:w="1090" w:type="dxa"/>
          </w:tcPr>
          <w:p w:rsidR="00E26F71" w:rsidRPr="00A5078D" w:rsidDel="00425737" w:rsidRDefault="00E26F71" w:rsidP="00E26F71">
            <w:pPr>
              <w:rPr>
                <w:rFonts w:ascii="Arial" w:hAnsi="Arial" w:cs="Arial"/>
                <w:sz w:val="16"/>
                <w:szCs w:val="16"/>
              </w:rPr>
            </w:pPr>
            <w:r w:rsidRPr="00A5078D">
              <w:rPr>
                <w:rFonts w:ascii="Arial" w:hAnsi="Arial" w:cs="Arial"/>
                <w:sz w:val="16"/>
                <w:szCs w:val="16"/>
              </w:rPr>
              <w:t>C3050 C3611 See Note 2</w:t>
            </w:r>
          </w:p>
        </w:tc>
        <w:tc>
          <w:tcPr>
            <w:tcW w:w="1090" w:type="dxa"/>
          </w:tcPr>
          <w:p w:rsidR="00E26F71" w:rsidRPr="00A5078D" w:rsidDel="00425737" w:rsidRDefault="00E26F71" w:rsidP="00E26F71">
            <w:pPr>
              <w:rPr>
                <w:rFonts w:ascii="Arial" w:hAnsi="Arial" w:cs="Arial"/>
                <w:sz w:val="16"/>
                <w:szCs w:val="16"/>
              </w:rPr>
            </w:pPr>
            <w:r w:rsidRPr="00A5078D">
              <w:rPr>
                <w:rFonts w:ascii="Arial" w:hAnsi="Arial" w:cs="Arial"/>
                <w:sz w:val="16"/>
                <w:szCs w:val="16"/>
              </w:rPr>
              <w:t xml:space="preserve">P3050 </w:t>
            </w:r>
            <w:r w:rsidRPr="00A5078D">
              <w:rPr>
                <w:rFonts w:ascii="Arial" w:hAnsi="Arial" w:cs="Arial"/>
                <w:sz w:val="16"/>
                <w:szCs w:val="16"/>
              </w:rPr>
              <w:br/>
              <w:t>See Note 2</w:t>
            </w:r>
          </w:p>
        </w:tc>
        <w:tc>
          <w:tcPr>
            <w:tcW w:w="665" w:type="dxa"/>
          </w:tcPr>
          <w:p w:rsidR="00E26F71" w:rsidRPr="00A5078D" w:rsidDel="00425737" w:rsidRDefault="00E26F71" w:rsidP="00E26F71">
            <w:pPr>
              <w:rPr>
                <w:rFonts w:ascii="Arial" w:hAnsi="Arial" w:cs="Arial"/>
                <w:sz w:val="16"/>
                <w:szCs w:val="16"/>
              </w:rPr>
            </w:pPr>
            <w:r w:rsidRPr="00A5078D">
              <w:rPr>
                <w:rFonts w:ascii="Arial" w:hAnsi="Arial" w:cs="Arial"/>
                <w:sz w:val="16"/>
                <w:szCs w:val="16"/>
              </w:rPr>
              <w:t>4</w:t>
            </w:r>
            <w:r w:rsidRPr="00A5078D">
              <w:rPr>
                <w:rFonts w:ascii="Arial" w:hAnsi="Arial" w:cs="Arial"/>
                <w:sz w:val="16"/>
                <w:szCs w:val="16"/>
              </w:rPr>
              <w:br/>
              <w:t>See Note 2</w:t>
            </w:r>
          </w:p>
        </w:tc>
        <w:tc>
          <w:tcPr>
            <w:tcW w:w="665" w:type="dxa"/>
          </w:tcPr>
          <w:p w:rsidR="00E26F71" w:rsidRPr="00A5078D" w:rsidDel="00425737" w:rsidRDefault="00E26F71" w:rsidP="00E26F71">
            <w:pPr>
              <w:rPr>
                <w:rFonts w:ascii="Arial" w:hAnsi="Arial" w:cs="Arial"/>
                <w:sz w:val="16"/>
                <w:szCs w:val="16"/>
              </w:rPr>
            </w:pPr>
            <w:r w:rsidRPr="00A5078D">
              <w:rPr>
                <w:rFonts w:ascii="Arial" w:hAnsi="Arial" w:cs="Arial"/>
                <w:sz w:val="16"/>
                <w:szCs w:val="16"/>
              </w:rPr>
              <w:t>0</w:t>
            </w:r>
            <w:r w:rsidRPr="00A5078D">
              <w:rPr>
                <w:rFonts w:ascii="Arial" w:hAnsi="Arial" w:cs="Arial"/>
                <w:sz w:val="16"/>
                <w:szCs w:val="16"/>
              </w:rPr>
              <w:br/>
              <w:t xml:space="preserve">See </w:t>
            </w:r>
            <w:r w:rsidRPr="00A5078D">
              <w:rPr>
                <w:rFonts w:ascii="Arial" w:hAnsi="Arial" w:cs="Arial"/>
                <w:sz w:val="16"/>
                <w:szCs w:val="16"/>
              </w:rPr>
              <w:br/>
              <w:t>Note 2</w:t>
            </w:r>
          </w:p>
        </w:tc>
        <w:tc>
          <w:tcPr>
            <w:tcW w:w="665" w:type="dxa"/>
          </w:tcPr>
          <w:p w:rsidR="00E26F71" w:rsidRPr="00A5078D" w:rsidDel="00425737" w:rsidRDefault="00E26F71" w:rsidP="00E26F71">
            <w:pPr>
              <w:rPr>
                <w:rFonts w:ascii="Arial" w:hAnsi="Arial" w:cs="Arial"/>
                <w:sz w:val="16"/>
                <w:szCs w:val="16"/>
              </w:rPr>
            </w:pPr>
            <w:r w:rsidRPr="00A5078D">
              <w:rPr>
                <w:rFonts w:ascii="Arial" w:hAnsi="Arial" w:cs="Arial"/>
                <w:sz w:val="16"/>
                <w:szCs w:val="16"/>
              </w:rPr>
              <w:t>4</w:t>
            </w:r>
          </w:p>
        </w:tc>
        <w:tc>
          <w:tcPr>
            <w:tcW w:w="665" w:type="dxa"/>
          </w:tcPr>
          <w:p w:rsidR="00E26F71" w:rsidRPr="00A5078D" w:rsidDel="00425737" w:rsidRDefault="00E26F71" w:rsidP="00E26F71">
            <w:pPr>
              <w:jc w:val="right"/>
              <w:rPr>
                <w:rFonts w:ascii="Arial" w:hAnsi="Arial" w:cs="Arial"/>
                <w:sz w:val="16"/>
                <w:szCs w:val="16"/>
              </w:rPr>
            </w:pPr>
          </w:p>
        </w:tc>
        <w:tc>
          <w:tcPr>
            <w:tcW w:w="643" w:type="dxa"/>
          </w:tcPr>
          <w:p w:rsidR="00E26F71" w:rsidRPr="00A5078D" w:rsidDel="00425737" w:rsidRDefault="00E26F71" w:rsidP="00E26F71">
            <w:pPr>
              <w:rPr>
                <w:rFonts w:ascii="Arial" w:hAnsi="Arial" w:cs="Arial"/>
                <w:sz w:val="16"/>
                <w:szCs w:val="16"/>
              </w:rPr>
            </w:pPr>
          </w:p>
        </w:tc>
      </w:tr>
    </w:tbl>
    <w:p w:rsidR="00E26F71" w:rsidRPr="00A5078D" w:rsidRDefault="00E26F71" w:rsidP="00E26F71">
      <w:pPr>
        <w:widowControl w:val="0"/>
        <w:numPr>
          <w:ilvl w:val="0"/>
          <w:numId w:val="4"/>
        </w:numPr>
        <w:tabs>
          <w:tab w:val="num" w:pos="720"/>
        </w:tabs>
        <w:spacing w:before="120"/>
        <w:ind w:left="663" w:hanging="720"/>
        <w:rPr>
          <w:rFonts w:ascii="Arial" w:hAnsi="Arial" w:cs="Arial"/>
          <w:b/>
          <w:bCs/>
          <w:i/>
          <w:sz w:val="20"/>
          <w:szCs w:val="20"/>
        </w:rPr>
      </w:pPr>
      <w:r w:rsidRPr="00A5078D">
        <w:rPr>
          <w:rFonts w:ascii="Arial" w:hAnsi="Arial" w:cs="Arial"/>
          <w:b/>
          <w:bCs/>
          <w:sz w:val="20"/>
          <w:szCs w:val="20"/>
        </w:rPr>
        <w:t xml:space="preserve">Schedule 1, entry for Ondansetron in the form </w:t>
      </w:r>
      <w:r w:rsidRPr="00A5078D">
        <w:rPr>
          <w:rFonts w:ascii="Arial" w:hAnsi="Arial" w:cs="Arial"/>
          <w:b/>
          <w:sz w:val="20"/>
          <w:szCs w:val="20"/>
        </w:rPr>
        <w:t xml:space="preserve">Tablet (orally disintegrating) 4 mg </w:t>
      </w:r>
      <w:r w:rsidRPr="00A5078D">
        <w:rPr>
          <w:rFonts w:ascii="Arial" w:hAnsi="Arial" w:cs="Arial"/>
          <w:b/>
          <w:i/>
          <w:sz w:val="20"/>
          <w:szCs w:val="20"/>
        </w:rPr>
        <w:t>[Maximum Quantity: 10; Number of Repeats: 1]</w:t>
      </w:r>
    </w:p>
    <w:p w:rsidR="00E26F71" w:rsidRPr="00A5078D" w:rsidRDefault="00E26F71" w:rsidP="00E26F71">
      <w:pPr>
        <w:widowControl w:val="0"/>
        <w:spacing w:before="60" w:after="60" w:line="260" w:lineRule="exact"/>
        <w:ind w:left="709"/>
        <w:rPr>
          <w:i/>
          <w:iCs/>
          <w:sz w:val="20"/>
          <w:szCs w:val="20"/>
        </w:rPr>
      </w:pPr>
      <w:r w:rsidRPr="00A5078D">
        <w:rPr>
          <w:i/>
          <w:iCs/>
          <w:sz w:val="20"/>
          <w:szCs w:val="20"/>
        </w:rPr>
        <w:t>insert in the columns in the order indicated, and in alphabetical order for the column headed “Brand”:</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A5078D" w:rsidRPr="00A5078D" w:rsidTr="00E26F71">
        <w:trPr>
          <w:tblCellSpacing w:w="22" w:type="dxa"/>
        </w:trPr>
        <w:tc>
          <w:tcPr>
            <w:tcW w:w="1805" w:type="dxa"/>
          </w:tcPr>
          <w:p w:rsidR="00E26F71" w:rsidRPr="00A5078D" w:rsidRDefault="00E26F71" w:rsidP="00E26F71">
            <w:pPr>
              <w:keepLines/>
              <w:rPr>
                <w:rFonts w:ascii="Arial" w:hAnsi="Arial" w:cs="Arial"/>
                <w:sz w:val="16"/>
                <w:szCs w:val="16"/>
              </w:rPr>
            </w:pPr>
          </w:p>
        </w:tc>
        <w:tc>
          <w:tcPr>
            <w:tcW w:w="2791" w:type="dxa"/>
          </w:tcPr>
          <w:p w:rsidR="00E26F71" w:rsidRPr="00A5078D" w:rsidRDefault="00E26F71" w:rsidP="00E26F71">
            <w:pPr>
              <w:keepLines/>
              <w:rPr>
                <w:rFonts w:ascii="Arial" w:hAnsi="Arial" w:cs="Arial"/>
                <w:sz w:val="16"/>
                <w:szCs w:val="16"/>
              </w:rPr>
            </w:pPr>
          </w:p>
        </w:tc>
        <w:tc>
          <w:tcPr>
            <w:tcW w:w="1090" w:type="dxa"/>
          </w:tcPr>
          <w:p w:rsidR="00E26F71" w:rsidRPr="00A5078D" w:rsidRDefault="00E26F71" w:rsidP="00E26F71">
            <w:pPr>
              <w:keepLines/>
              <w:rPr>
                <w:rFonts w:ascii="Arial" w:hAnsi="Arial" w:cs="Arial"/>
                <w:sz w:val="16"/>
                <w:szCs w:val="16"/>
              </w:rPr>
            </w:pPr>
          </w:p>
        </w:tc>
        <w:tc>
          <w:tcPr>
            <w:tcW w:w="1374" w:type="dxa"/>
          </w:tcPr>
          <w:p w:rsidR="00E26F71" w:rsidRPr="00A5078D" w:rsidRDefault="00E26F71" w:rsidP="00E26F71">
            <w:pPr>
              <w:keepLines/>
              <w:rPr>
                <w:rFonts w:ascii="Arial" w:hAnsi="Arial" w:cs="Arial"/>
                <w:sz w:val="16"/>
                <w:szCs w:val="16"/>
              </w:rPr>
            </w:pPr>
            <w:r w:rsidRPr="00A5078D">
              <w:rPr>
                <w:rFonts w:ascii="Arial" w:hAnsi="Arial" w:cs="Arial"/>
                <w:sz w:val="16"/>
                <w:szCs w:val="16"/>
              </w:rPr>
              <w:t>Ondansetron SZ ODT</w:t>
            </w:r>
          </w:p>
        </w:tc>
        <w:tc>
          <w:tcPr>
            <w:tcW w:w="381" w:type="dxa"/>
          </w:tcPr>
          <w:p w:rsidR="00E26F71" w:rsidRPr="00A5078D" w:rsidRDefault="00250ED7" w:rsidP="00E26F71">
            <w:pPr>
              <w:keepLines/>
              <w:rPr>
                <w:rFonts w:ascii="Arial" w:hAnsi="Arial" w:cs="Arial"/>
                <w:sz w:val="16"/>
                <w:szCs w:val="16"/>
              </w:rPr>
            </w:pPr>
            <w:r w:rsidRPr="00A5078D">
              <w:rPr>
                <w:rFonts w:ascii="Arial" w:hAnsi="Arial" w:cs="Arial"/>
                <w:sz w:val="16"/>
                <w:szCs w:val="16"/>
              </w:rPr>
              <w:t>HX</w:t>
            </w:r>
          </w:p>
        </w:tc>
        <w:tc>
          <w:tcPr>
            <w:tcW w:w="942" w:type="dxa"/>
          </w:tcPr>
          <w:p w:rsidR="00E26F71" w:rsidRPr="00A5078D" w:rsidRDefault="00E26F71" w:rsidP="00E26F71">
            <w:pPr>
              <w:keepLines/>
              <w:rPr>
                <w:rFonts w:ascii="Arial" w:hAnsi="Arial" w:cs="Arial"/>
                <w:sz w:val="16"/>
                <w:szCs w:val="16"/>
              </w:rPr>
            </w:pPr>
            <w:r w:rsidRPr="00A5078D">
              <w:rPr>
                <w:rFonts w:ascii="Arial" w:hAnsi="Arial" w:cs="Arial"/>
                <w:sz w:val="16"/>
                <w:szCs w:val="16"/>
              </w:rPr>
              <w:t>MP NP</w:t>
            </w:r>
          </w:p>
        </w:tc>
        <w:tc>
          <w:tcPr>
            <w:tcW w:w="1090" w:type="dxa"/>
          </w:tcPr>
          <w:p w:rsidR="00E26F71" w:rsidRPr="00A5078D" w:rsidRDefault="00E26F71" w:rsidP="00E26F71">
            <w:pPr>
              <w:keepLines/>
              <w:rPr>
                <w:rFonts w:ascii="Arial" w:hAnsi="Arial" w:cs="Arial"/>
                <w:sz w:val="16"/>
                <w:szCs w:val="16"/>
              </w:rPr>
            </w:pPr>
            <w:r w:rsidRPr="00A5078D">
              <w:rPr>
                <w:rFonts w:ascii="Arial" w:hAnsi="Arial" w:cs="Arial"/>
                <w:sz w:val="16"/>
                <w:szCs w:val="16"/>
              </w:rPr>
              <w:t>C3050 C3611</w:t>
            </w:r>
          </w:p>
        </w:tc>
        <w:tc>
          <w:tcPr>
            <w:tcW w:w="1090" w:type="dxa"/>
          </w:tcPr>
          <w:p w:rsidR="00E26F71" w:rsidRPr="00A5078D" w:rsidRDefault="00E26F71" w:rsidP="00E26F71">
            <w:pPr>
              <w:keepLines/>
              <w:rPr>
                <w:rFonts w:ascii="Arial" w:hAnsi="Arial" w:cs="Arial"/>
                <w:sz w:val="16"/>
                <w:szCs w:val="16"/>
              </w:rPr>
            </w:pPr>
            <w:r w:rsidRPr="00A5078D">
              <w:rPr>
                <w:rFonts w:ascii="Arial" w:hAnsi="Arial" w:cs="Arial"/>
                <w:sz w:val="16"/>
                <w:szCs w:val="16"/>
              </w:rPr>
              <w:t>P3611</w:t>
            </w:r>
          </w:p>
        </w:tc>
        <w:tc>
          <w:tcPr>
            <w:tcW w:w="665" w:type="dxa"/>
          </w:tcPr>
          <w:p w:rsidR="00E26F71" w:rsidRPr="00A5078D" w:rsidRDefault="00E26F71" w:rsidP="00E26F71">
            <w:pPr>
              <w:keepLines/>
              <w:rPr>
                <w:rFonts w:ascii="Arial" w:hAnsi="Arial" w:cs="Arial"/>
                <w:sz w:val="16"/>
                <w:szCs w:val="16"/>
              </w:rPr>
            </w:pPr>
            <w:r w:rsidRPr="00A5078D">
              <w:rPr>
                <w:rFonts w:ascii="Arial" w:hAnsi="Arial" w:cs="Arial"/>
                <w:sz w:val="16"/>
                <w:szCs w:val="16"/>
              </w:rPr>
              <w:t>10</w:t>
            </w:r>
          </w:p>
        </w:tc>
        <w:tc>
          <w:tcPr>
            <w:tcW w:w="665" w:type="dxa"/>
          </w:tcPr>
          <w:p w:rsidR="00E26F71" w:rsidRPr="00A5078D" w:rsidRDefault="00E26F71" w:rsidP="00E26F71">
            <w:pPr>
              <w:keepLines/>
              <w:rPr>
                <w:rFonts w:ascii="Arial" w:hAnsi="Arial" w:cs="Arial"/>
                <w:sz w:val="16"/>
                <w:szCs w:val="16"/>
              </w:rPr>
            </w:pPr>
            <w:r w:rsidRPr="00A5078D">
              <w:rPr>
                <w:rFonts w:ascii="Arial" w:hAnsi="Arial" w:cs="Arial"/>
                <w:sz w:val="16"/>
                <w:szCs w:val="16"/>
              </w:rPr>
              <w:t>1</w:t>
            </w:r>
          </w:p>
        </w:tc>
        <w:tc>
          <w:tcPr>
            <w:tcW w:w="665" w:type="dxa"/>
          </w:tcPr>
          <w:p w:rsidR="00E26F71" w:rsidRPr="00A5078D" w:rsidRDefault="00E26F71" w:rsidP="00E26F71">
            <w:pPr>
              <w:rPr>
                <w:rFonts w:ascii="Arial" w:hAnsi="Arial" w:cs="Arial"/>
                <w:sz w:val="16"/>
                <w:szCs w:val="16"/>
              </w:rPr>
            </w:pPr>
            <w:r w:rsidRPr="00A5078D">
              <w:rPr>
                <w:rFonts w:ascii="Arial" w:hAnsi="Arial" w:cs="Arial"/>
                <w:sz w:val="16"/>
                <w:szCs w:val="16"/>
              </w:rPr>
              <w:t>10</w:t>
            </w:r>
          </w:p>
        </w:tc>
        <w:tc>
          <w:tcPr>
            <w:tcW w:w="665" w:type="dxa"/>
          </w:tcPr>
          <w:p w:rsidR="00E26F71" w:rsidRPr="00A5078D" w:rsidRDefault="00E26F71" w:rsidP="00E26F71">
            <w:pPr>
              <w:rPr>
                <w:rFonts w:ascii="Arial" w:hAnsi="Arial" w:cs="Arial"/>
                <w:sz w:val="16"/>
                <w:szCs w:val="16"/>
              </w:rPr>
            </w:pPr>
          </w:p>
        </w:tc>
        <w:tc>
          <w:tcPr>
            <w:tcW w:w="643" w:type="dxa"/>
          </w:tcPr>
          <w:p w:rsidR="00E26F71" w:rsidRPr="00A5078D" w:rsidRDefault="00E26F71" w:rsidP="00E26F71">
            <w:pPr>
              <w:rPr>
                <w:rFonts w:ascii="Arial" w:hAnsi="Arial" w:cs="Arial"/>
                <w:sz w:val="16"/>
                <w:szCs w:val="16"/>
              </w:rPr>
            </w:pPr>
          </w:p>
        </w:tc>
      </w:tr>
    </w:tbl>
    <w:p w:rsidR="00E26F71" w:rsidRPr="00A5078D" w:rsidRDefault="00E26F71" w:rsidP="00E26F71">
      <w:pPr>
        <w:widowControl w:val="0"/>
        <w:numPr>
          <w:ilvl w:val="0"/>
          <w:numId w:val="4"/>
        </w:numPr>
        <w:tabs>
          <w:tab w:val="num" w:pos="720"/>
        </w:tabs>
        <w:spacing w:before="120"/>
        <w:ind w:left="663" w:hanging="720"/>
        <w:rPr>
          <w:rFonts w:ascii="Arial" w:hAnsi="Arial" w:cs="Arial"/>
          <w:b/>
          <w:bCs/>
          <w:i/>
          <w:sz w:val="20"/>
          <w:szCs w:val="20"/>
        </w:rPr>
      </w:pPr>
      <w:r w:rsidRPr="00A5078D">
        <w:rPr>
          <w:rFonts w:ascii="Arial" w:hAnsi="Arial" w:cs="Arial"/>
          <w:b/>
          <w:bCs/>
          <w:sz w:val="20"/>
          <w:szCs w:val="20"/>
        </w:rPr>
        <w:t xml:space="preserve">Schedule 1, entry for Ondansetron in the form </w:t>
      </w:r>
      <w:r w:rsidRPr="00A5078D">
        <w:rPr>
          <w:rFonts w:ascii="Arial" w:hAnsi="Arial" w:cs="Arial"/>
          <w:b/>
          <w:sz w:val="20"/>
          <w:szCs w:val="20"/>
        </w:rPr>
        <w:t xml:space="preserve">Tablet (orally disintegrating) 8 mg </w:t>
      </w:r>
      <w:r w:rsidRPr="00A5078D">
        <w:rPr>
          <w:rFonts w:ascii="Arial" w:hAnsi="Arial" w:cs="Arial"/>
          <w:b/>
          <w:i/>
          <w:sz w:val="20"/>
          <w:szCs w:val="20"/>
        </w:rPr>
        <w:t>[Maximum Quantity: 4; Number of Repeats: 0]</w:t>
      </w:r>
    </w:p>
    <w:p w:rsidR="00E26F71" w:rsidRPr="00A5078D" w:rsidRDefault="00E26F71" w:rsidP="00E26F71">
      <w:pPr>
        <w:widowControl w:val="0"/>
        <w:spacing w:before="60" w:after="60" w:line="260" w:lineRule="exact"/>
        <w:ind w:left="709"/>
        <w:rPr>
          <w:i/>
          <w:iCs/>
          <w:sz w:val="20"/>
          <w:szCs w:val="20"/>
        </w:rPr>
      </w:pPr>
      <w:r w:rsidRPr="00A5078D">
        <w:rPr>
          <w:i/>
          <w:iCs/>
          <w:sz w:val="20"/>
          <w:szCs w:val="20"/>
        </w:rPr>
        <w:t>insert in the columns in the order indicated, and in alphabetical order for the column headed “Brand”:</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A5078D" w:rsidRPr="00A5078D" w:rsidTr="00E26F71">
        <w:trPr>
          <w:tblCellSpacing w:w="22" w:type="dxa"/>
        </w:trPr>
        <w:tc>
          <w:tcPr>
            <w:tcW w:w="1805" w:type="dxa"/>
          </w:tcPr>
          <w:p w:rsidR="00E26F71" w:rsidRPr="00A5078D" w:rsidRDefault="00E26F71" w:rsidP="00E26F71">
            <w:pPr>
              <w:rPr>
                <w:rFonts w:ascii="Arial" w:hAnsi="Arial" w:cs="Arial"/>
                <w:sz w:val="16"/>
                <w:szCs w:val="16"/>
              </w:rPr>
            </w:pPr>
          </w:p>
        </w:tc>
        <w:tc>
          <w:tcPr>
            <w:tcW w:w="2791" w:type="dxa"/>
          </w:tcPr>
          <w:p w:rsidR="00E26F71" w:rsidRPr="00A5078D" w:rsidRDefault="00E26F71" w:rsidP="00E26F71">
            <w:pPr>
              <w:rPr>
                <w:rFonts w:ascii="Arial" w:hAnsi="Arial" w:cs="Arial"/>
                <w:sz w:val="16"/>
                <w:szCs w:val="16"/>
              </w:rPr>
            </w:pPr>
          </w:p>
        </w:tc>
        <w:tc>
          <w:tcPr>
            <w:tcW w:w="1090" w:type="dxa"/>
          </w:tcPr>
          <w:p w:rsidR="00E26F71" w:rsidRPr="00A5078D" w:rsidRDefault="00E26F71" w:rsidP="00E26F71">
            <w:pPr>
              <w:rPr>
                <w:rFonts w:ascii="Arial" w:hAnsi="Arial" w:cs="Arial"/>
                <w:sz w:val="16"/>
                <w:szCs w:val="16"/>
              </w:rPr>
            </w:pPr>
          </w:p>
        </w:tc>
        <w:tc>
          <w:tcPr>
            <w:tcW w:w="1374" w:type="dxa"/>
          </w:tcPr>
          <w:p w:rsidR="00E26F71" w:rsidRPr="00A5078D" w:rsidDel="00425737" w:rsidRDefault="00E26F71" w:rsidP="00E26F71">
            <w:pPr>
              <w:rPr>
                <w:rFonts w:ascii="Arial" w:hAnsi="Arial" w:cs="Arial"/>
                <w:sz w:val="16"/>
                <w:szCs w:val="16"/>
              </w:rPr>
            </w:pPr>
            <w:r w:rsidRPr="00A5078D">
              <w:rPr>
                <w:rFonts w:ascii="Arial" w:hAnsi="Arial" w:cs="Arial"/>
                <w:sz w:val="16"/>
                <w:szCs w:val="16"/>
              </w:rPr>
              <w:t>Ondansetron SZ ODT</w:t>
            </w:r>
          </w:p>
        </w:tc>
        <w:tc>
          <w:tcPr>
            <w:tcW w:w="381" w:type="dxa"/>
          </w:tcPr>
          <w:p w:rsidR="00E26F71" w:rsidRPr="00A5078D" w:rsidDel="00425737" w:rsidRDefault="00250ED7" w:rsidP="00E26F71">
            <w:pPr>
              <w:rPr>
                <w:rFonts w:ascii="Arial" w:hAnsi="Arial" w:cs="Arial"/>
                <w:sz w:val="16"/>
                <w:szCs w:val="16"/>
              </w:rPr>
            </w:pPr>
            <w:r w:rsidRPr="00A5078D">
              <w:rPr>
                <w:rFonts w:ascii="Arial" w:hAnsi="Arial" w:cs="Arial"/>
                <w:sz w:val="16"/>
                <w:szCs w:val="16"/>
              </w:rPr>
              <w:t>HX</w:t>
            </w:r>
          </w:p>
        </w:tc>
        <w:tc>
          <w:tcPr>
            <w:tcW w:w="942" w:type="dxa"/>
          </w:tcPr>
          <w:p w:rsidR="00E26F71" w:rsidRPr="00A5078D" w:rsidDel="00425737" w:rsidRDefault="00E26F71" w:rsidP="00260D9C">
            <w:pPr>
              <w:rPr>
                <w:rFonts w:ascii="Arial" w:hAnsi="Arial" w:cs="Arial"/>
                <w:sz w:val="16"/>
                <w:szCs w:val="16"/>
              </w:rPr>
            </w:pPr>
            <w:r w:rsidRPr="00A5078D">
              <w:rPr>
                <w:rFonts w:ascii="Arial" w:hAnsi="Arial" w:cs="Arial"/>
                <w:sz w:val="16"/>
                <w:szCs w:val="16"/>
              </w:rPr>
              <w:t xml:space="preserve">MP NP </w:t>
            </w:r>
            <w:r w:rsidRPr="00A5078D">
              <w:rPr>
                <w:rFonts w:ascii="Arial" w:hAnsi="Arial" w:cs="Arial"/>
                <w:sz w:val="16"/>
                <w:szCs w:val="16"/>
              </w:rPr>
              <w:br/>
            </w:r>
          </w:p>
        </w:tc>
        <w:tc>
          <w:tcPr>
            <w:tcW w:w="1090" w:type="dxa"/>
          </w:tcPr>
          <w:p w:rsidR="00E26F71" w:rsidRPr="00A5078D" w:rsidDel="00425737" w:rsidRDefault="00E26F71" w:rsidP="00E26F71">
            <w:pPr>
              <w:rPr>
                <w:rFonts w:ascii="Arial" w:hAnsi="Arial" w:cs="Arial"/>
                <w:sz w:val="16"/>
                <w:szCs w:val="16"/>
              </w:rPr>
            </w:pPr>
            <w:r w:rsidRPr="00A5078D">
              <w:rPr>
                <w:rFonts w:ascii="Arial" w:hAnsi="Arial" w:cs="Arial"/>
                <w:sz w:val="16"/>
                <w:szCs w:val="16"/>
              </w:rPr>
              <w:t>C3050 C3611 See Note 2</w:t>
            </w:r>
          </w:p>
        </w:tc>
        <w:tc>
          <w:tcPr>
            <w:tcW w:w="1090" w:type="dxa"/>
          </w:tcPr>
          <w:p w:rsidR="00E26F71" w:rsidRPr="00A5078D" w:rsidDel="00425737" w:rsidRDefault="00E26F71" w:rsidP="00E26F71">
            <w:pPr>
              <w:rPr>
                <w:rFonts w:ascii="Arial" w:hAnsi="Arial" w:cs="Arial"/>
                <w:sz w:val="16"/>
                <w:szCs w:val="16"/>
              </w:rPr>
            </w:pPr>
            <w:r w:rsidRPr="00A5078D">
              <w:rPr>
                <w:rFonts w:ascii="Arial" w:hAnsi="Arial" w:cs="Arial"/>
                <w:sz w:val="16"/>
                <w:szCs w:val="16"/>
              </w:rPr>
              <w:t xml:space="preserve">P3050 </w:t>
            </w:r>
            <w:r w:rsidRPr="00A5078D">
              <w:rPr>
                <w:rFonts w:ascii="Arial" w:hAnsi="Arial" w:cs="Arial"/>
                <w:sz w:val="16"/>
                <w:szCs w:val="16"/>
              </w:rPr>
              <w:br/>
              <w:t>See Note 2</w:t>
            </w:r>
          </w:p>
        </w:tc>
        <w:tc>
          <w:tcPr>
            <w:tcW w:w="665" w:type="dxa"/>
          </w:tcPr>
          <w:p w:rsidR="00E26F71" w:rsidRPr="00A5078D" w:rsidDel="00425737" w:rsidRDefault="00E26F71" w:rsidP="00E26F71">
            <w:pPr>
              <w:rPr>
                <w:rFonts w:ascii="Arial" w:hAnsi="Arial" w:cs="Arial"/>
                <w:sz w:val="16"/>
                <w:szCs w:val="16"/>
              </w:rPr>
            </w:pPr>
            <w:r w:rsidRPr="00A5078D">
              <w:rPr>
                <w:rFonts w:ascii="Arial" w:hAnsi="Arial" w:cs="Arial"/>
                <w:sz w:val="16"/>
                <w:szCs w:val="16"/>
              </w:rPr>
              <w:t>4</w:t>
            </w:r>
            <w:r w:rsidRPr="00A5078D">
              <w:rPr>
                <w:rFonts w:ascii="Arial" w:hAnsi="Arial" w:cs="Arial"/>
                <w:sz w:val="16"/>
                <w:szCs w:val="16"/>
              </w:rPr>
              <w:br/>
              <w:t>See Note 2</w:t>
            </w:r>
          </w:p>
        </w:tc>
        <w:tc>
          <w:tcPr>
            <w:tcW w:w="665" w:type="dxa"/>
          </w:tcPr>
          <w:p w:rsidR="00E26F71" w:rsidRPr="00A5078D" w:rsidDel="00425737" w:rsidRDefault="00E26F71" w:rsidP="00E26F71">
            <w:pPr>
              <w:rPr>
                <w:rFonts w:ascii="Arial" w:hAnsi="Arial" w:cs="Arial"/>
                <w:sz w:val="16"/>
                <w:szCs w:val="16"/>
              </w:rPr>
            </w:pPr>
            <w:r w:rsidRPr="00A5078D">
              <w:rPr>
                <w:rFonts w:ascii="Arial" w:hAnsi="Arial" w:cs="Arial"/>
                <w:sz w:val="16"/>
                <w:szCs w:val="16"/>
              </w:rPr>
              <w:t>0</w:t>
            </w:r>
            <w:r w:rsidRPr="00A5078D">
              <w:rPr>
                <w:rFonts w:ascii="Arial" w:hAnsi="Arial" w:cs="Arial"/>
                <w:sz w:val="16"/>
                <w:szCs w:val="16"/>
              </w:rPr>
              <w:br/>
              <w:t xml:space="preserve">See </w:t>
            </w:r>
            <w:r w:rsidRPr="00A5078D">
              <w:rPr>
                <w:rFonts w:ascii="Arial" w:hAnsi="Arial" w:cs="Arial"/>
                <w:sz w:val="16"/>
                <w:szCs w:val="16"/>
              </w:rPr>
              <w:br/>
              <w:t>Note 2</w:t>
            </w:r>
          </w:p>
        </w:tc>
        <w:tc>
          <w:tcPr>
            <w:tcW w:w="665" w:type="dxa"/>
          </w:tcPr>
          <w:p w:rsidR="00E26F71" w:rsidRPr="00A5078D" w:rsidDel="00425737" w:rsidRDefault="00E26F71" w:rsidP="00E26F71">
            <w:pPr>
              <w:rPr>
                <w:rFonts w:ascii="Arial" w:hAnsi="Arial" w:cs="Arial"/>
                <w:sz w:val="16"/>
                <w:szCs w:val="16"/>
              </w:rPr>
            </w:pPr>
            <w:r w:rsidRPr="00A5078D">
              <w:rPr>
                <w:rFonts w:ascii="Arial" w:hAnsi="Arial" w:cs="Arial"/>
                <w:sz w:val="16"/>
                <w:szCs w:val="16"/>
              </w:rPr>
              <w:t>4</w:t>
            </w:r>
          </w:p>
        </w:tc>
        <w:tc>
          <w:tcPr>
            <w:tcW w:w="665" w:type="dxa"/>
          </w:tcPr>
          <w:p w:rsidR="00E26F71" w:rsidRPr="00A5078D" w:rsidDel="00425737" w:rsidRDefault="00E26F71" w:rsidP="00E26F71">
            <w:pPr>
              <w:jc w:val="right"/>
              <w:rPr>
                <w:rFonts w:ascii="Arial" w:hAnsi="Arial" w:cs="Arial"/>
                <w:sz w:val="16"/>
                <w:szCs w:val="16"/>
              </w:rPr>
            </w:pPr>
          </w:p>
        </w:tc>
        <w:tc>
          <w:tcPr>
            <w:tcW w:w="643" w:type="dxa"/>
          </w:tcPr>
          <w:p w:rsidR="00E26F71" w:rsidRPr="00A5078D" w:rsidDel="00425737" w:rsidRDefault="00E26F71" w:rsidP="00E26F71">
            <w:pPr>
              <w:rPr>
                <w:rFonts w:ascii="Arial" w:hAnsi="Arial" w:cs="Arial"/>
                <w:sz w:val="16"/>
                <w:szCs w:val="16"/>
              </w:rPr>
            </w:pPr>
          </w:p>
        </w:tc>
      </w:tr>
    </w:tbl>
    <w:p w:rsidR="00E26F71" w:rsidRPr="00A5078D" w:rsidRDefault="00E26F71" w:rsidP="00E26F71">
      <w:pPr>
        <w:widowControl w:val="0"/>
        <w:numPr>
          <w:ilvl w:val="0"/>
          <w:numId w:val="4"/>
        </w:numPr>
        <w:tabs>
          <w:tab w:val="num" w:pos="720"/>
        </w:tabs>
        <w:spacing w:before="120"/>
        <w:ind w:left="663" w:hanging="720"/>
        <w:rPr>
          <w:rFonts w:ascii="Arial" w:hAnsi="Arial" w:cs="Arial"/>
          <w:b/>
          <w:bCs/>
          <w:i/>
          <w:sz w:val="20"/>
          <w:szCs w:val="20"/>
        </w:rPr>
      </w:pPr>
      <w:r w:rsidRPr="00A5078D">
        <w:rPr>
          <w:rFonts w:ascii="Arial" w:hAnsi="Arial" w:cs="Arial"/>
          <w:b/>
          <w:bCs/>
          <w:sz w:val="20"/>
          <w:szCs w:val="20"/>
        </w:rPr>
        <w:t xml:space="preserve">Schedule 1, entry for Ondansetron in the form </w:t>
      </w:r>
      <w:r w:rsidRPr="00A5078D">
        <w:rPr>
          <w:rFonts w:ascii="Arial" w:hAnsi="Arial" w:cs="Arial"/>
          <w:b/>
          <w:sz w:val="20"/>
          <w:szCs w:val="20"/>
        </w:rPr>
        <w:t xml:space="preserve">Tablet (orally disintegrating) 8 mg </w:t>
      </w:r>
      <w:r w:rsidRPr="00A5078D">
        <w:rPr>
          <w:rFonts w:ascii="Arial" w:hAnsi="Arial" w:cs="Arial"/>
          <w:b/>
          <w:i/>
          <w:sz w:val="20"/>
          <w:szCs w:val="20"/>
        </w:rPr>
        <w:t>[Maximum Quantity: 10; Number of Repeats: 1]</w:t>
      </w:r>
    </w:p>
    <w:p w:rsidR="00E26F71" w:rsidRPr="00A5078D" w:rsidRDefault="00E26F71" w:rsidP="00E26F71">
      <w:pPr>
        <w:widowControl w:val="0"/>
        <w:spacing w:before="60" w:after="60" w:line="260" w:lineRule="exact"/>
        <w:ind w:left="709"/>
        <w:rPr>
          <w:i/>
          <w:iCs/>
          <w:sz w:val="20"/>
          <w:szCs w:val="20"/>
        </w:rPr>
      </w:pPr>
      <w:r w:rsidRPr="00A5078D">
        <w:rPr>
          <w:i/>
          <w:iCs/>
          <w:sz w:val="20"/>
          <w:szCs w:val="20"/>
        </w:rPr>
        <w:t>insert in the columns in the order indicated, and in alphabetical order for the column headed “Brand”:</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A5078D" w:rsidRPr="00A5078D" w:rsidTr="00E26F71">
        <w:trPr>
          <w:tblCellSpacing w:w="22" w:type="dxa"/>
        </w:trPr>
        <w:tc>
          <w:tcPr>
            <w:tcW w:w="1805" w:type="dxa"/>
          </w:tcPr>
          <w:p w:rsidR="00E26F71" w:rsidRPr="00A5078D" w:rsidRDefault="00E26F71" w:rsidP="00E26F71">
            <w:pPr>
              <w:keepLines/>
              <w:rPr>
                <w:rFonts w:ascii="Arial" w:hAnsi="Arial" w:cs="Arial"/>
                <w:sz w:val="16"/>
                <w:szCs w:val="16"/>
              </w:rPr>
            </w:pPr>
          </w:p>
        </w:tc>
        <w:tc>
          <w:tcPr>
            <w:tcW w:w="2791" w:type="dxa"/>
          </w:tcPr>
          <w:p w:rsidR="00E26F71" w:rsidRPr="00A5078D" w:rsidRDefault="00E26F71" w:rsidP="00E26F71">
            <w:pPr>
              <w:keepLines/>
              <w:rPr>
                <w:rFonts w:ascii="Arial" w:hAnsi="Arial" w:cs="Arial"/>
                <w:sz w:val="16"/>
                <w:szCs w:val="16"/>
              </w:rPr>
            </w:pPr>
          </w:p>
        </w:tc>
        <w:tc>
          <w:tcPr>
            <w:tcW w:w="1090" w:type="dxa"/>
          </w:tcPr>
          <w:p w:rsidR="00E26F71" w:rsidRPr="00A5078D" w:rsidRDefault="00E26F71" w:rsidP="00E26F71">
            <w:pPr>
              <w:keepLines/>
              <w:rPr>
                <w:rFonts w:ascii="Arial" w:hAnsi="Arial" w:cs="Arial"/>
                <w:sz w:val="16"/>
                <w:szCs w:val="16"/>
              </w:rPr>
            </w:pPr>
          </w:p>
        </w:tc>
        <w:tc>
          <w:tcPr>
            <w:tcW w:w="1374" w:type="dxa"/>
          </w:tcPr>
          <w:p w:rsidR="00E26F71" w:rsidRPr="00A5078D" w:rsidRDefault="00E26F71" w:rsidP="00E26F71">
            <w:pPr>
              <w:keepLines/>
              <w:rPr>
                <w:rFonts w:ascii="Arial" w:hAnsi="Arial" w:cs="Arial"/>
                <w:sz w:val="16"/>
                <w:szCs w:val="16"/>
              </w:rPr>
            </w:pPr>
            <w:r w:rsidRPr="00A5078D">
              <w:rPr>
                <w:rFonts w:ascii="Arial" w:hAnsi="Arial" w:cs="Arial"/>
                <w:sz w:val="16"/>
                <w:szCs w:val="16"/>
              </w:rPr>
              <w:t>Ondansetron SZ ODT</w:t>
            </w:r>
          </w:p>
        </w:tc>
        <w:tc>
          <w:tcPr>
            <w:tcW w:w="381" w:type="dxa"/>
          </w:tcPr>
          <w:p w:rsidR="00E26F71" w:rsidRPr="00A5078D" w:rsidRDefault="00250ED7" w:rsidP="00E26F71">
            <w:pPr>
              <w:keepLines/>
              <w:rPr>
                <w:rFonts w:ascii="Arial" w:hAnsi="Arial" w:cs="Arial"/>
                <w:sz w:val="16"/>
                <w:szCs w:val="16"/>
              </w:rPr>
            </w:pPr>
            <w:r w:rsidRPr="00A5078D">
              <w:rPr>
                <w:rFonts w:ascii="Arial" w:hAnsi="Arial" w:cs="Arial"/>
                <w:sz w:val="16"/>
                <w:szCs w:val="16"/>
              </w:rPr>
              <w:t>HX</w:t>
            </w:r>
          </w:p>
        </w:tc>
        <w:tc>
          <w:tcPr>
            <w:tcW w:w="942" w:type="dxa"/>
          </w:tcPr>
          <w:p w:rsidR="00E26F71" w:rsidRPr="00A5078D" w:rsidRDefault="00E26F71" w:rsidP="00E26F71">
            <w:pPr>
              <w:keepLines/>
              <w:rPr>
                <w:rFonts w:ascii="Arial" w:hAnsi="Arial" w:cs="Arial"/>
                <w:sz w:val="16"/>
                <w:szCs w:val="16"/>
              </w:rPr>
            </w:pPr>
            <w:r w:rsidRPr="00A5078D">
              <w:rPr>
                <w:rFonts w:ascii="Arial" w:hAnsi="Arial" w:cs="Arial"/>
                <w:sz w:val="16"/>
                <w:szCs w:val="16"/>
              </w:rPr>
              <w:t>MP NP</w:t>
            </w:r>
          </w:p>
        </w:tc>
        <w:tc>
          <w:tcPr>
            <w:tcW w:w="1090" w:type="dxa"/>
          </w:tcPr>
          <w:p w:rsidR="00E26F71" w:rsidRPr="00A5078D" w:rsidRDefault="00E26F71" w:rsidP="00E26F71">
            <w:pPr>
              <w:keepLines/>
              <w:rPr>
                <w:rFonts w:ascii="Arial" w:hAnsi="Arial" w:cs="Arial"/>
                <w:sz w:val="16"/>
                <w:szCs w:val="16"/>
              </w:rPr>
            </w:pPr>
            <w:r w:rsidRPr="00A5078D">
              <w:rPr>
                <w:rFonts w:ascii="Arial" w:hAnsi="Arial" w:cs="Arial"/>
                <w:sz w:val="16"/>
                <w:szCs w:val="16"/>
              </w:rPr>
              <w:t>C3050 C3611</w:t>
            </w:r>
          </w:p>
        </w:tc>
        <w:tc>
          <w:tcPr>
            <w:tcW w:w="1090" w:type="dxa"/>
          </w:tcPr>
          <w:p w:rsidR="00E26F71" w:rsidRPr="00A5078D" w:rsidRDefault="00E26F71" w:rsidP="00E26F71">
            <w:pPr>
              <w:keepLines/>
              <w:rPr>
                <w:rFonts w:ascii="Arial" w:hAnsi="Arial" w:cs="Arial"/>
                <w:sz w:val="16"/>
                <w:szCs w:val="16"/>
              </w:rPr>
            </w:pPr>
            <w:r w:rsidRPr="00A5078D">
              <w:rPr>
                <w:rFonts w:ascii="Arial" w:hAnsi="Arial" w:cs="Arial"/>
                <w:sz w:val="16"/>
                <w:szCs w:val="16"/>
              </w:rPr>
              <w:t>P3611</w:t>
            </w:r>
          </w:p>
        </w:tc>
        <w:tc>
          <w:tcPr>
            <w:tcW w:w="665" w:type="dxa"/>
          </w:tcPr>
          <w:p w:rsidR="00E26F71" w:rsidRPr="00A5078D" w:rsidRDefault="00E26F71" w:rsidP="00E26F71">
            <w:pPr>
              <w:keepLines/>
              <w:rPr>
                <w:rFonts w:ascii="Arial" w:hAnsi="Arial" w:cs="Arial"/>
                <w:sz w:val="16"/>
                <w:szCs w:val="16"/>
              </w:rPr>
            </w:pPr>
            <w:r w:rsidRPr="00A5078D">
              <w:rPr>
                <w:rFonts w:ascii="Arial" w:hAnsi="Arial" w:cs="Arial"/>
                <w:sz w:val="16"/>
                <w:szCs w:val="16"/>
              </w:rPr>
              <w:t>10</w:t>
            </w:r>
          </w:p>
        </w:tc>
        <w:tc>
          <w:tcPr>
            <w:tcW w:w="665" w:type="dxa"/>
          </w:tcPr>
          <w:p w:rsidR="00E26F71" w:rsidRPr="00A5078D" w:rsidRDefault="00E26F71" w:rsidP="00E26F71">
            <w:pPr>
              <w:keepLines/>
              <w:rPr>
                <w:rFonts w:ascii="Arial" w:hAnsi="Arial" w:cs="Arial"/>
                <w:sz w:val="16"/>
                <w:szCs w:val="16"/>
              </w:rPr>
            </w:pPr>
            <w:r w:rsidRPr="00A5078D">
              <w:rPr>
                <w:rFonts w:ascii="Arial" w:hAnsi="Arial" w:cs="Arial"/>
                <w:sz w:val="16"/>
                <w:szCs w:val="16"/>
              </w:rPr>
              <w:t>1</w:t>
            </w:r>
          </w:p>
        </w:tc>
        <w:tc>
          <w:tcPr>
            <w:tcW w:w="665" w:type="dxa"/>
          </w:tcPr>
          <w:p w:rsidR="00E26F71" w:rsidRPr="00A5078D" w:rsidRDefault="00E26F71" w:rsidP="00E26F71">
            <w:pPr>
              <w:rPr>
                <w:rFonts w:ascii="Arial" w:hAnsi="Arial" w:cs="Arial"/>
                <w:sz w:val="16"/>
                <w:szCs w:val="16"/>
              </w:rPr>
            </w:pPr>
            <w:r w:rsidRPr="00A5078D">
              <w:rPr>
                <w:rFonts w:ascii="Arial" w:hAnsi="Arial" w:cs="Arial"/>
                <w:sz w:val="16"/>
                <w:szCs w:val="16"/>
              </w:rPr>
              <w:t>10</w:t>
            </w:r>
          </w:p>
        </w:tc>
        <w:tc>
          <w:tcPr>
            <w:tcW w:w="665" w:type="dxa"/>
          </w:tcPr>
          <w:p w:rsidR="00E26F71" w:rsidRPr="00A5078D" w:rsidRDefault="00E26F71" w:rsidP="00E26F71">
            <w:pPr>
              <w:rPr>
                <w:rFonts w:ascii="Arial" w:hAnsi="Arial" w:cs="Arial"/>
                <w:sz w:val="16"/>
                <w:szCs w:val="16"/>
              </w:rPr>
            </w:pPr>
          </w:p>
        </w:tc>
        <w:tc>
          <w:tcPr>
            <w:tcW w:w="643" w:type="dxa"/>
          </w:tcPr>
          <w:p w:rsidR="00E26F71" w:rsidRPr="00A5078D" w:rsidRDefault="00E26F71" w:rsidP="00E26F71">
            <w:pPr>
              <w:rPr>
                <w:rFonts w:ascii="Arial" w:hAnsi="Arial" w:cs="Arial"/>
                <w:sz w:val="16"/>
                <w:szCs w:val="16"/>
              </w:rPr>
            </w:pPr>
          </w:p>
        </w:tc>
      </w:tr>
    </w:tbl>
    <w:p w:rsidR="00E26F71" w:rsidRPr="00A5078D" w:rsidRDefault="00E26F71" w:rsidP="00E26F71">
      <w:pPr>
        <w:widowControl w:val="0"/>
        <w:numPr>
          <w:ilvl w:val="0"/>
          <w:numId w:val="4"/>
        </w:numPr>
        <w:tabs>
          <w:tab w:val="num" w:pos="720"/>
        </w:tabs>
        <w:spacing w:before="120"/>
        <w:ind w:left="663" w:hanging="720"/>
        <w:rPr>
          <w:rFonts w:ascii="Arial" w:hAnsi="Arial" w:cs="Arial"/>
          <w:b/>
          <w:bCs/>
          <w:i/>
          <w:sz w:val="20"/>
          <w:szCs w:val="20"/>
        </w:rPr>
      </w:pPr>
      <w:r w:rsidRPr="00A5078D">
        <w:rPr>
          <w:rFonts w:ascii="Arial" w:hAnsi="Arial" w:cs="Arial"/>
          <w:b/>
          <w:bCs/>
          <w:sz w:val="20"/>
          <w:szCs w:val="20"/>
        </w:rPr>
        <w:t xml:space="preserve">Schedule 1, entry for Ondansetron in the form </w:t>
      </w:r>
      <w:r w:rsidRPr="00A5078D">
        <w:rPr>
          <w:rFonts w:ascii="Arial" w:hAnsi="Arial" w:cs="Arial"/>
          <w:b/>
          <w:sz w:val="20"/>
          <w:szCs w:val="20"/>
        </w:rPr>
        <w:t xml:space="preserve">Tablet 4 mg (as hydrochloride dihydrate) </w:t>
      </w:r>
      <w:r w:rsidRPr="00A5078D">
        <w:rPr>
          <w:rFonts w:ascii="Arial" w:hAnsi="Arial" w:cs="Arial"/>
          <w:b/>
          <w:i/>
          <w:sz w:val="20"/>
          <w:szCs w:val="20"/>
        </w:rPr>
        <w:t>[Maximum Quantity: 4; Number of Repeats: 0]</w:t>
      </w:r>
    </w:p>
    <w:p w:rsidR="00E26F71" w:rsidRPr="00A5078D" w:rsidRDefault="00E26F71" w:rsidP="00E26F71">
      <w:pPr>
        <w:widowControl w:val="0"/>
        <w:spacing w:before="60" w:after="60" w:line="260" w:lineRule="exact"/>
        <w:ind w:left="709"/>
        <w:rPr>
          <w:i/>
          <w:iCs/>
          <w:sz w:val="20"/>
          <w:szCs w:val="20"/>
        </w:rPr>
      </w:pPr>
      <w:r w:rsidRPr="00A5078D">
        <w:rPr>
          <w:i/>
          <w:iCs/>
          <w:sz w:val="20"/>
          <w:szCs w:val="20"/>
        </w:rPr>
        <w:t>insert in the columns in the order indicated, and in alphabetical order for the column headed “Brand”:</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A5078D" w:rsidRPr="00A5078D" w:rsidTr="00E26F71">
        <w:trPr>
          <w:tblCellSpacing w:w="22" w:type="dxa"/>
        </w:trPr>
        <w:tc>
          <w:tcPr>
            <w:tcW w:w="1805" w:type="dxa"/>
          </w:tcPr>
          <w:p w:rsidR="00E26F71" w:rsidRPr="00A5078D" w:rsidRDefault="00E26F71" w:rsidP="00E26F71">
            <w:pPr>
              <w:rPr>
                <w:rFonts w:ascii="Arial" w:hAnsi="Arial" w:cs="Arial"/>
                <w:sz w:val="16"/>
                <w:szCs w:val="16"/>
              </w:rPr>
            </w:pPr>
          </w:p>
        </w:tc>
        <w:tc>
          <w:tcPr>
            <w:tcW w:w="2791" w:type="dxa"/>
          </w:tcPr>
          <w:p w:rsidR="00E26F71" w:rsidRPr="00A5078D" w:rsidRDefault="00E26F71" w:rsidP="00E26F71">
            <w:pPr>
              <w:rPr>
                <w:rFonts w:ascii="Arial" w:hAnsi="Arial" w:cs="Arial"/>
                <w:sz w:val="16"/>
                <w:szCs w:val="16"/>
              </w:rPr>
            </w:pPr>
          </w:p>
        </w:tc>
        <w:tc>
          <w:tcPr>
            <w:tcW w:w="1090" w:type="dxa"/>
          </w:tcPr>
          <w:p w:rsidR="00E26F71" w:rsidRPr="00A5078D" w:rsidRDefault="00E26F71" w:rsidP="00E26F71">
            <w:pPr>
              <w:rPr>
                <w:rFonts w:ascii="Arial" w:hAnsi="Arial" w:cs="Arial"/>
                <w:sz w:val="16"/>
                <w:szCs w:val="16"/>
              </w:rPr>
            </w:pPr>
          </w:p>
        </w:tc>
        <w:tc>
          <w:tcPr>
            <w:tcW w:w="1374" w:type="dxa"/>
          </w:tcPr>
          <w:p w:rsidR="00E26F71" w:rsidRPr="00A5078D" w:rsidDel="00425737" w:rsidRDefault="00E26F71" w:rsidP="00E26F71">
            <w:pPr>
              <w:rPr>
                <w:rFonts w:ascii="Arial" w:hAnsi="Arial" w:cs="Arial"/>
                <w:sz w:val="16"/>
                <w:szCs w:val="16"/>
              </w:rPr>
            </w:pPr>
            <w:r w:rsidRPr="00A5078D">
              <w:rPr>
                <w:rFonts w:ascii="Arial" w:hAnsi="Arial" w:cs="Arial"/>
                <w:sz w:val="16"/>
                <w:szCs w:val="16"/>
              </w:rPr>
              <w:t xml:space="preserve">Ondansetron SZ </w:t>
            </w:r>
          </w:p>
        </w:tc>
        <w:tc>
          <w:tcPr>
            <w:tcW w:w="381" w:type="dxa"/>
          </w:tcPr>
          <w:p w:rsidR="00E26F71" w:rsidRPr="00A5078D" w:rsidDel="00425737" w:rsidRDefault="00250ED7" w:rsidP="00E26F71">
            <w:pPr>
              <w:rPr>
                <w:rFonts w:ascii="Arial" w:hAnsi="Arial" w:cs="Arial"/>
                <w:sz w:val="16"/>
                <w:szCs w:val="16"/>
              </w:rPr>
            </w:pPr>
            <w:r w:rsidRPr="00A5078D">
              <w:rPr>
                <w:rFonts w:ascii="Arial" w:hAnsi="Arial" w:cs="Arial"/>
                <w:sz w:val="16"/>
                <w:szCs w:val="16"/>
              </w:rPr>
              <w:t>HX</w:t>
            </w:r>
          </w:p>
        </w:tc>
        <w:tc>
          <w:tcPr>
            <w:tcW w:w="942" w:type="dxa"/>
          </w:tcPr>
          <w:p w:rsidR="00E26F71" w:rsidRPr="00A5078D" w:rsidDel="00425737" w:rsidRDefault="00E26F71" w:rsidP="00260D9C">
            <w:pPr>
              <w:rPr>
                <w:rFonts w:ascii="Arial" w:hAnsi="Arial" w:cs="Arial"/>
                <w:sz w:val="16"/>
                <w:szCs w:val="16"/>
              </w:rPr>
            </w:pPr>
            <w:r w:rsidRPr="00A5078D">
              <w:rPr>
                <w:rFonts w:ascii="Arial" w:hAnsi="Arial" w:cs="Arial"/>
                <w:sz w:val="16"/>
                <w:szCs w:val="16"/>
              </w:rPr>
              <w:t xml:space="preserve">MP NP </w:t>
            </w:r>
            <w:r w:rsidRPr="00A5078D">
              <w:rPr>
                <w:rFonts w:ascii="Arial" w:hAnsi="Arial" w:cs="Arial"/>
                <w:sz w:val="16"/>
                <w:szCs w:val="16"/>
              </w:rPr>
              <w:br/>
            </w:r>
          </w:p>
        </w:tc>
        <w:tc>
          <w:tcPr>
            <w:tcW w:w="1090" w:type="dxa"/>
          </w:tcPr>
          <w:p w:rsidR="00E26F71" w:rsidRPr="00A5078D" w:rsidDel="00425737" w:rsidRDefault="00E26F71" w:rsidP="00E26F71">
            <w:pPr>
              <w:rPr>
                <w:rFonts w:ascii="Arial" w:hAnsi="Arial" w:cs="Arial"/>
                <w:sz w:val="16"/>
                <w:szCs w:val="16"/>
              </w:rPr>
            </w:pPr>
            <w:r w:rsidRPr="00A5078D">
              <w:rPr>
                <w:rFonts w:ascii="Arial" w:hAnsi="Arial" w:cs="Arial"/>
                <w:sz w:val="16"/>
                <w:szCs w:val="16"/>
              </w:rPr>
              <w:t>C3050 C3611 See Note 2</w:t>
            </w:r>
          </w:p>
        </w:tc>
        <w:tc>
          <w:tcPr>
            <w:tcW w:w="1090" w:type="dxa"/>
          </w:tcPr>
          <w:p w:rsidR="00E26F71" w:rsidRPr="00A5078D" w:rsidDel="00425737" w:rsidRDefault="00E26F71" w:rsidP="00E26F71">
            <w:pPr>
              <w:rPr>
                <w:rFonts w:ascii="Arial" w:hAnsi="Arial" w:cs="Arial"/>
                <w:sz w:val="16"/>
                <w:szCs w:val="16"/>
              </w:rPr>
            </w:pPr>
            <w:r w:rsidRPr="00A5078D">
              <w:rPr>
                <w:rFonts w:ascii="Arial" w:hAnsi="Arial" w:cs="Arial"/>
                <w:sz w:val="16"/>
                <w:szCs w:val="16"/>
              </w:rPr>
              <w:t xml:space="preserve">P3050 </w:t>
            </w:r>
            <w:r w:rsidRPr="00A5078D">
              <w:rPr>
                <w:rFonts w:ascii="Arial" w:hAnsi="Arial" w:cs="Arial"/>
                <w:sz w:val="16"/>
                <w:szCs w:val="16"/>
              </w:rPr>
              <w:br/>
              <w:t>See Note 2</w:t>
            </w:r>
          </w:p>
        </w:tc>
        <w:tc>
          <w:tcPr>
            <w:tcW w:w="665" w:type="dxa"/>
          </w:tcPr>
          <w:p w:rsidR="00E26F71" w:rsidRPr="00A5078D" w:rsidDel="00425737" w:rsidRDefault="00E26F71" w:rsidP="00E26F71">
            <w:pPr>
              <w:rPr>
                <w:rFonts w:ascii="Arial" w:hAnsi="Arial" w:cs="Arial"/>
                <w:sz w:val="16"/>
                <w:szCs w:val="16"/>
              </w:rPr>
            </w:pPr>
            <w:r w:rsidRPr="00A5078D">
              <w:rPr>
                <w:rFonts w:ascii="Arial" w:hAnsi="Arial" w:cs="Arial"/>
                <w:sz w:val="16"/>
                <w:szCs w:val="16"/>
              </w:rPr>
              <w:t>4</w:t>
            </w:r>
            <w:r w:rsidRPr="00A5078D">
              <w:rPr>
                <w:rFonts w:ascii="Arial" w:hAnsi="Arial" w:cs="Arial"/>
                <w:sz w:val="16"/>
                <w:szCs w:val="16"/>
              </w:rPr>
              <w:br/>
              <w:t>See Note 2</w:t>
            </w:r>
          </w:p>
        </w:tc>
        <w:tc>
          <w:tcPr>
            <w:tcW w:w="665" w:type="dxa"/>
          </w:tcPr>
          <w:p w:rsidR="00E26F71" w:rsidRPr="00A5078D" w:rsidDel="00425737" w:rsidRDefault="00E26F71" w:rsidP="00E26F71">
            <w:pPr>
              <w:rPr>
                <w:rFonts w:ascii="Arial" w:hAnsi="Arial" w:cs="Arial"/>
                <w:sz w:val="16"/>
                <w:szCs w:val="16"/>
              </w:rPr>
            </w:pPr>
            <w:r w:rsidRPr="00A5078D">
              <w:rPr>
                <w:rFonts w:ascii="Arial" w:hAnsi="Arial" w:cs="Arial"/>
                <w:sz w:val="16"/>
                <w:szCs w:val="16"/>
              </w:rPr>
              <w:t>0</w:t>
            </w:r>
            <w:r w:rsidRPr="00A5078D">
              <w:rPr>
                <w:rFonts w:ascii="Arial" w:hAnsi="Arial" w:cs="Arial"/>
                <w:sz w:val="16"/>
                <w:szCs w:val="16"/>
              </w:rPr>
              <w:br/>
              <w:t xml:space="preserve">See </w:t>
            </w:r>
            <w:r w:rsidRPr="00A5078D">
              <w:rPr>
                <w:rFonts w:ascii="Arial" w:hAnsi="Arial" w:cs="Arial"/>
                <w:sz w:val="16"/>
                <w:szCs w:val="16"/>
              </w:rPr>
              <w:br/>
              <w:t>Note 2</w:t>
            </w:r>
          </w:p>
        </w:tc>
        <w:tc>
          <w:tcPr>
            <w:tcW w:w="665" w:type="dxa"/>
          </w:tcPr>
          <w:p w:rsidR="00E26F71" w:rsidRPr="00A5078D" w:rsidDel="00425737" w:rsidRDefault="00E26F71" w:rsidP="00E26F71">
            <w:pPr>
              <w:rPr>
                <w:rFonts w:ascii="Arial" w:hAnsi="Arial" w:cs="Arial"/>
                <w:sz w:val="16"/>
                <w:szCs w:val="16"/>
              </w:rPr>
            </w:pPr>
            <w:r w:rsidRPr="00A5078D">
              <w:rPr>
                <w:rFonts w:ascii="Arial" w:hAnsi="Arial" w:cs="Arial"/>
                <w:sz w:val="16"/>
                <w:szCs w:val="16"/>
              </w:rPr>
              <w:t>4</w:t>
            </w:r>
          </w:p>
        </w:tc>
        <w:tc>
          <w:tcPr>
            <w:tcW w:w="665" w:type="dxa"/>
          </w:tcPr>
          <w:p w:rsidR="00E26F71" w:rsidRPr="00A5078D" w:rsidDel="00425737" w:rsidRDefault="00E26F71" w:rsidP="00E26F71">
            <w:pPr>
              <w:jc w:val="right"/>
              <w:rPr>
                <w:rFonts w:ascii="Arial" w:hAnsi="Arial" w:cs="Arial"/>
                <w:sz w:val="16"/>
                <w:szCs w:val="16"/>
              </w:rPr>
            </w:pPr>
          </w:p>
        </w:tc>
        <w:tc>
          <w:tcPr>
            <w:tcW w:w="643" w:type="dxa"/>
          </w:tcPr>
          <w:p w:rsidR="00E26F71" w:rsidRPr="00A5078D" w:rsidDel="00425737" w:rsidRDefault="00E26F71" w:rsidP="00E26F71">
            <w:pPr>
              <w:rPr>
                <w:rFonts w:ascii="Arial" w:hAnsi="Arial" w:cs="Arial"/>
                <w:sz w:val="16"/>
                <w:szCs w:val="16"/>
              </w:rPr>
            </w:pPr>
          </w:p>
        </w:tc>
      </w:tr>
    </w:tbl>
    <w:p w:rsidR="00E26F71" w:rsidRPr="00A5078D" w:rsidRDefault="00E26F71" w:rsidP="00E26F71">
      <w:pPr>
        <w:widowControl w:val="0"/>
        <w:numPr>
          <w:ilvl w:val="0"/>
          <w:numId w:val="4"/>
        </w:numPr>
        <w:tabs>
          <w:tab w:val="num" w:pos="720"/>
        </w:tabs>
        <w:spacing w:before="120"/>
        <w:ind w:left="663" w:hanging="720"/>
        <w:rPr>
          <w:rFonts w:ascii="Arial" w:hAnsi="Arial" w:cs="Arial"/>
          <w:b/>
          <w:bCs/>
          <w:i/>
          <w:sz w:val="20"/>
          <w:szCs w:val="20"/>
        </w:rPr>
      </w:pPr>
      <w:r w:rsidRPr="00A5078D">
        <w:rPr>
          <w:rFonts w:ascii="Arial" w:hAnsi="Arial" w:cs="Arial"/>
          <w:b/>
          <w:bCs/>
          <w:sz w:val="20"/>
          <w:szCs w:val="20"/>
        </w:rPr>
        <w:t xml:space="preserve">Schedule 1, entry for Ondansetron in the form </w:t>
      </w:r>
      <w:r w:rsidRPr="00A5078D">
        <w:rPr>
          <w:rFonts w:ascii="Arial" w:hAnsi="Arial" w:cs="Arial"/>
          <w:b/>
          <w:sz w:val="20"/>
          <w:szCs w:val="20"/>
        </w:rPr>
        <w:t xml:space="preserve">Tablet 4 mg (as hydrochloride dihydrate) </w:t>
      </w:r>
      <w:r w:rsidRPr="00A5078D">
        <w:rPr>
          <w:rFonts w:ascii="Arial" w:hAnsi="Arial" w:cs="Arial"/>
          <w:b/>
          <w:i/>
          <w:sz w:val="20"/>
          <w:szCs w:val="20"/>
        </w:rPr>
        <w:t>[Maximum Quantity: 10; Number of Repeats: 1]</w:t>
      </w:r>
    </w:p>
    <w:p w:rsidR="00E26F71" w:rsidRPr="00A5078D" w:rsidRDefault="00E26F71" w:rsidP="00E26F71">
      <w:pPr>
        <w:widowControl w:val="0"/>
        <w:spacing w:before="60" w:after="60" w:line="260" w:lineRule="exact"/>
        <w:ind w:left="709"/>
        <w:rPr>
          <w:i/>
          <w:iCs/>
          <w:sz w:val="20"/>
          <w:szCs w:val="20"/>
        </w:rPr>
      </w:pPr>
      <w:r w:rsidRPr="00A5078D">
        <w:rPr>
          <w:i/>
          <w:iCs/>
          <w:sz w:val="20"/>
          <w:szCs w:val="20"/>
        </w:rPr>
        <w:t>insert in the columns in the order indicated, and in alphabetical order for the column headed “Brand”:</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A5078D" w:rsidRPr="00A5078D" w:rsidTr="00E26F71">
        <w:trPr>
          <w:tblCellSpacing w:w="22" w:type="dxa"/>
        </w:trPr>
        <w:tc>
          <w:tcPr>
            <w:tcW w:w="1805" w:type="dxa"/>
          </w:tcPr>
          <w:p w:rsidR="00E26F71" w:rsidRPr="00A5078D" w:rsidRDefault="00E26F71" w:rsidP="00E26F71">
            <w:pPr>
              <w:keepLines/>
              <w:rPr>
                <w:rFonts w:ascii="Arial" w:hAnsi="Arial" w:cs="Arial"/>
                <w:sz w:val="16"/>
                <w:szCs w:val="16"/>
              </w:rPr>
            </w:pPr>
          </w:p>
        </w:tc>
        <w:tc>
          <w:tcPr>
            <w:tcW w:w="2791" w:type="dxa"/>
          </w:tcPr>
          <w:p w:rsidR="00E26F71" w:rsidRPr="00A5078D" w:rsidRDefault="00E26F71" w:rsidP="00E26F71">
            <w:pPr>
              <w:keepLines/>
              <w:rPr>
                <w:rFonts w:ascii="Arial" w:hAnsi="Arial" w:cs="Arial"/>
                <w:sz w:val="16"/>
                <w:szCs w:val="16"/>
              </w:rPr>
            </w:pPr>
          </w:p>
        </w:tc>
        <w:tc>
          <w:tcPr>
            <w:tcW w:w="1090" w:type="dxa"/>
          </w:tcPr>
          <w:p w:rsidR="00E26F71" w:rsidRPr="00A5078D" w:rsidRDefault="00E26F71" w:rsidP="00E26F71">
            <w:pPr>
              <w:keepLines/>
              <w:rPr>
                <w:rFonts w:ascii="Arial" w:hAnsi="Arial" w:cs="Arial"/>
                <w:sz w:val="16"/>
                <w:szCs w:val="16"/>
              </w:rPr>
            </w:pPr>
          </w:p>
        </w:tc>
        <w:tc>
          <w:tcPr>
            <w:tcW w:w="1374" w:type="dxa"/>
          </w:tcPr>
          <w:p w:rsidR="00E26F71" w:rsidRPr="00A5078D" w:rsidRDefault="00E26F71" w:rsidP="00E26F71">
            <w:pPr>
              <w:keepLines/>
              <w:rPr>
                <w:rFonts w:ascii="Arial" w:hAnsi="Arial" w:cs="Arial"/>
                <w:sz w:val="16"/>
                <w:szCs w:val="16"/>
              </w:rPr>
            </w:pPr>
            <w:r w:rsidRPr="00A5078D">
              <w:rPr>
                <w:rFonts w:ascii="Arial" w:hAnsi="Arial" w:cs="Arial"/>
                <w:sz w:val="16"/>
                <w:szCs w:val="16"/>
              </w:rPr>
              <w:t xml:space="preserve">Ondansetron SZ </w:t>
            </w:r>
          </w:p>
        </w:tc>
        <w:tc>
          <w:tcPr>
            <w:tcW w:w="381" w:type="dxa"/>
          </w:tcPr>
          <w:p w:rsidR="00E26F71" w:rsidRPr="00A5078D" w:rsidRDefault="00250ED7" w:rsidP="00E26F71">
            <w:pPr>
              <w:keepLines/>
              <w:rPr>
                <w:rFonts w:ascii="Arial" w:hAnsi="Arial" w:cs="Arial"/>
                <w:sz w:val="16"/>
                <w:szCs w:val="16"/>
              </w:rPr>
            </w:pPr>
            <w:r w:rsidRPr="00A5078D">
              <w:rPr>
                <w:rFonts w:ascii="Arial" w:hAnsi="Arial" w:cs="Arial"/>
                <w:sz w:val="16"/>
                <w:szCs w:val="16"/>
              </w:rPr>
              <w:t>HX</w:t>
            </w:r>
          </w:p>
        </w:tc>
        <w:tc>
          <w:tcPr>
            <w:tcW w:w="942" w:type="dxa"/>
          </w:tcPr>
          <w:p w:rsidR="00E26F71" w:rsidRPr="00A5078D" w:rsidRDefault="00E26F71" w:rsidP="00E26F71">
            <w:pPr>
              <w:keepLines/>
              <w:rPr>
                <w:rFonts w:ascii="Arial" w:hAnsi="Arial" w:cs="Arial"/>
                <w:sz w:val="16"/>
                <w:szCs w:val="16"/>
              </w:rPr>
            </w:pPr>
            <w:r w:rsidRPr="00A5078D">
              <w:rPr>
                <w:rFonts w:ascii="Arial" w:hAnsi="Arial" w:cs="Arial"/>
                <w:sz w:val="16"/>
                <w:szCs w:val="16"/>
              </w:rPr>
              <w:t>MP NP</w:t>
            </w:r>
          </w:p>
        </w:tc>
        <w:tc>
          <w:tcPr>
            <w:tcW w:w="1090" w:type="dxa"/>
          </w:tcPr>
          <w:p w:rsidR="00E26F71" w:rsidRPr="00A5078D" w:rsidRDefault="00E26F71" w:rsidP="00E26F71">
            <w:pPr>
              <w:keepLines/>
              <w:rPr>
                <w:rFonts w:ascii="Arial" w:hAnsi="Arial" w:cs="Arial"/>
                <w:sz w:val="16"/>
                <w:szCs w:val="16"/>
              </w:rPr>
            </w:pPr>
            <w:r w:rsidRPr="00A5078D">
              <w:rPr>
                <w:rFonts w:ascii="Arial" w:hAnsi="Arial" w:cs="Arial"/>
                <w:sz w:val="16"/>
                <w:szCs w:val="16"/>
              </w:rPr>
              <w:t>C3050 C3611</w:t>
            </w:r>
          </w:p>
        </w:tc>
        <w:tc>
          <w:tcPr>
            <w:tcW w:w="1090" w:type="dxa"/>
          </w:tcPr>
          <w:p w:rsidR="00E26F71" w:rsidRPr="00A5078D" w:rsidRDefault="00E26F71" w:rsidP="00E26F71">
            <w:pPr>
              <w:keepLines/>
              <w:rPr>
                <w:rFonts w:ascii="Arial" w:hAnsi="Arial" w:cs="Arial"/>
                <w:sz w:val="16"/>
                <w:szCs w:val="16"/>
              </w:rPr>
            </w:pPr>
            <w:r w:rsidRPr="00A5078D">
              <w:rPr>
                <w:rFonts w:ascii="Arial" w:hAnsi="Arial" w:cs="Arial"/>
                <w:sz w:val="16"/>
                <w:szCs w:val="16"/>
              </w:rPr>
              <w:t>P3611</w:t>
            </w:r>
          </w:p>
        </w:tc>
        <w:tc>
          <w:tcPr>
            <w:tcW w:w="665" w:type="dxa"/>
          </w:tcPr>
          <w:p w:rsidR="00E26F71" w:rsidRPr="00A5078D" w:rsidRDefault="00E26F71" w:rsidP="00E26F71">
            <w:pPr>
              <w:keepLines/>
              <w:rPr>
                <w:rFonts w:ascii="Arial" w:hAnsi="Arial" w:cs="Arial"/>
                <w:sz w:val="16"/>
                <w:szCs w:val="16"/>
              </w:rPr>
            </w:pPr>
            <w:r w:rsidRPr="00A5078D">
              <w:rPr>
                <w:rFonts w:ascii="Arial" w:hAnsi="Arial" w:cs="Arial"/>
                <w:sz w:val="16"/>
                <w:szCs w:val="16"/>
              </w:rPr>
              <w:t>10</w:t>
            </w:r>
          </w:p>
        </w:tc>
        <w:tc>
          <w:tcPr>
            <w:tcW w:w="665" w:type="dxa"/>
          </w:tcPr>
          <w:p w:rsidR="00E26F71" w:rsidRPr="00A5078D" w:rsidRDefault="00E26F71" w:rsidP="00E26F71">
            <w:pPr>
              <w:keepLines/>
              <w:rPr>
                <w:rFonts w:ascii="Arial" w:hAnsi="Arial" w:cs="Arial"/>
                <w:sz w:val="16"/>
                <w:szCs w:val="16"/>
              </w:rPr>
            </w:pPr>
            <w:r w:rsidRPr="00A5078D">
              <w:rPr>
                <w:rFonts w:ascii="Arial" w:hAnsi="Arial" w:cs="Arial"/>
                <w:sz w:val="16"/>
                <w:szCs w:val="16"/>
              </w:rPr>
              <w:t>1</w:t>
            </w:r>
          </w:p>
        </w:tc>
        <w:tc>
          <w:tcPr>
            <w:tcW w:w="665" w:type="dxa"/>
          </w:tcPr>
          <w:p w:rsidR="00E26F71" w:rsidRPr="00A5078D" w:rsidRDefault="00E26F71" w:rsidP="00E26F71">
            <w:pPr>
              <w:rPr>
                <w:rFonts w:ascii="Arial" w:hAnsi="Arial" w:cs="Arial"/>
                <w:sz w:val="16"/>
                <w:szCs w:val="16"/>
              </w:rPr>
            </w:pPr>
            <w:r w:rsidRPr="00A5078D">
              <w:rPr>
                <w:rFonts w:ascii="Arial" w:hAnsi="Arial" w:cs="Arial"/>
                <w:sz w:val="16"/>
                <w:szCs w:val="16"/>
              </w:rPr>
              <w:t>10</w:t>
            </w:r>
          </w:p>
        </w:tc>
        <w:tc>
          <w:tcPr>
            <w:tcW w:w="665" w:type="dxa"/>
          </w:tcPr>
          <w:p w:rsidR="00E26F71" w:rsidRPr="00A5078D" w:rsidRDefault="00E26F71" w:rsidP="00E26F71">
            <w:pPr>
              <w:rPr>
                <w:rFonts w:ascii="Arial" w:hAnsi="Arial" w:cs="Arial"/>
                <w:sz w:val="16"/>
                <w:szCs w:val="16"/>
              </w:rPr>
            </w:pPr>
          </w:p>
        </w:tc>
        <w:tc>
          <w:tcPr>
            <w:tcW w:w="643" w:type="dxa"/>
          </w:tcPr>
          <w:p w:rsidR="00E26F71" w:rsidRPr="00A5078D" w:rsidRDefault="00E26F71" w:rsidP="00E26F71">
            <w:pPr>
              <w:rPr>
                <w:rFonts w:ascii="Arial" w:hAnsi="Arial" w:cs="Arial"/>
                <w:sz w:val="16"/>
                <w:szCs w:val="16"/>
              </w:rPr>
            </w:pPr>
          </w:p>
        </w:tc>
      </w:tr>
    </w:tbl>
    <w:p w:rsidR="00E26F71" w:rsidRPr="00A5078D" w:rsidRDefault="00E26F71" w:rsidP="00E26F71">
      <w:pPr>
        <w:widowControl w:val="0"/>
        <w:numPr>
          <w:ilvl w:val="0"/>
          <w:numId w:val="4"/>
        </w:numPr>
        <w:tabs>
          <w:tab w:val="num" w:pos="720"/>
        </w:tabs>
        <w:spacing w:before="120"/>
        <w:ind w:left="663" w:hanging="720"/>
        <w:rPr>
          <w:rFonts w:ascii="Arial" w:hAnsi="Arial" w:cs="Arial"/>
          <w:b/>
          <w:bCs/>
          <w:i/>
          <w:sz w:val="20"/>
          <w:szCs w:val="20"/>
        </w:rPr>
      </w:pPr>
      <w:r w:rsidRPr="00A5078D">
        <w:rPr>
          <w:rFonts w:ascii="Arial" w:hAnsi="Arial" w:cs="Arial"/>
          <w:b/>
          <w:bCs/>
          <w:sz w:val="20"/>
          <w:szCs w:val="20"/>
        </w:rPr>
        <w:t xml:space="preserve">Schedule 1, entry for Ondansetron in the form </w:t>
      </w:r>
      <w:r w:rsidRPr="00A5078D">
        <w:rPr>
          <w:rFonts w:ascii="Arial" w:hAnsi="Arial" w:cs="Arial"/>
          <w:b/>
          <w:sz w:val="20"/>
          <w:szCs w:val="20"/>
        </w:rPr>
        <w:t xml:space="preserve">Tablet 8 mg (as hydrochloride dihydrate) </w:t>
      </w:r>
      <w:r w:rsidRPr="00A5078D">
        <w:rPr>
          <w:rFonts w:ascii="Arial" w:hAnsi="Arial" w:cs="Arial"/>
          <w:b/>
          <w:i/>
          <w:sz w:val="20"/>
          <w:szCs w:val="20"/>
        </w:rPr>
        <w:t>[Maximum Quantity: 4; Number of Repeats: 0]</w:t>
      </w:r>
    </w:p>
    <w:p w:rsidR="00E26F71" w:rsidRPr="00A5078D" w:rsidRDefault="00E26F71" w:rsidP="00E26F71">
      <w:pPr>
        <w:widowControl w:val="0"/>
        <w:spacing w:before="60" w:after="60" w:line="260" w:lineRule="exact"/>
        <w:ind w:left="709"/>
        <w:rPr>
          <w:i/>
          <w:iCs/>
          <w:sz w:val="20"/>
          <w:szCs w:val="20"/>
        </w:rPr>
      </w:pPr>
      <w:r w:rsidRPr="00A5078D">
        <w:rPr>
          <w:i/>
          <w:iCs/>
          <w:sz w:val="20"/>
          <w:szCs w:val="20"/>
        </w:rPr>
        <w:t>insert in the columns in the order indicated, and in alphabetical order for the column headed “Brand”:</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A5078D" w:rsidRPr="00A5078D" w:rsidTr="00E26F71">
        <w:trPr>
          <w:tblCellSpacing w:w="22" w:type="dxa"/>
        </w:trPr>
        <w:tc>
          <w:tcPr>
            <w:tcW w:w="1805" w:type="dxa"/>
          </w:tcPr>
          <w:p w:rsidR="00E26F71" w:rsidRPr="00A5078D" w:rsidRDefault="00E26F71" w:rsidP="00E26F71">
            <w:pPr>
              <w:rPr>
                <w:rFonts w:ascii="Arial" w:hAnsi="Arial" w:cs="Arial"/>
                <w:sz w:val="16"/>
                <w:szCs w:val="16"/>
              </w:rPr>
            </w:pPr>
          </w:p>
        </w:tc>
        <w:tc>
          <w:tcPr>
            <w:tcW w:w="2791" w:type="dxa"/>
          </w:tcPr>
          <w:p w:rsidR="00E26F71" w:rsidRPr="00A5078D" w:rsidRDefault="00E26F71" w:rsidP="00E26F71">
            <w:pPr>
              <w:rPr>
                <w:rFonts w:ascii="Arial" w:hAnsi="Arial" w:cs="Arial"/>
                <w:sz w:val="16"/>
                <w:szCs w:val="16"/>
              </w:rPr>
            </w:pPr>
          </w:p>
        </w:tc>
        <w:tc>
          <w:tcPr>
            <w:tcW w:w="1090" w:type="dxa"/>
          </w:tcPr>
          <w:p w:rsidR="00E26F71" w:rsidRPr="00A5078D" w:rsidRDefault="00E26F71" w:rsidP="00E26F71">
            <w:pPr>
              <w:rPr>
                <w:rFonts w:ascii="Arial" w:hAnsi="Arial" w:cs="Arial"/>
                <w:sz w:val="16"/>
                <w:szCs w:val="16"/>
              </w:rPr>
            </w:pPr>
          </w:p>
        </w:tc>
        <w:tc>
          <w:tcPr>
            <w:tcW w:w="1374" w:type="dxa"/>
          </w:tcPr>
          <w:p w:rsidR="00E26F71" w:rsidRPr="00A5078D" w:rsidDel="00425737" w:rsidRDefault="00E26F71" w:rsidP="00E26F71">
            <w:pPr>
              <w:rPr>
                <w:rFonts w:ascii="Arial" w:hAnsi="Arial" w:cs="Arial"/>
                <w:sz w:val="16"/>
                <w:szCs w:val="16"/>
              </w:rPr>
            </w:pPr>
            <w:r w:rsidRPr="00A5078D">
              <w:rPr>
                <w:rFonts w:ascii="Arial" w:hAnsi="Arial" w:cs="Arial"/>
                <w:sz w:val="16"/>
                <w:szCs w:val="16"/>
              </w:rPr>
              <w:t xml:space="preserve">Ondansetron SZ </w:t>
            </w:r>
          </w:p>
        </w:tc>
        <w:tc>
          <w:tcPr>
            <w:tcW w:w="381" w:type="dxa"/>
          </w:tcPr>
          <w:p w:rsidR="00E26F71" w:rsidRPr="00A5078D" w:rsidDel="00425737" w:rsidRDefault="00250ED7" w:rsidP="00E26F71">
            <w:pPr>
              <w:rPr>
                <w:rFonts w:ascii="Arial" w:hAnsi="Arial" w:cs="Arial"/>
                <w:sz w:val="16"/>
                <w:szCs w:val="16"/>
              </w:rPr>
            </w:pPr>
            <w:r w:rsidRPr="00A5078D">
              <w:rPr>
                <w:rFonts w:ascii="Arial" w:hAnsi="Arial" w:cs="Arial"/>
                <w:sz w:val="16"/>
                <w:szCs w:val="16"/>
              </w:rPr>
              <w:t>HX</w:t>
            </w:r>
          </w:p>
        </w:tc>
        <w:tc>
          <w:tcPr>
            <w:tcW w:w="942" w:type="dxa"/>
          </w:tcPr>
          <w:p w:rsidR="00E26F71" w:rsidRPr="00A5078D" w:rsidDel="00425737" w:rsidRDefault="00E26F71" w:rsidP="00260D9C">
            <w:pPr>
              <w:rPr>
                <w:rFonts w:ascii="Arial" w:hAnsi="Arial" w:cs="Arial"/>
                <w:sz w:val="16"/>
                <w:szCs w:val="16"/>
              </w:rPr>
            </w:pPr>
            <w:r w:rsidRPr="00A5078D">
              <w:rPr>
                <w:rFonts w:ascii="Arial" w:hAnsi="Arial" w:cs="Arial"/>
                <w:sz w:val="16"/>
                <w:szCs w:val="16"/>
              </w:rPr>
              <w:t xml:space="preserve">MP NP </w:t>
            </w:r>
            <w:r w:rsidRPr="00A5078D">
              <w:rPr>
                <w:rFonts w:ascii="Arial" w:hAnsi="Arial" w:cs="Arial"/>
                <w:sz w:val="16"/>
                <w:szCs w:val="16"/>
              </w:rPr>
              <w:br/>
            </w:r>
          </w:p>
        </w:tc>
        <w:tc>
          <w:tcPr>
            <w:tcW w:w="1090" w:type="dxa"/>
          </w:tcPr>
          <w:p w:rsidR="00E26F71" w:rsidRPr="00A5078D" w:rsidDel="00425737" w:rsidRDefault="00E26F71" w:rsidP="00E26F71">
            <w:pPr>
              <w:rPr>
                <w:rFonts w:ascii="Arial" w:hAnsi="Arial" w:cs="Arial"/>
                <w:sz w:val="16"/>
                <w:szCs w:val="16"/>
              </w:rPr>
            </w:pPr>
            <w:r w:rsidRPr="00A5078D">
              <w:rPr>
                <w:rFonts w:ascii="Arial" w:hAnsi="Arial" w:cs="Arial"/>
                <w:sz w:val="16"/>
                <w:szCs w:val="16"/>
              </w:rPr>
              <w:t>C3050 C3611 See Note 2</w:t>
            </w:r>
          </w:p>
        </w:tc>
        <w:tc>
          <w:tcPr>
            <w:tcW w:w="1090" w:type="dxa"/>
          </w:tcPr>
          <w:p w:rsidR="00E26F71" w:rsidRPr="00A5078D" w:rsidDel="00425737" w:rsidRDefault="00E26F71" w:rsidP="00E26F71">
            <w:pPr>
              <w:rPr>
                <w:rFonts w:ascii="Arial" w:hAnsi="Arial" w:cs="Arial"/>
                <w:sz w:val="16"/>
                <w:szCs w:val="16"/>
              </w:rPr>
            </w:pPr>
            <w:r w:rsidRPr="00A5078D">
              <w:rPr>
                <w:rFonts w:ascii="Arial" w:hAnsi="Arial" w:cs="Arial"/>
                <w:sz w:val="16"/>
                <w:szCs w:val="16"/>
              </w:rPr>
              <w:t xml:space="preserve">P3050 </w:t>
            </w:r>
            <w:r w:rsidRPr="00A5078D">
              <w:rPr>
                <w:rFonts w:ascii="Arial" w:hAnsi="Arial" w:cs="Arial"/>
                <w:sz w:val="16"/>
                <w:szCs w:val="16"/>
              </w:rPr>
              <w:br/>
              <w:t>See Note 2</w:t>
            </w:r>
          </w:p>
        </w:tc>
        <w:tc>
          <w:tcPr>
            <w:tcW w:w="665" w:type="dxa"/>
          </w:tcPr>
          <w:p w:rsidR="00E26F71" w:rsidRPr="00A5078D" w:rsidDel="00425737" w:rsidRDefault="00E26F71" w:rsidP="00E26F71">
            <w:pPr>
              <w:rPr>
                <w:rFonts w:ascii="Arial" w:hAnsi="Arial" w:cs="Arial"/>
                <w:sz w:val="16"/>
                <w:szCs w:val="16"/>
              </w:rPr>
            </w:pPr>
            <w:r w:rsidRPr="00A5078D">
              <w:rPr>
                <w:rFonts w:ascii="Arial" w:hAnsi="Arial" w:cs="Arial"/>
                <w:sz w:val="16"/>
                <w:szCs w:val="16"/>
              </w:rPr>
              <w:t>4</w:t>
            </w:r>
            <w:r w:rsidRPr="00A5078D">
              <w:rPr>
                <w:rFonts w:ascii="Arial" w:hAnsi="Arial" w:cs="Arial"/>
                <w:sz w:val="16"/>
                <w:szCs w:val="16"/>
              </w:rPr>
              <w:br/>
              <w:t>See Note 2</w:t>
            </w:r>
          </w:p>
        </w:tc>
        <w:tc>
          <w:tcPr>
            <w:tcW w:w="665" w:type="dxa"/>
          </w:tcPr>
          <w:p w:rsidR="00E26F71" w:rsidRPr="00A5078D" w:rsidDel="00425737" w:rsidRDefault="00E26F71" w:rsidP="00E26F71">
            <w:pPr>
              <w:rPr>
                <w:rFonts w:ascii="Arial" w:hAnsi="Arial" w:cs="Arial"/>
                <w:sz w:val="16"/>
                <w:szCs w:val="16"/>
              </w:rPr>
            </w:pPr>
            <w:r w:rsidRPr="00A5078D">
              <w:rPr>
                <w:rFonts w:ascii="Arial" w:hAnsi="Arial" w:cs="Arial"/>
                <w:sz w:val="16"/>
                <w:szCs w:val="16"/>
              </w:rPr>
              <w:t>0</w:t>
            </w:r>
            <w:r w:rsidRPr="00A5078D">
              <w:rPr>
                <w:rFonts w:ascii="Arial" w:hAnsi="Arial" w:cs="Arial"/>
                <w:sz w:val="16"/>
                <w:szCs w:val="16"/>
              </w:rPr>
              <w:br/>
              <w:t xml:space="preserve">See </w:t>
            </w:r>
            <w:r w:rsidRPr="00A5078D">
              <w:rPr>
                <w:rFonts w:ascii="Arial" w:hAnsi="Arial" w:cs="Arial"/>
                <w:sz w:val="16"/>
                <w:szCs w:val="16"/>
              </w:rPr>
              <w:br/>
              <w:t>Note 2</w:t>
            </w:r>
          </w:p>
        </w:tc>
        <w:tc>
          <w:tcPr>
            <w:tcW w:w="665" w:type="dxa"/>
          </w:tcPr>
          <w:p w:rsidR="00E26F71" w:rsidRPr="00A5078D" w:rsidDel="00425737" w:rsidRDefault="00E26F71" w:rsidP="00E26F71">
            <w:pPr>
              <w:rPr>
                <w:rFonts w:ascii="Arial" w:hAnsi="Arial" w:cs="Arial"/>
                <w:sz w:val="16"/>
                <w:szCs w:val="16"/>
              </w:rPr>
            </w:pPr>
            <w:r w:rsidRPr="00A5078D">
              <w:rPr>
                <w:rFonts w:ascii="Arial" w:hAnsi="Arial" w:cs="Arial"/>
                <w:sz w:val="16"/>
                <w:szCs w:val="16"/>
              </w:rPr>
              <w:t>4</w:t>
            </w:r>
          </w:p>
        </w:tc>
        <w:tc>
          <w:tcPr>
            <w:tcW w:w="665" w:type="dxa"/>
          </w:tcPr>
          <w:p w:rsidR="00E26F71" w:rsidRPr="00A5078D" w:rsidDel="00425737" w:rsidRDefault="00E26F71" w:rsidP="00E26F71">
            <w:pPr>
              <w:jc w:val="right"/>
              <w:rPr>
                <w:rFonts w:ascii="Arial" w:hAnsi="Arial" w:cs="Arial"/>
                <w:sz w:val="16"/>
                <w:szCs w:val="16"/>
              </w:rPr>
            </w:pPr>
          </w:p>
        </w:tc>
        <w:tc>
          <w:tcPr>
            <w:tcW w:w="643" w:type="dxa"/>
          </w:tcPr>
          <w:p w:rsidR="00E26F71" w:rsidRPr="00A5078D" w:rsidDel="00425737" w:rsidRDefault="00E26F71" w:rsidP="00E26F71">
            <w:pPr>
              <w:rPr>
                <w:rFonts w:ascii="Arial" w:hAnsi="Arial" w:cs="Arial"/>
                <w:sz w:val="16"/>
                <w:szCs w:val="16"/>
              </w:rPr>
            </w:pPr>
          </w:p>
        </w:tc>
      </w:tr>
    </w:tbl>
    <w:p w:rsidR="00E26F71" w:rsidRPr="00A5078D" w:rsidRDefault="00E26F71" w:rsidP="00E26F71">
      <w:pPr>
        <w:widowControl w:val="0"/>
        <w:numPr>
          <w:ilvl w:val="0"/>
          <w:numId w:val="4"/>
        </w:numPr>
        <w:tabs>
          <w:tab w:val="num" w:pos="720"/>
        </w:tabs>
        <w:spacing w:before="120"/>
        <w:ind w:left="663" w:hanging="720"/>
        <w:rPr>
          <w:rFonts w:ascii="Arial" w:hAnsi="Arial" w:cs="Arial"/>
          <w:b/>
          <w:bCs/>
          <w:i/>
          <w:sz w:val="20"/>
          <w:szCs w:val="20"/>
        </w:rPr>
      </w:pPr>
      <w:r w:rsidRPr="00A5078D">
        <w:rPr>
          <w:rFonts w:ascii="Arial" w:hAnsi="Arial" w:cs="Arial"/>
          <w:b/>
          <w:bCs/>
          <w:sz w:val="20"/>
          <w:szCs w:val="20"/>
        </w:rPr>
        <w:t xml:space="preserve">Schedule 1, entry for Ondansetron in the form </w:t>
      </w:r>
      <w:r w:rsidRPr="00A5078D">
        <w:rPr>
          <w:rFonts w:ascii="Arial" w:hAnsi="Arial" w:cs="Arial"/>
          <w:b/>
          <w:sz w:val="20"/>
          <w:szCs w:val="20"/>
        </w:rPr>
        <w:t xml:space="preserve">Tablet 8 mg (as hydrochloride dihydrate) </w:t>
      </w:r>
      <w:r w:rsidRPr="00A5078D">
        <w:rPr>
          <w:rFonts w:ascii="Arial" w:hAnsi="Arial" w:cs="Arial"/>
          <w:b/>
          <w:i/>
          <w:sz w:val="20"/>
          <w:szCs w:val="20"/>
        </w:rPr>
        <w:t>[Maximum Quantity: 10; Number of Repeats: 1]</w:t>
      </w:r>
    </w:p>
    <w:p w:rsidR="00E26F71" w:rsidRPr="00A5078D" w:rsidRDefault="00E26F71" w:rsidP="00E26F71">
      <w:pPr>
        <w:widowControl w:val="0"/>
        <w:spacing w:before="60" w:after="60" w:line="260" w:lineRule="exact"/>
        <w:ind w:left="709"/>
        <w:rPr>
          <w:i/>
          <w:iCs/>
          <w:sz w:val="20"/>
          <w:szCs w:val="20"/>
        </w:rPr>
      </w:pPr>
      <w:r w:rsidRPr="00A5078D">
        <w:rPr>
          <w:i/>
          <w:iCs/>
          <w:sz w:val="20"/>
          <w:szCs w:val="20"/>
        </w:rPr>
        <w:t>insert in the columns in the order indicated, and in alphabetical order for the column headed “Brand”:</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A5078D" w:rsidRPr="00A5078D" w:rsidTr="00E26F71">
        <w:trPr>
          <w:tblCellSpacing w:w="22" w:type="dxa"/>
        </w:trPr>
        <w:tc>
          <w:tcPr>
            <w:tcW w:w="1805" w:type="dxa"/>
          </w:tcPr>
          <w:p w:rsidR="00E26F71" w:rsidRPr="00A5078D" w:rsidRDefault="00E26F71" w:rsidP="00E26F71">
            <w:pPr>
              <w:keepLines/>
              <w:rPr>
                <w:rFonts w:ascii="Arial" w:hAnsi="Arial" w:cs="Arial"/>
                <w:sz w:val="16"/>
                <w:szCs w:val="16"/>
              </w:rPr>
            </w:pPr>
          </w:p>
        </w:tc>
        <w:tc>
          <w:tcPr>
            <w:tcW w:w="2791" w:type="dxa"/>
          </w:tcPr>
          <w:p w:rsidR="00E26F71" w:rsidRPr="00A5078D" w:rsidRDefault="00E26F71" w:rsidP="00E26F71">
            <w:pPr>
              <w:keepLines/>
              <w:rPr>
                <w:rFonts w:ascii="Arial" w:hAnsi="Arial" w:cs="Arial"/>
                <w:sz w:val="16"/>
                <w:szCs w:val="16"/>
              </w:rPr>
            </w:pPr>
          </w:p>
        </w:tc>
        <w:tc>
          <w:tcPr>
            <w:tcW w:w="1090" w:type="dxa"/>
          </w:tcPr>
          <w:p w:rsidR="00E26F71" w:rsidRPr="00A5078D" w:rsidRDefault="00E26F71" w:rsidP="00E26F71">
            <w:pPr>
              <w:keepLines/>
              <w:rPr>
                <w:rFonts w:ascii="Arial" w:hAnsi="Arial" w:cs="Arial"/>
                <w:sz w:val="16"/>
                <w:szCs w:val="16"/>
              </w:rPr>
            </w:pPr>
          </w:p>
        </w:tc>
        <w:tc>
          <w:tcPr>
            <w:tcW w:w="1374" w:type="dxa"/>
          </w:tcPr>
          <w:p w:rsidR="00E26F71" w:rsidRPr="00A5078D" w:rsidRDefault="00E26F71" w:rsidP="00E26F71">
            <w:pPr>
              <w:keepLines/>
              <w:rPr>
                <w:rFonts w:ascii="Arial" w:hAnsi="Arial" w:cs="Arial"/>
                <w:sz w:val="16"/>
                <w:szCs w:val="16"/>
              </w:rPr>
            </w:pPr>
            <w:r w:rsidRPr="00A5078D">
              <w:rPr>
                <w:rFonts w:ascii="Arial" w:hAnsi="Arial" w:cs="Arial"/>
                <w:sz w:val="16"/>
                <w:szCs w:val="16"/>
              </w:rPr>
              <w:t xml:space="preserve">Ondansetron SZ </w:t>
            </w:r>
          </w:p>
        </w:tc>
        <w:tc>
          <w:tcPr>
            <w:tcW w:w="381" w:type="dxa"/>
          </w:tcPr>
          <w:p w:rsidR="00E26F71" w:rsidRPr="00A5078D" w:rsidRDefault="00250ED7" w:rsidP="00E26F71">
            <w:pPr>
              <w:keepLines/>
              <w:rPr>
                <w:rFonts w:ascii="Arial" w:hAnsi="Arial" w:cs="Arial"/>
                <w:sz w:val="16"/>
                <w:szCs w:val="16"/>
              </w:rPr>
            </w:pPr>
            <w:r w:rsidRPr="00A5078D">
              <w:rPr>
                <w:rFonts w:ascii="Arial" w:hAnsi="Arial" w:cs="Arial"/>
                <w:sz w:val="16"/>
                <w:szCs w:val="16"/>
              </w:rPr>
              <w:t>HX</w:t>
            </w:r>
          </w:p>
        </w:tc>
        <w:tc>
          <w:tcPr>
            <w:tcW w:w="942" w:type="dxa"/>
          </w:tcPr>
          <w:p w:rsidR="00E26F71" w:rsidRPr="00A5078D" w:rsidRDefault="00E26F71" w:rsidP="00E26F71">
            <w:pPr>
              <w:keepLines/>
              <w:rPr>
                <w:rFonts w:ascii="Arial" w:hAnsi="Arial" w:cs="Arial"/>
                <w:sz w:val="16"/>
                <w:szCs w:val="16"/>
              </w:rPr>
            </w:pPr>
            <w:r w:rsidRPr="00A5078D">
              <w:rPr>
                <w:rFonts w:ascii="Arial" w:hAnsi="Arial" w:cs="Arial"/>
                <w:sz w:val="16"/>
                <w:szCs w:val="16"/>
              </w:rPr>
              <w:t>MP NP</w:t>
            </w:r>
          </w:p>
        </w:tc>
        <w:tc>
          <w:tcPr>
            <w:tcW w:w="1090" w:type="dxa"/>
          </w:tcPr>
          <w:p w:rsidR="00E26F71" w:rsidRPr="00A5078D" w:rsidRDefault="00E26F71" w:rsidP="00E26F71">
            <w:pPr>
              <w:keepLines/>
              <w:rPr>
                <w:rFonts w:ascii="Arial" w:hAnsi="Arial" w:cs="Arial"/>
                <w:sz w:val="16"/>
                <w:szCs w:val="16"/>
              </w:rPr>
            </w:pPr>
            <w:r w:rsidRPr="00A5078D">
              <w:rPr>
                <w:rFonts w:ascii="Arial" w:hAnsi="Arial" w:cs="Arial"/>
                <w:sz w:val="16"/>
                <w:szCs w:val="16"/>
              </w:rPr>
              <w:t>C3050 C3611</w:t>
            </w:r>
          </w:p>
        </w:tc>
        <w:tc>
          <w:tcPr>
            <w:tcW w:w="1090" w:type="dxa"/>
          </w:tcPr>
          <w:p w:rsidR="00E26F71" w:rsidRPr="00A5078D" w:rsidRDefault="00E26F71" w:rsidP="00E26F71">
            <w:pPr>
              <w:keepLines/>
              <w:rPr>
                <w:rFonts w:ascii="Arial" w:hAnsi="Arial" w:cs="Arial"/>
                <w:sz w:val="16"/>
                <w:szCs w:val="16"/>
              </w:rPr>
            </w:pPr>
            <w:r w:rsidRPr="00A5078D">
              <w:rPr>
                <w:rFonts w:ascii="Arial" w:hAnsi="Arial" w:cs="Arial"/>
                <w:sz w:val="16"/>
                <w:szCs w:val="16"/>
              </w:rPr>
              <w:t>P3611</w:t>
            </w:r>
          </w:p>
        </w:tc>
        <w:tc>
          <w:tcPr>
            <w:tcW w:w="665" w:type="dxa"/>
          </w:tcPr>
          <w:p w:rsidR="00E26F71" w:rsidRPr="00A5078D" w:rsidRDefault="00E26F71" w:rsidP="00E26F71">
            <w:pPr>
              <w:keepLines/>
              <w:rPr>
                <w:rFonts w:ascii="Arial" w:hAnsi="Arial" w:cs="Arial"/>
                <w:sz w:val="16"/>
                <w:szCs w:val="16"/>
              </w:rPr>
            </w:pPr>
            <w:r w:rsidRPr="00A5078D">
              <w:rPr>
                <w:rFonts w:ascii="Arial" w:hAnsi="Arial" w:cs="Arial"/>
                <w:sz w:val="16"/>
                <w:szCs w:val="16"/>
              </w:rPr>
              <w:t>10</w:t>
            </w:r>
          </w:p>
        </w:tc>
        <w:tc>
          <w:tcPr>
            <w:tcW w:w="665" w:type="dxa"/>
          </w:tcPr>
          <w:p w:rsidR="00E26F71" w:rsidRPr="00A5078D" w:rsidRDefault="00E26F71" w:rsidP="00E26F71">
            <w:pPr>
              <w:keepLines/>
              <w:rPr>
                <w:rFonts w:ascii="Arial" w:hAnsi="Arial" w:cs="Arial"/>
                <w:sz w:val="16"/>
                <w:szCs w:val="16"/>
              </w:rPr>
            </w:pPr>
            <w:r w:rsidRPr="00A5078D">
              <w:rPr>
                <w:rFonts w:ascii="Arial" w:hAnsi="Arial" w:cs="Arial"/>
                <w:sz w:val="16"/>
                <w:szCs w:val="16"/>
              </w:rPr>
              <w:t>1</w:t>
            </w:r>
          </w:p>
        </w:tc>
        <w:tc>
          <w:tcPr>
            <w:tcW w:w="665" w:type="dxa"/>
          </w:tcPr>
          <w:p w:rsidR="00E26F71" w:rsidRPr="00A5078D" w:rsidRDefault="00E26F71" w:rsidP="00E26F71">
            <w:pPr>
              <w:rPr>
                <w:rFonts w:ascii="Arial" w:hAnsi="Arial" w:cs="Arial"/>
                <w:sz w:val="16"/>
                <w:szCs w:val="16"/>
              </w:rPr>
            </w:pPr>
            <w:r w:rsidRPr="00A5078D">
              <w:rPr>
                <w:rFonts w:ascii="Arial" w:hAnsi="Arial" w:cs="Arial"/>
                <w:sz w:val="16"/>
                <w:szCs w:val="16"/>
              </w:rPr>
              <w:t>10</w:t>
            </w:r>
          </w:p>
        </w:tc>
        <w:tc>
          <w:tcPr>
            <w:tcW w:w="665" w:type="dxa"/>
          </w:tcPr>
          <w:p w:rsidR="00E26F71" w:rsidRPr="00A5078D" w:rsidRDefault="00E26F71" w:rsidP="00E26F71">
            <w:pPr>
              <w:rPr>
                <w:rFonts w:ascii="Arial" w:hAnsi="Arial" w:cs="Arial"/>
                <w:sz w:val="16"/>
                <w:szCs w:val="16"/>
              </w:rPr>
            </w:pPr>
          </w:p>
        </w:tc>
        <w:tc>
          <w:tcPr>
            <w:tcW w:w="643" w:type="dxa"/>
          </w:tcPr>
          <w:p w:rsidR="00E26F71" w:rsidRPr="00A5078D" w:rsidRDefault="00E26F71" w:rsidP="00E26F71">
            <w:pPr>
              <w:rPr>
                <w:rFonts w:ascii="Arial" w:hAnsi="Arial" w:cs="Arial"/>
                <w:sz w:val="16"/>
                <w:szCs w:val="16"/>
              </w:rPr>
            </w:pPr>
          </w:p>
        </w:tc>
      </w:tr>
    </w:tbl>
    <w:p w:rsidR="00555ADF" w:rsidRPr="00A5078D" w:rsidRDefault="00555ADF">
      <w:pPr>
        <w:rPr>
          <w:rFonts w:ascii="Arial" w:hAnsi="Arial" w:cs="Arial"/>
          <w:b/>
          <w:bCs/>
          <w:sz w:val="20"/>
          <w:szCs w:val="20"/>
        </w:rPr>
      </w:pPr>
      <w:r w:rsidRPr="00A5078D">
        <w:rPr>
          <w:rFonts w:ascii="Arial" w:hAnsi="Arial" w:cs="Arial"/>
          <w:b/>
          <w:bCs/>
          <w:sz w:val="20"/>
          <w:szCs w:val="20"/>
        </w:rPr>
        <w:br w:type="page"/>
      </w:r>
    </w:p>
    <w:p w:rsidR="00E26F71" w:rsidRPr="00A5078D" w:rsidRDefault="00E26F71" w:rsidP="00E26F71">
      <w:pPr>
        <w:widowControl w:val="0"/>
        <w:numPr>
          <w:ilvl w:val="0"/>
          <w:numId w:val="4"/>
        </w:numPr>
        <w:tabs>
          <w:tab w:val="num" w:pos="720"/>
        </w:tabs>
        <w:spacing w:before="120"/>
        <w:ind w:left="663" w:hanging="720"/>
        <w:rPr>
          <w:rFonts w:ascii="Arial" w:hAnsi="Arial" w:cs="Arial"/>
          <w:b/>
          <w:bCs/>
          <w:i/>
          <w:sz w:val="20"/>
          <w:szCs w:val="20"/>
        </w:rPr>
      </w:pPr>
      <w:r w:rsidRPr="00A5078D">
        <w:rPr>
          <w:rFonts w:ascii="Arial" w:hAnsi="Arial" w:cs="Arial"/>
          <w:b/>
          <w:bCs/>
          <w:sz w:val="20"/>
          <w:szCs w:val="20"/>
        </w:rPr>
        <w:t>Schedule 1, entry for Ondansetron in each of the forms: I.V. injection 4 mg (as hydrochloride dihydrate) in 2 mL; and I.V. injection 8 mg (as hydrochloride dihydrate) in 4 mL</w:t>
      </w:r>
    </w:p>
    <w:p w:rsidR="00E26F71" w:rsidRPr="00A5078D" w:rsidRDefault="00E26F71" w:rsidP="00E26F71">
      <w:pPr>
        <w:widowControl w:val="0"/>
        <w:spacing w:before="40" w:after="60" w:line="260" w:lineRule="exact"/>
        <w:ind w:left="709"/>
        <w:rPr>
          <w:i/>
          <w:iCs/>
          <w:sz w:val="20"/>
          <w:szCs w:val="20"/>
        </w:rPr>
      </w:pPr>
      <w:r w:rsidRPr="00A5078D">
        <w:rPr>
          <w:i/>
          <w:iCs/>
          <w:sz w:val="20"/>
          <w:szCs w:val="20"/>
        </w:rPr>
        <w:t>omit:</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A5078D" w:rsidRPr="00A5078D" w:rsidTr="00E26F71">
        <w:trPr>
          <w:tblCellSpacing w:w="22" w:type="dxa"/>
        </w:trPr>
        <w:tc>
          <w:tcPr>
            <w:tcW w:w="1805" w:type="dxa"/>
          </w:tcPr>
          <w:p w:rsidR="00E26F71" w:rsidRPr="00A5078D" w:rsidRDefault="00E26F71" w:rsidP="00E26F71">
            <w:pPr>
              <w:rPr>
                <w:rFonts w:ascii="Arial" w:hAnsi="Arial" w:cs="Arial"/>
                <w:sz w:val="16"/>
                <w:szCs w:val="16"/>
              </w:rPr>
            </w:pPr>
          </w:p>
        </w:tc>
        <w:tc>
          <w:tcPr>
            <w:tcW w:w="2791" w:type="dxa"/>
          </w:tcPr>
          <w:p w:rsidR="00E26F71" w:rsidRPr="00A5078D" w:rsidRDefault="00E26F71" w:rsidP="00E26F71">
            <w:pPr>
              <w:rPr>
                <w:rFonts w:ascii="Arial" w:hAnsi="Arial" w:cs="Arial"/>
                <w:sz w:val="16"/>
                <w:szCs w:val="16"/>
              </w:rPr>
            </w:pPr>
          </w:p>
        </w:tc>
        <w:tc>
          <w:tcPr>
            <w:tcW w:w="1090" w:type="dxa"/>
          </w:tcPr>
          <w:p w:rsidR="00E26F71" w:rsidRPr="00A5078D" w:rsidRDefault="00E26F71" w:rsidP="00E26F71">
            <w:pPr>
              <w:rPr>
                <w:rFonts w:ascii="Arial" w:hAnsi="Arial" w:cs="Arial"/>
                <w:sz w:val="16"/>
                <w:szCs w:val="16"/>
              </w:rPr>
            </w:pPr>
          </w:p>
        </w:tc>
        <w:tc>
          <w:tcPr>
            <w:tcW w:w="1374" w:type="dxa"/>
          </w:tcPr>
          <w:p w:rsidR="00E26F71" w:rsidRPr="00A5078D" w:rsidRDefault="00E26F71" w:rsidP="00E26F71">
            <w:pPr>
              <w:rPr>
                <w:rFonts w:ascii="Arial" w:hAnsi="Arial" w:cs="Arial"/>
                <w:sz w:val="16"/>
                <w:szCs w:val="16"/>
              </w:rPr>
            </w:pPr>
            <w:r w:rsidRPr="00A5078D">
              <w:rPr>
                <w:rFonts w:ascii="Arial" w:hAnsi="Arial" w:cs="Arial"/>
                <w:sz w:val="16"/>
                <w:szCs w:val="16"/>
              </w:rPr>
              <w:t>Ondaz</w:t>
            </w:r>
          </w:p>
        </w:tc>
        <w:tc>
          <w:tcPr>
            <w:tcW w:w="381" w:type="dxa"/>
          </w:tcPr>
          <w:p w:rsidR="00E26F71" w:rsidRPr="00A5078D" w:rsidRDefault="00E26F71" w:rsidP="00E26F71">
            <w:pPr>
              <w:rPr>
                <w:rFonts w:ascii="Arial" w:hAnsi="Arial" w:cs="Arial"/>
                <w:sz w:val="16"/>
                <w:szCs w:val="16"/>
              </w:rPr>
            </w:pPr>
            <w:r w:rsidRPr="00A5078D">
              <w:rPr>
                <w:rFonts w:ascii="Arial" w:hAnsi="Arial" w:cs="Arial"/>
                <w:sz w:val="16"/>
                <w:szCs w:val="16"/>
              </w:rPr>
              <w:t>SZ</w:t>
            </w:r>
          </w:p>
        </w:tc>
        <w:tc>
          <w:tcPr>
            <w:tcW w:w="942" w:type="dxa"/>
          </w:tcPr>
          <w:p w:rsidR="00E26F71" w:rsidRPr="00A5078D" w:rsidRDefault="00E26F71" w:rsidP="00E26F71">
            <w:pPr>
              <w:rPr>
                <w:rFonts w:ascii="Arial" w:hAnsi="Arial" w:cs="Arial"/>
                <w:sz w:val="16"/>
                <w:szCs w:val="16"/>
              </w:rPr>
            </w:pPr>
            <w:r w:rsidRPr="00A5078D">
              <w:rPr>
                <w:rFonts w:ascii="Arial" w:hAnsi="Arial" w:cs="Arial"/>
                <w:sz w:val="16"/>
                <w:szCs w:val="16"/>
              </w:rPr>
              <w:t>MP NP</w:t>
            </w:r>
            <w:r w:rsidRPr="00A5078D">
              <w:rPr>
                <w:rFonts w:ascii="Arial" w:hAnsi="Arial" w:cs="Arial"/>
                <w:sz w:val="16"/>
                <w:szCs w:val="16"/>
              </w:rPr>
              <w:br/>
            </w:r>
          </w:p>
        </w:tc>
        <w:tc>
          <w:tcPr>
            <w:tcW w:w="1090" w:type="dxa"/>
          </w:tcPr>
          <w:p w:rsidR="00E26F71" w:rsidRPr="00A5078D" w:rsidRDefault="00E26F71" w:rsidP="00E26F71">
            <w:pPr>
              <w:rPr>
                <w:rFonts w:ascii="Arial" w:hAnsi="Arial" w:cs="Arial"/>
                <w:sz w:val="16"/>
                <w:szCs w:val="16"/>
              </w:rPr>
            </w:pPr>
            <w:r w:rsidRPr="00A5078D">
              <w:rPr>
                <w:rFonts w:ascii="Arial" w:hAnsi="Arial" w:cs="Arial"/>
                <w:sz w:val="16"/>
                <w:szCs w:val="16"/>
              </w:rPr>
              <w:t>C3050 C3611</w:t>
            </w:r>
            <w:r w:rsidRPr="00A5078D">
              <w:rPr>
                <w:rFonts w:ascii="Arial" w:hAnsi="Arial" w:cs="Arial"/>
                <w:sz w:val="16"/>
                <w:szCs w:val="16"/>
              </w:rPr>
              <w:br/>
              <w:t>See Note 2</w:t>
            </w:r>
          </w:p>
        </w:tc>
        <w:tc>
          <w:tcPr>
            <w:tcW w:w="1090" w:type="dxa"/>
          </w:tcPr>
          <w:p w:rsidR="00E26F71" w:rsidRPr="00A5078D" w:rsidRDefault="00E26F71" w:rsidP="00E26F71">
            <w:pPr>
              <w:rPr>
                <w:rFonts w:ascii="Arial" w:hAnsi="Arial" w:cs="Arial"/>
                <w:sz w:val="16"/>
                <w:szCs w:val="16"/>
              </w:rPr>
            </w:pPr>
            <w:r w:rsidRPr="00A5078D">
              <w:rPr>
                <w:rFonts w:ascii="Arial" w:hAnsi="Arial" w:cs="Arial"/>
                <w:sz w:val="16"/>
                <w:szCs w:val="16"/>
              </w:rPr>
              <w:t>See Note 2</w:t>
            </w:r>
          </w:p>
        </w:tc>
        <w:tc>
          <w:tcPr>
            <w:tcW w:w="665" w:type="dxa"/>
          </w:tcPr>
          <w:p w:rsidR="00E26F71" w:rsidRPr="00A5078D" w:rsidRDefault="00E26F71" w:rsidP="00E26F71">
            <w:pPr>
              <w:rPr>
                <w:rFonts w:ascii="Arial" w:hAnsi="Arial" w:cs="Arial"/>
                <w:sz w:val="16"/>
                <w:szCs w:val="16"/>
              </w:rPr>
            </w:pPr>
            <w:r w:rsidRPr="00A5078D">
              <w:rPr>
                <w:rFonts w:ascii="Arial" w:hAnsi="Arial" w:cs="Arial"/>
                <w:sz w:val="16"/>
                <w:szCs w:val="16"/>
              </w:rPr>
              <w:t>1</w:t>
            </w:r>
            <w:r w:rsidRPr="00A5078D">
              <w:rPr>
                <w:rFonts w:ascii="Arial" w:hAnsi="Arial" w:cs="Arial"/>
                <w:sz w:val="16"/>
                <w:szCs w:val="16"/>
              </w:rPr>
              <w:br/>
              <w:t>See Note 2</w:t>
            </w:r>
          </w:p>
        </w:tc>
        <w:tc>
          <w:tcPr>
            <w:tcW w:w="665" w:type="dxa"/>
          </w:tcPr>
          <w:p w:rsidR="00E26F71" w:rsidRPr="00A5078D" w:rsidRDefault="00E26F71" w:rsidP="00E26F71">
            <w:pPr>
              <w:rPr>
                <w:rFonts w:ascii="Arial" w:hAnsi="Arial" w:cs="Arial"/>
                <w:sz w:val="16"/>
                <w:szCs w:val="16"/>
              </w:rPr>
            </w:pPr>
            <w:r w:rsidRPr="00A5078D">
              <w:rPr>
                <w:rFonts w:ascii="Arial" w:hAnsi="Arial" w:cs="Arial"/>
                <w:sz w:val="16"/>
                <w:szCs w:val="16"/>
              </w:rPr>
              <w:t>0</w:t>
            </w:r>
            <w:r w:rsidRPr="00A5078D">
              <w:rPr>
                <w:rFonts w:ascii="Arial" w:hAnsi="Arial" w:cs="Arial"/>
                <w:sz w:val="16"/>
                <w:szCs w:val="16"/>
              </w:rPr>
              <w:br/>
              <w:t xml:space="preserve">See </w:t>
            </w:r>
            <w:r w:rsidRPr="00A5078D">
              <w:rPr>
                <w:rFonts w:ascii="Arial" w:hAnsi="Arial" w:cs="Arial"/>
                <w:sz w:val="16"/>
                <w:szCs w:val="16"/>
              </w:rPr>
              <w:br/>
              <w:t>Note 2</w:t>
            </w:r>
          </w:p>
        </w:tc>
        <w:tc>
          <w:tcPr>
            <w:tcW w:w="665" w:type="dxa"/>
          </w:tcPr>
          <w:p w:rsidR="00E26F71" w:rsidRPr="00A5078D" w:rsidRDefault="00E26F71" w:rsidP="00E26F71">
            <w:pPr>
              <w:rPr>
                <w:rFonts w:ascii="Arial" w:hAnsi="Arial" w:cs="Arial"/>
                <w:sz w:val="16"/>
                <w:szCs w:val="16"/>
              </w:rPr>
            </w:pPr>
            <w:r w:rsidRPr="00A5078D">
              <w:rPr>
                <w:rFonts w:ascii="Arial" w:hAnsi="Arial" w:cs="Arial"/>
                <w:sz w:val="16"/>
                <w:szCs w:val="16"/>
              </w:rPr>
              <w:t>1</w:t>
            </w:r>
          </w:p>
        </w:tc>
        <w:tc>
          <w:tcPr>
            <w:tcW w:w="665" w:type="dxa"/>
          </w:tcPr>
          <w:p w:rsidR="00E26F71" w:rsidRPr="00A5078D" w:rsidRDefault="00E26F71" w:rsidP="00E26F71">
            <w:pPr>
              <w:jc w:val="right"/>
              <w:rPr>
                <w:rFonts w:ascii="Arial" w:hAnsi="Arial" w:cs="Arial"/>
                <w:sz w:val="16"/>
                <w:szCs w:val="16"/>
              </w:rPr>
            </w:pPr>
          </w:p>
        </w:tc>
        <w:tc>
          <w:tcPr>
            <w:tcW w:w="643" w:type="dxa"/>
          </w:tcPr>
          <w:p w:rsidR="00E26F71" w:rsidRPr="00A5078D" w:rsidRDefault="00E26F71" w:rsidP="00E26F71">
            <w:pPr>
              <w:rPr>
                <w:rFonts w:ascii="Arial" w:hAnsi="Arial" w:cs="Arial"/>
                <w:sz w:val="16"/>
                <w:szCs w:val="16"/>
              </w:rPr>
            </w:pPr>
          </w:p>
        </w:tc>
      </w:tr>
    </w:tbl>
    <w:p w:rsidR="000053F5" w:rsidRPr="00A5078D" w:rsidRDefault="000053F5" w:rsidP="000053F5">
      <w:pPr>
        <w:widowControl w:val="0"/>
        <w:numPr>
          <w:ilvl w:val="0"/>
          <w:numId w:val="4"/>
        </w:numPr>
        <w:tabs>
          <w:tab w:val="num" w:pos="720"/>
        </w:tabs>
        <w:spacing w:before="120"/>
        <w:ind w:left="663" w:hanging="720"/>
        <w:rPr>
          <w:rFonts w:ascii="Arial" w:hAnsi="Arial" w:cs="Arial"/>
          <w:b/>
          <w:bCs/>
          <w:i/>
          <w:sz w:val="20"/>
          <w:szCs w:val="20"/>
        </w:rPr>
      </w:pPr>
      <w:r w:rsidRPr="00A5078D">
        <w:rPr>
          <w:rFonts w:ascii="Arial" w:hAnsi="Arial" w:cs="Arial"/>
          <w:b/>
          <w:bCs/>
          <w:sz w:val="20"/>
          <w:szCs w:val="20"/>
        </w:rPr>
        <w:t xml:space="preserve">Schedule 1, entry for Oxaliplatin </w:t>
      </w:r>
    </w:p>
    <w:p w:rsidR="000053F5" w:rsidRPr="00A5078D" w:rsidRDefault="000053F5" w:rsidP="00B95C8A">
      <w:pPr>
        <w:pStyle w:val="ListParagraph"/>
        <w:widowControl w:val="0"/>
        <w:numPr>
          <w:ilvl w:val="2"/>
          <w:numId w:val="4"/>
        </w:numPr>
        <w:spacing w:before="40" w:line="260" w:lineRule="exact"/>
        <w:rPr>
          <w:rFonts w:ascii="Times New Roman" w:hAnsi="Times New Roman"/>
          <w:i/>
          <w:iCs/>
          <w:sz w:val="20"/>
          <w:szCs w:val="20"/>
        </w:rPr>
      </w:pPr>
      <w:r w:rsidRPr="00A5078D">
        <w:rPr>
          <w:rFonts w:ascii="Times New Roman" w:hAnsi="Times New Roman"/>
          <w:i/>
          <w:iCs/>
          <w:sz w:val="20"/>
          <w:szCs w:val="20"/>
        </w:rPr>
        <w:t>omit:</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A5078D" w:rsidRPr="00A5078D" w:rsidTr="00E26F71">
        <w:trPr>
          <w:tblCellSpacing w:w="22" w:type="dxa"/>
        </w:trPr>
        <w:tc>
          <w:tcPr>
            <w:tcW w:w="1805" w:type="dxa"/>
          </w:tcPr>
          <w:p w:rsidR="00B95C8A" w:rsidRPr="00A5078D" w:rsidRDefault="00B95C8A" w:rsidP="00E26F71">
            <w:pPr>
              <w:rPr>
                <w:rFonts w:ascii="Arial" w:hAnsi="Arial" w:cs="Arial"/>
                <w:sz w:val="16"/>
                <w:szCs w:val="16"/>
              </w:rPr>
            </w:pPr>
          </w:p>
        </w:tc>
        <w:tc>
          <w:tcPr>
            <w:tcW w:w="2791" w:type="dxa"/>
          </w:tcPr>
          <w:p w:rsidR="00B95C8A" w:rsidRPr="00A5078D" w:rsidRDefault="00B95C8A" w:rsidP="00F45B2C">
            <w:pPr>
              <w:rPr>
                <w:rFonts w:ascii="Arial" w:hAnsi="Arial" w:cs="Arial"/>
                <w:sz w:val="16"/>
                <w:szCs w:val="16"/>
              </w:rPr>
            </w:pPr>
            <w:r w:rsidRPr="00A5078D">
              <w:rPr>
                <w:rFonts w:ascii="Arial" w:hAnsi="Arial" w:cs="Arial"/>
                <w:sz w:val="16"/>
                <w:szCs w:val="16"/>
              </w:rPr>
              <w:t>Powder for I.V. infusion 50 mg</w:t>
            </w:r>
          </w:p>
        </w:tc>
        <w:tc>
          <w:tcPr>
            <w:tcW w:w="1090" w:type="dxa"/>
          </w:tcPr>
          <w:p w:rsidR="00B95C8A" w:rsidRPr="00A5078D" w:rsidRDefault="00B95C8A" w:rsidP="00F45B2C">
            <w:pPr>
              <w:rPr>
                <w:rFonts w:ascii="Arial" w:hAnsi="Arial" w:cs="Arial"/>
                <w:sz w:val="16"/>
                <w:szCs w:val="16"/>
              </w:rPr>
            </w:pPr>
            <w:r w:rsidRPr="00A5078D">
              <w:rPr>
                <w:rFonts w:ascii="Arial" w:hAnsi="Arial" w:cs="Arial"/>
                <w:sz w:val="16"/>
                <w:szCs w:val="16"/>
              </w:rPr>
              <w:t>Injection</w:t>
            </w:r>
          </w:p>
        </w:tc>
        <w:tc>
          <w:tcPr>
            <w:tcW w:w="1374" w:type="dxa"/>
          </w:tcPr>
          <w:p w:rsidR="00B95C8A" w:rsidRPr="00A5078D" w:rsidRDefault="00B95C8A" w:rsidP="00E26F71">
            <w:pPr>
              <w:rPr>
                <w:rFonts w:ascii="Arial" w:hAnsi="Arial" w:cs="Arial"/>
                <w:sz w:val="16"/>
                <w:szCs w:val="16"/>
              </w:rPr>
            </w:pPr>
            <w:r w:rsidRPr="00A5078D">
              <w:rPr>
                <w:rFonts w:ascii="Arial" w:hAnsi="Arial" w:cs="Arial"/>
                <w:sz w:val="16"/>
                <w:szCs w:val="16"/>
              </w:rPr>
              <w:t>Hospira Pty Limited</w:t>
            </w:r>
          </w:p>
        </w:tc>
        <w:tc>
          <w:tcPr>
            <w:tcW w:w="381" w:type="dxa"/>
          </w:tcPr>
          <w:p w:rsidR="00B95C8A" w:rsidRPr="00A5078D" w:rsidRDefault="00B95C8A" w:rsidP="00E26F71">
            <w:pPr>
              <w:rPr>
                <w:rFonts w:ascii="Arial" w:hAnsi="Arial" w:cs="Arial"/>
                <w:sz w:val="16"/>
                <w:szCs w:val="16"/>
              </w:rPr>
            </w:pPr>
            <w:r w:rsidRPr="00A5078D">
              <w:rPr>
                <w:rFonts w:ascii="Arial" w:hAnsi="Arial" w:cs="Arial"/>
                <w:sz w:val="16"/>
                <w:szCs w:val="16"/>
              </w:rPr>
              <w:t>HH</w:t>
            </w:r>
          </w:p>
        </w:tc>
        <w:tc>
          <w:tcPr>
            <w:tcW w:w="942" w:type="dxa"/>
          </w:tcPr>
          <w:p w:rsidR="00B95C8A" w:rsidRPr="00A5078D" w:rsidRDefault="00B95C8A" w:rsidP="00E26F71">
            <w:pPr>
              <w:rPr>
                <w:rFonts w:ascii="Arial" w:hAnsi="Arial" w:cs="Arial"/>
                <w:sz w:val="16"/>
                <w:szCs w:val="16"/>
              </w:rPr>
            </w:pPr>
            <w:r w:rsidRPr="00A5078D">
              <w:rPr>
                <w:rFonts w:ascii="Arial" w:hAnsi="Arial" w:cs="Arial"/>
                <w:sz w:val="16"/>
                <w:szCs w:val="16"/>
              </w:rPr>
              <w:t>MP</w:t>
            </w:r>
          </w:p>
        </w:tc>
        <w:tc>
          <w:tcPr>
            <w:tcW w:w="1090" w:type="dxa"/>
          </w:tcPr>
          <w:p w:rsidR="00B95C8A" w:rsidRPr="00A5078D" w:rsidRDefault="00B95C8A" w:rsidP="00E26F71">
            <w:pPr>
              <w:rPr>
                <w:rFonts w:ascii="Arial" w:hAnsi="Arial" w:cs="Arial"/>
                <w:sz w:val="16"/>
                <w:szCs w:val="16"/>
              </w:rPr>
            </w:pPr>
          </w:p>
        </w:tc>
        <w:tc>
          <w:tcPr>
            <w:tcW w:w="1090" w:type="dxa"/>
          </w:tcPr>
          <w:p w:rsidR="00B95C8A" w:rsidRPr="00A5078D" w:rsidRDefault="00B95C8A" w:rsidP="00E26F71">
            <w:pPr>
              <w:rPr>
                <w:rFonts w:ascii="Arial" w:hAnsi="Arial" w:cs="Arial"/>
                <w:sz w:val="16"/>
                <w:szCs w:val="16"/>
              </w:rPr>
            </w:pPr>
          </w:p>
        </w:tc>
        <w:tc>
          <w:tcPr>
            <w:tcW w:w="665" w:type="dxa"/>
          </w:tcPr>
          <w:p w:rsidR="00B95C8A" w:rsidRPr="00A5078D" w:rsidRDefault="00B95C8A" w:rsidP="00E26F71">
            <w:pPr>
              <w:rPr>
                <w:rFonts w:ascii="Arial" w:hAnsi="Arial" w:cs="Arial"/>
                <w:sz w:val="16"/>
                <w:szCs w:val="16"/>
              </w:rPr>
            </w:pPr>
            <w:r w:rsidRPr="00A5078D">
              <w:rPr>
                <w:rFonts w:ascii="Arial" w:hAnsi="Arial" w:cs="Arial"/>
                <w:sz w:val="16"/>
                <w:szCs w:val="16"/>
              </w:rPr>
              <w:t>See Note 3</w:t>
            </w:r>
          </w:p>
        </w:tc>
        <w:tc>
          <w:tcPr>
            <w:tcW w:w="665" w:type="dxa"/>
          </w:tcPr>
          <w:p w:rsidR="00B95C8A" w:rsidRPr="00A5078D" w:rsidRDefault="00B95C8A" w:rsidP="00E26F71">
            <w:pPr>
              <w:rPr>
                <w:rFonts w:ascii="Arial" w:hAnsi="Arial" w:cs="Arial"/>
                <w:sz w:val="16"/>
                <w:szCs w:val="16"/>
              </w:rPr>
            </w:pPr>
            <w:r w:rsidRPr="00A5078D">
              <w:rPr>
                <w:rFonts w:ascii="Arial" w:hAnsi="Arial" w:cs="Arial"/>
                <w:sz w:val="16"/>
                <w:szCs w:val="16"/>
              </w:rPr>
              <w:t xml:space="preserve">See </w:t>
            </w:r>
            <w:r w:rsidRPr="00A5078D">
              <w:rPr>
                <w:rFonts w:ascii="Arial" w:hAnsi="Arial" w:cs="Arial"/>
                <w:sz w:val="16"/>
                <w:szCs w:val="16"/>
              </w:rPr>
              <w:br/>
              <w:t>Note 3</w:t>
            </w:r>
          </w:p>
        </w:tc>
        <w:tc>
          <w:tcPr>
            <w:tcW w:w="665" w:type="dxa"/>
          </w:tcPr>
          <w:p w:rsidR="00B95C8A" w:rsidRPr="00A5078D" w:rsidRDefault="00B95C8A" w:rsidP="00E26F71">
            <w:pPr>
              <w:rPr>
                <w:rFonts w:ascii="Arial" w:hAnsi="Arial" w:cs="Arial"/>
                <w:sz w:val="16"/>
                <w:szCs w:val="16"/>
              </w:rPr>
            </w:pPr>
            <w:r w:rsidRPr="00A5078D">
              <w:rPr>
                <w:rFonts w:ascii="Arial" w:hAnsi="Arial" w:cs="Arial"/>
                <w:sz w:val="16"/>
                <w:szCs w:val="16"/>
              </w:rPr>
              <w:t>1</w:t>
            </w:r>
          </w:p>
        </w:tc>
        <w:tc>
          <w:tcPr>
            <w:tcW w:w="665" w:type="dxa"/>
          </w:tcPr>
          <w:p w:rsidR="00B95C8A" w:rsidRPr="00A5078D" w:rsidRDefault="00B95C8A" w:rsidP="00E26F71">
            <w:pPr>
              <w:jc w:val="right"/>
              <w:rPr>
                <w:rFonts w:ascii="Arial" w:hAnsi="Arial" w:cs="Arial"/>
                <w:sz w:val="16"/>
                <w:szCs w:val="16"/>
              </w:rPr>
            </w:pPr>
          </w:p>
        </w:tc>
        <w:tc>
          <w:tcPr>
            <w:tcW w:w="643" w:type="dxa"/>
          </w:tcPr>
          <w:p w:rsidR="00B95C8A" w:rsidRPr="00A5078D" w:rsidRDefault="00B95C8A" w:rsidP="00E26F71">
            <w:pPr>
              <w:rPr>
                <w:rFonts w:ascii="Arial" w:hAnsi="Arial" w:cs="Arial"/>
                <w:sz w:val="16"/>
                <w:szCs w:val="16"/>
              </w:rPr>
            </w:pPr>
            <w:r w:rsidRPr="00A5078D">
              <w:rPr>
                <w:rFonts w:ascii="Arial" w:hAnsi="Arial" w:cs="Arial"/>
                <w:sz w:val="16"/>
                <w:szCs w:val="16"/>
              </w:rPr>
              <w:t>D(100)</w:t>
            </w:r>
          </w:p>
        </w:tc>
      </w:tr>
    </w:tbl>
    <w:p w:rsidR="000053F5" w:rsidRPr="00A5078D" w:rsidRDefault="000053F5" w:rsidP="00B95C8A">
      <w:pPr>
        <w:pStyle w:val="ListParagraph"/>
        <w:widowControl w:val="0"/>
        <w:numPr>
          <w:ilvl w:val="2"/>
          <w:numId w:val="4"/>
        </w:numPr>
        <w:spacing w:before="40" w:line="260" w:lineRule="exact"/>
        <w:rPr>
          <w:rFonts w:ascii="Times New Roman" w:hAnsi="Times New Roman"/>
          <w:i/>
          <w:iCs/>
          <w:sz w:val="20"/>
          <w:szCs w:val="20"/>
        </w:rPr>
      </w:pPr>
      <w:r w:rsidRPr="00A5078D">
        <w:rPr>
          <w:rFonts w:ascii="Times New Roman" w:hAnsi="Times New Roman"/>
          <w:i/>
          <w:iCs/>
          <w:sz w:val="20"/>
          <w:szCs w:val="20"/>
        </w:rPr>
        <w:t>omit:</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A5078D" w:rsidRPr="00A5078D" w:rsidTr="00E26F71">
        <w:trPr>
          <w:tblCellSpacing w:w="22" w:type="dxa"/>
        </w:trPr>
        <w:tc>
          <w:tcPr>
            <w:tcW w:w="1805" w:type="dxa"/>
          </w:tcPr>
          <w:p w:rsidR="00B95C8A" w:rsidRPr="00A5078D" w:rsidRDefault="00B95C8A" w:rsidP="00E26F71">
            <w:pPr>
              <w:rPr>
                <w:rFonts w:ascii="Arial" w:hAnsi="Arial" w:cs="Arial"/>
                <w:sz w:val="16"/>
                <w:szCs w:val="16"/>
              </w:rPr>
            </w:pPr>
          </w:p>
        </w:tc>
        <w:tc>
          <w:tcPr>
            <w:tcW w:w="2791" w:type="dxa"/>
          </w:tcPr>
          <w:p w:rsidR="00B95C8A" w:rsidRPr="00A5078D" w:rsidRDefault="00B95C8A" w:rsidP="00B95C8A">
            <w:pPr>
              <w:rPr>
                <w:rFonts w:ascii="Arial" w:hAnsi="Arial" w:cs="Arial"/>
                <w:sz w:val="16"/>
                <w:szCs w:val="16"/>
              </w:rPr>
            </w:pPr>
            <w:r w:rsidRPr="00A5078D">
              <w:rPr>
                <w:rFonts w:ascii="Arial" w:hAnsi="Arial" w:cs="Arial"/>
                <w:sz w:val="16"/>
                <w:szCs w:val="16"/>
              </w:rPr>
              <w:t>Powder for I.V. infusion 100 mg</w:t>
            </w:r>
          </w:p>
        </w:tc>
        <w:tc>
          <w:tcPr>
            <w:tcW w:w="1090" w:type="dxa"/>
          </w:tcPr>
          <w:p w:rsidR="00B95C8A" w:rsidRPr="00A5078D" w:rsidRDefault="00B95C8A" w:rsidP="00F45B2C">
            <w:pPr>
              <w:rPr>
                <w:rFonts w:ascii="Arial" w:hAnsi="Arial" w:cs="Arial"/>
                <w:sz w:val="16"/>
                <w:szCs w:val="16"/>
              </w:rPr>
            </w:pPr>
            <w:r w:rsidRPr="00A5078D">
              <w:rPr>
                <w:rFonts w:ascii="Arial" w:hAnsi="Arial" w:cs="Arial"/>
                <w:sz w:val="16"/>
                <w:szCs w:val="16"/>
              </w:rPr>
              <w:t>Injection</w:t>
            </w:r>
          </w:p>
        </w:tc>
        <w:tc>
          <w:tcPr>
            <w:tcW w:w="1374" w:type="dxa"/>
          </w:tcPr>
          <w:p w:rsidR="00B95C8A" w:rsidRPr="00A5078D" w:rsidRDefault="00B95C8A" w:rsidP="00E26F71">
            <w:pPr>
              <w:rPr>
                <w:rFonts w:ascii="Arial" w:hAnsi="Arial" w:cs="Arial"/>
                <w:sz w:val="16"/>
                <w:szCs w:val="16"/>
              </w:rPr>
            </w:pPr>
            <w:r w:rsidRPr="00A5078D">
              <w:rPr>
                <w:rFonts w:ascii="Arial" w:hAnsi="Arial" w:cs="Arial"/>
                <w:sz w:val="16"/>
                <w:szCs w:val="16"/>
              </w:rPr>
              <w:t>Hospira Pty Limited</w:t>
            </w:r>
          </w:p>
        </w:tc>
        <w:tc>
          <w:tcPr>
            <w:tcW w:w="381" w:type="dxa"/>
          </w:tcPr>
          <w:p w:rsidR="00B95C8A" w:rsidRPr="00A5078D" w:rsidRDefault="00B95C8A" w:rsidP="00E26F71">
            <w:pPr>
              <w:rPr>
                <w:rFonts w:ascii="Arial" w:hAnsi="Arial" w:cs="Arial"/>
                <w:sz w:val="16"/>
                <w:szCs w:val="16"/>
              </w:rPr>
            </w:pPr>
            <w:r w:rsidRPr="00A5078D">
              <w:rPr>
                <w:rFonts w:ascii="Arial" w:hAnsi="Arial" w:cs="Arial"/>
                <w:sz w:val="16"/>
                <w:szCs w:val="16"/>
              </w:rPr>
              <w:t>HH</w:t>
            </w:r>
          </w:p>
        </w:tc>
        <w:tc>
          <w:tcPr>
            <w:tcW w:w="942" w:type="dxa"/>
          </w:tcPr>
          <w:p w:rsidR="00B95C8A" w:rsidRPr="00A5078D" w:rsidRDefault="00B95C8A" w:rsidP="00E26F71">
            <w:pPr>
              <w:rPr>
                <w:rFonts w:ascii="Arial" w:hAnsi="Arial" w:cs="Arial"/>
                <w:sz w:val="16"/>
                <w:szCs w:val="16"/>
              </w:rPr>
            </w:pPr>
            <w:r w:rsidRPr="00A5078D">
              <w:rPr>
                <w:rFonts w:ascii="Arial" w:hAnsi="Arial" w:cs="Arial"/>
                <w:sz w:val="16"/>
                <w:szCs w:val="16"/>
              </w:rPr>
              <w:t>MP</w:t>
            </w:r>
          </w:p>
        </w:tc>
        <w:tc>
          <w:tcPr>
            <w:tcW w:w="1090" w:type="dxa"/>
          </w:tcPr>
          <w:p w:rsidR="00B95C8A" w:rsidRPr="00A5078D" w:rsidRDefault="00B95C8A" w:rsidP="00E26F71">
            <w:pPr>
              <w:rPr>
                <w:rFonts w:ascii="Arial" w:hAnsi="Arial" w:cs="Arial"/>
                <w:sz w:val="16"/>
                <w:szCs w:val="16"/>
              </w:rPr>
            </w:pPr>
          </w:p>
        </w:tc>
        <w:tc>
          <w:tcPr>
            <w:tcW w:w="1090" w:type="dxa"/>
          </w:tcPr>
          <w:p w:rsidR="00B95C8A" w:rsidRPr="00A5078D" w:rsidRDefault="00B95C8A" w:rsidP="00E26F71">
            <w:pPr>
              <w:rPr>
                <w:rFonts w:ascii="Arial" w:hAnsi="Arial" w:cs="Arial"/>
                <w:sz w:val="16"/>
                <w:szCs w:val="16"/>
              </w:rPr>
            </w:pPr>
          </w:p>
        </w:tc>
        <w:tc>
          <w:tcPr>
            <w:tcW w:w="665" w:type="dxa"/>
          </w:tcPr>
          <w:p w:rsidR="00B95C8A" w:rsidRPr="00A5078D" w:rsidRDefault="00B95C8A" w:rsidP="00E26F71">
            <w:pPr>
              <w:rPr>
                <w:rFonts w:ascii="Arial" w:hAnsi="Arial" w:cs="Arial"/>
                <w:sz w:val="16"/>
                <w:szCs w:val="16"/>
              </w:rPr>
            </w:pPr>
            <w:r w:rsidRPr="00A5078D">
              <w:rPr>
                <w:rFonts w:ascii="Arial" w:hAnsi="Arial" w:cs="Arial"/>
                <w:sz w:val="16"/>
                <w:szCs w:val="16"/>
              </w:rPr>
              <w:t>See Note 3</w:t>
            </w:r>
          </w:p>
        </w:tc>
        <w:tc>
          <w:tcPr>
            <w:tcW w:w="665" w:type="dxa"/>
          </w:tcPr>
          <w:p w:rsidR="00B95C8A" w:rsidRPr="00A5078D" w:rsidRDefault="00B95C8A" w:rsidP="00E26F71">
            <w:pPr>
              <w:rPr>
                <w:rFonts w:ascii="Arial" w:hAnsi="Arial" w:cs="Arial"/>
                <w:sz w:val="16"/>
                <w:szCs w:val="16"/>
              </w:rPr>
            </w:pPr>
            <w:r w:rsidRPr="00A5078D">
              <w:rPr>
                <w:rFonts w:ascii="Arial" w:hAnsi="Arial" w:cs="Arial"/>
                <w:sz w:val="16"/>
                <w:szCs w:val="16"/>
              </w:rPr>
              <w:t xml:space="preserve">See </w:t>
            </w:r>
            <w:r w:rsidRPr="00A5078D">
              <w:rPr>
                <w:rFonts w:ascii="Arial" w:hAnsi="Arial" w:cs="Arial"/>
                <w:sz w:val="16"/>
                <w:szCs w:val="16"/>
              </w:rPr>
              <w:br/>
              <w:t>Note 3</w:t>
            </w:r>
          </w:p>
        </w:tc>
        <w:tc>
          <w:tcPr>
            <w:tcW w:w="665" w:type="dxa"/>
          </w:tcPr>
          <w:p w:rsidR="00B95C8A" w:rsidRPr="00A5078D" w:rsidRDefault="00B95C8A" w:rsidP="00E26F71">
            <w:pPr>
              <w:rPr>
                <w:rFonts w:ascii="Arial" w:hAnsi="Arial" w:cs="Arial"/>
                <w:sz w:val="16"/>
                <w:szCs w:val="16"/>
              </w:rPr>
            </w:pPr>
            <w:r w:rsidRPr="00A5078D">
              <w:rPr>
                <w:rFonts w:ascii="Arial" w:hAnsi="Arial" w:cs="Arial"/>
                <w:sz w:val="16"/>
                <w:szCs w:val="16"/>
              </w:rPr>
              <w:t>1</w:t>
            </w:r>
          </w:p>
        </w:tc>
        <w:tc>
          <w:tcPr>
            <w:tcW w:w="665" w:type="dxa"/>
          </w:tcPr>
          <w:p w:rsidR="00B95C8A" w:rsidRPr="00A5078D" w:rsidRDefault="00B95C8A" w:rsidP="00E26F71">
            <w:pPr>
              <w:jc w:val="right"/>
              <w:rPr>
                <w:rFonts w:ascii="Arial" w:hAnsi="Arial" w:cs="Arial"/>
                <w:sz w:val="16"/>
                <w:szCs w:val="16"/>
              </w:rPr>
            </w:pPr>
          </w:p>
        </w:tc>
        <w:tc>
          <w:tcPr>
            <w:tcW w:w="643" w:type="dxa"/>
          </w:tcPr>
          <w:p w:rsidR="00B95C8A" w:rsidRPr="00A5078D" w:rsidRDefault="00B95C8A" w:rsidP="00E26F71">
            <w:pPr>
              <w:rPr>
                <w:rFonts w:ascii="Arial" w:hAnsi="Arial" w:cs="Arial"/>
                <w:sz w:val="16"/>
                <w:szCs w:val="16"/>
              </w:rPr>
            </w:pPr>
            <w:r w:rsidRPr="00A5078D">
              <w:rPr>
                <w:rFonts w:ascii="Arial" w:hAnsi="Arial" w:cs="Arial"/>
                <w:sz w:val="16"/>
                <w:szCs w:val="16"/>
              </w:rPr>
              <w:t>D(100)</w:t>
            </w:r>
          </w:p>
        </w:tc>
      </w:tr>
    </w:tbl>
    <w:p w:rsidR="00250ED7" w:rsidRPr="00A5078D" w:rsidRDefault="005277A0" w:rsidP="005277A0">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Schedule 1, entry for Oxycodone in each of the forms: Tablet containing oxycodone hydrochloride 5 mg;</w:t>
      </w:r>
      <w:r w:rsidRPr="00A5078D">
        <w:rPr>
          <w:rFonts w:eastAsiaTheme="minorHAnsi"/>
          <w:b w:val="0"/>
          <w:bCs w:val="0"/>
          <w:sz w:val="16"/>
          <w:szCs w:val="16"/>
          <w:lang w:eastAsia="en-US"/>
        </w:rPr>
        <w:t xml:space="preserve"> </w:t>
      </w:r>
      <w:r w:rsidRPr="00A5078D">
        <w:rPr>
          <w:sz w:val="20"/>
          <w:szCs w:val="20"/>
        </w:rPr>
        <w:t>Capsule containing oxycodone hydrochloride 5 mg; Capsule containing oxycodone hydrochloride 10 mg</w:t>
      </w:r>
    </w:p>
    <w:p w:rsidR="00250ED7" w:rsidRPr="00A5078D" w:rsidRDefault="00250ED7" w:rsidP="00250ED7">
      <w:pPr>
        <w:widowControl w:val="0"/>
        <w:spacing w:before="40" w:after="60" w:line="260" w:lineRule="exact"/>
        <w:ind w:left="709"/>
        <w:rPr>
          <w:i/>
          <w:iCs/>
          <w:sz w:val="20"/>
          <w:szCs w:val="20"/>
        </w:rPr>
      </w:pPr>
      <w:r w:rsidRPr="00A5078D">
        <w:rPr>
          <w:i/>
          <w:iCs/>
          <w:sz w:val="20"/>
          <w:szCs w:val="20"/>
        </w:rPr>
        <w:t>omit from the column headed “Circumstances”:</w:t>
      </w:r>
      <w:r w:rsidRPr="00A5078D">
        <w:rPr>
          <w:i/>
          <w:iCs/>
          <w:sz w:val="20"/>
          <w:szCs w:val="20"/>
        </w:rPr>
        <w:tab/>
      </w:r>
      <w:r w:rsidRPr="00A5078D">
        <w:rPr>
          <w:rFonts w:ascii="Arial" w:hAnsi="Arial" w:cs="Arial"/>
          <w:b/>
          <w:iCs/>
          <w:sz w:val="20"/>
          <w:szCs w:val="20"/>
        </w:rPr>
        <w:t>C1358</w:t>
      </w:r>
      <w:r w:rsidRPr="00A5078D">
        <w:rPr>
          <w:i/>
          <w:iCs/>
          <w:sz w:val="20"/>
          <w:szCs w:val="20"/>
        </w:rPr>
        <w:tab/>
        <w:t>substitute:</w:t>
      </w:r>
      <w:r w:rsidRPr="00A5078D">
        <w:rPr>
          <w:i/>
          <w:iCs/>
          <w:sz w:val="20"/>
          <w:szCs w:val="20"/>
        </w:rPr>
        <w:tab/>
      </w:r>
      <w:r w:rsidRPr="00A5078D">
        <w:rPr>
          <w:rFonts w:ascii="Arial" w:hAnsi="Arial" w:cs="Arial"/>
          <w:b/>
          <w:iCs/>
          <w:sz w:val="20"/>
          <w:szCs w:val="20"/>
        </w:rPr>
        <w:t>C4926  C4959</w:t>
      </w:r>
      <w:r w:rsidRPr="00A5078D">
        <w:rPr>
          <w:i/>
          <w:iCs/>
          <w:sz w:val="20"/>
          <w:szCs w:val="20"/>
        </w:rPr>
        <w:t xml:space="preserve">  </w:t>
      </w:r>
    </w:p>
    <w:p w:rsidR="00250ED7" w:rsidRPr="00A5078D" w:rsidRDefault="00250ED7" w:rsidP="00250ED7">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 xml:space="preserve">Schedule 1, entry for Oxycodone in the form </w:t>
      </w:r>
      <w:r w:rsidR="005277A0" w:rsidRPr="00A5078D">
        <w:rPr>
          <w:sz w:val="20"/>
          <w:szCs w:val="20"/>
        </w:rPr>
        <w:t>Capsule containing oxycodone hydrochloride 20 mg</w:t>
      </w:r>
    </w:p>
    <w:p w:rsidR="00250ED7" w:rsidRPr="00A5078D" w:rsidRDefault="00250ED7" w:rsidP="00250ED7">
      <w:pPr>
        <w:widowControl w:val="0"/>
        <w:spacing w:before="40" w:after="60" w:line="260" w:lineRule="exact"/>
        <w:ind w:left="709"/>
        <w:rPr>
          <w:i/>
          <w:iCs/>
          <w:sz w:val="20"/>
          <w:szCs w:val="20"/>
        </w:rPr>
      </w:pPr>
      <w:r w:rsidRPr="00A5078D">
        <w:rPr>
          <w:i/>
          <w:iCs/>
          <w:sz w:val="20"/>
          <w:szCs w:val="20"/>
        </w:rPr>
        <w:t>omit from the column headed “Circumstances”:</w:t>
      </w:r>
      <w:r w:rsidRPr="00A5078D">
        <w:rPr>
          <w:i/>
          <w:iCs/>
          <w:sz w:val="20"/>
          <w:szCs w:val="20"/>
        </w:rPr>
        <w:tab/>
      </w:r>
      <w:r w:rsidRPr="00A5078D">
        <w:rPr>
          <w:rFonts w:ascii="Arial" w:hAnsi="Arial" w:cs="Arial"/>
          <w:b/>
          <w:iCs/>
          <w:sz w:val="20"/>
          <w:szCs w:val="20"/>
        </w:rPr>
        <w:t>C1358</w:t>
      </w:r>
      <w:r w:rsidRPr="00A5078D">
        <w:rPr>
          <w:i/>
          <w:iCs/>
          <w:sz w:val="20"/>
          <w:szCs w:val="20"/>
        </w:rPr>
        <w:tab/>
        <w:t>substitute:</w:t>
      </w:r>
      <w:r w:rsidRPr="00A5078D">
        <w:rPr>
          <w:i/>
          <w:iCs/>
          <w:sz w:val="20"/>
          <w:szCs w:val="20"/>
        </w:rPr>
        <w:tab/>
      </w:r>
      <w:r w:rsidRPr="00A5078D">
        <w:rPr>
          <w:rFonts w:ascii="Arial" w:hAnsi="Arial" w:cs="Arial"/>
          <w:b/>
          <w:iCs/>
          <w:sz w:val="20"/>
          <w:szCs w:val="20"/>
        </w:rPr>
        <w:t>C4959</w:t>
      </w:r>
      <w:r w:rsidRPr="00A5078D">
        <w:rPr>
          <w:i/>
          <w:iCs/>
          <w:sz w:val="20"/>
          <w:szCs w:val="20"/>
        </w:rPr>
        <w:t xml:space="preserve">  </w:t>
      </w:r>
    </w:p>
    <w:p w:rsidR="005277A0" w:rsidRPr="00A5078D" w:rsidRDefault="00250ED7" w:rsidP="00250ED7">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 xml:space="preserve">Schedule 1, entry for Oxycodone in the form </w:t>
      </w:r>
      <w:r w:rsidR="005277A0" w:rsidRPr="00A5078D">
        <w:rPr>
          <w:sz w:val="20"/>
          <w:szCs w:val="20"/>
        </w:rPr>
        <w:t>Oral solution containing oxycodone hydrochloride 5 mg per 5 mL, 250 mL</w:t>
      </w:r>
    </w:p>
    <w:p w:rsidR="005277A0" w:rsidRPr="00A5078D" w:rsidRDefault="005277A0" w:rsidP="005277A0">
      <w:pPr>
        <w:widowControl w:val="0"/>
        <w:spacing w:before="40" w:after="60" w:line="260" w:lineRule="exact"/>
        <w:ind w:left="709"/>
        <w:rPr>
          <w:rFonts w:ascii="Arial" w:hAnsi="Arial" w:cs="Arial"/>
          <w:b/>
          <w:iCs/>
          <w:sz w:val="20"/>
          <w:szCs w:val="20"/>
        </w:rPr>
      </w:pPr>
      <w:r w:rsidRPr="00A5078D">
        <w:rPr>
          <w:i/>
          <w:iCs/>
          <w:sz w:val="20"/>
          <w:szCs w:val="20"/>
        </w:rPr>
        <w:t>omit from the column headed “Circumstances”:</w:t>
      </w:r>
      <w:r w:rsidRPr="00A5078D">
        <w:rPr>
          <w:rFonts w:ascii="Arial" w:hAnsi="Arial" w:cs="Arial"/>
          <w:i/>
          <w:iCs/>
          <w:sz w:val="20"/>
          <w:szCs w:val="20"/>
        </w:rPr>
        <w:tab/>
      </w:r>
      <w:r w:rsidRPr="00A5078D">
        <w:rPr>
          <w:rFonts w:ascii="Arial" w:hAnsi="Arial" w:cs="Arial"/>
          <w:b/>
          <w:iCs/>
          <w:sz w:val="20"/>
          <w:szCs w:val="20"/>
        </w:rPr>
        <w:t>C1358</w:t>
      </w:r>
      <w:r w:rsidRPr="00A5078D">
        <w:rPr>
          <w:rFonts w:ascii="Arial" w:hAnsi="Arial" w:cs="Arial"/>
          <w:b/>
          <w:iCs/>
          <w:sz w:val="20"/>
          <w:szCs w:val="20"/>
        </w:rPr>
        <w:tab/>
      </w:r>
      <w:r w:rsidRPr="00A5078D">
        <w:rPr>
          <w:i/>
          <w:iCs/>
          <w:sz w:val="20"/>
          <w:szCs w:val="20"/>
        </w:rPr>
        <w:t>substitute:</w:t>
      </w:r>
      <w:r w:rsidRPr="00A5078D">
        <w:rPr>
          <w:i/>
          <w:iCs/>
          <w:sz w:val="20"/>
          <w:szCs w:val="20"/>
        </w:rPr>
        <w:tab/>
      </w:r>
      <w:r w:rsidRPr="00A5078D">
        <w:rPr>
          <w:rFonts w:ascii="Arial" w:hAnsi="Arial" w:cs="Arial"/>
          <w:b/>
          <w:iCs/>
          <w:sz w:val="20"/>
          <w:szCs w:val="20"/>
        </w:rPr>
        <w:t>C</w:t>
      </w:r>
      <w:r w:rsidR="00D61E0E" w:rsidRPr="00A5078D">
        <w:rPr>
          <w:rFonts w:ascii="Arial" w:hAnsi="Arial" w:cs="Arial"/>
          <w:b/>
          <w:iCs/>
          <w:sz w:val="20"/>
          <w:szCs w:val="20"/>
        </w:rPr>
        <w:t>4926  C4959</w:t>
      </w:r>
      <w:r w:rsidRPr="00A5078D">
        <w:rPr>
          <w:rFonts w:ascii="Arial" w:hAnsi="Arial" w:cs="Arial"/>
          <w:b/>
          <w:iCs/>
          <w:sz w:val="20"/>
          <w:szCs w:val="20"/>
        </w:rPr>
        <w:t xml:space="preserve">  </w:t>
      </w:r>
    </w:p>
    <w:p w:rsidR="00A766CA" w:rsidRPr="00A5078D" w:rsidRDefault="00A766CA" w:rsidP="00A766CA">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Schedule 1, entry for Oxycodone in the form Suppository 30 mg (as pectinate)</w:t>
      </w:r>
    </w:p>
    <w:p w:rsidR="00A766CA" w:rsidRPr="00A5078D" w:rsidRDefault="00A766CA" w:rsidP="00A766CA">
      <w:pPr>
        <w:widowControl w:val="0"/>
        <w:spacing w:before="40" w:after="60" w:line="260" w:lineRule="exact"/>
        <w:ind w:left="709"/>
        <w:rPr>
          <w:rFonts w:ascii="Arial" w:hAnsi="Arial" w:cs="Arial"/>
          <w:b/>
          <w:iCs/>
          <w:sz w:val="20"/>
          <w:szCs w:val="20"/>
        </w:rPr>
      </w:pPr>
      <w:r w:rsidRPr="00A5078D">
        <w:rPr>
          <w:i/>
          <w:iCs/>
          <w:sz w:val="20"/>
          <w:szCs w:val="20"/>
        </w:rPr>
        <w:t>omit from the column headed “Circumstances”:</w:t>
      </w:r>
      <w:r w:rsidRPr="00A5078D">
        <w:rPr>
          <w:rFonts w:ascii="Arial" w:hAnsi="Arial" w:cs="Arial"/>
          <w:i/>
          <w:iCs/>
          <w:sz w:val="20"/>
          <w:szCs w:val="20"/>
        </w:rPr>
        <w:tab/>
      </w:r>
      <w:r w:rsidRPr="00A5078D">
        <w:rPr>
          <w:rFonts w:ascii="Arial" w:hAnsi="Arial" w:cs="Arial"/>
          <w:b/>
          <w:iCs/>
          <w:sz w:val="20"/>
          <w:szCs w:val="20"/>
        </w:rPr>
        <w:t>C1358</w:t>
      </w:r>
      <w:r w:rsidRPr="00A5078D">
        <w:rPr>
          <w:rFonts w:ascii="Arial" w:hAnsi="Arial" w:cs="Arial"/>
          <w:b/>
          <w:iCs/>
          <w:sz w:val="20"/>
          <w:szCs w:val="20"/>
        </w:rPr>
        <w:tab/>
      </w:r>
      <w:r w:rsidRPr="00A5078D">
        <w:rPr>
          <w:i/>
          <w:iCs/>
          <w:sz w:val="20"/>
          <w:szCs w:val="20"/>
        </w:rPr>
        <w:t>substitute:</w:t>
      </w:r>
      <w:r w:rsidRPr="00A5078D">
        <w:rPr>
          <w:i/>
          <w:iCs/>
          <w:sz w:val="20"/>
          <w:szCs w:val="20"/>
        </w:rPr>
        <w:tab/>
      </w:r>
      <w:r w:rsidR="00D61E0E" w:rsidRPr="00A5078D">
        <w:rPr>
          <w:rFonts w:ascii="Arial" w:hAnsi="Arial" w:cs="Arial"/>
          <w:b/>
          <w:iCs/>
          <w:sz w:val="20"/>
          <w:szCs w:val="20"/>
        </w:rPr>
        <w:t xml:space="preserve">C4926  C4959  </w:t>
      </w:r>
    </w:p>
    <w:p w:rsidR="00656AAD" w:rsidRPr="00A5078D" w:rsidRDefault="00656AAD" w:rsidP="00656AAD">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Schedule 1, entry for Oxycodone with naloxone in each of the forms:</w:t>
      </w:r>
      <w:r w:rsidRPr="00A5078D">
        <w:rPr>
          <w:rFonts w:eastAsiaTheme="minorHAnsi"/>
          <w:b w:val="0"/>
          <w:bCs w:val="0"/>
          <w:sz w:val="16"/>
          <w:szCs w:val="16"/>
          <w:lang w:eastAsia="en-US"/>
        </w:rPr>
        <w:t xml:space="preserve"> </w:t>
      </w:r>
      <w:r w:rsidR="003800F3" w:rsidRPr="00A5078D">
        <w:rPr>
          <w:sz w:val="20"/>
          <w:szCs w:val="20"/>
        </w:rPr>
        <w:t>Tablet (controlled release) containing oxycodone hydrochloride 5 mg with naloxone hydrochloride 2.5 mg</w:t>
      </w:r>
      <w:r w:rsidRPr="00A5078D">
        <w:rPr>
          <w:sz w:val="20"/>
          <w:szCs w:val="20"/>
        </w:rPr>
        <w:t>; Tablet (controlled release) containing oxycodone hydrochloride 10 mg with naloxone hydrochloride 5 mg; Tablet (controlled release) containing oxycodone hydrochloride 20 mg with naloxone hydrochloride 10 mg; and Tablet (controlled release) containing oxycodone hydrochloride 40 mg with naloxone hydrochloride 20 mg</w:t>
      </w:r>
    </w:p>
    <w:p w:rsidR="00656AAD" w:rsidRPr="00A5078D" w:rsidRDefault="00656AAD" w:rsidP="00656AAD">
      <w:pPr>
        <w:widowControl w:val="0"/>
        <w:spacing w:before="40" w:after="60" w:line="260" w:lineRule="exact"/>
        <w:ind w:left="709"/>
        <w:rPr>
          <w:rFonts w:ascii="Arial" w:hAnsi="Arial" w:cs="Arial"/>
          <w:b/>
          <w:iCs/>
          <w:sz w:val="20"/>
          <w:szCs w:val="20"/>
        </w:rPr>
      </w:pPr>
      <w:r w:rsidRPr="00A5078D">
        <w:rPr>
          <w:i/>
          <w:iCs/>
          <w:sz w:val="20"/>
          <w:szCs w:val="20"/>
        </w:rPr>
        <w:t>omit from the column headed “Circumstances”:</w:t>
      </w:r>
      <w:r w:rsidRPr="00A5078D">
        <w:rPr>
          <w:rFonts w:ascii="Arial" w:hAnsi="Arial" w:cs="Arial"/>
          <w:i/>
          <w:iCs/>
          <w:sz w:val="20"/>
          <w:szCs w:val="20"/>
        </w:rPr>
        <w:tab/>
      </w:r>
      <w:r w:rsidRPr="00A5078D">
        <w:rPr>
          <w:rFonts w:ascii="Arial" w:hAnsi="Arial" w:cs="Arial"/>
          <w:b/>
          <w:iCs/>
          <w:sz w:val="20"/>
          <w:szCs w:val="20"/>
        </w:rPr>
        <w:t>C1062</w:t>
      </w:r>
      <w:r w:rsidRPr="00A5078D">
        <w:rPr>
          <w:rFonts w:ascii="Arial" w:hAnsi="Arial" w:cs="Arial"/>
          <w:b/>
          <w:iCs/>
          <w:sz w:val="20"/>
          <w:szCs w:val="20"/>
        </w:rPr>
        <w:tab/>
      </w:r>
      <w:r w:rsidRPr="00A5078D">
        <w:rPr>
          <w:i/>
          <w:iCs/>
          <w:sz w:val="20"/>
          <w:szCs w:val="20"/>
        </w:rPr>
        <w:t>substitute:</w:t>
      </w:r>
      <w:r w:rsidRPr="00A5078D">
        <w:rPr>
          <w:i/>
          <w:iCs/>
          <w:sz w:val="20"/>
          <w:szCs w:val="20"/>
        </w:rPr>
        <w:tab/>
      </w:r>
      <w:r w:rsidRPr="00A5078D">
        <w:rPr>
          <w:rFonts w:ascii="Arial" w:hAnsi="Arial" w:cs="Arial"/>
          <w:b/>
          <w:iCs/>
          <w:sz w:val="20"/>
          <w:szCs w:val="20"/>
        </w:rPr>
        <w:t>C</w:t>
      </w:r>
      <w:r w:rsidR="00D61E0E" w:rsidRPr="00A5078D">
        <w:rPr>
          <w:rFonts w:ascii="Arial" w:hAnsi="Arial" w:cs="Arial"/>
          <w:b/>
          <w:iCs/>
          <w:sz w:val="20"/>
          <w:szCs w:val="20"/>
        </w:rPr>
        <w:t>4951</w:t>
      </w:r>
    </w:p>
    <w:p w:rsidR="00656AAD" w:rsidRPr="00A5078D" w:rsidRDefault="00656AAD" w:rsidP="00656AAD">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Schedule 1, entry for Paracetamol in the form Tablet 500 mg</w:t>
      </w:r>
    </w:p>
    <w:p w:rsidR="00656AAD" w:rsidRPr="00A5078D" w:rsidRDefault="00656AAD" w:rsidP="00656AAD">
      <w:pPr>
        <w:widowControl w:val="0"/>
        <w:spacing w:before="40" w:after="60" w:line="260" w:lineRule="exact"/>
        <w:ind w:left="709"/>
        <w:rPr>
          <w:rFonts w:ascii="Arial" w:hAnsi="Arial" w:cs="Arial"/>
          <w:b/>
          <w:iCs/>
          <w:sz w:val="20"/>
          <w:szCs w:val="20"/>
        </w:rPr>
      </w:pPr>
      <w:r w:rsidRPr="00A5078D">
        <w:rPr>
          <w:i/>
          <w:iCs/>
          <w:sz w:val="20"/>
          <w:szCs w:val="20"/>
        </w:rPr>
        <w:t>omit from the column headed “Purposes”</w:t>
      </w:r>
      <w:r w:rsidR="00F54E42" w:rsidRPr="00A5078D">
        <w:rPr>
          <w:i/>
          <w:iCs/>
          <w:sz w:val="20"/>
          <w:szCs w:val="20"/>
        </w:rPr>
        <w:t xml:space="preserve"> (all instances):</w:t>
      </w:r>
      <w:r w:rsidRPr="00A5078D">
        <w:rPr>
          <w:rFonts w:ascii="Arial" w:hAnsi="Arial" w:cs="Arial"/>
          <w:i/>
          <w:iCs/>
          <w:sz w:val="20"/>
          <w:szCs w:val="20"/>
        </w:rPr>
        <w:tab/>
      </w:r>
      <w:r w:rsidRPr="00A5078D">
        <w:rPr>
          <w:rFonts w:ascii="Arial" w:hAnsi="Arial" w:cs="Arial"/>
          <w:b/>
          <w:iCs/>
          <w:sz w:val="20"/>
          <w:szCs w:val="20"/>
        </w:rPr>
        <w:t>P2046</w:t>
      </w:r>
      <w:r w:rsidRPr="00A5078D">
        <w:rPr>
          <w:rFonts w:ascii="Arial" w:hAnsi="Arial" w:cs="Arial"/>
          <w:b/>
          <w:iCs/>
          <w:sz w:val="20"/>
          <w:szCs w:val="20"/>
        </w:rPr>
        <w:tab/>
      </w:r>
      <w:r w:rsidRPr="00A5078D">
        <w:rPr>
          <w:i/>
          <w:iCs/>
          <w:sz w:val="20"/>
          <w:szCs w:val="20"/>
        </w:rPr>
        <w:t>substitute:</w:t>
      </w:r>
      <w:r w:rsidRPr="00A5078D">
        <w:rPr>
          <w:i/>
          <w:iCs/>
          <w:sz w:val="20"/>
          <w:szCs w:val="20"/>
        </w:rPr>
        <w:tab/>
      </w:r>
      <w:r w:rsidRPr="00A5078D">
        <w:rPr>
          <w:rFonts w:ascii="Arial" w:hAnsi="Arial" w:cs="Arial"/>
          <w:b/>
          <w:iCs/>
          <w:sz w:val="20"/>
          <w:szCs w:val="20"/>
        </w:rPr>
        <w:t>P</w:t>
      </w:r>
      <w:r w:rsidR="00F54E42" w:rsidRPr="00A5078D">
        <w:rPr>
          <w:rFonts w:ascii="Arial" w:hAnsi="Arial" w:cs="Arial"/>
          <w:b/>
          <w:iCs/>
          <w:sz w:val="20"/>
          <w:szCs w:val="20"/>
        </w:rPr>
        <w:t>4913</w:t>
      </w:r>
      <w:r w:rsidRPr="00A5078D">
        <w:rPr>
          <w:rFonts w:ascii="Arial" w:hAnsi="Arial" w:cs="Arial"/>
          <w:b/>
          <w:iCs/>
          <w:sz w:val="20"/>
          <w:szCs w:val="20"/>
        </w:rPr>
        <w:t xml:space="preserve"> </w:t>
      </w:r>
    </w:p>
    <w:p w:rsidR="00534A05" w:rsidRPr="00A5078D" w:rsidRDefault="00534A05" w:rsidP="00534A05">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 xml:space="preserve">Schedule 1, entry for Paracetamol in the form Tablet 665 mg (modified release) </w:t>
      </w:r>
      <w:r w:rsidRPr="00A5078D">
        <w:rPr>
          <w:i/>
          <w:sz w:val="20"/>
          <w:szCs w:val="20"/>
        </w:rPr>
        <w:t>[Maximum Quantity: 192; Number of Repeats: 0]</w:t>
      </w:r>
    </w:p>
    <w:p w:rsidR="00534A05" w:rsidRPr="00A5078D" w:rsidRDefault="00534A05" w:rsidP="007715EC">
      <w:pPr>
        <w:pStyle w:val="ListParagraph"/>
        <w:widowControl w:val="0"/>
        <w:numPr>
          <w:ilvl w:val="0"/>
          <w:numId w:val="15"/>
        </w:numPr>
        <w:spacing w:before="40" w:line="260" w:lineRule="exact"/>
        <w:rPr>
          <w:rFonts w:cs="Arial"/>
          <w:b/>
          <w:iCs/>
          <w:sz w:val="20"/>
          <w:szCs w:val="20"/>
        </w:rPr>
      </w:pPr>
      <w:r w:rsidRPr="00A5078D">
        <w:rPr>
          <w:rFonts w:ascii="Times New Roman" w:hAnsi="Times New Roman"/>
          <w:i/>
          <w:iCs/>
          <w:sz w:val="20"/>
          <w:szCs w:val="20"/>
        </w:rPr>
        <w:t>omit from the column headed “Circumstances” for the brands “Osteomol 665 Paracetamol” and “Panadol Osteo”:</w:t>
      </w:r>
      <w:r w:rsidRPr="00A5078D">
        <w:rPr>
          <w:rFonts w:ascii="Times New Roman" w:hAnsi="Times New Roman"/>
          <w:i/>
          <w:iCs/>
          <w:sz w:val="20"/>
          <w:szCs w:val="20"/>
        </w:rPr>
        <w:br/>
      </w:r>
      <w:r w:rsidRPr="00A5078D">
        <w:rPr>
          <w:rFonts w:cs="Arial"/>
          <w:b/>
          <w:iCs/>
          <w:sz w:val="20"/>
          <w:szCs w:val="20"/>
        </w:rPr>
        <w:t>C2094  C3649  C3650</w:t>
      </w:r>
      <w:r w:rsidRPr="00A5078D">
        <w:rPr>
          <w:rFonts w:cs="Arial"/>
          <w:b/>
          <w:iCs/>
          <w:sz w:val="20"/>
          <w:szCs w:val="20"/>
        </w:rPr>
        <w:tab/>
      </w:r>
      <w:r w:rsidRPr="00A5078D">
        <w:rPr>
          <w:rFonts w:ascii="Times New Roman" w:hAnsi="Times New Roman"/>
          <w:i/>
          <w:iCs/>
          <w:sz w:val="20"/>
          <w:szCs w:val="20"/>
        </w:rPr>
        <w:t>substitute:</w:t>
      </w:r>
      <w:r w:rsidRPr="00A5078D">
        <w:rPr>
          <w:i/>
          <w:iCs/>
          <w:sz w:val="20"/>
          <w:szCs w:val="20"/>
        </w:rPr>
        <w:tab/>
      </w:r>
      <w:r w:rsidR="00F54E42" w:rsidRPr="00A5078D">
        <w:rPr>
          <w:rFonts w:cs="Arial"/>
          <w:b/>
          <w:iCs/>
          <w:sz w:val="20"/>
          <w:szCs w:val="20"/>
        </w:rPr>
        <w:t>C4940  C4950  C4969</w:t>
      </w:r>
    </w:p>
    <w:p w:rsidR="00534A05" w:rsidRPr="00A5078D" w:rsidRDefault="00534A05" w:rsidP="007715EC">
      <w:pPr>
        <w:pStyle w:val="ListParagraph"/>
        <w:widowControl w:val="0"/>
        <w:numPr>
          <w:ilvl w:val="0"/>
          <w:numId w:val="15"/>
        </w:numPr>
        <w:spacing w:before="40" w:line="260" w:lineRule="exact"/>
        <w:rPr>
          <w:rFonts w:cs="Arial"/>
          <w:b/>
          <w:iCs/>
          <w:sz w:val="20"/>
          <w:szCs w:val="20"/>
        </w:rPr>
      </w:pPr>
      <w:r w:rsidRPr="00A5078D">
        <w:rPr>
          <w:rFonts w:ascii="Times New Roman" w:hAnsi="Times New Roman"/>
          <w:i/>
          <w:iCs/>
          <w:sz w:val="20"/>
          <w:szCs w:val="20"/>
        </w:rPr>
        <w:t>omit from the column headed “Purposes”:</w:t>
      </w:r>
      <w:r w:rsidRPr="00A5078D">
        <w:rPr>
          <w:rFonts w:cs="Arial"/>
          <w:i/>
          <w:iCs/>
          <w:sz w:val="20"/>
          <w:szCs w:val="20"/>
        </w:rPr>
        <w:tab/>
      </w:r>
      <w:r w:rsidRPr="00A5078D">
        <w:rPr>
          <w:rFonts w:cs="Arial"/>
          <w:b/>
          <w:iCs/>
          <w:sz w:val="20"/>
          <w:szCs w:val="20"/>
        </w:rPr>
        <w:t>P3650</w:t>
      </w:r>
      <w:r w:rsidRPr="00A5078D">
        <w:rPr>
          <w:rFonts w:cs="Arial"/>
          <w:b/>
          <w:iCs/>
          <w:sz w:val="20"/>
          <w:szCs w:val="20"/>
        </w:rPr>
        <w:tab/>
      </w:r>
      <w:r w:rsidRPr="00A5078D">
        <w:rPr>
          <w:rFonts w:ascii="Times New Roman" w:hAnsi="Times New Roman"/>
          <w:i/>
          <w:iCs/>
          <w:sz w:val="20"/>
          <w:szCs w:val="20"/>
        </w:rPr>
        <w:t>substitute:</w:t>
      </w:r>
      <w:r w:rsidRPr="00A5078D">
        <w:rPr>
          <w:i/>
          <w:iCs/>
          <w:sz w:val="20"/>
          <w:szCs w:val="20"/>
        </w:rPr>
        <w:tab/>
      </w:r>
      <w:r w:rsidRPr="00A5078D">
        <w:rPr>
          <w:rFonts w:cs="Arial"/>
          <w:b/>
          <w:iCs/>
          <w:sz w:val="20"/>
          <w:szCs w:val="20"/>
        </w:rPr>
        <w:t>P</w:t>
      </w:r>
      <w:r w:rsidR="009A5C01" w:rsidRPr="00A5078D">
        <w:rPr>
          <w:rFonts w:cs="Arial"/>
          <w:b/>
          <w:iCs/>
          <w:sz w:val="20"/>
          <w:szCs w:val="20"/>
        </w:rPr>
        <w:t>4950</w:t>
      </w:r>
      <w:r w:rsidRPr="00A5078D">
        <w:rPr>
          <w:rFonts w:cs="Arial"/>
          <w:b/>
          <w:iCs/>
          <w:sz w:val="20"/>
          <w:szCs w:val="20"/>
        </w:rPr>
        <w:t xml:space="preserve">  </w:t>
      </w:r>
    </w:p>
    <w:p w:rsidR="00A5078D" w:rsidRDefault="00A5078D">
      <w:pPr>
        <w:rPr>
          <w:rFonts w:ascii="Arial" w:hAnsi="Arial" w:cs="Arial"/>
          <w:b/>
          <w:bCs/>
          <w:sz w:val="20"/>
          <w:szCs w:val="20"/>
        </w:rPr>
      </w:pPr>
      <w:r>
        <w:rPr>
          <w:sz w:val="20"/>
          <w:szCs w:val="20"/>
        </w:rPr>
        <w:br w:type="page"/>
      </w:r>
    </w:p>
    <w:p w:rsidR="00534A05" w:rsidRPr="00A5078D" w:rsidRDefault="00534A05" w:rsidP="00534A05">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 xml:space="preserve">Schedule 1, entry for Paracetamol in the form Tablet 665 mg (modified release) </w:t>
      </w:r>
      <w:r w:rsidRPr="00A5078D">
        <w:rPr>
          <w:i/>
          <w:sz w:val="20"/>
          <w:szCs w:val="20"/>
        </w:rPr>
        <w:t xml:space="preserve">[Maximum Quantity: 192; Number of Repeats: </w:t>
      </w:r>
      <w:r w:rsidR="002F78BC" w:rsidRPr="00A5078D">
        <w:rPr>
          <w:i/>
          <w:sz w:val="20"/>
          <w:szCs w:val="20"/>
        </w:rPr>
        <w:t>3</w:t>
      </w:r>
      <w:r w:rsidRPr="00A5078D">
        <w:rPr>
          <w:i/>
          <w:sz w:val="20"/>
          <w:szCs w:val="20"/>
        </w:rPr>
        <w:t>]</w:t>
      </w:r>
    </w:p>
    <w:p w:rsidR="00534A05" w:rsidRPr="00A5078D" w:rsidRDefault="00534A05" w:rsidP="007715EC">
      <w:pPr>
        <w:pStyle w:val="ListParagraph"/>
        <w:widowControl w:val="0"/>
        <w:numPr>
          <w:ilvl w:val="0"/>
          <w:numId w:val="16"/>
        </w:numPr>
        <w:spacing w:before="40" w:line="260" w:lineRule="exact"/>
        <w:rPr>
          <w:rFonts w:cs="Arial"/>
          <w:b/>
          <w:iCs/>
          <w:sz w:val="20"/>
          <w:szCs w:val="20"/>
        </w:rPr>
      </w:pPr>
      <w:r w:rsidRPr="00A5078D">
        <w:rPr>
          <w:rFonts w:ascii="Times New Roman" w:hAnsi="Times New Roman"/>
          <w:i/>
          <w:iCs/>
          <w:sz w:val="20"/>
          <w:szCs w:val="20"/>
        </w:rPr>
        <w:t>omit from the column headed “Circumstances” for the brands “Osteomol 665 Paracetamol” and “Panadol Osteo”:</w:t>
      </w:r>
      <w:r w:rsidRPr="00A5078D">
        <w:rPr>
          <w:rFonts w:ascii="Times New Roman" w:hAnsi="Times New Roman"/>
          <w:i/>
          <w:iCs/>
          <w:sz w:val="20"/>
          <w:szCs w:val="20"/>
        </w:rPr>
        <w:br/>
      </w:r>
      <w:r w:rsidRPr="00A5078D">
        <w:rPr>
          <w:rFonts w:cs="Arial"/>
          <w:b/>
          <w:iCs/>
          <w:sz w:val="20"/>
          <w:szCs w:val="20"/>
        </w:rPr>
        <w:t>C2094  C3649  C3650</w:t>
      </w:r>
      <w:r w:rsidRPr="00A5078D">
        <w:rPr>
          <w:rFonts w:cs="Arial"/>
          <w:b/>
          <w:iCs/>
          <w:sz w:val="20"/>
          <w:szCs w:val="20"/>
        </w:rPr>
        <w:tab/>
      </w:r>
      <w:r w:rsidRPr="00A5078D">
        <w:rPr>
          <w:rFonts w:ascii="Times New Roman" w:hAnsi="Times New Roman"/>
          <w:i/>
          <w:iCs/>
          <w:sz w:val="20"/>
          <w:szCs w:val="20"/>
        </w:rPr>
        <w:t>substitute:</w:t>
      </w:r>
      <w:r w:rsidRPr="00A5078D">
        <w:rPr>
          <w:i/>
          <w:iCs/>
          <w:sz w:val="20"/>
          <w:szCs w:val="20"/>
        </w:rPr>
        <w:tab/>
      </w:r>
      <w:r w:rsidRPr="00A5078D">
        <w:rPr>
          <w:rFonts w:cs="Arial"/>
          <w:b/>
          <w:iCs/>
          <w:sz w:val="20"/>
          <w:szCs w:val="20"/>
        </w:rPr>
        <w:t>C</w:t>
      </w:r>
      <w:r w:rsidR="00F54E42" w:rsidRPr="00A5078D">
        <w:rPr>
          <w:rFonts w:cs="Arial"/>
          <w:b/>
          <w:iCs/>
          <w:sz w:val="20"/>
          <w:szCs w:val="20"/>
        </w:rPr>
        <w:t xml:space="preserve">4940  C4950 </w:t>
      </w:r>
      <w:r w:rsidRPr="00A5078D">
        <w:rPr>
          <w:rFonts w:cs="Arial"/>
          <w:b/>
          <w:iCs/>
          <w:sz w:val="20"/>
          <w:szCs w:val="20"/>
        </w:rPr>
        <w:t xml:space="preserve"> </w:t>
      </w:r>
      <w:r w:rsidR="00F54E42" w:rsidRPr="00A5078D">
        <w:rPr>
          <w:rFonts w:cs="Arial"/>
          <w:b/>
          <w:iCs/>
          <w:sz w:val="20"/>
          <w:szCs w:val="20"/>
        </w:rPr>
        <w:t>C4969</w:t>
      </w:r>
    </w:p>
    <w:p w:rsidR="00534A05" w:rsidRPr="00A5078D" w:rsidRDefault="00534A05" w:rsidP="007715EC">
      <w:pPr>
        <w:pStyle w:val="ListParagraph"/>
        <w:widowControl w:val="0"/>
        <w:numPr>
          <w:ilvl w:val="0"/>
          <w:numId w:val="16"/>
        </w:numPr>
        <w:spacing w:before="40" w:line="260" w:lineRule="exact"/>
        <w:rPr>
          <w:rFonts w:cs="Arial"/>
          <w:b/>
          <w:iCs/>
          <w:sz w:val="20"/>
          <w:szCs w:val="20"/>
        </w:rPr>
      </w:pPr>
      <w:r w:rsidRPr="00A5078D">
        <w:rPr>
          <w:rFonts w:ascii="Times New Roman" w:hAnsi="Times New Roman"/>
          <w:i/>
          <w:iCs/>
          <w:sz w:val="20"/>
          <w:szCs w:val="20"/>
        </w:rPr>
        <w:t>omit from the column headed “Purposes”:</w:t>
      </w:r>
      <w:r w:rsidRPr="00A5078D">
        <w:rPr>
          <w:rFonts w:cs="Arial"/>
          <w:i/>
          <w:iCs/>
          <w:sz w:val="20"/>
          <w:szCs w:val="20"/>
        </w:rPr>
        <w:tab/>
      </w:r>
      <w:r w:rsidRPr="00A5078D">
        <w:rPr>
          <w:rFonts w:cs="Arial"/>
          <w:b/>
          <w:iCs/>
          <w:sz w:val="20"/>
          <w:szCs w:val="20"/>
        </w:rPr>
        <w:t>P3649</w:t>
      </w:r>
      <w:r w:rsidRPr="00A5078D">
        <w:rPr>
          <w:rFonts w:cs="Arial"/>
          <w:b/>
          <w:iCs/>
          <w:sz w:val="20"/>
          <w:szCs w:val="20"/>
        </w:rPr>
        <w:tab/>
      </w:r>
      <w:r w:rsidRPr="00A5078D">
        <w:rPr>
          <w:rFonts w:ascii="Times New Roman" w:hAnsi="Times New Roman"/>
          <w:i/>
          <w:iCs/>
          <w:sz w:val="20"/>
          <w:szCs w:val="20"/>
        </w:rPr>
        <w:t>substitute:</w:t>
      </w:r>
      <w:r w:rsidRPr="00A5078D">
        <w:rPr>
          <w:i/>
          <w:iCs/>
          <w:sz w:val="20"/>
          <w:szCs w:val="20"/>
        </w:rPr>
        <w:tab/>
      </w:r>
      <w:r w:rsidRPr="00A5078D">
        <w:rPr>
          <w:rFonts w:cs="Arial"/>
          <w:b/>
          <w:iCs/>
          <w:sz w:val="20"/>
          <w:szCs w:val="20"/>
        </w:rPr>
        <w:t>P</w:t>
      </w:r>
      <w:r w:rsidR="009A5C01" w:rsidRPr="00A5078D">
        <w:rPr>
          <w:rFonts w:cs="Arial"/>
          <w:b/>
          <w:iCs/>
          <w:sz w:val="20"/>
          <w:szCs w:val="20"/>
        </w:rPr>
        <w:t>4940</w:t>
      </w:r>
      <w:r w:rsidRPr="00A5078D">
        <w:rPr>
          <w:rFonts w:cs="Arial"/>
          <w:b/>
          <w:iCs/>
          <w:sz w:val="20"/>
          <w:szCs w:val="20"/>
        </w:rPr>
        <w:t xml:space="preserve"> </w:t>
      </w:r>
    </w:p>
    <w:p w:rsidR="002F78BC" w:rsidRPr="00A5078D" w:rsidRDefault="002F78BC" w:rsidP="002F78BC">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 xml:space="preserve">Schedule 1, entry for Paracetamol in the form Tablet 665 mg (modified release) </w:t>
      </w:r>
      <w:r w:rsidRPr="00A5078D">
        <w:rPr>
          <w:i/>
          <w:sz w:val="20"/>
          <w:szCs w:val="20"/>
        </w:rPr>
        <w:t>[Maximum Quantity: 192; Number of Repeats: 5]</w:t>
      </w:r>
    </w:p>
    <w:p w:rsidR="002F78BC" w:rsidRPr="00A5078D" w:rsidRDefault="002F78BC" w:rsidP="007715EC">
      <w:pPr>
        <w:pStyle w:val="ListParagraph"/>
        <w:widowControl w:val="0"/>
        <w:numPr>
          <w:ilvl w:val="0"/>
          <w:numId w:val="17"/>
        </w:numPr>
        <w:spacing w:before="40" w:line="260" w:lineRule="exact"/>
        <w:rPr>
          <w:rFonts w:cs="Arial"/>
          <w:b/>
          <w:iCs/>
          <w:sz w:val="20"/>
          <w:szCs w:val="20"/>
        </w:rPr>
      </w:pPr>
      <w:r w:rsidRPr="00A5078D">
        <w:rPr>
          <w:rFonts w:ascii="Times New Roman" w:hAnsi="Times New Roman"/>
          <w:i/>
          <w:iCs/>
          <w:sz w:val="20"/>
          <w:szCs w:val="20"/>
        </w:rPr>
        <w:t>omit from the column headed “Circumstances” for the brands “Osteomol 665 Paracetamol” and “Panadol Osteo”:</w:t>
      </w:r>
      <w:r w:rsidRPr="00A5078D">
        <w:rPr>
          <w:rFonts w:ascii="Times New Roman" w:hAnsi="Times New Roman"/>
          <w:i/>
          <w:iCs/>
          <w:sz w:val="20"/>
          <w:szCs w:val="20"/>
        </w:rPr>
        <w:br/>
      </w:r>
      <w:r w:rsidRPr="00A5078D">
        <w:rPr>
          <w:rFonts w:cs="Arial"/>
          <w:b/>
          <w:iCs/>
          <w:sz w:val="20"/>
          <w:szCs w:val="20"/>
        </w:rPr>
        <w:t>C2094  C3649  C3650</w:t>
      </w:r>
      <w:r w:rsidRPr="00A5078D">
        <w:rPr>
          <w:rFonts w:cs="Arial"/>
          <w:b/>
          <w:iCs/>
          <w:sz w:val="20"/>
          <w:szCs w:val="20"/>
        </w:rPr>
        <w:tab/>
      </w:r>
      <w:r w:rsidRPr="00A5078D">
        <w:rPr>
          <w:rFonts w:ascii="Times New Roman" w:hAnsi="Times New Roman"/>
          <w:i/>
          <w:iCs/>
          <w:sz w:val="20"/>
          <w:szCs w:val="20"/>
        </w:rPr>
        <w:t>substitute:</w:t>
      </w:r>
      <w:r w:rsidRPr="00A5078D">
        <w:rPr>
          <w:i/>
          <w:iCs/>
          <w:sz w:val="20"/>
          <w:szCs w:val="20"/>
        </w:rPr>
        <w:tab/>
      </w:r>
      <w:r w:rsidR="009A5C01" w:rsidRPr="00A5078D">
        <w:rPr>
          <w:rFonts w:cs="Arial"/>
          <w:b/>
          <w:iCs/>
          <w:sz w:val="20"/>
          <w:szCs w:val="20"/>
        </w:rPr>
        <w:t>C4940  C4950  C4969</w:t>
      </w:r>
    </w:p>
    <w:p w:rsidR="002F78BC" w:rsidRPr="00A5078D" w:rsidRDefault="002F78BC" w:rsidP="007715EC">
      <w:pPr>
        <w:pStyle w:val="ListParagraph"/>
        <w:widowControl w:val="0"/>
        <w:numPr>
          <w:ilvl w:val="0"/>
          <w:numId w:val="17"/>
        </w:numPr>
        <w:spacing w:before="40" w:line="260" w:lineRule="exact"/>
        <w:rPr>
          <w:rFonts w:cs="Arial"/>
          <w:b/>
          <w:iCs/>
          <w:sz w:val="20"/>
          <w:szCs w:val="20"/>
        </w:rPr>
      </w:pPr>
      <w:r w:rsidRPr="00A5078D">
        <w:rPr>
          <w:rFonts w:ascii="Times New Roman" w:hAnsi="Times New Roman"/>
          <w:i/>
          <w:iCs/>
          <w:sz w:val="20"/>
          <w:szCs w:val="20"/>
        </w:rPr>
        <w:t>omit from the column headed “Purposes”:</w:t>
      </w:r>
      <w:r w:rsidRPr="00A5078D">
        <w:rPr>
          <w:rFonts w:cs="Arial"/>
          <w:i/>
          <w:iCs/>
          <w:sz w:val="20"/>
          <w:szCs w:val="20"/>
        </w:rPr>
        <w:tab/>
      </w:r>
      <w:r w:rsidRPr="00A5078D">
        <w:rPr>
          <w:rFonts w:cs="Arial"/>
          <w:b/>
          <w:iCs/>
          <w:sz w:val="20"/>
          <w:szCs w:val="20"/>
        </w:rPr>
        <w:t>P2094</w:t>
      </w:r>
      <w:r w:rsidRPr="00A5078D">
        <w:rPr>
          <w:rFonts w:cs="Arial"/>
          <w:b/>
          <w:iCs/>
          <w:sz w:val="20"/>
          <w:szCs w:val="20"/>
        </w:rPr>
        <w:tab/>
      </w:r>
      <w:r w:rsidRPr="00A5078D">
        <w:rPr>
          <w:rFonts w:ascii="Times New Roman" w:hAnsi="Times New Roman"/>
          <w:i/>
          <w:iCs/>
          <w:sz w:val="20"/>
          <w:szCs w:val="20"/>
        </w:rPr>
        <w:t>substitute:</w:t>
      </w:r>
      <w:r w:rsidRPr="00A5078D">
        <w:rPr>
          <w:i/>
          <w:iCs/>
          <w:sz w:val="20"/>
          <w:szCs w:val="20"/>
        </w:rPr>
        <w:tab/>
      </w:r>
      <w:r w:rsidRPr="00A5078D">
        <w:rPr>
          <w:rFonts w:cs="Arial"/>
          <w:b/>
          <w:iCs/>
          <w:sz w:val="20"/>
          <w:szCs w:val="20"/>
        </w:rPr>
        <w:t>P</w:t>
      </w:r>
      <w:r w:rsidR="009A5C01" w:rsidRPr="00A5078D">
        <w:rPr>
          <w:rFonts w:cs="Arial"/>
          <w:b/>
          <w:iCs/>
          <w:sz w:val="20"/>
          <w:szCs w:val="20"/>
        </w:rPr>
        <w:t>4969</w:t>
      </w:r>
      <w:r w:rsidRPr="00A5078D">
        <w:rPr>
          <w:rFonts w:cs="Arial"/>
          <w:b/>
          <w:iCs/>
          <w:sz w:val="20"/>
          <w:szCs w:val="20"/>
        </w:rPr>
        <w:t xml:space="preserve"> </w:t>
      </w:r>
    </w:p>
    <w:p w:rsidR="002F78BC" w:rsidRPr="00A5078D" w:rsidRDefault="002F78BC" w:rsidP="002F78BC">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 xml:space="preserve">Schedule 1, entry for Paracetamol in the form Suppositories 500 mg, 24 </w:t>
      </w:r>
      <w:r w:rsidRPr="00A5078D">
        <w:rPr>
          <w:i/>
          <w:sz w:val="20"/>
          <w:szCs w:val="20"/>
        </w:rPr>
        <w:t>[Maximum Quantity: 4; Number of Repeats: 0]</w:t>
      </w:r>
    </w:p>
    <w:p w:rsidR="002F78BC" w:rsidRPr="00A5078D" w:rsidRDefault="002F78BC" w:rsidP="007715EC">
      <w:pPr>
        <w:pStyle w:val="ListParagraph"/>
        <w:widowControl w:val="0"/>
        <w:numPr>
          <w:ilvl w:val="0"/>
          <w:numId w:val="18"/>
        </w:numPr>
        <w:spacing w:before="40" w:line="260" w:lineRule="exact"/>
        <w:rPr>
          <w:rFonts w:cs="Arial"/>
          <w:b/>
          <w:iCs/>
          <w:sz w:val="20"/>
          <w:szCs w:val="20"/>
        </w:rPr>
      </w:pPr>
      <w:r w:rsidRPr="00A5078D">
        <w:rPr>
          <w:rFonts w:ascii="Times New Roman" w:hAnsi="Times New Roman"/>
          <w:i/>
          <w:iCs/>
          <w:sz w:val="20"/>
          <w:szCs w:val="20"/>
        </w:rPr>
        <w:t>omit from the column headed “Circumstances”:</w:t>
      </w:r>
      <w:r w:rsidRPr="00A5078D">
        <w:rPr>
          <w:rFonts w:ascii="Times New Roman" w:hAnsi="Times New Roman"/>
          <w:i/>
          <w:iCs/>
          <w:sz w:val="20"/>
          <w:szCs w:val="20"/>
        </w:rPr>
        <w:tab/>
      </w:r>
      <w:r w:rsidRPr="00A5078D">
        <w:rPr>
          <w:rFonts w:cs="Arial"/>
          <w:b/>
          <w:iCs/>
          <w:sz w:val="20"/>
          <w:szCs w:val="20"/>
        </w:rPr>
        <w:t>C3649  C3650</w:t>
      </w:r>
      <w:r w:rsidRPr="00A5078D">
        <w:rPr>
          <w:rFonts w:cs="Arial"/>
          <w:b/>
          <w:iCs/>
          <w:sz w:val="20"/>
          <w:szCs w:val="20"/>
        </w:rPr>
        <w:tab/>
      </w:r>
      <w:r w:rsidRPr="00A5078D">
        <w:rPr>
          <w:rFonts w:ascii="Times New Roman" w:hAnsi="Times New Roman"/>
          <w:i/>
          <w:iCs/>
          <w:sz w:val="20"/>
          <w:szCs w:val="20"/>
        </w:rPr>
        <w:t>substitute:</w:t>
      </w:r>
      <w:r w:rsidRPr="00A5078D">
        <w:rPr>
          <w:i/>
          <w:iCs/>
          <w:sz w:val="20"/>
          <w:szCs w:val="20"/>
        </w:rPr>
        <w:tab/>
      </w:r>
      <w:r w:rsidRPr="00A5078D">
        <w:rPr>
          <w:rFonts w:cs="Arial"/>
          <w:b/>
          <w:iCs/>
          <w:sz w:val="20"/>
          <w:szCs w:val="20"/>
        </w:rPr>
        <w:t>C</w:t>
      </w:r>
      <w:r w:rsidR="009A5C01" w:rsidRPr="00A5078D">
        <w:rPr>
          <w:rFonts w:cs="Arial"/>
          <w:b/>
          <w:iCs/>
          <w:sz w:val="20"/>
          <w:szCs w:val="20"/>
        </w:rPr>
        <w:t>4940  C4950</w:t>
      </w:r>
    </w:p>
    <w:p w:rsidR="002F78BC" w:rsidRPr="00A5078D" w:rsidRDefault="002F78BC" w:rsidP="007715EC">
      <w:pPr>
        <w:pStyle w:val="ListParagraph"/>
        <w:widowControl w:val="0"/>
        <w:numPr>
          <w:ilvl w:val="0"/>
          <w:numId w:val="18"/>
        </w:numPr>
        <w:spacing w:before="40" w:line="260" w:lineRule="exact"/>
        <w:rPr>
          <w:rFonts w:cs="Arial"/>
          <w:b/>
          <w:iCs/>
          <w:sz w:val="20"/>
          <w:szCs w:val="20"/>
        </w:rPr>
      </w:pPr>
      <w:r w:rsidRPr="00A5078D">
        <w:rPr>
          <w:rFonts w:ascii="Times New Roman" w:hAnsi="Times New Roman"/>
          <w:i/>
          <w:iCs/>
          <w:sz w:val="20"/>
          <w:szCs w:val="20"/>
        </w:rPr>
        <w:t>omit from the column headed “Purposes”:</w:t>
      </w:r>
      <w:r w:rsidRPr="00A5078D">
        <w:rPr>
          <w:rFonts w:cs="Arial"/>
          <w:i/>
          <w:iCs/>
          <w:sz w:val="20"/>
          <w:szCs w:val="20"/>
        </w:rPr>
        <w:tab/>
      </w:r>
      <w:r w:rsidRPr="00A5078D">
        <w:rPr>
          <w:rFonts w:cs="Arial"/>
          <w:b/>
          <w:iCs/>
          <w:sz w:val="20"/>
          <w:szCs w:val="20"/>
        </w:rPr>
        <w:t>P3650</w:t>
      </w:r>
      <w:r w:rsidRPr="00A5078D">
        <w:rPr>
          <w:rFonts w:cs="Arial"/>
          <w:b/>
          <w:iCs/>
          <w:sz w:val="20"/>
          <w:szCs w:val="20"/>
        </w:rPr>
        <w:tab/>
      </w:r>
      <w:r w:rsidRPr="00A5078D">
        <w:rPr>
          <w:rFonts w:ascii="Times New Roman" w:hAnsi="Times New Roman"/>
          <w:i/>
          <w:iCs/>
          <w:sz w:val="20"/>
          <w:szCs w:val="20"/>
        </w:rPr>
        <w:t>substitute:</w:t>
      </w:r>
      <w:r w:rsidRPr="00A5078D">
        <w:rPr>
          <w:i/>
          <w:iCs/>
          <w:sz w:val="20"/>
          <w:szCs w:val="20"/>
        </w:rPr>
        <w:tab/>
      </w:r>
      <w:r w:rsidRPr="00A5078D">
        <w:rPr>
          <w:rFonts w:cs="Arial"/>
          <w:b/>
          <w:iCs/>
          <w:sz w:val="20"/>
          <w:szCs w:val="20"/>
        </w:rPr>
        <w:t>P</w:t>
      </w:r>
      <w:r w:rsidR="009A5C01" w:rsidRPr="00A5078D">
        <w:rPr>
          <w:rFonts w:cs="Arial"/>
          <w:b/>
          <w:iCs/>
          <w:sz w:val="20"/>
          <w:szCs w:val="20"/>
        </w:rPr>
        <w:t>4950</w:t>
      </w:r>
      <w:r w:rsidRPr="00A5078D">
        <w:rPr>
          <w:rFonts w:cs="Arial"/>
          <w:b/>
          <w:iCs/>
          <w:sz w:val="20"/>
          <w:szCs w:val="20"/>
        </w:rPr>
        <w:t xml:space="preserve"> </w:t>
      </w:r>
    </w:p>
    <w:p w:rsidR="002F78BC" w:rsidRPr="00A5078D" w:rsidRDefault="002F78BC" w:rsidP="002F78BC">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 xml:space="preserve">Schedule 1, entry for Paracetamol in the form Suppositories 500 mg, 24 </w:t>
      </w:r>
      <w:r w:rsidRPr="00A5078D">
        <w:rPr>
          <w:i/>
          <w:sz w:val="20"/>
          <w:szCs w:val="20"/>
        </w:rPr>
        <w:t>[Maximum Quantity: 4; Number of Repeats: 3]</w:t>
      </w:r>
    </w:p>
    <w:p w:rsidR="002F78BC" w:rsidRPr="00A5078D" w:rsidRDefault="002F78BC" w:rsidP="007715EC">
      <w:pPr>
        <w:pStyle w:val="ListParagraph"/>
        <w:widowControl w:val="0"/>
        <w:numPr>
          <w:ilvl w:val="0"/>
          <w:numId w:val="20"/>
        </w:numPr>
        <w:spacing w:before="40" w:line="260" w:lineRule="exact"/>
        <w:rPr>
          <w:rFonts w:cs="Arial"/>
          <w:b/>
          <w:iCs/>
          <w:sz w:val="20"/>
          <w:szCs w:val="20"/>
        </w:rPr>
      </w:pPr>
      <w:r w:rsidRPr="00A5078D">
        <w:rPr>
          <w:rFonts w:ascii="Times New Roman" w:hAnsi="Times New Roman"/>
          <w:i/>
          <w:iCs/>
          <w:sz w:val="20"/>
          <w:szCs w:val="20"/>
        </w:rPr>
        <w:t>omit from the column headed “Circumstances”:</w:t>
      </w:r>
      <w:r w:rsidRPr="00A5078D">
        <w:rPr>
          <w:rFonts w:ascii="Times New Roman" w:hAnsi="Times New Roman"/>
          <w:i/>
          <w:iCs/>
          <w:sz w:val="20"/>
          <w:szCs w:val="20"/>
        </w:rPr>
        <w:tab/>
      </w:r>
      <w:r w:rsidRPr="00A5078D">
        <w:rPr>
          <w:rFonts w:cs="Arial"/>
          <w:b/>
          <w:iCs/>
          <w:sz w:val="20"/>
          <w:szCs w:val="20"/>
        </w:rPr>
        <w:t>C3649  C3650</w:t>
      </w:r>
      <w:r w:rsidRPr="00A5078D">
        <w:rPr>
          <w:rFonts w:cs="Arial"/>
          <w:b/>
          <w:iCs/>
          <w:sz w:val="20"/>
          <w:szCs w:val="20"/>
        </w:rPr>
        <w:tab/>
      </w:r>
      <w:r w:rsidRPr="00A5078D">
        <w:rPr>
          <w:rFonts w:ascii="Times New Roman" w:hAnsi="Times New Roman"/>
          <w:i/>
          <w:iCs/>
          <w:sz w:val="20"/>
          <w:szCs w:val="20"/>
        </w:rPr>
        <w:t>substitute:</w:t>
      </w:r>
      <w:r w:rsidRPr="00A5078D">
        <w:rPr>
          <w:i/>
          <w:iCs/>
          <w:sz w:val="20"/>
          <w:szCs w:val="20"/>
        </w:rPr>
        <w:tab/>
      </w:r>
      <w:r w:rsidR="00A84C31" w:rsidRPr="00A5078D">
        <w:rPr>
          <w:rFonts w:cs="Arial"/>
          <w:b/>
          <w:iCs/>
          <w:sz w:val="20"/>
          <w:szCs w:val="20"/>
        </w:rPr>
        <w:t>C4940  C4950</w:t>
      </w:r>
      <w:r w:rsidRPr="00A5078D">
        <w:rPr>
          <w:rFonts w:cs="Arial"/>
          <w:b/>
          <w:iCs/>
          <w:sz w:val="20"/>
          <w:szCs w:val="20"/>
        </w:rPr>
        <w:t xml:space="preserve"> </w:t>
      </w:r>
    </w:p>
    <w:p w:rsidR="002F78BC" w:rsidRPr="00A5078D" w:rsidRDefault="002F78BC" w:rsidP="007715EC">
      <w:pPr>
        <w:pStyle w:val="ListParagraph"/>
        <w:widowControl w:val="0"/>
        <w:numPr>
          <w:ilvl w:val="0"/>
          <w:numId w:val="20"/>
        </w:numPr>
        <w:spacing w:before="40" w:line="260" w:lineRule="exact"/>
        <w:rPr>
          <w:rFonts w:cs="Arial"/>
          <w:b/>
          <w:iCs/>
          <w:sz w:val="20"/>
          <w:szCs w:val="20"/>
        </w:rPr>
      </w:pPr>
      <w:r w:rsidRPr="00A5078D">
        <w:rPr>
          <w:rFonts w:ascii="Times New Roman" w:hAnsi="Times New Roman"/>
          <w:i/>
          <w:iCs/>
          <w:sz w:val="20"/>
          <w:szCs w:val="20"/>
        </w:rPr>
        <w:t>omit from the column headed “Purposes”:</w:t>
      </w:r>
      <w:r w:rsidRPr="00A5078D">
        <w:rPr>
          <w:rFonts w:cs="Arial"/>
          <w:i/>
          <w:iCs/>
          <w:sz w:val="20"/>
          <w:szCs w:val="20"/>
        </w:rPr>
        <w:tab/>
      </w:r>
      <w:r w:rsidRPr="00A5078D">
        <w:rPr>
          <w:rFonts w:cs="Arial"/>
          <w:b/>
          <w:iCs/>
          <w:sz w:val="20"/>
          <w:szCs w:val="20"/>
        </w:rPr>
        <w:t>P3649</w:t>
      </w:r>
      <w:r w:rsidRPr="00A5078D">
        <w:rPr>
          <w:rFonts w:cs="Arial"/>
          <w:b/>
          <w:iCs/>
          <w:sz w:val="20"/>
          <w:szCs w:val="20"/>
        </w:rPr>
        <w:tab/>
      </w:r>
      <w:r w:rsidRPr="00A5078D">
        <w:rPr>
          <w:rFonts w:ascii="Times New Roman" w:hAnsi="Times New Roman"/>
          <w:i/>
          <w:iCs/>
          <w:sz w:val="20"/>
          <w:szCs w:val="20"/>
        </w:rPr>
        <w:t>substitute:</w:t>
      </w:r>
      <w:r w:rsidRPr="00A5078D">
        <w:rPr>
          <w:i/>
          <w:iCs/>
          <w:sz w:val="20"/>
          <w:szCs w:val="20"/>
        </w:rPr>
        <w:tab/>
      </w:r>
      <w:r w:rsidRPr="00A5078D">
        <w:rPr>
          <w:rFonts w:cs="Arial"/>
          <w:b/>
          <w:iCs/>
          <w:sz w:val="20"/>
          <w:szCs w:val="20"/>
        </w:rPr>
        <w:t>P</w:t>
      </w:r>
      <w:r w:rsidR="009A5C01" w:rsidRPr="00A5078D">
        <w:rPr>
          <w:rFonts w:cs="Arial"/>
          <w:b/>
          <w:iCs/>
          <w:sz w:val="20"/>
          <w:szCs w:val="20"/>
        </w:rPr>
        <w:t>4940</w:t>
      </w:r>
      <w:r w:rsidRPr="00A5078D">
        <w:rPr>
          <w:rFonts w:cs="Arial"/>
          <w:b/>
          <w:iCs/>
          <w:sz w:val="20"/>
          <w:szCs w:val="20"/>
        </w:rPr>
        <w:t xml:space="preserve"> </w:t>
      </w:r>
    </w:p>
    <w:p w:rsidR="00260D9C" w:rsidRPr="00A5078D" w:rsidRDefault="00260D9C" w:rsidP="00260D9C">
      <w:pPr>
        <w:widowControl w:val="0"/>
        <w:numPr>
          <w:ilvl w:val="0"/>
          <w:numId w:val="4"/>
        </w:numPr>
        <w:tabs>
          <w:tab w:val="num" w:pos="720"/>
        </w:tabs>
        <w:spacing w:before="120"/>
        <w:rPr>
          <w:rFonts w:ascii="Arial" w:hAnsi="Arial" w:cs="Arial"/>
          <w:b/>
          <w:bCs/>
          <w:i/>
          <w:sz w:val="20"/>
          <w:szCs w:val="20"/>
        </w:rPr>
      </w:pPr>
      <w:r w:rsidRPr="00A5078D">
        <w:rPr>
          <w:rFonts w:ascii="Arial" w:hAnsi="Arial" w:cs="Arial"/>
          <w:b/>
          <w:bCs/>
          <w:sz w:val="20"/>
          <w:szCs w:val="20"/>
        </w:rPr>
        <w:t xml:space="preserve">Schedule 1, entry for Paroxetine in the form </w:t>
      </w:r>
      <w:r w:rsidRPr="00A5078D">
        <w:rPr>
          <w:rFonts w:ascii="Arial" w:hAnsi="Arial" w:cs="Arial"/>
          <w:b/>
          <w:sz w:val="20"/>
          <w:szCs w:val="20"/>
        </w:rPr>
        <w:t>Tablet 20 mg (as hydrochloride)</w:t>
      </w:r>
    </w:p>
    <w:p w:rsidR="00260D9C" w:rsidRPr="00A5078D" w:rsidRDefault="00260D9C" w:rsidP="00260D9C">
      <w:pPr>
        <w:widowControl w:val="0"/>
        <w:spacing w:before="60" w:after="60" w:line="260" w:lineRule="exact"/>
        <w:ind w:left="709"/>
        <w:rPr>
          <w:i/>
          <w:iCs/>
          <w:sz w:val="20"/>
          <w:szCs w:val="20"/>
        </w:rPr>
      </w:pPr>
      <w:r w:rsidRPr="00A5078D">
        <w:rPr>
          <w:i/>
          <w:iCs/>
          <w:sz w:val="20"/>
          <w:szCs w:val="20"/>
        </w:rPr>
        <w:t>insert in the columns in the order indicated, and in alphabetical order for the column headed “Brand”:</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A5078D" w:rsidRPr="00A5078D" w:rsidTr="002A6B60">
        <w:trPr>
          <w:tblCellSpacing w:w="22" w:type="dxa"/>
        </w:trPr>
        <w:tc>
          <w:tcPr>
            <w:tcW w:w="1805" w:type="dxa"/>
          </w:tcPr>
          <w:p w:rsidR="00260D9C" w:rsidRPr="00A5078D" w:rsidRDefault="00260D9C" w:rsidP="002A6B60">
            <w:pPr>
              <w:rPr>
                <w:rFonts w:ascii="Arial" w:hAnsi="Arial" w:cs="Arial"/>
                <w:sz w:val="16"/>
                <w:szCs w:val="16"/>
              </w:rPr>
            </w:pPr>
          </w:p>
        </w:tc>
        <w:tc>
          <w:tcPr>
            <w:tcW w:w="2791" w:type="dxa"/>
          </w:tcPr>
          <w:p w:rsidR="00260D9C" w:rsidRPr="00A5078D" w:rsidRDefault="00260D9C" w:rsidP="002A6B60">
            <w:pPr>
              <w:rPr>
                <w:rFonts w:ascii="Arial" w:hAnsi="Arial" w:cs="Arial"/>
                <w:sz w:val="16"/>
                <w:szCs w:val="16"/>
              </w:rPr>
            </w:pPr>
          </w:p>
        </w:tc>
        <w:tc>
          <w:tcPr>
            <w:tcW w:w="1090" w:type="dxa"/>
          </w:tcPr>
          <w:p w:rsidR="00260D9C" w:rsidRPr="00A5078D" w:rsidRDefault="00260D9C" w:rsidP="002A6B60">
            <w:pPr>
              <w:rPr>
                <w:rFonts w:ascii="Arial" w:hAnsi="Arial" w:cs="Arial"/>
                <w:sz w:val="16"/>
                <w:szCs w:val="16"/>
              </w:rPr>
            </w:pPr>
          </w:p>
        </w:tc>
        <w:tc>
          <w:tcPr>
            <w:tcW w:w="1374" w:type="dxa"/>
          </w:tcPr>
          <w:p w:rsidR="00260D9C" w:rsidRPr="00A5078D" w:rsidRDefault="00260D9C" w:rsidP="00260D9C">
            <w:pPr>
              <w:rPr>
                <w:rFonts w:ascii="Arial" w:hAnsi="Arial" w:cs="Arial"/>
                <w:sz w:val="16"/>
                <w:szCs w:val="16"/>
              </w:rPr>
            </w:pPr>
            <w:r w:rsidRPr="00A5078D">
              <w:rPr>
                <w:rFonts w:ascii="Arial" w:hAnsi="Arial" w:cs="Arial"/>
                <w:sz w:val="16"/>
                <w:szCs w:val="16"/>
              </w:rPr>
              <w:t>Paroxetine GH</w:t>
            </w:r>
          </w:p>
        </w:tc>
        <w:tc>
          <w:tcPr>
            <w:tcW w:w="381" w:type="dxa"/>
          </w:tcPr>
          <w:p w:rsidR="00260D9C" w:rsidRPr="00A5078D" w:rsidRDefault="00260D9C" w:rsidP="002A6B60">
            <w:pPr>
              <w:rPr>
                <w:rFonts w:ascii="Arial" w:hAnsi="Arial" w:cs="Arial"/>
                <w:sz w:val="16"/>
                <w:szCs w:val="16"/>
              </w:rPr>
            </w:pPr>
            <w:r w:rsidRPr="00A5078D">
              <w:rPr>
                <w:rFonts w:ascii="Arial" w:hAnsi="Arial" w:cs="Arial"/>
                <w:sz w:val="16"/>
                <w:szCs w:val="16"/>
              </w:rPr>
              <w:t>GQ</w:t>
            </w:r>
          </w:p>
        </w:tc>
        <w:tc>
          <w:tcPr>
            <w:tcW w:w="942" w:type="dxa"/>
          </w:tcPr>
          <w:p w:rsidR="00260D9C" w:rsidRPr="00A5078D" w:rsidRDefault="00260D9C" w:rsidP="002A6B60">
            <w:pPr>
              <w:rPr>
                <w:rFonts w:ascii="Arial" w:hAnsi="Arial" w:cs="Arial"/>
                <w:sz w:val="16"/>
                <w:szCs w:val="16"/>
              </w:rPr>
            </w:pPr>
            <w:r w:rsidRPr="00A5078D">
              <w:rPr>
                <w:rFonts w:ascii="Arial" w:hAnsi="Arial" w:cs="Arial"/>
                <w:sz w:val="16"/>
                <w:szCs w:val="16"/>
              </w:rPr>
              <w:t>MP NP</w:t>
            </w:r>
          </w:p>
        </w:tc>
        <w:tc>
          <w:tcPr>
            <w:tcW w:w="1090" w:type="dxa"/>
          </w:tcPr>
          <w:p w:rsidR="00260D9C" w:rsidRPr="00A5078D" w:rsidRDefault="00260D9C" w:rsidP="002A6B60">
            <w:pPr>
              <w:rPr>
                <w:rFonts w:ascii="Arial" w:hAnsi="Arial" w:cs="Arial"/>
                <w:sz w:val="16"/>
                <w:szCs w:val="16"/>
              </w:rPr>
            </w:pPr>
            <w:r w:rsidRPr="00A5078D">
              <w:rPr>
                <w:rFonts w:ascii="Arial" w:hAnsi="Arial" w:cs="Arial"/>
                <w:sz w:val="16"/>
                <w:szCs w:val="16"/>
              </w:rPr>
              <w:t>C1211 C1241 C1862</w:t>
            </w:r>
          </w:p>
        </w:tc>
        <w:tc>
          <w:tcPr>
            <w:tcW w:w="1090" w:type="dxa"/>
          </w:tcPr>
          <w:p w:rsidR="00260D9C" w:rsidRPr="00A5078D" w:rsidRDefault="00260D9C" w:rsidP="002A6B60">
            <w:pPr>
              <w:rPr>
                <w:rFonts w:ascii="Arial" w:hAnsi="Arial" w:cs="Arial"/>
                <w:sz w:val="16"/>
                <w:szCs w:val="16"/>
              </w:rPr>
            </w:pPr>
          </w:p>
        </w:tc>
        <w:tc>
          <w:tcPr>
            <w:tcW w:w="665" w:type="dxa"/>
          </w:tcPr>
          <w:p w:rsidR="00260D9C" w:rsidRPr="00A5078D" w:rsidRDefault="00260D9C" w:rsidP="002A6B60">
            <w:pPr>
              <w:rPr>
                <w:rFonts w:ascii="Arial" w:hAnsi="Arial" w:cs="Arial"/>
                <w:sz w:val="16"/>
                <w:szCs w:val="16"/>
              </w:rPr>
            </w:pPr>
            <w:r w:rsidRPr="00A5078D">
              <w:rPr>
                <w:rFonts w:ascii="Arial" w:hAnsi="Arial" w:cs="Arial"/>
                <w:sz w:val="16"/>
                <w:szCs w:val="16"/>
              </w:rPr>
              <w:t>30</w:t>
            </w:r>
          </w:p>
        </w:tc>
        <w:tc>
          <w:tcPr>
            <w:tcW w:w="665" w:type="dxa"/>
          </w:tcPr>
          <w:p w:rsidR="00260D9C" w:rsidRPr="00A5078D" w:rsidRDefault="00260D9C" w:rsidP="002A6B60">
            <w:pPr>
              <w:rPr>
                <w:rFonts w:ascii="Arial" w:hAnsi="Arial" w:cs="Arial"/>
                <w:sz w:val="16"/>
                <w:szCs w:val="16"/>
              </w:rPr>
            </w:pPr>
            <w:r w:rsidRPr="00A5078D">
              <w:rPr>
                <w:rFonts w:ascii="Arial" w:hAnsi="Arial" w:cs="Arial"/>
                <w:sz w:val="16"/>
                <w:szCs w:val="16"/>
              </w:rPr>
              <w:t>5</w:t>
            </w:r>
          </w:p>
        </w:tc>
        <w:tc>
          <w:tcPr>
            <w:tcW w:w="665" w:type="dxa"/>
          </w:tcPr>
          <w:p w:rsidR="00260D9C" w:rsidRPr="00A5078D" w:rsidRDefault="00260D9C" w:rsidP="002A6B60">
            <w:pPr>
              <w:rPr>
                <w:rFonts w:ascii="Arial" w:hAnsi="Arial" w:cs="Arial"/>
                <w:sz w:val="16"/>
                <w:szCs w:val="16"/>
              </w:rPr>
            </w:pPr>
            <w:r w:rsidRPr="00A5078D">
              <w:rPr>
                <w:rFonts w:ascii="Arial" w:hAnsi="Arial" w:cs="Arial"/>
                <w:sz w:val="16"/>
                <w:szCs w:val="16"/>
              </w:rPr>
              <w:t>30</w:t>
            </w:r>
          </w:p>
        </w:tc>
        <w:tc>
          <w:tcPr>
            <w:tcW w:w="665" w:type="dxa"/>
          </w:tcPr>
          <w:p w:rsidR="00260D9C" w:rsidRPr="00A5078D" w:rsidRDefault="00260D9C" w:rsidP="002A6B60">
            <w:pPr>
              <w:jc w:val="right"/>
              <w:rPr>
                <w:rFonts w:ascii="Arial" w:hAnsi="Arial" w:cs="Arial"/>
                <w:sz w:val="16"/>
                <w:szCs w:val="16"/>
              </w:rPr>
            </w:pPr>
          </w:p>
        </w:tc>
        <w:tc>
          <w:tcPr>
            <w:tcW w:w="643" w:type="dxa"/>
          </w:tcPr>
          <w:p w:rsidR="00260D9C" w:rsidRPr="00A5078D" w:rsidRDefault="00260D9C" w:rsidP="002A6B60">
            <w:pPr>
              <w:rPr>
                <w:rFonts w:ascii="Arial" w:hAnsi="Arial" w:cs="Arial"/>
                <w:sz w:val="16"/>
                <w:szCs w:val="16"/>
              </w:rPr>
            </w:pPr>
          </w:p>
        </w:tc>
      </w:tr>
    </w:tbl>
    <w:p w:rsidR="002A6B60" w:rsidRPr="00A5078D" w:rsidRDefault="002A6B60" w:rsidP="002A6B60">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Schedule 1, entry for Peginterferon beta-1a in the form Pack containing single use injection pens containing 63 micrograms in 0.5 mL and 94 micrograms in 0.5 mL</w:t>
      </w:r>
    </w:p>
    <w:p w:rsidR="002A6B60" w:rsidRPr="00A5078D" w:rsidRDefault="002A6B60" w:rsidP="002A6B60">
      <w:pPr>
        <w:widowControl w:val="0"/>
        <w:spacing w:before="40" w:line="260" w:lineRule="exact"/>
        <w:ind w:left="709"/>
        <w:rPr>
          <w:rFonts w:cs="Arial"/>
          <w:b/>
          <w:iCs/>
          <w:sz w:val="20"/>
          <w:szCs w:val="20"/>
        </w:rPr>
      </w:pPr>
      <w:r w:rsidRPr="00A5078D">
        <w:rPr>
          <w:i/>
          <w:iCs/>
          <w:sz w:val="20"/>
          <w:szCs w:val="20"/>
        </w:rPr>
        <w:t>omit from the column headed “Circumstances”:</w:t>
      </w:r>
      <w:r w:rsidRPr="00A5078D">
        <w:rPr>
          <w:i/>
          <w:iCs/>
          <w:sz w:val="20"/>
          <w:szCs w:val="20"/>
        </w:rPr>
        <w:tab/>
      </w:r>
      <w:r w:rsidRPr="00A5078D">
        <w:rPr>
          <w:rFonts w:ascii="Arial" w:hAnsi="Arial" w:cs="Arial"/>
          <w:b/>
          <w:iCs/>
          <w:sz w:val="20"/>
          <w:szCs w:val="20"/>
        </w:rPr>
        <w:t>C4798</w:t>
      </w:r>
      <w:r w:rsidRPr="00A5078D">
        <w:rPr>
          <w:rFonts w:cs="Arial"/>
          <w:b/>
          <w:iCs/>
          <w:sz w:val="20"/>
          <w:szCs w:val="20"/>
        </w:rPr>
        <w:tab/>
      </w:r>
      <w:r w:rsidRPr="00A5078D">
        <w:rPr>
          <w:i/>
          <w:iCs/>
          <w:sz w:val="20"/>
          <w:szCs w:val="20"/>
        </w:rPr>
        <w:t>substitute:</w:t>
      </w:r>
      <w:r w:rsidRPr="00A5078D">
        <w:rPr>
          <w:i/>
          <w:iCs/>
          <w:sz w:val="20"/>
          <w:szCs w:val="20"/>
        </w:rPr>
        <w:tab/>
      </w:r>
      <w:r w:rsidRPr="00A5078D">
        <w:rPr>
          <w:rFonts w:ascii="Arial" w:hAnsi="Arial" w:cs="Arial"/>
          <w:b/>
          <w:iCs/>
          <w:sz w:val="20"/>
          <w:szCs w:val="20"/>
        </w:rPr>
        <w:t>C</w:t>
      </w:r>
      <w:r w:rsidR="00E91530" w:rsidRPr="00A5078D">
        <w:rPr>
          <w:rFonts w:ascii="Arial" w:hAnsi="Arial" w:cs="Arial"/>
          <w:b/>
          <w:iCs/>
          <w:sz w:val="20"/>
          <w:szCs w:val="20"/>
        </w:rPr>
        <w:t>4881</w:t>
      </w:r>
      <w:r w:rsidRPr="00A5078D">
        <w:rPr>
          <w:rFonts w:cs="Arial"/>
          <w:b/>
          <w:iCs/>
          <w:sz w:val="20"/>
          <w:szCs w:val="20"/>
        </w:rPr>
        <w:t xml:space="preserve"> </w:t>
      </w:r>
    </w:p>
    <w:p w:rsidR="0093754C" w:rsidRPr="00A5078D" w:rsidRDefault="0093754C" w:rsidP="0093754C">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 xml:space="preserve">Schedule 1, entry for Peginterferon beta-1a in the form Single use injection pen containing 125 micrograms in 0.5 mL </w:t>
      </w:r>
      <w:r w:rsidRPr="00A5078D">
        <w:rPr>
          <w:sz w:val="20"/>
          <w:szCs w:val="20"/>
        </w:rPr>
        <w:br/>
      </w:r>
      <w:r w:rsidRPr="00A5078D">
        <w:rPr>
          <w:i/>
          <w:sz w:val="20"/>
          <w:szCs w:val="20"/>
        </w:rPr>
        <w:t>[Maximum Quantity: 2; Number of Repeats: 4]</w:t>
      </w:r>
    </w:p>
    <w:p w:rsidR="0093754C" w:rsidRPr="00A5078D" w:rsidRDefault="0093754C" w:rsidP="007715EC">
      <w:pPr>
        <w:pStyle w:val="ListParagraph"/>
        <w:widowControl w:val="0"/>
        <w:numPr>
          <w:ilvl w:val="0"/>
          <w:numId w:val="27"/>
        </w:numPr>
        <w:spacing w:before="40" w:line="260" w:lineRule="exact"/>
        <w:rPr>
          <w:rFonts w:cs="Arial"/>
          <w:b/>
          <w:iCs/>
          <w:sz w:val="20"/>
          <w:szCs w:val="20"/>
        </w:rPr>
      </w:pPr>
      <w:r w:rsidRPr="00A5078D">
        <w:rPr>
          <w:rFonts w:ascii="Times New Roman" w:hAnsi="Times New Roman"/>
          <w:i/>
          <w:iCs/>
          <w:sz w:val="20"/>
          <w:szCs w:val="20"/>
        </w:rPr>
        <w:t>omit from the column headed “Circumstances”:</w:t>
      </w:r>
      <w:r w:rsidRPr="00A5078D">
        <w:rPr>
          <w:rFonts w:ascii="Times New Roman" w:hAnsi="Times New Roman"/>
          <w:i/>
          <w:iCs/>
          <w:sz w:val="20"/>
          <w:szCs w:val="20"/>
        </w:rPr>
        <w:tab/>
      </w:r>
      <w:r w:rsidRPr="00A5078D">
        <w:rPr>
          <w:rFonts w:cs="Arial"/>
          <w:b/>
          <w:iCs/>
          <w:sz w:val="20"/>
          <w:szCs w:val="20"/>
        </w:rPr>
        <w:t>C4798  C4811</w:t>
      </w:r>
      <w:r w:rsidRPr="00A5078D">
        <w:rPr>
          <w:rFonts w:cs="Arial"/>
          <w:b/>
          <w:iCs/>
          <w:sz w:val="20"/>
          <w:szCs w:val="20"/>
        </w:rPr>
        <w:tab/>
      </w:r>
      <w:r w:rsidRPr="00A5078D">
        <w:rPr>
          <w:rFonts w:ascii="Times New Roman" w:hAnsi="Times New Roman"/>
          <w:i/>
          <w:iCs/>
          <w:sz w:val="20"/>
          <w:szCs w:val="20"/>
        </w:rPr>
        <w:t>substitute:</w:t>
      </w:r>
      <w:r w:rsidRPr="00A5078D">
        <w:rPr>
          <w:i/>
          <w:iCs/>
          <w:sz w:val="20"/>
          <w:szCs w:val="20"/>
        </w:rPr>
        <w:tab/>
      </w:r>
      <w:r w:rsidRPr="00A5078D">
        <w:rPr>
          <w:rFonts w:cs="Arial"/>
          <w:b/>
          <w:iCs/>
          <w:sz w:val="20"/>
          <w:szCs w:val="20"/>
        </w:rPr>
        <w:t>C</w:t>
      </w:r>
      <w:r w:rsidR="00E91530" w:rsidRPr="00A5078D">
        <w:rPr>
          <w:rFonts w:cs="Arial"/>
          <w:b/>
          <w:iCs/>
          <w:sz w:val="20"/>
          <w:szCs w:val="20"/>
        </w:rPr>
        <w:t>4881</w:t>
      </w:r>
      <w:r w:rsidRPr="00A5078D">
        <w:rPr>
          <w:rFonts w:cs="Arial"/>
          <w:b/>
          <w:iCs/>
          <w:sz w:val="20"/>
          <w:szCs w:val="20"/>
        </w:rPr>
        <w:t xml:space="preserve">  C</w:t>
      </w:r>
      <w:r w:rsidR="00E91530" w:rsidRPr="00A5078D">
        <w:rPr>
          <w:rFonts w:cs="Arial"/>
          <w:b/>
          <w:iCs/>
          <w:sz w:val="20"/>
          <w:szCs w:val="20"/>
        </w:rPr>
        <w:t>4887</w:t>
      </w:r>
    </w:p>
    <w:p w:rsidR="0093754C" w:rsidRPr="00A5078D" w:rsidRDefault="0093754C" w:rsidP="007715EC">
      <w:pPr>
        <w:pStyle w:val="ListParagraph"/>
        <w:widowControl w:val="0"/>
        <w:numPr>
          <w:ilvl w:val="0"/>
          <w:numId w:val="27"/>
        </w:numPr>
        <w:spacing w:before="40" w:line="260" w:lineRule="exact"/>
        <w:rPr>
          <w:rFonts w:cs="Arial"/>
          <w:b/>
          <w:iCs/>
          <w:sz w:val="20"/>
          <w:szCs w:val="20"/>
        </w:rPr>
      </w:pPr>
      <w:r w:rsidRPr="00A5078D">
        <w:rPr>
          <w:rFonts w:ascii="Times New Roman" w:hAnsi="Times New Roman"/>
          <w:i/>
          <w:iCs/>
          <w:sz w:val="20"/>
          <w:szCs w:val="20"/>
        </w:rPr>
        <w:t>omit from the column headed “Purposes”:</w:t>
      </w:r>
      <w:r w:rsidRPr="00A5078D">
        <w:rPr>
          <w:rFonts w:cs="Arial"/>
          <w:i/>
          <w:iCs/>
          <w:sz w:val="20"/>
          <w:szCs w:val="20"/>
        </w:rPr>
        <w:tab/>
      </w:r>
      <w:r w:rsidRPr="00A5078D">
        <w:rPr>
          <w:rFonts w:cs="Arial"/>
          <w:b/>
          <w:iCs/>
          <w:sz w:val="20"/>
          <w:szCs w:val="20"/>
        </w:rPr>
        <w:t>P4798</w:t>
      </w:r>
      <w:r w:rsidRPr="00A5078D">
        <w:rPr>
          <w:rFonts w:cs="Arial"/>
          <w:b/>
          <w:iCs/>
          <w:sz w:val="20"/>
          <w:szCs w:val="20"/>
        </w:rPr>
        <w:tab/>
      </w:r>
      <w:r w:rsidRPr="00A5078D">
        <w:rPr>
          <w:rFonts w:ascii="Times New Roman" w:hAnsi="Times New Roman"/>
          <w:i/>
          <w:iCs/>
          <w:sz w:val="20"/>
          <w:szCs w:val="20"/>
        </w:rPr>
        <w:t>substitute:</w:t>
      </w:r>
      <w:r w:rsidRPr="00A5078D">
        <w:rPr>
          <w:i/>
          <w:iCs/>
          <w:sz w:val="20"/>
          <w:szCs w:val="20"/>
        </w:rPr>
        <w:tab/>
      </w:r>
      <w:r w:rsidRPr="00A5078D">
        <w:rPr>
          <w:rFonts w:cs="Arial"/>
          <w:b/>
          <w:iCs/>
          <w:sz w:val="20"/>
          <w:szCs w:val="20"/>
        </w:rPr>
        <w:t>P</w:t>
      </w:r>
      <w:r w:rsidR="00E91530" w:rsidRPr="00A5078D">
        <w:rPr>
          <w:rFonts w:cs="Arial"/>
          <w:b/>
          <w:iCs/>
          <w:sz w:val="20"/>
          <w:szCs w:val="20"/>
        </w:rPr>
        <w:t>4881</w:t>
      </w:r>
    </w:p>
    <w:p w:rsidR="0093754C" w:rsidRPr="00A5078D" w:rsidRDefault="0093754C" w:rsidP="0093754C">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 xml:space="preserve">Schedule 1, entry for Peginterferon beta-1a in the form Single use injection pen containing 125 micrograms in 0.5 mL </w:t>
      </w:r>
      <w:r w:rsidRPr="00A5078D">
        <w:rPr>
          <w:sz w:val="20"/>
          <w:szCs w:val="20"/>
        </w:rPr>
        <w:br/>
      </w:r>
      <w:r w:rsidRPr="00A5078D">
        <w:rPr>
          <w:i/>
          <w:sz w:val="20"/>
          <w:szCs w:val="20"/>
        </w:rPr>
        <w:t>[Maximum Quantity: 2; Number of Repeats: 5]</w:t>
      </w:r>
    </w:p>
    <w:p w:rsidR="0093754C" w:rsidRPr="00A5078D" w:rsidRDefault="0093754C" w:rsidP="007715EC">
      <w:pPr>
        <w:pStyle w:val="ListParagraph"/>
        <w:widowControl w:val="0"/>
        <w:numPr>
          <w:ilvl w:val="0"/>
          <w:numId w:val="28"/>
        </w:numPr>
        <w:spacing w:before="40" w:line="260" w:lineRule="exact"/>
        <w:rPr>
          <w:rFonts w:cs="Arial"/>
          <w:b/>
          <w:iCs/>
          <w:sz w:val="20"/>
          <w:szCs w:val="20"/>
        </w:rPr>
      </w:pPr>
      <w:r w:rsidRPr="00A5078D">
        <w:rPr>
          <w:rFonts w:ascii="Times New Roman" w:hAnsi="Times New Roman"/>
          <w:i/>
          <w:iCs/>
          <w:sz w:val="20"/>
          <w:szCs w:val="20"/>
        </w:rPr>
        <w:t>omit from the column headed “Circumstances”:</w:t>
      </w:r>
      <w:r w:rsidRPr="00A5078D">
        <w:rPr>
          <w:rFonts w:ascii="Times New Roman" w:hAnsi="Times New Roman"/>
          <w:i/>
          <w:iCs/>
          <w:sz w:val="20"/>
          <w:szCs w:val="20"/>
        </w:rPr>
        <w:tab/>
      </w:r>
      <w:r w:rsidRPr="00A5078D">
        <w:rPr>
          <w:rFonts w:cs="Arial"/>
          <w:b/>
          <w:iCs/>
          <w:sz w:val="20"/>
          <w:szCs w:val="20"/>
        </w:rPr>
        <w:t>C4798  C4811</w:t>
      </w:r>
      <w:r w:rsidRPr="00A5078D">
        <w:rPr>
          <w:rFonts w:cs="Arial"/>
          <w:b/>
          <w:iCs/>
          <w:sz w:val="20"/>
          <w:szCs w:val="20"/>
        </w:rPr>
        <w:tab/>
      </w:r>
      <w:r w:rsidRPr="00A5078D">
        <w:rPr>
          <w:rFonts w:ascii="Times New Roman" w:hAnsi="Times New Roman"/>
          <w:i/>
          <w:iCs/>
          <w:sz w:val="20"/>
          <w:szCs w:val="20"/>
        </w:rPr>
        <w:t>substitute:</w:t>
      </w:r>
      <w:r w:rsidRPr="00A5078D">
        <w:rPr>
          <w:i/>
          <w:iCs/>
          <w:sz w:val="20"/>
          <w:szCs w:val="20"/>
        </w:rPr>
        <w:tab/>
      </w:r>
      <w:r w:rsidR="00E91530" w:rsidRPr="00A5078D">
        <w:rPr>
          <w:rFonts w:cs="Arial"/>
          <w:b/>
          <w:iCs/>
          <w:sz w:val="20"/>
          <w:szCs w:val="20"/>
        </w:rPr>
        <w:t>C4881  C4887</w:t>
      </w:r>
    </w:p>
    <w:p w:rsidR="0093754C" w:rsidRPr="00A5078D" w:rsidRDefault="0093754C" w:rsidP="007715EC">
      <w:pPr>
        <w:pStyle w:val="ListParagraph"/>
        <w:widowControl w:val="0"/>
        <w:numPr>
          <w:ilvl w:val="0"/>
          <w:numId w:val="28"/>
        </w:numPr>
        <w:spacing w:before="40" w:line="260" w:lineRule="exact"/>
        <w:rPr>
          <w:rFonts w:cs="Arial"/>
          <w:b/>
          <w:iCs/>
          <w:sz w:val="20"/>
          <w:szCs w:val="20"/>
        </w:rPr>
      </w:pPr>
      <w:r w:rsidRPr="00A5078D">
        <w:rPr>
          <w:rFonts w:ascii="Times New Roman" w:hAnsi="Times New Roman"/>
          <w:i/>
          <w:iCs/>
          <w:sz w:val="20"/>
          <w:szCs w:val="20"/>
        </w:rPr>
        <w:t>omit from the column headed “Purposes”:</w:t>
      </w:r>
      <w:r w:rsidRPr="00A5078D">
        <w:rPr>
          <w:rFonts w:cs="Arial"/>
          <w:i/>
          <w:iCs/>
          <w:sz w:val="20"/>
          <w:szCs w:val="20"/>
        </w:rPr>
        <w:tab/>
      </w:r>
      <w:r w:rsidRPr="00A5078D">
        <w:rPr>
          <w:rFonts w:cs="Arial"/>
          <w:b/>
          <w:iCs/>
          <w:sz w:val="20"/>
          <w:szCs w:val="20"/>
        </w:rPr>
        <w:t>P4811</w:t>
      </w:r>
      <w:r w:rsidRPr="00A5078D">
        <w:rPr>
          <w:rFonts w:cs="Arial"/>
          <w:b/>
          <w:iCs/>
          <w:sz w:val="20"/>
          <w:szCs w:val="20"/>
        </w:rPr>
        <w:tab/>
      </w:r>
      <w:r w:rsidRPr="00A5078D">
        <w:rPr>
          <w:rFonts w:ascii="Times New Roman" w:hAnsi="Times New Roman"/>
          <w:i/>
          <w:iCs/>
          <w:sz w:val="20"/>
          <w:szCs w:val="20"/>
        </w:rPr>
        <w:t>substitute:</w:t>
      </w:r>
      <w:r w:rsidRPr="00A5078D">
        <w:rPr>
          <w:i/>
          <w:iCs/>
          <w:sz w:val="20"/>
          <w:szCs w:val="20"/>
        </w:rPr>
        <w:tab/>
      </w:r>
      <w:r w:rsidRPr="00A5078D">
        <w:rPr>
          <w:rFonts w:cs="Arial"/>
          <w:b/>
          <w:iCs/>
          <w:sz w:val="20"/>
          <w:szCs w:val="20"/>
        </w:rPr>
        <w:t>P</w:t>
      </w:r>
      <w:r w:rsidR="00E91530" w:rsidRPr="00A5078D">
        <w:rPr>
          <w:rFonts w:cs="Arial"/>
          <w:b/>
          <w:iCs/>
          <w:sz w:val="20"/>
          <w:szCs w:val="20"/>
        </w:rPr>
        <w:t>4887</w:t>
      </w:r>
      <w:r w:rsidRPr="00A5078D">
        <w:rPr>
          <w:rFonts w:cs="Arial"/>
          <w:b/>
          <w:iCs/>
          <w:sz w:val="20"/>
          <w:szCs w:val="20"/>
        </w:rPr>
        <w:t xml:space="preserve"> </w:t>
      </w:r>
    </w:p>
    <w:p w:rsidR="00E00754" w:rsidRPr="00A5078D" w:rsidRDefault="00E00754" w:rsidP="00E00754">
      <w:pPr>
        <w:widowControl w:val="0"/>
        <w:numPr>
          <w:ilvl w:val="0"/>
          <w:numId w:val="4"/>
        </w:numPr>
        <w:tabs>
          <w:tab w:val="num" w:pos="720"/>
        </w:tabs>
        <w:spacing w:before="120"/>
        <w:ind w:left="663" w:hanging="720"/>
        <w:rPr>
          <w:rFonts w:ascii="Arial" w:hAnsi="Arial" w:cs="Arial"/>
          <w:b/>
          <w:bCs/>
          <w:i/>
          <w:sz w:val="20"/>
          <w:szCs w:val="20"/>
        </w:rPr>
      </w:pPr>
      <w:r w:rsidRPr="00A5078D">
        <w:rPr>
          <w:rFonts w:ascii="Arial" w:hAnsi="Arial" w:cs="Arial"/>
          <w:b/>
          <w:bCs/>
          <w:sz w:val="20"/>
          <w:szCs w:val="20"/>
        </w:rPr>
        <w:t xml:space="preserve">Schedule 1, entry for Rabeprazole in the form </w:t>
      </w:r>
      <w:r w:rsidRPr="00A5078D">
        <w:rPr>
          <w:rFonts w:ascii="Arial" w:hAnsi="Arial" w:cs="Arial"/>
          <w:b/>
          <w:sz w:val="20"/>
          <w:szCs w:val="20"/>
        </w:rPr>
        <w:t>Tablet containing rabeprazole sodium 20 mg (enteric coated)</w:t>
      </w:r>
      <w:r w:rsidRPr="00A5078D">
        <w:rPr>
          <w:rFonts w:ascii="Arial" w:hAnsi="Arial" w:cs="Arial"/>
          <w:b/>
          <w:i/>
          <w:sz w:val="20"/>
          <w:szCs w:val="20"/>
        </w:rPr>
        <w:t xml:space="preserve"> [Maximum Quantity: 30; Number of Repeats: 2]</w:t>
      </w:r>
    </w:p>
    <w:p w:rsidR="00E00754" w:rsidRPr="00A5078D" w:rsidRDefault="00E00754" w:rsidP="00E00754">
      <w:pPr>
        <w:widowControl w:val="0"/>
        <w:spacing w:before="60" w:after="60" w:line="260" w:lineRule="exact"/>
        <w:ind w:left="709"/>
        <w:rPr>
          <w:i/>
          <w:iCs/>
          <w:sz w:val="20"/>
          <w:szCs w:val="20"/>
        </w:rPr>
      </w:pPr>
      <w:r w:rsidRPr="00A5078D">
        <w:rPr>
          <w:i/>
          <w:iCs/>
          <w:sz w:val="20"/>
          <w:szCs w:val="20"/>
        </w:rPr>
        <w:t>insert in the columns in the order indicated, and in alphabetical order for the column headed “Brand”:</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A5078D" w:rsidRPr="00A5078D" w:rsidTr="002A6B60">
        <w:trPr>
          <w:tblCellSpacing w:w="22" w:type="dxa"/>
        </w:trPr>
        <w:tc>
          <w:tcPr>
            <w:tcW w:w="1805" w:type="dxa"/>
          </w:tcPr>
          <w:p w:rsidR="00E00754" w:rsidRPr="00A5078D" w:rsidRDefault="00E00754" w:rsidP="002A6B60">
            <w:pPr>
              <w:rPr>
                <w:rFonts w:ascii="Arial" w:hAnsi="Arial" w:cs="Arial"/>
                <w:sz w:val="16"/>
                <w:szCs w:val="16"/>
              </w:rPr>
            </w:pPr>
          </w:p>
        </w:tc>
        <w:tc>
          <w:tcPr>
            <w:tcW w:w="2791" w:type="dxa"/>
          </w:tcPr>
          <w:p w:rsidR="00E00754" w:rsidRPr="00A5078D" w:rsidRDefault="00E00754" w:rsidP="002A6B60">
            <w:pPr>
              <w:rPr>
                <w:rFonts w:ascii="Arial" w:hAnsi="Arial" w:cs="Arial"/>
                <w:sz w:val="16"/>
                <w:szCs w:val="16"/>
              </w:rPr>
            </w:pPr>
          </w:p>
        </w:tc>
        <w:tc>
          <w:tcPr>
            <w:tcW w:w="1090" w:type="dxa"/>
          </w:tcPr>
          <w:p w:rsidR="00E00754" w:rsidRPr="00A5078D" w:rsidRDefault="00E00754" w:rsidP="002A6B60">
            <w:pPr>
              <w:rPr>
                <w:rFonts w:ascii="Arial" w:hAnsi="Arial" w:cs="Arial"/>
                <w:sz w:val="16"/>
                <w:szCs w:val="16"/>
              </w:rPr>
            </w:pPr>
          </w:p>
        </w:tc>
        <w:tc>
          <w:tcPr>
            <w:tcW w:w="1374" w:type="dxa"/>
          </w:tcPr>
          <w:p w:rsidR="00E00754" w:rsidRPr="00A5078D" w:rsidRDefault="00E00754" w:rsidP="002A6B60">
            <w:pPr>
              <w:rPr>
                <w:rFonts w:ascii="Arial" w:hAnsi="Arial" w:cs="Arial"/>
                <w:sz w:val="16"/>
                <w:szCs w:val="16"/>
              </w:rPr>
            </w:pPr>
            <w:r w:rsidRPr="00A5078D">
              <w:rPr>
                <w:rFonts w:ascii="Arial" w:hAnsi="Arial" w:cs="Arial"/>
                <w:sz w:val="16"/>
                <w:szCs w:val="16"/>
              </w:rPr>
              <w:t>Zabep</w:t>
            </w:r>
          </w:p>
        </w:tc>
        <w:tc>
          <w:tcPr>
            <w:tcW w:w="381" w:type="dxa"/>
          </w:tcPr>
          <w:p w:rsidR="00E00754" w:rsidRPr="00A5078D" w:rsidRDefault="00E00754" w:rsidP="002A6B60">
            <w:pPr>
              <w:rPr>
                <w:rFonts w:ascii="Arial" w:hAnsi="Arial" w:cs="Arial"/>
                <w:sz w:val="16"/>
                <w:szCs w:val="16"/>
              </w:rPr>
            </w:pPr>
            <w:r w:rsidRPr="00A5078D">
              <w:rPr>
                <w:rFonts w:ascii="Arial" w:hAnsi="Arial" w:cs="Arial"/>
                <w:sz w:val="16"/>
                <w:szCs w:val="16"/>
              </w:rPr>
              <w:t>AL</w:t>
            </w:r>
          </w:p>
        </w:tc>
        <w:tc>
          <w:tcPr>
            <w:tcW w:w="942" w:type="dxa"/>
          </w:tcPr>
          <w:p w:rsidR="00E00754" w:rsidRPr="00A5078D" w:rsidRDefault="00E00754" w:rsidP="002A6B60">
            <w:pPr>
              <w:rPr>
                <w:rFonts w:ascii="Arial" w:hAnsi="Arial" w:cs="Arial"/>
                <w:sz w:val="16"/>
                <w:szCs w:val="16"/>
              </w:rPr>
            </w:pPr>
            <w:r w:rsidRPr="00A5078D">
              <w:rPr>
                <w:rFonts w:ascii="Arial" w:hAnsi="Arial" w:cs="Arial"/>
                <w:sz w:val="16"/>
                <w:szCs w:val="16"/>
              </w:rPr>
              <w:t>MP NP</w:t>
            </w:r>
          </w:p>
        </w:tc>
        <w:tc>
          <w:tcPr>
            <w:tcW w:w="1090" w:type="dxa"/>
          </w:tcPr>
          <w:p w:rsidR="00E00754" w:rsidRPr="00A5078D" w:rsidRDefault="00E00754" w:rsidP="002A6B60">
            <w:pPr>
              <w:rPr>
                <w:rFonts w:ascii="Arial" w:hAnsi="Arial" w:cs="Arial"/>
                <w:sz w:val="16"/>
                <w:szCs w:val="16"/>
              </w:rPr>
            </w:pPr>
            <w:r w:rsidRPr="00A5078D">
              <w:rPr>
                <w:rFonts w:ascii="Arial" w:hAnsi="Arial" w:cs="Arial"/>
                <w:sz w:val="16"/>
                <w:szCs w:val="16"/>
              </w:rPr>
              <w:t>C1177 C1337 C1533</w:t>
            </w:r>
          </w:p>
        </w:tc>
        <w:tc>
          <w:tcPr>
            <w:tcW w:w="1090" w:type="dxa"/>
          </w:tcPr>
          <w:p w:rsidR="00E00754" w:rsidRPr="00A5078D" w:rsidRDefault="00E00754" w:rsidP="002A6B60">
            <w:pPr>
              <w:rPr>
                <w:rFonts w:ascii="Arial" w:hAnsi="Arial" w:cs="Arial"/>
                <w:sz w:val="16"/>
                <w:szCs w:val="16"/>
              </w:rPr>
            </w:pPr>
            <w:r w:rsidRPr="00A5078D">
              <w:rPr>
                <w:rFonts w:ascii="Arial" w:hAnsi="Arial" w:cs="Arial"/>
                <w:sz w:val="16"/>
                <w:szCs w:val="16"/>
              </w:rPr>
              <w:t>P1177</w:t>
            </w:r>
          </w:p>
        </w:tc>
        <w:tc>
          <w:tcPr>
            <w:tcW w:w="665" w:type="dxa"/>
          </w:tcPr>
          <w:p w:rsidR="00E00754" w:rsidRPr="00A5078D" w:rsidRDefault="00E00754" w:rsidP="002A6B60">
            <w:pPr>
              <w:rPr>
                <w:rFonts w:ascii="Arial" w:hAnsi="Arial" w:cs="Arial"/>
                <w:sz w:val="16"/>
                <w:szCs w:val="16"/>
              </w:rPr>
            </w:pPr>
            <w:r w:rsidRPr="00A5078D">
              <w:rPr>
                <w:rFonts w:ascii="Arial" w:hAnsi="Arial" w:cs="Arial"/>
                <w:sz w:val="16"/>
                <w:szCs w:val="16"/>
              </w:rPr>
              <w:t>30</w:t>
            </w:r>
          </w:p>
        </w:tc>
        <w:tc>
          <w:tcPr>
            <w:tcW w:w="665" w:type="dxa"/>
          </w:tcPr>
          <w:p w:rsidR="00E00754" w:rsidRPr="00A5078D" w:rsidRDefault="00E00754" w:rsidP="002A6B60">
            <w:pPr>
              <w:rPr>
                <w:rFonts w:ascii="Arial" w:hAnsi="Arial" w:cs="Arial"/>
                <w:sz w:val="16"/>
                <w:szCs w:val="16"/>
              </w:rPr>
            </w:pPr>
            <w:r w:rsidRPr="00A5078D">
              <w:rPr>
                <w:rFonts w:ascii="Arial" w:hAnsi="Arial" w:cs="Arial"/>
                <w:sz w:val="16"/>
                <w:szCs w:val="16"/>
              </w:rPr>
              <w:t>2</w:t>
            </w:r>
          </w:p>
        </w:tc>
        <w:tc>
          <w:tcPr>
            <w:tcW w:w="665" w:type="dxa"/>
          </w:tcPr>
          <w:p w:rsidR="00E00754" w:rsidRPr="00A5078D" w:rsidRDefault="00E00754" w:rsidP="002A6B60">
            <w:pPr>
              <w:rPr>
                <w:rFonts w:ascii="Arial" w:hAnsi="Arial" w:cs="Arial"/>
                <w:sz w:val="16"/>
                <w:szCs w:val="16"/>
              </w:rPr>
            </w:pPr>
            <w:r w:rsidRPr="00A5078D">
              <w:rPr>
                <w:rFonts w:ascii="Arial" w:hAnsi="Arial" w:cs="Arial"/>
                <w:sz w:val="16"/>
                <w:szCs w:val="16"/>
              </w:rPr>
              <w:t>30</w:t>
            </w:r>
          </w:p>
        </w:tc>
        <w:tc>
          <w:tcPr>
            <w:tcW w:w="665" w:type="dxa"/>
          </w:tcPr>
          <w:p w:rsidR="00E00754" w:rsidRPr="00A5078D" w:rsidRDefault="00E00754" w:rsidP="002A6B60">
            <w:pPr>
              <w:jc w:val="right"/>
              <w:rPr>
                <w:rFonts w:ascii="Arial" w:hAnsi="Arial" w:cs="Arial"/>
                <w:sz w:val="16"/>
                <w:szCs w:val="16"/>
              </w:rPr>
            </w:pPr>
          </w:p>
        </w:tc>
        <w:tc>
          <w:tcPr>
            <w:tcW w:w="643" w:type="dxa"/>
          </w:tcPr>
          <w:p w:rsidR="00E00754" w:rsidRPr="00A5078D" w:rsidRDefault="00E00754" w:rsidP="002A6B60">
            <w:pPr>
              <w:rPr>
                <w:rFonts w:ascii="Arial" w:hAnsi="Arial" w:cs="Arial"/>
                <w:sz w:val="16"/>
                <w:szCs w:val="16"/>
              </w:rPr>
            </w:pPr>
          </w:p>
        </w:tc>
      </w:tr>
    </w:tbl>
    <w:p w:rsidR="00E00754" w:rsidRPr="00A5078D" w:rsidRDefault="00E00754" w:rsidP="00E00754">
      <w:pPr>
        <w:widowControl w:val="0"/>
        <w:numPr>
          <w:ilvl w:val="0"/>
          <w:numId w:val="4"/>
        </w:numPr>
        <w:tabs>
          <w:tab w:val="num" w:pos="720"/>
        </w:tabs>
        <w:spacing w:before="120"/>
        <w:ind w:left="663" w:hanging="720"/>
        <w:rPr>
          <w:rFonts w:ascii="Arial" w:hAnsi="Arial" w:cs="Arial"/>
          <w:b/>
          <w:bCs/>
          <w:i/>
          <w:sz w:val="20"/>
          <w:szCs w:val="20"/>
        </w:rPr>
      </w:pPr>
      <w:r w:rsidRPr="00A5078D">
        <w:rPr>
          <w:rFonts w:ascii="Arial" w:hAnsi="Arial" w:cs="Arial"/>
          <w:b/>
          <w:bCs/>
          <w:sz w:val="20"/>
          <w:szCs w:val="20"/>
        </w:rPr>
        <w:t xml:space="preserve">Schedule 1, entry for Rabeprazole in the form </w:t>
      </w:r>
      <w:r w:rsidRPr="00A5078D">
        <w:rPr>
          <w:rFonts w:ascii="Arial" w:hAnsi="Arial" w:cs="Arial"/>
          <w:b/>
          <w:sz w:val="20"/>
          <w:szCs w:val="20"/>
        </w:rPr>
        <w:t>Tablet containing rabeprazole sodium 20 mg (enteric coated)</w:t>
      </w:r>
      <w:r w:rsidRPr="00A5078D">
        <w:rPr>
          <w:rFonts w:ascii="Arial" w:hAnsi="Arial" w:cs="Arial"/>
          <w:b/>
          <w:i/>
          <w:sz w:val="20"/>
          <w:szCs w:val="20"/>
        </w:rPr>
        <w:t xml:space="preserve"> [Maximum Quantity: 30; Number of Repeats: 5]</w:t>
      </w:r>
    </w:p>
    <w:p w:rsidR="00E00754" w:rsidRPr="00A5078D" w:rsidRDefault="00E00754" w:rsidP="00E00754">
      <w:pPr>
        <w:widowControl w:val="0"/>
        <w:spacing w:before="60" w:after="60" w:line="260" w:lineRule="exact"/>
        <w:ind w:left="709"/>
        <w:rPr>
          <w:i/>
          <w:iCs/>
          <w:sz w:val="20"/>
          <w:szCs w:val="20"/>
        </w:rPr>
      </w:pPr>
      <w:r w:rsidRPr="00A5078D">
        <w:rPr>
          <w:i/>
          <w:iCs/>
          <w:sz w:val="20"/>
          <w:szCs w:val="20"/>
        </w:rPr>
        <w:t>insert in the columns in the order indicated, and in alphabetical order for the column headed “Brand”:</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A5078D" w:rsidRPr="00A5078D" w:rsidTr="002A6B60">
        <w:trPr>
          <w:tblCellSpacing w:w="22" w:type="dxa"/>
        </w:trPr>
        <w:tc>
          <w:tcPr>
            <w:tcW w:w="1805" w:type="dxa"/>
          </w:tcPr>
          <w:p w:rsidR="00E00754" w:rsidRPr="00A5078D" w:rsidRDefault="00E00754" w:rsidP="002A6B60">
            <w:pPr>
              <w:rPr>
                <w:rFonts w:ascii="Arial" w:hAnsi="Arial" w:cs="Arial"/>
                <w:sz w:val="16"/>
                <w:szCs w:val="16"/>
              </w:rPr>
            </w:pPr>
          </w:p>
        </w:tc>
        <w:tc>
          <w:tcPr>
            <w:tcW w:w="2791" w:type="dxa"/>
          </w:tcPr>
          <w:p w:rsidR="00E00754" w:rsidRPr="00A5078D" w:rsidRDefault="00E00754" w:rsidP="002A6B60">
            <w:pPr>
              <w:rPr>
                <w:rFonts w:ascii="Arial" w:hAnsi="Arial" w:cs="Arial"/>
                <w:sz w:val="16"/>
                <w:szCs w:val="16"/>
              </w:rPr>
            </w:pPr>
          </w:p>
        </w:tc>
        <w:tc>
          <w:tcPr>
            <w:tcW w:w="1090" w:type="dxa"/>
          </w:tcPr>
          <w:p w:rsidR="00E00754" w:rsidRPr="00A5078D" w:rsidRDefault="00E00754" w:rsidP="002A6B60">
            <w:pPr>
              <w:rPr>
                <w:rFonts w:ascii="Arial" w:hAnsi="Arial" w:cs="Arial"/>
                <w:sz w:val="16"/>
                <w:szCs w:val="16"/>
              </w:rPr>
            </w:pPr>
          </w:p>
        </w:tc>
        <w:tc>
          <w:tcPr>
            <w:tcW w:w="1374" w:type="dxa"/>
          </w:tcPr>
          <w:p w:rsidR="00E00754" w:rsidRPr="00A5078D" w:rsidRDefault="00E00754" w:rsidP="002A6B60">
            <w:pPr>
              <w:rPr>
                <w:rFonts w:ascii="Arial" w:hAnsi="Arial" w:cs="Arial"/>
                <w:sz w:val="16"/>
                <w:szCs w:val="16"/>
              </w:rPr>
            </w:pPr>
            <w:r w:rsidRPr="00A5078D">
              <w:rPr>
                <w:rFonts w:ascii="Arial" w:hAnsi="Arial" w:cs="Arial"/>
                <w:sz w:val="16"/>
                <w:szCs w:val="16"/>
              </w:rPr>
              <w:t>Zabep</w:t>
            </w:r>
          </w:p>
        </w:tc>
        <w:tc>
          <w:tcPr>
            <w:tcW w:w="381" w:type="dxa"/>
          </w:tcPr>
          <w:p w:rsidR="00E00754" w:rsidRPr="00A5078D" w:rsidRDefault="00E00754" w:rsidP="002A6B60">
            <w:pPr>
              <w:rPr>
                <w:rFonts w:ascii="Arial" w:hAnsi="Arial" w:cs="Arial"/>
                <w:sz w:val="16"/>
                <w:szCs w:val="16"/>
              </w:rPr>
            </w:pPr>
            <w:r w:rsidRPr="00A5078D">
              <w:rPr>
                <w:rFonts w:ascii="Arial" w:hAnsi="Arial" w:cs="Arial"/>
                <w:sz w:val="16"/>
                <w:szCs w:val="16"/>
              </w:rPr>
              <w:t>AL</w:t>
            </w:r>
          </w:p>
        </w:tc>
        <w:tc>
          <w:tcPr>
            <w:tcW w:w="942" w:type="dxa"/>
          </w:tcPr>
          <w:p w:rsidR="00E00754" w:rsidRPr="00A5078D" w:rsidRDefault="00E00754" w:rsidP="002A6B60">
            <w:pPr>
              <w:rPr>
                <w:rFonts w:ascii="Arial" w:hAnsi="Arial" w:cs="Arial"/>
                <w:sz w:val="16"/>
                <w:szCs w:val="16"/>
              </w:rPr>
            </w:pPr>
            <w:r w:rsidRPr="00A5078D">
              <w:rPr>
                <w:rFonts w:ascii="Arial" w:hAnsi="Arial" w:cs="Arial"/>
                <w:sz w:val="16"/>
                <w:szCs w:val="16"/>
              </w:rPr>
              <w:t>MP NP</w:t>
            </w:r>
          </w:p>
        </w:tc>
        <w:tc>
          <w:tcPr>
            <w:tcW w:w="1090" w:type="dxa"/>
          </w:tcPr>
          <w:p w:rsidR="00E00754" w:rsidRPr="00A5078D" w:rsidRDefault="00E00754" w:rsidP="002A6B60">
            <w:pPr>
              <w:rPr>
                <w:rFonts w:ascii="Arial" w:hAnsi="Arial" w:cs="Arial"/>
                <w:sz w:val="16"/>
                <w:szCs w:val="16"/>
              </w:rPr>
            </w:pPr>
            <w:r w:rsidRPr="00A5078D">
              <w:rPr>
                <w:rFonts w:ascii="Arial" w:hAnsi="Arial" w:cs="Arial"/>
                <w:sz w:val="16"/>
                <w:szCs w:val="16"/>
              </w:rPr>
              <w:t>C1177 C1337 C1533</w:t>
            </w:r>
          </w:p>
        </w:tc>
        <w:tc>
          <w:tcPr>
            <w:tcW w:w="1090" w:type="dxa"/>
          </w:tcPr>
          <w:p w:rsidR="00E00754" w:rsidRPr="00A5078D" w:rsidRDefault="00E00754" w:rsidP="002A6B60">
            <w:pPr>
              <w:rPr>
                <w:rFonts w:ascii="Arial" w:hAnsi="Arial" w:cs="Arial"/>
                <w:sz w:val="16"/>
                <w:szCs w:val="16"/>
              </w:rPr>
            </w:pPr>
            <w:r w:rsidRPr="00A5078D">
              <w:rPr>
                <w:rFonts w:ascii="Arial" w:hAnsi="Arial" w:cs="Arial"/>
                <w:sz w:val="16"/>
                <w:szCs w:val="16"/>
              </w:rPr>
              <w:t>P1337 P1533</w:t>
            </w:r>
          </w:p>
        </w:tc>
        <w:tc>
          <w:tcPr>
            <w:tcW w:w="665" w:type="dxa"/>
          </w:tcPr>
          <w:p w:rsidR="00E00754" w:rsidRPr="00A5078D" w:rsidRDefault="00E00754" w:rsidP="002A6B60">
            <w:pPr>
              <w:rPr>
                <w:rFonts w:ascii="Arial" w:hAnsi="Arial" w:cs="Arial"/>
                <w:sz w:val="16"/>
                <w:szCs w:val="16"/>
              </w:rPr>
            </w:pPr>
            <w:r w:rsidRPr="00A5078D">
              <w:rPr>
                <w:rFonts w:ascii="Arial" w:hAnsi="Arial" w:cs="Arial"/>
                <w:sz w:val="16"/>
                <w:szCs w:val="16"/>
              </w:rPr>
              <w:t>30</w:t>
            </w:r>
          </w:p>
        </w:tc>
        <w:tc>
          <w:tcPr>
            <w:tcW w:w="665" w:type="dxa"/>
          </w:tcPr>
          <w:p w:rsidR="00E00754" w:rsidRPr="00A5078D" w:rsidRDefault="00E00754" w:rsidP="002A6B60">
            <w:pPr>
              <w:rPr>
                <w:rFonts w:ascii="Arial" w:hAnsi="Arial" w:cs="Arial"/>
                <w:sz w:val="16"/>
                <w:szCs w:val="16"/>
              </w:rPr>
            </w:pPr>
            <w:r w:rsidRPr="00A5078D">
              <w:rPr>
                <w:rFonts w:ascii="Arial" w:hAnsi="Arial" w:cs="Arial"/>
                <w:sz w:val="16"/>
                <w:szCs w:val="16"/>
              </w:rPr>
              <w:t>5</w:t>
            </w:r>
          </w:p>
        </w:tc>
        <w:tc>
          <w:tcPr>
            <w:tcW w:w="665" w:type="dxa"/>
          </w:tcPr>
          <w:p w:rsidR="00E00754" w:rsidRPr="00A5078D" w:rsidRDefault="00E00754" w:rsidP="002A6B60">
            <w:pPr>
              <w:rPr>
                <w:rFonts w:ascii="Arial" w:hAnsi="Arial" w:cs="Arial"/>
                <w:sz w:val="16"/>
                <w:szCs w:val="16"/>
              </w:rPr>
            </w:pPr>
            <w:r w:rsidRPr="00A5078D">
              <w:rPr>
                <w:rFonts w:ascii="Arial" w:hAnsi="Arial" w:cs="Arial"/>
                <w:sz w:val="16"/>
                <w:szCs w:val="16"/>
              </w:rPr>
              <w:t>30</w:t>
            </w:r>
          </w:p>
        </w:tc>
        <w:tc>
          <w:tcPr>
            <w:tcW w:w="665" w:type="dxa"/>
          </w:tcPr>
          <w:p w:rsidR="00E00754" w:rsidRPr="00A5078D" w:rsidRDefault="00E00754" w:rsidP="002A6B60">
            <w:pPr>
              <w:jc w:val="right"/>
              <w:rPr>
                <w:rFonts w:ascii="Arial" w:hAnsi="Arial" w:cs="Arial"/>
                <w:sz w:val="16"/>
                <w:szCs w:val="16"/>
              </w:rPr>
            </w:pPr>
          </w:p>
        </w:tc>
        <w:tc>
          <w:tcPr>
            <w:tcW w:w="643" w:type="dxa"/>
          </w:tcPr>
          <w:p w:rsidR="00E00754" w:rsidRPr="00A5078D" w:rsidRDefault="00E00754" w:rsidP="002A6B60">
            <w:pPr>
              <w:rPr>
                <w:rFonts w:ascii="Arial" w:hAnsi="Arial" w:cs="Arial"/>
                <w:sz w:val="16"/>
                <w:szCs w:val="16"/>
              </w:rPr>
            </w:pPr>
          </w:p>
        </w:tc>
      </w:tr>
    </w:tbl>
    <w:p w:rsidR="00BC5A31" w:rsidRPr="00A5078D" w:rsidRDefault="00BC5A31" w:rsidP="00BC5A31">
      <w:pPr>
        <w:widowControl w:val="0"/>
        <w:numPr>
          <w:ilvl w:val="0"/>
          <w:numId w:val="4"/>
        </w:numPr>
        <w:tabs>
          <w:tab w:val="num" w:pos="720"/>
        </w:tabs>
        <w:spacing w:before="120"/>
        <w:ind w:left="663" w:hanging="720"/>
        <w:rPr>
          <w:rFonts w:ascii="Arial" w:hAnsi="Arial" w:cs="Arial"/>
          <w:b/>
          <w:bCs/>
          <w:i/>
          <w:sz w:val="20"/>
          <w:szCs w:val="20"/>
        </w:rPr>
      </w:pPr>
      <w:r w:rsidRPr="00A5078D">
        <w:rPr>
          <w:rFonts w:ascii="Arial" w:hAnsi="Arial" w:cs="Arial"/>
          <w:b/>
          <w:bCs/>
          <w:sz w:val="20"/>
          <w:szCs w:val="20"/>
        </w:rPr>
        <w:t xml:space="preserve">Schedule 1, entry for Ranitidine in the form </w:t>
      </w:r>
      <w:r w:rsidRPr="00A5078D">
        <w:rPr>
          <w:rFonts w:ascii="Arial" w:hAnsi="Arial" w:cs="Arial"/>
          <w:b/>
          <w:sz w:val="20"/>
          <w:szCs w:val="20"/>
        </w:rPr>
        <w:t>Tablet 150 mg (as hydrochloride)</w:t>
      </w:r>
    </w:p>
    <w:p w:rsidR="00BC5A31" w:rsidRPr="00A5078D" w:rsidRDefault="00BC5A31" w:rsidP="00BC5A31">
      <w:pPr>
        <w:widowControl w:val="0"/>
        <w:spacing w:before="60" w:after="60" w:line="260" w:lineRule="exact"/>
        <w:ind w:left="709"/>
        <w:rPr>
          <w:i/>
          <w:iCs/>
          <w:sz w:val="20"/>
          <w:szCs w:val="20"/>
        </w:rPr>
      </w:pPr>
      <w:r w:rsidRPr="00A5078D">
        <w:rPr>
          <w:i/>
          <w:iCs/>
          <w:sz w:val="20"/>
          <w:szCs w:val="20"/>
        </w:rPr>
        <w:t>insert in the columns in the order indicated, and in alphabetical order for the column headed “Brand”:</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A5078D" w:rsidRPr="00A5078D" w:rsidTr="00BC5A31">
        <w:trPr>
          <w:tblCellSpacing w:w="22" w:type="dxa"/>
        </w:trPr>
        <w:tc>
          <w:tcPr>
            <w:tcW w:w="1805" w:type="dxa"/>
          </w:tcPr>
          <w:p w:rsidR="00BC5A31" w:rsidRPr="00A5078D" w:rsidRDefault="00BC5A31" w:rsidP="00BC5A31">
            <w:pPr>
              <w:keepNext/>
              <w:keepLines/>
              <w:rPr>
                <w:rFonts w:ascii="Arial" w:hAnsi="Arial" w:cs="Arial"/>
                <w:sz w:val="16"/>
                <w:szCs w:val="16"/>
              </w:rPr>
            </w:pPr>
          </w:p>
        </w:tc>
        <w:tc>
          <w:tcPr>
            <w:tcW w:w="2791" w:type="dxa"/>
          </w:tcPr>
          <w:p w:rsidR="00BC5A31" w:rsidRPr="00A5078D" w:rsidRDefault="00BC5A31" w:rsidP="00BC5A31">
            <w:pPr>
              <w:rPr>
                <w:rFonts w:ascii="Arial" w:hAnsi="Arial" w:cs="Arial"/>
                <w:sz w:val="16"/>
                <w:szCs w:val="16"/>
              </w:rPr>
            </w:pPr>
          </w:p>
        </w:tc>
        <w:tc>
          <w:tcPr>
            <w:tcW w:w="1090" w:type="dxa"/>
          </w:tcPr>
          <w:p w:rsidR="00BC5A31" w:rsidRPr="00A5078D" w:rsidRDefault="00BC5A31" w:rsidP="00BC5A31">
            <w:pPr>
              <w:rPr>
                <w:rFonts w:ascii="Arial" w:hAnsi="Arial" w:cs="Arial"/>
                <w:sz w:val="16"/>
                <w:szCs w:val="16"/>
              </w:rPr>
            </w:pPr>
          </w:p>
        </w:tc>
        <w:tc>
          <w:tcPr>
            <w:tcW w:w="1374" w:type="dxa"/>
          </w:tcPr>
          <w:p w:rsidR="00BC5A31" w:rsidRPr="00A5078D" w:rsidRDefault="00BC5A31" w:rsidP="00BC5A31">
            <w:pPr>
              <w:rPr>
                <w:rFonts w:ascii="Arial" w:hAnsi="Arial" w:cs="Arial"/>
                <w:sz w:val="16"/>
                <w:szCs w:val="16"/>
              </w:rPr>
            </w:pPr>
            <w:r w:rsidRPr="00A5078D">
              <w:rPr>
                <w:rFonts w:ascii="Arial" w:hAnsi="Arial" w:cs="Arial"/>
                <w:sz w:val="16"/>
                <w:szCs w:val="16"/>
              </w:rPr>
              <w:t>Ranitidine GH</w:t>
            </w:r>
          </w:p>
        </w:tc>
        <w:tc>
          <w:tcPr>
            <w:tcW w:w="381" w:type="dxa"/>
          </w:tcPr>
          <w:p w:rsidR="00BC5A31" w:rsidRPr="00A5078D" w:rsidRDefault="00BC5A31" w:rsidP="00BC5A31">
            <w:pPr>
              <w:rPr>
                <w:rFonts w:ascii="Arial" w:hAnsi="Arial" w:cs="Arial"/>
                <w:sz w:val="16"/>
                <w:szCs w:val="16"/>
              </w:rPr>
            </w:pPr>
            <w:r w:rsidRPr="00A5078D">
              <w:rPr>
                <w:rFonts w:ascii="Arial" w:hAnsi="Arial" w:cs="Arial"/>
                <w:sz w:val="16"/>
                <w:szCs w:val="16"/>
              </w:rPr>
              <w:t>GQ</w:t>
            </w:r>
          </w:p>
        </w:tc>
        <w:tc>
          <w:tcPr>
            <w:tcW w:w="942" w:type="dxa"/>
          </w:tcPr>
          <w:p w:rsidR="00BC5A31" w:rsidRPr="00A5078D" w:rsidRDefault="00BC5A31" w:rsidP="00BC5A31">
            <w:pPr>
              <w:rPr>
                <w:rFonts w:ascii="Arial" w:hAnsi="Arial" w:cs="Arial"/>
                <w:sz w:val="16"/>
                <w:szCs w:val="16"/>
              </w:rPr>
            </w:pPr>
            <w:r w:rsidRPr="00A5078D">
              <w:rPr>
                <w:rFonts w:ascii="Arial" w:hAnsi="Arial" w:cs="Arial"/>
                <w:sz w:val="16"/>
                <w:szCs w:val="16"/>
              </w:rPr>
              <w:t>MP NP MW</w:t>
            </w:r>
          </w:p>
        </w:tc>
        <w:tc>
          <w:tcPr>
            <w:tcW w:w="1090" w:type="dxa"/>
          </w:tcPr>
          <w:p w:rsidR="00BC5A31" w:rsidRPr="00A5078D" w:rsidRDefault="00BC5A31" w:rsidP="00BC5A31">
            <w:pPr>
              <w:rPr>
                <w:rFonts w:ascii="Arial" w:hAnsi="Arial" w:cs="Arial"/>
                <w:sz w:val="16"/>
                <w:szCs w:val="16"/>
              </w:rPr>
            </w:pPr>
          </w:p>
        </w:tc>
        <w:tc>
          <w:tcPr>
            <w:tcW w:w="1090" w:type="dxa"/>
          </w:tcPr>
          <w:p w:rsidR="00BC5A31" w:rsidRPr="00A5078D" w:rsidRDefault="00BC5A31" w:rsidP="00BC5A31">
            <w:pPr>
              <w:rPr>
                <w:rFonts w:ascii="Arial" w:hAnsi="Arial" w:cs="Arial"/>
                <w:sz w:val="16"/>
                <w:szCs w:val="16"/>
              </w:rPr>
            </w:pPr>
          </w:p>
        </w:tc>
        <w:tc>
          <w:tcPr>
            <w:tcW w:w="665" w:type="dxa"/>
          </w:tcPr>
          <w:p w:rsidR="00BC5A31" w:rsidRPr="00A5078D" w:rsidRDefault="00BC5A31" w:rsidP="00BC5A31">
            <w:pPr>
              <w:rPr>
                <w:rFonts w:ascii="Arial" w:hAnsi="Arial" w:cs="Arial"/>
                <w:sz w:val="16"/>
                <w:szCs w:val="16"/>
              </w:rPr>
            </w:pPr>
            <w:r w:rsidRPr="00A5078D">
              <w:rPr>
                <w:rFonts w:ascii="Arial" w:hAnsi="Arial" w:cs="Arial"/>
                <w:sz w:val="16"/>
                <w:szCs w:val="16"/>
              </w:rPr>
              <w:t>60</w:t>
            </w:r>
          </w:p>
        </w:tc>
        <w:tc>
          <w:tcPr>
            <w:tcW w:w="665" w:type="dxa"/>
          </w:tcPr>
          <w:p w:rsidR="00BC5A31" w:rsidRPr="00A5078D" w:rsidRDefault="00BC5A31" w:rsidP="00BC5A31">
            <w:pPr>
              <w:rPr>
                <w:rFonts w:ascii="Arial" w:hAnsi="Arial" w:cs="Arial"/>
                <w:sz w:val="16"/>
                <w:szCs w:val="16"/>
              </w:rPr>
            </w:pPr>
            <w:r w:rsidRPr="00A5078D">
              <w:rPr>
                <w:rFonts w:ascii="Arial" w:hAnsi="Arial" w:cs="Arial"/>
                <w:sz w:val="16"/>
                <w:szCs w:val="16"/>
              </w:rPr>
              <w:t>5</w:t>
            </w:r>
          </w:p>
        </w:tc>
        <w:tc>
          <w:tcPr>
            <w:tcW w:w="665" w:type="dxa"/>
          </w:tcPr>
          <w:p w:rsidR="00BC5A31" w:rsidRPr="00A5078D" w:rsidRDefault="00BC5A31" w:rsidP="00BC5A31">
            <w:pPr>
              <w:rPr>
                <w:rFonts w:ascii="Arial" w:hAnsi="Arial" w:cs="Arial"/>
                <w:sz w:val="16"/>
                <w:szCs w:val="16"/>
              </w:rPr>
            </w:pPr>
            <w:r w:rsidRPr="00A5078D">
              <w:rPr>
                <w:rFonts w:ascii="Arial" w:hAnsi="Arial" w:cs="Arial"/>
                <w:sz w:val="16"/>
                <w:szCs w:val="16"/>
              </w:rPr>
              <w:t>60</w:t>
            </w:r>
          </w:p>
        </w:tc>
        <w:tc>
          <w:tcPr>
            <w:tcW w:w="665" w:type="dxa"/>
          </w:tcPr>
          <w:p w:rsidR="00BC5A31" w:rsidRPr="00A5078D" w:rsidRDefault="00BC5A31" w:rsidP="00BC5A31">
            <w:pPr>
              <w:jc w:val="right"/>
              <w:rPr>
                <w:rFonts w:ascii="Arial" w:hAnsi="Arial" w:cs="Arial"/>
                <w:sz w:val="16"/>
                <w:szCs w:val="16"/>
              </w:rPr>
            </w:pPr>
          </w:p>
        </w:tc>
        <w:tc>
          <w:tcPr>
            <w:tcW w:w="643" w:type="dxa"/>
          </w:tcPr>
          <w:p w:rsidR="00BC5A31" w:rsidRPr="00A5078D" w:rsidRDefault="00BC5A31" w:rsidP="00BC5A31">
            <w:pPr>
              <w:rPr>
                <w:rFonts w:ascii="Arial" w:hAnsi="Arial" w:cs="Arial"/>
                <w:sz w:val="16"/>
                <w:szCs w:val="16"/>
              </w:rPr>
            </w:pPr>
          </w:p>
        </w:tc>
      </w:tr>
    </w:tbl>
    <w:p w:rsidR="00F32351" w:rsidRPr="00A5078D" w:rsidRDefault="00F32351" w:rsidP="00F32351">
      <w:pPr>
        <w:pStyle w:val="A1S"/>
        <w:keepNext w:val="0"/>
        <w:widowControl w:val="0"/>
        <w:numPr>
          <w:ilvl w:val="0"/>
          <w:numId w:val="4"/>
        </w:numPr>
        <w:tabs>
          <w:tab w:val="num" w:pos="720"/>
        </w:tabs>
        <w:spacing w:before="120" w:line="240" w:lineRule="auto"/>
        <w:ind w:left="663" w:hanging="720"/>
        <w:rPr>
          <w:bCs w:val="0"/>
          <w:i/>
          <w:sz w:val="20"/>
          <w:szCs w:val="20"/>
        </w:rPr>
      </w:pPr>
      <w:r w:rsidRPr="00A5078D">
        <w:rPr>
          <w:bCs w:val="0"/>
          <w:sz w:val="20"/>
          <w:szCs w:val="20"/>
        </w:rPr>
        <w:t>Schedule 1, entry for Rosuvastatin in the form Tablet 20 mg (as calcium)</w:t>
      </w:r>
      <w:r w:rsidRPr="00A5078D">
        <w:rPr>
          <w:bCs w:val="0"/>
          <w:i/>
          <w:sz w:val="20"/>
          <w:szCs w:val="20"/>
        </w:rPr>
        <w:t xml:space="preserve"> [Maximum Quantity: 30; Number of Repeats: 5]</w:t>
      </w:r>
    </w:p>
    <w:p w:rsidR="00F32351" w:rsidRPr="00A5078D" w:rsidRDefault="00F32351" w:rsidP="00F32351">
      <w:pPr>
        <w:widowControl w:val="0"/>
        <w:spacing w:before="40" w:line="260" w:lineRule="exact"/>
        <w:ind w:left="709"/>
        <w:rPr>
          <w:i/>
          <w:iCs/>
          <w:sz w:val="20"/>
          <w:szCs w:val="20"/>
        </w:rPr>
      </w:pPr>
      <w:r w:rsidRPr="00A5078D">
        <w:rPr>
          <w:i/>
          <w:iCs/>
          <w:sz w:val="20"/>
          <w:szCs w:val="20"/>
        </w:rPr>
        <w:t>omit from the column headed “Purposes” for the brand “Terry White Chemists Rosuvastatin” [Authorised Prescriber “</w:t>
      </w:r>
      <w:r w:rsidRPr="00A5078D">
        <w:rPr>
          <w:b/>
          <w:i/>
          <w:iCs/>
          <w:sz w:val="20"/>
          <w:szCs w:val="20"/>
        </w:rPr>
        <w:t>MP</w:t>
      </w:r>
      <w:r w:rsidRPr="00A5078D">
        <w:rPr>
          <w:i/>
          <w:iCs/>
          <w:sz w:val="20"/>
          <w:szCs w:val="20"/>
        </w:rPr>
        <w:t>”]:</w:t>
      </w:r>
      <w:r w:rsidRPr="00A5078D">
        <w:rPr>
          <w:i/>
          <w:iCs/>
          <w:sz w:val="20"/>
          <w:szCs w:val="20"/>
        </w:rPr>
        <w:tab/>
      </w:r>
      <w:r w:rsidRPr="00A5078D">
        <w:rPr>
          <w:i/>
          <w:iCs/>
          <w:sz w:val="20"/>
          <w:szCs w:val="20"/>
        </w:rPr>
        <w:br/>
      </w:r>
      <w:r w:rsidRPr="00A5078D">
        <w:rPr>
          <w:rFonts w:ascii="Arial" w:eastAsia="SimSun" w:hAnsi="Arial" w:cs="Arial"/>
          <w:b/>
          <w:iCs/>
          <w:sz w:val="20"/>
          <w:szCs w:val="20"/>
          <w:lang w:eastAsia="zh-CN"/>
        </w:rPr>
        <w:t>P4227  P425</w:t>
      </w:r>
      <w:r w:rsidRPr="00A5078D">
        <w:rPr>
          <w:rFonts w:ascii="Arial" w:hAnsi="Arial" w:cs="Arial"/>
          <w:b/>
          <w:iCs/>
          <w:sz w:val="20"/>
          <w:szCs w:val="20"/>
        </w:rPr>
        <w:t>9</w:t>
      </w:r>
      <w:r w:rsidRPr="00A5078D">
        <w:rPr>
          <w:i/>
          <w:iCs/>
          <w:sz w:val="20"/>
          <w:szCs w:val="20"/>
        </w:rPr>
        <w:tab/>
        <w:t>substitute:</w:t>
      </w:r>
      <w:r w:rsidRPr="00A5078D">
        <w:rPr>
          <w:i/>
          <w:iCs/>
          <w:sz w:val="20"/>
          <w:szCs w:val="20"/>
        </w:rPr>
        <w:tab/>
      </w:r>
      <w:r w:rsidRPr="00A5078D">
        <w:rPr>
          <w:rFonts w:ascii="Arial" w:eastAsia="SimSun" w:hAnsi="Arial" w:cs="Arial"/>
          <w:b/>
          <w:iCs/>
          <w:sz w:val="20"/>
          <w:szCs w:val="20"/>
          <w:lang w:eastAsia="zh-CN"/>
        </w:rPr>
        <w:t>P4226  P4263</w:t>
      </w:r>
    </w:p>
    <w:p w:rsidR="001D78AD" w:rsidRPr="00A5078D" w:rsidRDefault="001D78AD" w:rsidP="001D78AD">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Schedule 1, entry for Salcatonin</w:t>
      </w:r>
    </w:p>
    <w:p w:rsidR="001D78AD" w:rsidRPr="00A5078D" w:rsidRDefault="001D78AD" w:rsidP="001D78AD">
      <w:pPr>
        <w:widowControl w:val="0"/>
        <w:spacing w:before="40" w:after="60" w:line="260" w:lineRule="exact"/>
        <w:ind w:left="709"/>
        <w:rPr>
          <w:rFonts w:ascii="Arial" w:hAnsi="Arial" w:cs="Arial"/>
          <w:b/>
          <w:iCs/>
          <w:sz w:val="20"/>
          <w:szCs w:val="20"/>
        </w:rPr>
      </w:pPr>
      <w:r w:rsidRPr="00A5078D">
        <w:rPr>
          <w:i/>
          <w:iCs/>
          <w:sz w:val="20"/>
          <w:szCs w:val="20"/>
        </w:rPr>
        <w:t>omit from the column headed “Circumstances”:</w:t>
      </w:r>
      <w:r w:rsidRPr="00A5078D">
        <w:rPr>
          <w:rFonts w:ascii="Arial" w:hAnsi="Arial" w:cs="Arial"/>
          <w:i/>
          <w:iCs/>
          <w:sz w:val="20"/>
          <w:szCs w:val="20"/>
        </w:rPr>
        <w:tab/>
      </w:r>
      <w:r w:rsidRPr="00A5078D">
        <w:rPr>
          <w:rFonts w:ascii="Arial" w:hAnsi="Arial" w:cs="Arial"/>
          <w:b/>
          <w:iCs/>
          <w:sz w:val="20"/>
          <w:szCs w:val="20"/>
        </w:rPr>
        <w:t>C1412  C3256</w:t>
      </w:r>
      <w:r w:rsidRPr="00A5078D">
        <w:rPr>
          <w:rFonts w:ascii="Arial" w:hAnsi="Arial" w:cs="Arial"/>
          <w:b/>
          <w:iCs/>
          <w:sz w:val="20"/>
          <w:szCs w:val="20"/>
        </w:rPr>
        <w:tab/>
      </w:r>
      <w:r w:rsidRPr="00A5078D">
        <w:rPr>
          <w:i/>
          <w:iCs/>
          <w:sz w:val="20"/>
          <w:szCs w:val="20"/>
        </w:rPr>
        <w:t>substitute:</w:t>
      </w:r>
      <w:r w:rsidRPr="00A5078D">
        <w:rPr>
          <w:i/>
          <w:iCs/>
          <w:sz w:val="20"/>
          <w:szCs w:val="20"/>
        </w:rPr>
        <w:tab/>
      </w:r>
      <w:r w:rsidRPr="00A5078D">
        <w:rPr>
          <w:rFonts w:ascii="Arial" w:hAnsi="Arial" w:cs="Arial"/>
          <w:b/>
          <w:iCs/>
          <w:sz w:val="20"/>
          <w:szCs w:val="20"/>
        </w:rPr>
        <w:t>C</w:t>
      </w:r>
      <w:r w:rsidR="00E91530" w:rsidRPr="00A5078D">
        <w:rPr>
          <w:rFonts w:ascii="Arial" w:hAnsi="Arial" w:cs="Arial"/>
          <w:b/>
          <w:iCs/>
          <w:sz w:val="20"/>
          <w:szCs w:val="20"/>
        </w:rPr>
        <w:t>4918</w:t>
      </w:r>
      <w:r w:rsidRPr="00A5078D">
        <w:rPr>
          <w:rFonts w:ascii="Arial" w:hAnsi="Arial" w:cs="Arial"/>
          <w:b/>
          <w:iCs/>
          <w:sz w:val="20"/>
          <w:szCs w:val="20"/>
        </w:rPr>
        <w:t xml:space="preserve">  </w:t>
      </w:r>
      <w:r w:rsidR="00E91530" w:rsidRPr="00A5078D">
        <w:rPr>
          <w:rFonts w:ascii="Arial" w:hAnsi="Arial" w:cs="Arial"/>
          <w:b/>
          <w:iCs/>
          <w:sz w:val="20"/>
          <w:szCs w:val="20"/>
        </w:rPr>
        <w:t>C4938</w:t>
      </w:r>
    </w:p>
    <w:p w:rsidR="00294D4D" w:rsidRPr="00A5078D" w:rsidRDefault="00294D4D" w:rsidP="00294D4D">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 xml:space="preserve">Schedule 1, entry for Sapropterin in the form Tablet (soluble) containing sapropterin dihydrochloride 100 mg </w:t>
      </w:r>
      <w:r w:rsidRPr="00A5078D">
        <w:rPr>
          <w:i/>
          <w:sz w:val="20"/>
          <w:szCs w:val="20"/>
        </w:rPr>
        <w:t>[Maximum Quantity: 180; Number of Repeats: 0]</w:t>
      </w:r>
    </w:p>
    <w:p w:rsidR="00294D4D" w:rsidRPr="00A5078D" w:rsidRDefault="00294D4D" w:rsidP="00294D4D">
      <w:pPr>
        <w:pStyle w:val="ListParagraph"/>
        <w:widowControl w:val="0"/>
        <w:numPr>
          <w:ilvl w:val="2"/>
          <w:numId w:val="4"/>
        </w:numPr>
        <w:spacing w:before="40" w:line="260" w:lineRule="exact"/>
        <w:rPr>
          <w:rFonts w:cs="Arial"/>
          <w:b/>
          <w:iCs/>
          <w:sz w:val="20"/>
          <w:szCs w:val="20"/>
        </w:rPr>
      </w:pPr>
      <w:r w:rsidRPr="00A5078D">
        <w:rPr>
          <w:rFonts w:ascii="Times New Roman" w:hAnsi="Times New Roman"/>
          <w:i/>
          <w:iCs/>
          <w:sz w:val="20"/>
          <w:szCs w:val="20"/>
        </w:rPr>
        <w:t>omit from the column headed “Circumstances”:</w:t>
      </w:r>
      <w:r w:rsidRPr="00A5078D">
        <w:rPr>
          <w:rFonts w:cs="Arial"/>
          <w:i/>
          <w:iCs/>
          <w:sz w:val="20"/>
          <w:szCs w:val="20"/>
        </w:rPr>
        <w:tab/>
      </w:r>
      <w:r w:rsidRPr="00A5078D">
        <w:rPr>
          <w:rFonts w:cs="Arial"/>
          <w:b/>
          <w:iCs/>
          <w:sz w:val="20"/>
          <w:szCs w:val="20"/>
        </w:rPr>
        <w:t>C4547</w:t>
      </w:r>
      <w:r w:rsidRPr="00A5078D">
        <w:rPr>
          <w:rFonts w:cs="Arial"/>
          <w:b/>
          <w:iCs/>
          <w:sz w:val="20"/>
          <w:szCs w:val="20"/>
        </w:rPr>
        <w:tab/>
      </w:r>
    </w:p>
    <w:p w:rsidR="00294D4D" w:rsidRPr="00A5078D" w:rsidRDefault="00294D4D" w:rsidP="00294D4D">
      <w:pPr>
        <w:pStyle w:val="ListParagraph"/>
        <w:widowControl w:val="0"/>
        <w:numPr>
          <w:ilvl w:val="2"/>
          <w:numId w:val="4"/>
        </w:numPr>
        <w:spacing w:before="40" w:line="260" w:lineRule="exact"/>
        <w:rPr>
          <w:rFonts w:cs="Arial"/>
          <w:b/>
          <w:iCs/>
          <w:sz w:val="20"/>
          <w:szCs w:val="20"/>
        </w:rPr>
      </w:pPr>
      <w:r w:rsidRPr="00A5078D">
        <w:rPr>
          <w:rFonts w:ascii="Times New Roman" w:hAnsi="Times New Roman"/>
          <w:i/>
          <w:iCs/>
          <w:sz w:val="20"/>
          <w:szCs w:val="20"/>
        </w:rPr>
        <w:t>insert in numerical order:</w:t>
      </w:r>
      <w:r w:rsidRPr="00A5078D">
        <w:rPr>
          <w:i/>
          <w:iCs/>
          <w:sz w:val="20"/>
          <w:szCs w:val="20"/>
        </w:rPr>
        <w:tab/>
      </w:r>
      <w:r w:rsidRPr="00A5078D">
        <w:rPr>
          <w:rFonts w:cs="Arial"/>
          <w:b/>
          <w:iCs/>
          <w:sz w:val="20"/>
          <w:szCs w:val="20"/>
        </w:rPr>
        <w:t>C</w:t>
      </w:r>
      <w:r w:rsidR="00135624" w:rsidRPr="00A5078D">
        <w:rPr>
          <w:rFonts w:cs="Arial"/>
          <w:b/>
          <w:iCs/>
          <w:sz w:val="20"/>
          <w:szCs w:val="20"/>
        </w:rPr>
        <w:t>4921</w:t>
      </w:r>
      <w:r w:rsidRPr="00A5078D">
        <w:rPr>
          <w:rFonts w:cs="Arial"/>
          <w:b/>
          <w:iCs/>
          <w:sz w:val="20"/>
          <w:szCs w:val="20"/>
        </w:rPr>
        <w:t xml:space="preserve"> </w:t>
      </w:r>
    </w:p>
    <w:p w:rsidR="00294D4D" w:rsidRPr="00A5078D" w:rsidRDefault="00294D4D" w:rsidP="00294D4D">
      <w:pPr>
        <w:pStyle w:val="ListParagraph"/>
        <w:widowControl w:val="0"/>
        <w:numPr>
          <w:ilvl w:val="2"/>
          <w:numId w:val="4"/>
        </w:numPr>
        <w:spacing w:before="40" w:line="260" w:lineRule="exact"/>
        <w:rPr>
          <w:rFonts w:cs="Arial"/>
          <w:b/>
          <w:iCs/>
          <w:sz w:val="20"/>
          <w:szCs w:val="20"/>
        </w:rPr>
      </w:pPr>
      <w:r w:rsidRPr="00A5078D">
        <w:rPr>
          <w:rFonts w:ascii="Times New Roman" w:hAnsi="Times New Roman"/>
          <w:i/>
          <w:iCs/>
          <w:sz w:val="20"/>
          <w:szCs w:val="20"/>
        </w:rPr>
        <w:t>omit from the column headed “Purposes”:</w:t>
      </w:r>
      <w:r w:rsidRPr="00A5078D">
        <w:rPr>
          <w:rFonts w:cs="Arial"/>
          <w:i/>
          <w:iCs/>
          <w:sz w:val="20"/>
          <w:szCs w:val="20"/>
        </w:rPr>
        <w:tab/>
      </w:r>
      <w:r w:rsidRPr="00A5078D">
        <w:rPr>
          <w:rFonts w:cs="Arial"/>
          <w:b/>
          <w:iCs/>
          <w:sz w:val="20"/>
          <w:szCs w:val="20"/>
        </w:rPr>
        <w:t>P4547</w:t>
      </w:r>
      <w:r w:rsidRPr="00A5078D">
        <w:rPr>
          <w:rFonts w:cs="Arial"/>
          <w:b/>
          <w:iCs/>
          <w:sz w:val="20"/>
          <w:szCs w:val="20"/>
        </w:rPr>
        <w:tab/>
      </w:r>
      <w:r w:rsidRPr="00A5078D">
        <w:rPr>
          <w:rFonts w:ascii="Times New Roman" w:hAnsi="Times New Roman"/>
          <w:i/>
          <w:iCs/>
          <w:sz w:val="20"/>
          <w:szCs w:val="20"/>
        </w:rPr>
        <w:t>substitute:</w:t>
      </w:r>
      <w:r w:rsidRPr="00A5078D">
        <w:rPr>
          <w:i/>
          <w:iCs/>
          <w:sz w:val="20"/>
          <w:szCs w:val="20"/>
        </w:rPr>
        <w:tab/>
      </w:r>
      <w:r w:rsidRPr="00A5078D">
        <w:rPr>
          <w:rFonts w:cs="Arial"/>
          <w:b/>
          <w:iCs/>
          <w:sz w:val="20"/>
          <w:szCs w:val="20"/>
        </w:rPr>
        <w:t>P</w:t>
      </w:r>
      <w:r w:rsidR="00135624" w:rsidRPr="00A5078D">
        <w:rPr>
          <w:rFonts w:cs="Arial"/>
          <w:b/>
          <w:iCs/>
          <w:sz w:val="20"/>
          <w:szCs w:val="20"/>
        </w:rPr>
        <w:t>4921</w:t>
      </w:r>
    </w:p>
    <w:p w:rsidR="004D0FB5" w:rsidRPr="00A5078D" w:rsidRDefault="004D0FB5" w:rsidP="004D0FB5">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 xml:space="preserve">Schedule 1, entry for Sapropterin in the form Tablet (soluble) containing sapropterin dihydrochloride 100 mg </w:t>
      </w:r>
      <w:r w:rsidRPr="00A5078D">
        <w:rPr>
          <w:i/>
          <w:sz w:val="20"/>
          <w:szCs w:val="20"/>
        </w:rPr>
        <w:t>[Maximum Quantity: 180; Number of Repeats: 5]</w:t>
      </w:r>
    </w:p>
    <w:p w:rsidR="004D0FB5" w:rsidRPr="00A5078D" w:rsidRDefault="004D0FB5" w:rsidP="004D0FB5">
      <w:pPr>
        <w:pStyle w:val="ListParagraph"/>
        <w:widowControl w:val="0"/>
        <w:numPr>
          <w:ilvl w:val="2"/>
          <w:numId w:val="4"/>
        </w:numPr>
        <w:spacing w:before="40" w:line="260" w:lineRule="exact"/>
        <w:rPr>
          <w:rFonts w:cs="Arial"/>
          <w:b/>
          <w:iCs/>
          <w:sz w:val="20"/>
          <w:szCs w:val="20"/>
        </w:rPr>
      </w:pPr>
      <w:r w:rsidRPr="00A5078D">
        <w:rPr>
          <w:rFonts w:ascii="Times New Roman" w:hAnsi="Times New Roman"/>
          <w:i/>
          <w:iCs/>
          <w:sz w:val="20"/>
          <w:szCs w:val="20"/>
        </w:rPr>
        <w:t>omit from the column headed “Circumstances”:</w:t>
      </w:r>
      <w:r w:rsidRPr="00A5078D">
        <w:rPr>
          <w:rFonts w:cs="Arial"/>
          <w:i/>
          <w:iCs/>
          <w:sz w:val="20"/>
          <w:szCs w:val="20"/>
        </w:rPr>
        <w:tab/>
      </w:r>
      <w:r w:rsidRPr="00A5078D">
        <w:rPr>
          <w:rFonts w:cs="Arial"/>
          <w:b/>
          <w:iCs/>
          <w:sz w:val="20"/>
          <w:szCs w:val="20"/>
        </w:rPr>
        <w:t>C4547</w:t>
      </w:r>
      <w:r w:rsidRPr="00A5078D">
        <w:rPr>
          <w:rFonts w:cs="Arial"/>
          <w:b/>
          <w:iCs/>
          <w:sz w:val="20"/>
          <w:szCs w:val="20"/>
        </w:rPr>
        <w:tab/>
      </w:r>
    </w:p>
    <w:p w:rsidR="004D0FB5" w:rsidRPr="00A5078D" w:rsidRDefault="004D0FB5" w:rsidP="004D0FB5">
      <w:pPr>
        <w:pStyle w:val="ListParagraph"/>
        <w:widowControl w:val="0"/>
        <w:numPr>
          <w:ilvl w:val="2"/>
          <w:numId w:val="4"/>
        </w:numPr>
        <w:spacing w:before="40" w:line="260" w:lineRule="exact"/>
        <w:rPr>
          <w:rFonts w:cs="Arial"/>
          <w:b/>
          <w:iCs/>
          <w:sz w:val="20"/>
          <w:szCs w:val="20"/>
        </w:rPr>
      </w:pPr>
      <w:r w:rsidRPr="00A5078D">
        <w:rPr>
          <w:rFonts w:ascii="Times New Roman" w:hAnsi="Times New Roman"/>
          <w:i/>
          <w:iCs/>
          <w:sz w:val="20"/>
          <w:szCs w:val="20"/>
        </w:rPr>
        <w:t>insert in numerical order:</w:t>
      </w:r>
      <w:r w:rsidRPr="00A5078D">
        <w:rPr>
          <w:i/>
          <w:iCs/>
          <w:sz w:val="20"/>
          <w:szCs w:val="20"/>
        </w:rPr>
        <w:tab/>
      </w:r>
      <w:r w:rsidRPr="00A5078D">
        <w:rPr>
          <w:rFonts w:cs="Arial"/>
          <w:b/>
          <w:iCs/>
          <w:sz w:val="20"/>
          <w:szCs w:val="20"/>
        </w:rPr>
        <w:t>C</w:t>
      </w:r>
      <w:r w:rsidR="00135624" w:rsidRPr="00A5078D">
        <w:rPr>
          <w:rFonts w:cs="Arial"/>
          <w:b/>
          <w:iCs/>
          <w:sz w:val="20"/>
          <w:szCs w:val="20"/>
        </w:rPr>
        <w:t>4921</w:t>
      </w:r>
      <w:r w:rsidRPr="00A5078D">
        <w:rPr>
          <w:rFonts w:cs="Arial"/>
          <w:b/>
          <w:iCs/>
          <w:sz w:val="20"/>
          <w:szCs w:val="20"/>
        </w:rPr>
        <w:t xml:space="preserve"> </w:t>
      </w:r>
    </w:p>
    <w:p w:rsidR="00E26005" w:rsidRPr="00A5078D" w:rsidRDefault="00E26005" w:rsidP="00E26005">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 xml:space="preserve">Schedule 1, entry for Temozolomide in the form Capsule 5 mg </w:t>
      </w:r>
      <w:r w:rsidRPr="00A5078D">
        <w:rPr>
          <w:i/>
          <w:sz w:val="20"/>
          <w:szCs w:val="20"/>
        </w:rPr>
        <w:t>[Maximum Quantity: 5; Number of Repeats: 5]</w:t>
      </w:r>
    </w:p>
    <w:p w:rsidR="00E26005" w:rsidRPr="00A5078D" w:rsidRDefault="00E26005" w:rsidP="00E26005">
      <w:pPr>
        <w:widowControl w:val="0"/>
        <w:spacing w:before="40" w:after="60" w:line="260" w:lineRule="exact"/>
        <w:ind w:left="709"/>
        <w:rPr>
          <w:rFonts w:ascii="Arial" w:hAnsi="Arial" w:cs="Arial"/>
          <w:b/>
          <w:iCs/>
          <w:sz w:val="20"/>
          <w:szCs w:val="20"/>
        </w:rPr>
      </w:pPr>
      <w:r w:rsidRPr="00A5078D">
        <w:rPr>
          <w:i/>
          <w:iCs/>
          <w:sz w:val="20"/>
          <w:szCs w:val="20"/>
        </w:rPr>
        <w:t xml:space="preserve">omit from the column headed “Form” for the brand </w:t>
      </w:r>
      <w:r w:rsidR="00A67113" w:rsidRPr="00A5078D">
        <w:rPr>
          <w:i/>
          <w:iCs/>
          <w:sz w:val="20"/>
          <w:szCs w:val="20"/>
        </w:rPr>
        <w:t>“</w:t>
      </w:r>
      <w:r w:rsidRPr="00A5078D">
        <w:rPr>
          <w:i/>
          <w:iCs/>
          <w:sz w:val="20"/>
          <w:szCs w:val="20"/>
        </w:rPr>
        <w:t>Temozolomide AN</w:t>
      </w:r>
      <w:r w:rsidR="00A67113" w:rsidRPr="00A5078D">
        <w:rPr>
          <w:i/>
          <w:iCs/>
          <w:sz w:val="20"/>
          <w:szCs w:val="20"/>
        </w:rPr>
        <w:t>”</w:t>
      </w:r>
      <w:r w:rsidRPr="00A5078D">
        <w:rPr>
          <w:i/>
          <w:iCs/>
          <w:sz w:val="20"/>
          <w:szCs w:val="20"/>
        </w:rPr>
        <w:t xml:space="preserve"> :</w:t>
      </w:r>
      <w:r w:rsidRPr="00A5078D">
        <w:rPr>
          <w:rFonts w:ascii="Arial" w:hAnsi="Arial" w:cs="Arial"/>
          <w:i/>
          <w:iCs/>
          <w:sz w:val="20"/>
          <w:szCs w:val="20"/>
        </w:rPr>
        <w:tab/>
      </w:r>
      <w:r w:rsidRPr="00A5078D">
        <w:rPr>
          <w:rFonts w:ascii="Arial" w:eastAsia="SimSun" w:hAnsi="Arial" w:cs="Arial"/>
          <w:b/>
          <w:iCs/>
          <w:sz w:val="20"/>
          <w:szCs w:val="20"/>
          <w:lang w:eastAsia="zh-CN"/>
        </w:rPr>
        <w:t>f</w:t>
      </w:r>
    </w:p>
    <w:p w:rsidR="001D78AD" w:rsidRPr="00A5078D" w:rsidRDefault="001D78AD" w:rsidP="001D78AD">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Schedule 1, entry for Tiagabine in each of the forms: Tablet 5 mg (as hydrochloride); Tablet 10 mg (as hydrochloride); and Tablet 15 mg (as hydrochloride)</w:t>
      </w:r>
    </w:p>
    <w:p w:rsidR="001D78AD" w:rsidRPr="00A5078D" w:rsidRDefault="001D78AD" w:rsidP="001D78AD">
      <w:pPr>
        <w:widowControl w:val="0"/>
        <w:spacing w:before="40" w:after="60" w:line="260" w:lineRule="exact"/>
        <w:ind w:left="709"/>
        <w:rPr>
          <w:rFonts w:ascii="Arial" w:hAnsi="Arial" w:cs="Arial"/>
          <w:b/>
          <w:iCs/>
          <w:sz w:val="20"/>
          <w:szCs w:val="20"/>
        </w:rPr>
      </w:pPr>
      <w:r w:rsidRPr="00A5078D">
        <w:rPr>
          <w:i/>
          <w:iCs/>
          <w:sz w:val="20"/>
          <w:szCs w:val="20"/>
        </w:rPr>
        <w:t>omit from the column headed “Circumstances”:</w:t>
      </w:r>
      <w:r w:rsidRPr="00A5078D">
        <w:rPr>
          <w:rFonts w:ascii="Arial" w:hAnsi="Arial" w:cs="Arial"/>
          <w:i/>
          <w:iCs/>
          <w:sz w:val="20"/>
          <w:szCs w:val="20"/>
        </w:rPr>
        <w:tab/>
      </w:r>
      <w:r w:rsidRPr="00A5078D">
        <w:rPr>
          <w:rFonts w:ascii="Arial" w:hAnsi="Arial" w:cs="Arial"/>
          <w:b/>
          <w:iCs/>
          <w:sz w:val="20"/>
          <w:szCs w:val="20"/>
        </w:rPr>
        <w:t>C2664</w:t>
      </w:r>
      <w:r w:rsidRPr="00A5078D">
        <w:rPr>
          <w:rFonts w:ascii="Arial" w:hAnsi="Arial" w:cs="Arial"/>
          <w:b/>
          <w:iCs/>
          <w:sz w:val="20"/>
          <w:szCs w:val="20"/>
        </w:rPr>
        <w:tab/>
      </w:r>
      <w:r w:rsidRPr="00A5078D">
        <w:rPr>
          <w:i/>
          <w:iCs/>
          <w:sz w:val="20"/>
          <w:szCs w:val="20"/>
        </w:rPr>
        <w:t>substitute:</w:t>
      </w:r>
      <w:r w:rsidRPr="00A5078D">
        <w:rPr>
          <w:i/>
          <w:iCs/>
          <w:sz w:val="20"/>
          <w:szCs w:val="20"/>
        </w:rPr>
        <w:tab/>
      </w:r>
      <w:r w:rsidRPr="00A5078D">
        <w:rPr>
          <w:rFonts w:ascii="Arial" w:hAnsi="Arial" w:cs="Arial"/>
          <w:b/>
          <w:iCs/>
          <w:sz w:val="20"/>
          <w:szCs w:val="20"/>
        </w:rPr>
        <w:t>C</w:t>
      </w:r>
      <w:r w:rsidR="00135624" w:rsidRPr="00A5078D">
        <w:rPr>
          <w:rFonts w:ascii="Arial" w:hAnsi="Arial" w:cs="Arial"/>
          <w:b/>
          <w:iCs/>
          <w:sz w:val="20"/>
          <w:szCs w:val="20"/>
        </w:rPr>
        <w:t>4928</w:t>
      </w:r>
    </w:p>
    <w:p w:rsidR="009D642F" w:rsidRPr="00A5078D" w:rsidRDefault="009D642F" w:rsidP="009D642F">
      <w:pPr>
        <w:widowControl w:val="0"/>
        <w:numPr>
          <w:ilvl w:val="0"/>
          <w:numId w:val="4"/>
        </w:numPr>
        <w:tabs>
          <w:tab w:val="num" w:pos="720"/>
        </w:tabs>
        <w:spacing w:before="120"/>
        <w:ind w:left="663" w:hanging="720"/>
        <w:rPr>
          <w:rFonts w:ascii="Arial" w:hAnsi="Arial" w:cs="Arial"/>
          <w:b/>
          <w:bCs/>
          <w:i/>
          <w:sz w:val="20"/>
          <w:szCs w:val="20"/>
        </w:rPr>
      </w:pPr>
      <w:r w:rsidRPr="00A5078D">
        <w:rPr>
          <w:rFonts w:ascii="Arial" w:hAnsi="Arial" w:cs="Arial"/>
          <w:b/>
          <w:bCs/>
          <w:sz w:val="20"/>
          <w:szCs w:val="20"/>
        </w:rPr>
        <w:t>Schedule 1, entry for Valsartan with hydrochlorothiazide in the form Tablet 80 mg-12.5 mg</w:t>
      </w:r>
    </w:p>
    <w:p w:rsidR="009D642F" w:rsidRPr="00A5078D" w:rsidRDefault="009D642F" w:rsidP="009D642F">
      <w:pPr>
        <w:widowControl w:val="0"/>
        <w:spacing w:before="60" w:after="60" w:line="260" w:lineRule="exact"/>
        <w:ind w:left="709"/>
        <w:rPr>
          <w:i/>
          <w:iCs/>
          <w:sz w:val="20"/>
          <w:szCs w:val="20"/>
        </w:rPr>
      </w:pPr>
      <w:r w:rsidRPr="00A5078D">
        <w:rPr>
          <w:i/>
          <w:iCs/>
          <w:sz w:val="20"/>
          <w:szCs w:val="20"/>
        </w:rPr>
        <w:t>omit:</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A5078D" w:rsidRPr="00A5078D" w:rsidTr="00312508">
        <w:trPr>
          <w:tblCellSpacing w:w="22" w:type="dxa"/>
        </w:trPr>
        <w:tc>
          <w:tcPr>
            <w:tcW w:w="1805" w:type="dxa"/>
          </w:tcPr>
          <w:p w:rsidR="009D642F" w:rsidRPr="00A5078D" w:rsidRDefault="009D642F" w:rsidP="00312508">
            <w:pPr>
              <w:keepNext/>
              <w:keepLines/>
              <w:rPr>
                <w:rFonts w:ascii="Arial" w:hAnsi="Arial" w:cs="Arial"/>
                <w:sz w:val="16"/>
                <w:szCs w:val="16"/>
              </w:rPr>
            </w:pPr>
          </w:p>
        </w:tc>
        <w:tc>
          <w:tcPr>
            <w:tcW w:w="2791" w:type="dxa"/>
          </w:tcPr>
          <w:p w:rsidR="009D642F" w:rsidRPr="00A5078D" w:rsidRDefault="009D642F" w:rsidP="00312508">
            <w:pPr>
              <w:keepNext/>
              <w:keepLines/>
              <w:rPr>
                <w:rFonts w:ascii="Arial" w:hAnsi="Arial" w:cs="Arial"/>
                <w:sz w:val="16"/>
                <w:szCs w:val="16"/>
              </w:rPr>
            </w:pPr>
          </w:p>
        </w:tc>
        <w:tc>
          <w:tcPr>
            <w:tcW w:w="1090" w:type="dxa"/>
          </w:tcPr>
          <w:p w:rsidR="009D642F" w:rsidRPr="00A5078D" w:rsidRDefault="009D642F" w:rsidP="00312508">
            <w:pPr>
              <w:keepNext/>
              <w:keepLines/>
              <w:rPr>
                <w:rFonts w:ascii="Arial" w:hAnsi="Arial" w:cs="Arial"/>
                <w:sz w:val="16"/>
                <w:szCs w:val="16"/>
              </w:rPr>
            </w:pPr>
          </w:p>
        </w:tc>
        <w:tc>
          <w:tcPr>
            <w:tcW w:w="1374" w:type="dxa"/>
          </w:tcPr>
          <w:p w:rsidR="009D642F" w:rsidRPr="00A5078D" w:rsidRDefault="009D642F" w:rsidP="00312508">
            <w:pPr>
              <w:keepNext/>
              <w:keepLines/>
              <w:rPr>
                <w:rFonts w:ascii="Arial" w:hAnsi="Arial" w:cs="Arial"/>
                <w:sz w:val="16"/>
                <w:szCs w:val="16"/>
              </w:rPr>
            </w:pPr>
            <w:r w:rsidRPr="00A5078D">
              <w:rPr>
                <w:rFonts w:ascii="Arial" w:hAnsi="Arial" w:cs="Arial"/>
                <w:sz w:val="16"/>
                <w:szCs w:val="16"/>
              </w:rPr>
              <w:t>Dilart HCT 80/12.5</w:t>
            </w:r>
          </w:p>
        </w:tc>
        <w:tc>
          <w:tcPr>
            <w:tcW w:w="381" w:type="dxa"/>
          </w:tcPr>
          <w:p w:rsidR="009D642F" w:rsidRPr="00A5078D" w:rsidRDefault="009D642F" w:rsidP="00312508">
            <w:pPr>
              <w:keepNext/>
              <w:keepLines/>
              <w:rPr>
                <w:rFonts w:ascii="Arial" w:hAnsi="Arial" w:cs="Arial"/>
                <w:sz w:val="16"/>
                <w:szCs w:val="16"/>
              </w:rPr>
            </w:pPr>
            <w:r w:rsidRPr="00A5078D">
              <w:rPr>
                <w:rFonts w:ascii="Arial" w:hAnsi="Arial" w:cs="Arial"/>
                <w:sz w:val="16"/>
                <w:szCs w:val="16"/>
              </w:rPr>
              <w:t>AF</w:t>
            </w:r>
          </w:p>
        </w:tc>
        <w:tc>
          <w:tcPr>
            <w:tcW w:w="942" w:type="dxa"/>
          </w:tcPr>
          <w:p w:rsidR="009D642F" w:rsidRPr="00A5078D" w:rsidRDefault="009D642F" w:rsidP="00312508">
            <w:pPr>
              <w:keepNext/>
              <w:keepLines/>
              <w:rPr>
                <w:rFonts w:ascii="Arial" w:hAnsi="Arial" w:cs="Arial"/>
                <w:sz w:val="16"/>
                <w:szCs w:val="16"/>
              </w:rPr>
            </w:pPr>
            <w:r w:rsidRPr="00A5078D">
              <w:rPr>
                <w:rFonts w:ascii="Arial" w:hAnsi="Arial" w:cs="Arial"/>
                <w:sz w:val="16"/>
                <w:szCs w:val="16"/>
              </w:rPr>
              <w:t>MP NP</w:t>
            </w:r>
          </w:p>
        </w:tc>
        <w:tc>
          <w:tcPr>
            <w:tcW w:w="1090" w:type="dxa"/>
          </w:tcPr>
          <w:p w:rsidR="009D642F" w:rsidRPr="00A5078D" w:rsidRDefault="009D642F" w:rsidP="00312508">
            <w:pPr>
              <w:keepNext/>
              <w:keepLines/>
              <w:rPr>
                <w:rFonts w:ascii="Arial" w:hAnsi="Arial" w:cs="Arial"/>
                <w:sz w:val="16"/>
                <w:szCs w:val="16"/>
              </w:rPr>
            </w:pPr>
            <w:r w:rsidRPr="00A5078D">
              <w:rPr>
                <w:rFonts w:ascii="Arial" w:hAnsi="Arial" w:cs="Arial"/>
                <w:sz w:val="16"/>
                <w:szCs w:val="16"/>
              </w:rPr>
              <w:t>C4374</w:t>
            </w:r>
          </w:p>
        </w:tc>
        <w:tc>
          <w:tcPr>
            <w:tcW w:w="1090" w:type="dxa"/>
          </w:tcPr>
          <w:p w:rsidR="009D642F" w:rsidRPr="00A5078D" w:rsidRDefault="009D642F" w:rsidP="00312508">
            <w:pPr>
              <w:keepNext/>
              <w:keepLines/>
              <w:rPr>
                <w:rFonts w:ascii="Arial" w:hAnsi="Arial" w:cs="Arial"/>
                <w:sz w:val="16"/>
                <w:szCs w:val="16"/>
              </w:rPr>
            </w:pPr>
          </w:p>
        </w:tc>
        <w:tc>
          <w:tcPr>
            <w:tcW w:w="665" w:type="dxa"/>
          </w:tcPr>
          <w:p w:rsidR="009D642F" w:rsidRPr="00A5078D" w:rsidRDefault="009D642F" w:rsidP="00312508">
            <w:pPr>
              <w:keepNext/>
              <w:keepLines/>
              <w:rPr>
                <w:rFonts w:ascii="Arial" w:hAnsi="Arial" w:cs="Arial"/>
                <w:sz w:val="16"/>
                <w:szCs w:val="16"/>
              </w:rPr>
            </w:pPr>
            <w:r w:rsidRPr="00A5078D">
              <w:rPr>
                <w:rFonts w:ascii="Arial" w:hAnsi="Arial" w:cs="Arial"/>
                <w:sz w:val="16"/>
                <w:szCs w:val="16"/>
              </w:rPr>
              <w:t>28</w:t>
            </w:r>
          </w:p>
        </w:tc>
        <w:tc>
          <w:tcPr>
            <w:tcW w:w="665" w:type="dxa"/>
          </w:tcPr>
          <w:p w:rsidR="009D642F" w:rsidRPr="00A5078D" w:rsidRDefault="009D642F" w:rsidP="00312508">
            <w:pPr>
              <w:keepNext/>
              <w:keepLines/>
              <w:rPr>
                <w:rFonts w:ascii="Arial" w:hAnsi="Arial" w:cs="Arial"/>
                <w:sz w:val="16"/>
                <w:szCs w:val="16"/>
              </w:rPr>
            </w:pPr>
            <w:r w:rsidRPr="00A5078D">
              <w:rPr>
                <w:rFonts w:ascii="Arial" w:hAnsi="Arial" w:cs="Arial"/>
                <w:sz w:val="16"/>
                <w:szCs w:val="16"/>
              </w:rPr>
              <w:t>5</w:t>
            </w:r>
          </w:p>
        </w:tc>
        <w:tc>
          <w:tcPr>
            <w:tcW w:w="665" w:type="dxa"/>
          </w:tcPr>
          <w:p w:rsidR="009D642F" w:rsidRPr="00A5078D" w:rsidRDefault="009D642F" w:rsidP="00312508">
            <w:pPr>
              <w:keepNext/>
              <w:keepLines/>
              <w:rPr>
                <w:rFonts w:ascii="Arial" w:hAnsi="Arial" w:cs="Arial"/>
                <w:sz w:val="16"/>
                <w:szCs w:val="16"/>
              </w:rPr>
            </w:pPr>
            <w:r w:rsidRPr="00A5078D">
              <w:rPr>
                <w:rFonts w:ascii="Arial" w:hAnsi="Arial" w:cs="Arial"/>
                <w:sz w:val="16"/>
                <w:szCs w:val="16"/>
              </w:rPr>
              <w:t>28</w:t>
            </w:r>
          </w:p>
        </w:tc>
        <w:tc>
          <w:tcPr>
            <w:tcW w:w="665" w:type="dxa"/>
          </w:tcPr>
          <w:p w:rsidR="009D642F" w:rsidRPr="00A5078D" w:rsidRDefault="009D642F" w:rsidP="00312508">
            <w:pPr>
              <w:keepNext/>
              <w:keepLines/>
              <w:jc w:val="right"/>
              <w:rPr>
                <w:rFonts w:ascii="Arial" w:hAnsi="Arial" w:cs="Arial"/>
                <w:sz w:val="16"/>
                <w:szCs w:val="16"/>
              </w:rPr>
            </w:pPr>
          </w:p>
        </w:tc>
        <w:tc>
          <w:tcPr>
            <w:tcW w:w="643" w:type="dxa"/>
          </w:tcPr>
          <w:p w:rsidR="009D642F" w:rsidRPr="00A5078D" w:rsidRDefault="009D642F" w:rsidP="00312508">
            <w:pPr>
              <w:keepNext/>
              <w:keepLines/>
              <w:rPr>
                <w:rFonts w:ascii="Arial" w:hAnsi="Arial" w:cs="Arial"/>
                <w:sz w:val="16"/>
                <w:szCs w:val="16"/>
              </w:rPr>
            </w:pPr>
          </w:p>
        </w:tc>
      </w:tr>
    </w:tbl>
    <w:p w:rsidR="00555ADF" w:rsidRPr="00A5078D" w:rsidRDefault="00555ADF">
      <w:pPr>
        <w:rPr>
          <w:rFonts w:ascii="Arial" w:hAnsi="Arial" w:cs="Arial"/>
          <w:b/>
          <w:bCs/>
          <w:sz w:val="20"/>
          <w:szCs w:val="20"/>
        </w:rPr>
      </w:pPr>
      <w:r w:rsidRPr="00A5078D">
        <w:rPr>
          <w:rFonts w:ascii="Arial" w:hAnsi="Arial" w:cs="Arial"/>
          <w:b/>
          <w:bCs/>
          <w:sz w:val="20"/>
          <w:szCs w:val="20"/>
        </w:rPr>
        <w:br w:type="page"/>
      </w:r>
    </w:p>
    <w:p w:rsidR="00F32351" w:rsidRPr="00A5078D" w:rsidRDefault="00F32351" w:rsidP="00F32351">
      <w:pPr>
        <w:widowControl w:val="0"/>
        <w:numPr>
          <w:ilvl w:val="0"/>
          <w:numId w:val="4"/>
        </w:numPr>
        <w:tabs>
          <w:tab w:val="num" w:pos="720"/>
        </w:tabs>
        <w:spacing w:before="120"/>
        <w:ind w:left="663" w:hanging="720"/>
        <w:rPr>
          <w:rFonts w:ascii="Arial" w:hAnsi="Arial" w:cs="Arial"/>
          <w:b/>
          <w:bCs/>
          <w:i/>
          <w:sz w:val="20"/>
          <w:szCs w:val="20"/>
        </w:rPr>
      </w:pPr>
      <w:r w:rsidRPr="00A5078D">
        <w:rPr>
          <w:rFonts w:ascii="Arial" w:hAnsi="Arial" w:cs="Arial"/>
          <w:b/>
          <w:bCs/>
          <w:sz w:val="20"/>
          <w:szCs w:val="20"/>
        </w:rPr>
        <w:t>Schedule 1, entry for Valsartan with hydrochlorothiazide in the form Tablet 320 mg-12.5 mg</w:t>
      </w:r>
    </w:p>
    <w:p w:rsidR="00F32351" w:rsidRPr="00A5078D" w:rsidRDefault="00F32351" w:rsidP="00F32351">
      <w:pPr>
        <w:widowControl w:val="0"/>
        <w:spacing w:before="60" w:after="60" w:line="260" w:lineRule="exact"/>
        <w:ind w:left="709"/>
        <w:rPr>
          <w:i/>
          <w:iCs/>
          <w:sz w:val="20"/>
          <w:szCs w:val="20"/>
        </w:rPr>
      </w:pPr>
      <w:r w:rsidRPr="00A5078D">
        <w:rPr>
          <w:i/>
          <w:iCs/>
          <w:sz w:val="20"/>
          <w:szCs w:val="20"/>
        </w:rPr>
        <w:t>insert in the columns in the order indicated, and in alphabetical order for the column headed “Brand”:</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A5078D" w:rsidRPr="00A5078D" w:rsidTr="00F6078D">
        <w:trPr>
          <w:tblCellSpacing w:w="22" w:type="dxa"/>
        </w:trPr>
        <w:tc>
          <w:tcPr>
            <w:tcW w:w="1805" w:type="dxa"/>
          </w:tcPr>
          <w:p w:rsidR="00F32351" w:rsidRPr="00A5078D" w:rsidRDefault="00F32351" w:rsidP="00F6078D">
            <w:pPr>
              <w:rPr>
                <w:rFonts w:ascii="Arial" w:hAnsi="Arial" w:cs="Arial"/>
                <w:sz w:val="16"/>
                <w:szCs w:val="16"/>
              </w:rPr>
            </w:pPr>
          </w:p>
        </w:tc>
        <w:tc>
          <w:tcPr>
            <w:tcW w:w="2791" w:type="dxa"/>
          </w:tcPr>
          <w:p w:rsidR="00F32351" w:rsidRPr="00A5078D" w:rsidRDefault="00F32351" w:rsidP="00F6078D">
            <w:pPr>
              <w:rPr>
                <w:rFonts w:ascii="Arial" w:hAnsi="Arial" w:cs="Arial"/>
                <w:sz w:val="16"/>
                <w:szCs w:val="16"/>
              </w:rPr>
            </w:pPr>
          </w:p>
        </w:tc>
        <w:tc>
          <w:tcPr>
            <w:tcW w:w="1090" w:type="dxa"/>
          </w:tcPr>
          <w:p w:rsidR="00F32351" w:rsidRPr="00A5078D" w:rsidRDefault="00F32351" w:rsidP="00F6078D">
            <w:pPr>
              <w:rPr>
                <w:rFonts w:ascii="Arial" w:hAnsi="Arial" w:cs="Arial"/>
                <w:sz w:val="16"/>
                <w:szCs w:val="16"/>
              </w:rPr>
            </w:pPr>
          </w:p>
        </w:tc>
        <w:tc>
          <w:tcPr>
            <w:tcW w:w="1374" w:type="dxa"/>
          </w:tcPr>
          <w:p w:rsidR="00F32351" w:rsidRPr="00A5078D" w:rsidRDefault="00F32351" w:rsidP="00F6078D">
            <w:pPr>
              <w:keepNext/>
              <w:keepLines/>
              <w:rPr>
                <w:rFonts w:ascii="Arial" w:hAnsi="Arial" w:cs="Arial"/>
                <w:sz w:val="16"/>
                <w:szCs w:val="16"/>
              </w:rPr>
            </w:pPr>
            <w:r w:rsidRPr="00A5078D">
              <w:rPr>
                <w:rFonts w:ascii="Arial" w:hAnsi="Arial" w:cs="Arial"/>
                <w:sz w:val="16"/>
                <w:szCs w:val="16"/>
              </w:rPr>
              <w:t>Dilart HCT 320/12.5</w:t>
            </w:r>
          </w:p>
        </w:tc>
        <w:tc>
          <w:tcPr>
            <w:tcW w:w="381" w:type="dxa"/>
          </w:tcPr>
          <w:p w:rsidR="00F32351" w:rsidRPr="00A5078D" w:rsidRDefault="00F32351" w:rsidP="00F6078D">
            <w:pPr>
              <w:keepNext/>
              <w:keepLines/>
              <w:rPr>
                <w:rFonts w:ascii="Arial" w:hAnsi="Arial" w:cs="Arial"/>
                <w:sz w:val="16"/>
                <w:szCs w:val="16"/>
              </w:rPr>
            </w:pPr>
            <w:r w:rsidRPr="00A5078D">
              <w:rPr>
                <w:rFonts w:ascii="Arial" w:hAnsi="Arial" w:cs="Arial"/>
                <w:sz w:val="16"/>
                <w:szCs w:val="16"/>
              </w:rPr>
              <w:t>AF</w:t>
            </w:r>
          </w:p>
        </w:tc>
        <w:tc>
          <w:tcPr>
            <w:tcW w:w="942" w:type="dxa"/>
          </w:tcPr>
          <w:p w:rsidR="00F32351" w:rsidRPr="00A5078D" w:rsidRDefault="00F32351" w:rsidP="00F6078D">
            <w:pPr>
              <w:keepNext/>
              <w:keepLines/>
              <w:rPr>
                <w:rFonts w:ascii="Arial" w:hAnsi="Arial" w:cs="Arial"/>
                <w:sz w:val="16"/>
                <w:szCs w:val="16"/>
              </w:rPr>
            </w:pPr>
            <w:r w:rsidRPr="00A5078D">
              <w:rPr>
                <w:rFonts w:ascii="Arial" w:hAnsi="Arial" w:cs="Arial"/>
                <w:sz w:val="16"/>
                <w:szCs w:val="16"/>
              </w:rPr>
              <w:t>MP NP</w:t>
            </w:r>
          </w:p>
        </w:tc>
        <w:tc>
          <w:tcPr>
            <w:tcW w:w="1090" w:type="dxa"/>
          </w:tcPr>
          <w:p w:rsidR="00F32351" w:rsidRPr="00A5078D" w:rsidRDefault="00F32351" w:rsidP="00F6078D">
            <w:pPr>
              <w:keepNext/>
              <w:keepLines/>
              <w:rPr>
                <w:rFonts w:ascii="Arial" w:hAnsi="Arial" w:cs="Arial"/>
                <w:sz w:val="16"/>
                <w:szCs w:val="16"/>
              </w:rPr>
            </w:pPr>
            <w:r w:rsidRPr="00A5078D">
              <w:rPr>
                <w:rFonts w:ascii="Arial" w:hAnsi="Arial" w:cs="Arial"/>
                <w:sz w:val="16"/>
                <w:szCs w:val="16"/>
              </w:rPr>
              <w:t>C4361</w:t>
            </w:r>
          </w:p>
        </w:tc>
        <w:tc>
          <w:tcPr>
            <w:tcW w:w="1090" w:type="dxa"/>
          </w:tcPr>
          <w:p w:rsidR="00F32351" w:rsidRPr="00A5078D" w:rsidRDefault="00F32351" w:rsidP="00F6078D">
            <w:pPr>
              <w:keepNext/>
              <w:keepLines/>
              <w:rPr>
                <w:rFonts w:ascii="Arial" w:hAnsi="Arial" w:cs="Arial"/>
                <w:sz w:val="16"/>
                <w:szCs w:val="16"/>
              </w:rPr>
            </w:pPr>
          </w:p>
        </w:tc>
        <w:tc>
          <w:tcPr>
            <w:tcW w:w="665" w:type="dxa"/>
          </w:tcPr>
          <w:p w:rsidR="00F32351" w:rsidRPr="00A5078D" w:rsidRDefault="00F32351" w:rsidP="00F6078D">
            <w:pPr>
              <w:keepNext/>
              <w:keepLines/>
              <w:rPr>
                <w:rFonts w:ascii="Arial" w:hAnsi="Arial" w:cs="Arial"/>
                <w:sz w:val="16"/>
                <w:szCs w:val="16"/>
              </w:rPr>
            </w:pPr>
            <w:r w:rsidRPr="00A5078D">
              <w:rPr>
                <w:rFonts w:ascii="Arial" w:hAnsi="Arial" w:cs="Arial"/>
                <w:sz w:val="16"/>
                <w:szCs w:val="16"/>
              </w:rPr>
              <w:t>28</w:t>
            </w:r>
          </w:p>
        </w:tc>
        <w:tc>
          <w:tcPr>
            <w:tcW w:w="665" w:type="dxa"/>
          </w:tcPr>
          <w:p w:rsidR="00F32351" w:rsidRPr="00A5078D" w:rsidRDefault="00F32351" w:rsidP="00F6078D">
            <w:pPr>
              <w:keepNext/>
              <w:keepLines/>
              <w:rPr>
                <w:rFonts w:ascii="Arial" w:hAnsi="Arial" w:cs="Arial"/>
                <w:sz w:val="16"/>
                <w:szCs w:val="16"/>
              </w:rPr>
            </w:pPr>
            <w:r w:rsidRPr="00A5078D">
              <w:rPr>
                <w:rFonts w:ascii="Arial" w:hAnsi="Arial" w:cs="Arial"/>
                <w:sz w:val="16"/>
                <w:szCs w:val="16"/>
              </w:rPr>
              <w:t>5</w:t>
            </w:r>
          </w:p>
        </w:tc>
        <w:tc>
          <w:tcPr>
            <w:tcW w:w="665" w:type="dxa"/>
          </w:tcPr>
          <w:p w:rsidR="00F32351" w:rsidRPr="00A5078D" w:rsidRDefault="00F32351" w:rsidP="00F6078D">
            <w:pPr>
              <w:keepNext/>
              <w:keepLines/>
              <w:rPr>
                <w:rFonts w:ascii="Arial" w:hAnsi="Arial" w:cs="Arial"/>
                <w:sz w:val="16"/>
                <w:szCs w:val="16"/>
              </w:rPr>
            </w:pPr>
            <w:r w:rsidRPr="00A5078D">
              <w:rPr>
                <w:rFonts w:ascii="Arial" w:hAnsi="Arial" w:cs="Arial"/>
                <w:sz w:val="16"/>
                <w:szCs w:val="16"/>
              </w:rPr>
              <w:t>28</w:t>
            </w:r>
          </w:p>
        </w:tc>
        <w:tc>
          <w:tcPr>
            <w:tcW w:w="665" w:type="dxa"/>
          </w:tcPr>
          <w:p w:rsidR="00F32351" w:rsidRPr="00A5078D" w:rsidRDefault="00F32351" w:rsidP="00F6078D">
            <w:pPr>
              <w:keepNext/>
              <w:keepLines/>
              <w:jc w:val="right"/>
              <w:rPr>
                <w:rFonts w:ascii="Arial" w:hAnsi="Arial" w:cs="Arial"/>
                <w:sz w:val="16"/>
                <w:szCs w:val="16"/>
              </w:rPr>
            </w:pPr>
          </w:p>
        </w:tc>
        <w:tc>
          <w:tcPr>
            <w:tcW w:w="643" w:type="dxa"/>
          </w:tcPr>
          <w:p w:rsidR="00F32351" w:rsidRPr="00A5078D" w:rsidRDefault="00F32351" w:rsidP="00F6078D">
            <w:pPr>
              <w:keepNext/>
              <w:keepLines/>
              <w:rPr>
                <w:rFonts w:ascii="Arial" w:hAnsi="Arial" w:cs="Arial"/>
                <w:sz w:val="16"/>
                <w:szCs w:val="16"/>
              </w:rPr>
            </w:pPr>
          </w:p>
        </w:tc>
      </w:tr>
    </w:tbl>
    <w:p w:rsidR="00887597" w:rsidRPr="00A5078D" w:rsidRDefault="00887597" w:rsidP="00887597">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 xml:space="preserve">Schedule 1, entry for </w:t>
      </w:r>
      <w:r w:rsidR="00ED7363" w:rsidRPr="00A5078D">
        <w:rPr>
          <w:sz w:val="20"/>
          <w:szCs w:val="20"/>
        </w:rPr>
        <w:t>Vigabatrin</w:t>
      </w:r>
      <w:r w:rsidRPr="00A5078D">
        <w:rPr>
          <w:sz w:val="20"/>
          <w:szCs w:val="20"/>
        </w:rPr>
        <w:t xml:space="preserve"> in each of the forms: </w:t>
      </w:r>
      <w:r w:rsidR="00ED7363" w:rsidRPr="00A5078D">
        <w:rPr>
          <w:sz w:val="20"/>
          <w:szCs w:val="20"/>
        </w:rPr>
        <w:t>Tablet 500 mg</w:t>
      </w:r>
      <w:r w:rsidRPr="00A5078D">
        <w:rPr>
          <w:sz w:val="20"/>
          <w:szCs w:val="20"/>
        </w:rPr>
        <w:t xml:space="preserve">; and </w:t>
      </w:r>
      <w:r w:rsidR="00ED7363" w:rsidRPr="00A5078D">
        <w:rPr>
          <w:sz w:val="20"/>
          <w:szCs w:val="20"/>
        </w:rPr>
        <w:t>Oral powder, sachet 500 mg</w:t>
      </w:r>
    </w:p>
    <w:p w:rsidR="00887597" w:rsidRPr="00A5078D" w:rsidRDefault="00887597" w:rsidP="00887597">
      <w:pPr>
        <w:widowControl w:val="0"/>
        <w:spacing w:before="40" w:after="60" w:line="260" w:lineRule="exact"/>
        <w:ind w:left="709"/>
        <w:rPr>
          <w:rFonts w:ascii="Arial" w:hAnsi="Arial" w:cs="Arial"/>
          <w:b/>
          <w:iCs/>
          <w:sz w:val="20"/>
          <w:szCs w:val="20"/>
        </w:rPr>
      </w:pPr>
      <w:r w:rsidRPr="00A5078D">
        <w:rPr>
          <w:i/>
          <w:iCs/>
          <w:sz w:val="20"/>
          <w:szCs w:val="20"/>
        </w:rPr>
        <w:t>omit from the column headed “Circumstances”:</w:t>
      </w:r>
      <w:r w:rsidRPr="00A5078D">
        <w:rPr>
          <w:rFonts w:ascii="Arial" w:hAnsi="Arial" w:cs="Arial"/>
          <w:i/>
          <w:iCs/>
          <w:sz w:val="20"/>
          <w:szCs w:val="20"/>
        </w:rPr>
        <w:tab/>
      </w:r>
      <w:r w:rsidRPr="00A5078D">
        <w:rPr>
          <w:rFonts w:ascii="Arial" w:hAnsi="Arial" w:cs="Arial"/>
          <w:b/>
          <w:iCs/>
          <w:sz w:val="20"/>
          <w:szCs w:val="20"/>
        </w:rPr>
        <w:t>C</w:t>
      </w:r>
      <w:r w:rsidR="00ED7363" w:rsidRPr="00A5078D">
        <w:rPr>
          <w:rFonts w:ascii="Arial" w:hAnsi="Arial" w:cs="Arial"/>
          <w:b/>
          <w:iCs/>
          <w:sz w:val="20"/>
          <w:szCs w:val="20"/>
        </w:rPr>
        <w:t>1426</w:t>
      </w:r>
      <w:r w:rsidRPr="00A5078D">
        <w:rPr>
          <w:rFonts w:ascii="Arial" w:hAnsi="Arial" w:cs="Arial"/>
          <w:b/>
          <w:iCs/>
          <w:sz w:val="20"/>
          <w:szCs w:val="20"/>
        </w:rPr>
        <w:tab/>
      </w:r>
      <w:r w:rsidRPr="00A5078D">
        <w:rPr>
          <w:i/>
          <w:iCs/>
          <w:sz w:val="20"/>
          <w:szCs w:val="20"/>
        </w:rPr>
        <w:t>substitute:</w:t>
      </w:r>
      <w:r w:rsidRPr="00A5078D">
        <w:rPr>
          <w:i/>
          <w:iCs/>
          <w:sz w:val="20"/>
          <w:szCs w:val="20"/>
        </w:rPr>
        <w:tab/>
      </w:r>
      <w:r w:rsidRPr="00A5078D">
        <w:rPr>
          <w:rFonts w:ascii="Arial" w:hAnsi="Arial" w:cs="Arial"/>
          <w:b/>
          <w:iCs/>
          <w:sz w:val="20"/>
          <w:szCs w:val="20"/>
        </w:rPr>
        <w:t>C</w:t>
      </w:r>
      <w:r w:rsidR="00BC0B95" w:rsidRPr="00A5078D">
        <w:rPr>
          <w:rFonts w:ascii="Arial" w:hAnsi="Arial" w:cs="Arial"/>
          <w:b/>
          <w:iCs/>
          <w:sz w:val="20"/>
          <w:szCs w:val="20"/>
        </w:rPr>
        <w:t>4929</w:t>
      </w:r>
      <w:r w:rsidRPr="00A5078D">
        <w:rPr>
          <w:rFonts w:ascii="Arial" w:hAnsi="Arial" w:cs="Arial"/>
          <w:b/>
          <w:iCs/>
          <w:sz w:val="20"/>
          <w:szCs w:val="20"/>
        </w:rPr>
        <w:t xml:space="preserve">  </w:t>
      </w:r>
    </w:p>
    <w:p w:rsidR="00ED7363" w:rsidRPr="00A5078D" w:rsidRDefault="00ED7363" w:rsidP="00ED7363">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Schedule 1, entry for Vitamins, minerals and trace elements with carbohydrate in the form Oral powder 200 g (Paediatric Seravit)</w:t>
      </w:r>
    </w:p>
    <w:p w:rsidR="00ED7363" w:rsidRPr="00A5078D" w:rsidRDefault="00ED7363" w:rsidP="000310E5">
      <w:pPr>
        <w:widowControl w:val="0"/>
        <w:spacing w:before="40" w:after="60" w:line="260" w:lineRule="exact"/>
        <w:ind w:left="720"/>
        <w:rPr>
          <w:rFonts w:cs="Arial"/>
          <w:b/>
          <w:iCs/>
          <w:sz w:val="20"/>
          <w:szCs w:val="20"/>
        </w:rPr>
      </w:pPr>
      <w:r w:rsidRPr="00A5078D">
        <w:rPr>
          <w:i/>
          <w:iCs/>
          <w:sz w:val="20"/>
          <w:szCs w:val="20"/>
        </w:rPr>
        <w:t>omit from the column headed “Circumstances”:</w:t>
      </w:r>
      <w:r w:rsidRPr="00A5078D">
        <w:rPr>
          <w:rFonts w:cs="Arial"/>
          <w:i/>
          <w:iCs/>
          <w:sz w:val="20"/>
          <w:szCs w:val="20"/>
        </w:rPr>
        <w:tab/>
      </w:r>
      <w:r w:rsidRPr="00A5078D">
        <w:rPr>
          <w:rFonts w:ascii="Arial" w:hAnsi="Arial" w:cs="Arial"/>
          <w:b/>
          <w:iCs/>
          <w:sz w:val="20"/>
          <w:szCs w:val="20"/>
        </w:rPr>
        <w:t>C3301</w:t>
      </w:r>
      <w:r w:rsidRPr="00A5078D">
        <w:rPr>
          <w:rFonts w:cs="Arial"/>
          <w:b/>
          <w:iCs/>
          <w:sz w:val="20"/>
          <w:szCs w:val="20"/>
        </w:rPr>
        <w:tab/>
      </w:r>
      <w:r w:rsidR="000310E5" w:rsidRPr="00A5078D">
        <w:rPr>
          <w:i/>
          <w:iCs/>
          <w:sz w:val="20"/>
          <w:szCs w:val="20"/>
        </w:rPr>
        <w:t>substitute:</w:t>
      </w:r>
      <w:r w:rsidR="000310E5" w:rsidRPr="00A5078D">
        <w:rPr>
          <w:i/>
          <w:iCs/>
          <w:sz w:val="20"/>
          <w:szCs w:val="20"/>
        </w:rPr>
        <w:tab/>
      </w:r>
      <w:r w:rsidR="000310E5" w:rsidRPr="00A5078D">
        <w:rPr>
          <w:rFonts w:ascii="Arial" w:hAnsi="Arial" w:cs="Arial"/>
          <w:iCs/>
          <w:sz w:val="20"/>
          <w:szCs w:val="20"/>
        </w:rPr>
        <w:t>C4916</w:t>
      </w:r>
    </w:p>
    <w:p w:rsidR="00ED7363" w:rsidRPr="00A5078D" w:rsidRDefault="00ED7363" w:rsidP="00ED7363">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Schedule 1, entry for Whey protein formula supplemented with amino acids, vitamins and minerals, and low in protein, phosphate, potassium and lactose</w:t>
      </w:r>
    </w:p>
    <w:p w:rsidR="00ED7363" w:rsidRPr="00A5078D" w:rsidRDefault="00ED7363" w:rsidP="00ED7363">
      <w:pPr>
        <w:widowControl w:val="0"/>
        <w:spacing w:before="40" w:after="60" w:line="260" w:lineRule="exact"/>
        <w:ind w:left="709"/>
        <w:rPr>
          <w:rFonts w:ascii="Arial" w:hAnsi="Arial" w:cs="Arial"/>
          <w:b/>
          <w:iCs/>
          <w:sz w:val="20"/>
          <w:szCs w:val="20"/>
        </w:rPr>
      </w:pPr>
      <w:r w:rsidRPr="00A5078D">
        <w:rPr>
          <w:i/>
          <w:iCs/>
          <w:sz w:val="20"/>
          <w:szCs w:val="20"/>
        </w:rPr>
        <w:t>omit from the column headed “Circumstances”:</w:t>
      </w:r>
      <w:r w:rsidRPr="00A5078D">
        <w:rPr>
          <w:rFonts w:ascii="Arial" w:hAnsi="Arial" w:cs="Arial"/>
          <w:i/>
          <w:iCs/>
          <w:sz w:val="20"/>
          <w:szCs w:val="20"/>
        </w:rPr>
        <w:tab/>
      </w:r>
      <w:r w:rsidRPr="00A5078D">
        <w:rPr>
          <w:rFonts w:ascii="Arial" w:hAnsi="Arial" w:cs="Arial"/>
          <w:b/>
          <w:iCs/>
          <w:sz w:val="20"/>
          <w:szCs w:val="20"/>
        </w:rPr>
        <w:t>C1596</w:t>
      </w:r>
      <w:r w:rsidRPr="00A5078D">
        <w:rPr>
          <w:rFonts w:ascii="Arial" w:hAnsi="Arial" w:cs="Arial"/>
          <w:b/>
          <w:iCs/>
          <w:sz w:val="20"/>
          <w:szCs w:val="20"/>
        </w:rPr>
        <w:tab/>
      </w:r>
      <w:r w:rsidRPr="00A5078D">
        <w:rPr>
          <w:i/>
          <w:iCs/>
          <w:sz w:val="20"/>
          <w:szCs w:val="20"/>
        </w:rPr>
        <w:t>substitute:</w:t>
      </w:r>
      <w:r w:rsidRPr="00A5078D">
        <w:rPr>
          <w:i/>
          <w:iCs/>
          <w:sz w:val="20"/>
          <w:szCs w:val="20"/>
        </w:rPr>
        <w:tab/>
      </w:r>
      <w:r w:rsidRPr="00A5078D">
        <w:rPr>
          <w:rFonts w:ascii="Arial" w:hAnsi="Arial" w:cs="Arial"/>
          <w:b/>
          <w:iCs/>
          <w:sz w:val="20"/>
          <w:szCs w:val="20"/>
        </w:rPr>
        <w:t>C</w:t>
      </w:r>
      <w:r w:rsidR="00BC0B95" w:rsidRPr="00A5078D">
        <w:rPr>
          <w:rFonts w:ascii="Arial" w:hAnsi="Arial" w:cs="Arial"/>
          <w:b/>
          <w:iCs/>
          <w:sz w:val="20"/>
          <w:szCs w:val="20"/>
        </w:rPr>
        <w:t>4322</w:t>
      </w:r>
      <w:r w:rsidRPr="00A5078D">
        <w:rPr>
          <w:rFonts w:ascii="Arial" w:hAnsi="Arial" w:cs="Arial"/>
          <w:b/>
          <w:iCs/>
          <w:sz w:val="20"/>
          <w:szCs w:val="20"/>
        </w:rPr>
        <w:t xml:space="preserve">  </w:t>
      </w:r>
    </w:p>
    <w:p w:rsidR="004D0FB5" w:rsidRPr="00A5078D" w:rsidRDefault="004D0FB5" w:rsidP="004D0FB5">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Schedule 3, details relevant to Responsible Persons Code BD</w:t>
      </w:r>
    </w:p>
    <w:p w:rsidR="004D0FB5" w:rsidRPr="00A5078D" w:rsidRDefault="004D0FB5" w:rsidP="004D0FB5">
      <w:pPr>
        <w:widowControl w:val="0"/>
        <w:spacing w:before="40" w:after="60" w:line="260" w:lineRule="exact"/>
        <w:ind w:left="709"/>
        <w:rPr>
          <w:i/>
          <w:iCs/>
          <w:sz w:val="20"/>
          <w:szCs w:val="20"/>
        </w:rPr>
      </w:pPr>
      <w:r w:rsidRPr="00A5078D">
        <w:rPr>
          <w:i/>
          <w:iCs/>
          <w:sz w:val="20"/>
          <w:szCs w:val="20"/>
        </w:rPr>
        <w:t>omit:</w:t>
      </w:r>
    </w:p>
    <w:p w:rsidR="004D0FB5" w:rsidRPr="00A5078D" w:rsidRDefault="004D0FB5" w:rsidP="004D0FB5">
      <w:pPr>
        <w:widowControl w:val="0"/>
        <w:spacing w:before="40" w:after="60" w:line="260" w:lineRule="exact"/>
        <w:ind w:left="709"/>
        <w:rPr>
          <w:rFonts w:ascii="Arial" w:hAnsi="Arial" w:cs="Arial"/>
          <w:b/>
          <w:iCs/>
          <w:sz w:val="20"/>
          <w:szCs w:val="20"/>
        </w:rPr>
      </w:pPr>
      <w:r w:rsidRPr="00A5078D">
        <w:rPr>
          <w:rFonts w:ascii="Arial" w:hAnsi="Arial" w:cs="Arial"/>
          <w:b/>
          <w:sz w:val="20"/>
          <w:szCs w:val="20"/>
        </w:rPr>
        <w:t>Biogen Idec Australia Pty Ltd</w:t>
      </w:r>
      <w:r w:rsidRPr="00A5078D">
        <w:rPr>
          <w:rFonts w:ascii="Arial" w:hAnsi="Arial" w:cs="Arial"/>
          <w:b/>
          <w:sz w:val="20"/>
          <w:szCs w:val="20"/>
        </w:rPr>
        <w:tab/>
      </w:r>
      <w:r w:rsidRPr="00A5078D">
        <w:rPr>
          <w:i/>
          <w:iCs/>
          <w:sz w:val="20"/>
          <w:szCs w:val="20"/>
        </w:rPr>
        <w:t>substitute:</w:t>
      </w:r>
      <w:r w:rsidRPr="00A5078D">
        <w:rPr>
          <w:i/>
          <w:iCs/>
          <w:sz w:val="20"/>
          <w:szCs w:val="20"/>
        </w:rPr>
        <w:tab/>
      </w:r>
      <w:r w:rsidRPr="00A5078D">
        <w:rPr>
          <w:rFonts w:ascii="Arial" w:hAnsi="Arial" w:cs="Arial"/>
          <w:b/>
          <w:iCs/>
          <w:sz w:val="20"/>
          <w:szCs w:val="20"/>
        </w:rPr>
        <w:t>Biogen Australia Pty Ltd</w:t>
      </w:r>
    </w:p>
    <w:p w:rsidR="001C6B90" w:rsidRPr="00A5078D" w:rsidRDefault="001C6B90" w:rsidP="001C6B90">
      <w:pPr>
        <w:pStyle w:val="A1S"/>
        <w:widowControl w:val="0"/>
        <w:numPr>
          <w:ilvl w:val="0"/>
          <w:numId w:val="4"/>
        </w:numPr>
        <w:tabs>
          <w:tab w:val="num" w:pos="720"/>
        </w:tabs>
        <w:spacing w:before="120" w:line="240" w:lineRule="auto"/>
        <w:ind w:left="663" w:hanging="720"/>
        <w:rPr>
          <w:sz w:val="20"/>
          <w:szCs w:val="20"/>
        </w:rPr>
      </w:pPr>
      <w:r w:rsidRPr="00A5078D">
        <w:rPr>
          <w:sz w:val="20"/>
          <w:szCs w:val="20"/>
        </w:rPr>
        <w:t xml:space="preserve">Schedule 4, Part 1, entry for </w:t>
      </w:r>
      <w:r w:rsidR="00950A48" w:rsidRPr="00A5078D">
        <w:rPr>
          <w:sz w:val="20"/>
          <w:szCs w:val="20"/>
        </w:rPr>
        <w:t>Abciximab</w:t>
      </w:r>
    </w:p>
    <w:p w:rsidR="001C6B90" w:rsidRPr="00A5078D" w:rsidRDefault="00950A48" w:rsidP="001C6B90">
      <w:pPr>
        <w:pStyle w:val="A2S"/>
        <w:spacing w:before="60" w:after="120"/>
        <w:ind w:left="709"/>
        <w:rPr>
          <w:sz w:val="20"/>
          <w:szCs w:val="20"/>
          <w:lang w:val="en-US" w:eastAsia="en-US"/>
        </w:rPr>
      </w:pPr>
      <w:r w:rsidRPr="00A5078D">
        <w:rPr>
          <w:sz w:val="20"/>
          <w:szCs w:val="20"/>
          <w:lang w:val="en-US" w:eastAsia="en-US"/>
        </w:rPr>
        <w:t>substitute</w:t>
      </w:r>
      <w:r w:rsidR="001C6B90" w:rsidRPr="00A5078D">
        <w:rPr>
          <w:sz w:val="20"/>
          <w:szCs w:val="20"/>
          <w:lang w:val="en-US" w:eastAsia="en-US"/>
        </w:rPr>
        <w:t>:</w:t>
      </w:r>
    </w:p>
    <w:tbl>
      <w:tblPr>
        <w:tblW w:w="15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008"/>
        <w:gridCol w:w="792"/>
        <w:gridCol w:w="669"/>
        <w:gridCol w:w="669"/>
        <w:gridCol w:w="9494"/>
        <w:gridCol w:w="1705"/>
      </w:tblGrid>
      <w:tr w:rsidR="00A5078D" w:rsidRPr="00A5078D" w:rsidTr="00190FAC">
        <w:trPr>
          <w:jc w:val="center"/>
        </w:trPr>
        <w:tc>
          <w:tcPr>
            <w:tcW w:w="2008" w:type="dxa"/>
          </w:tcPr>
          <w:p w:rsidR="00190FAC" w:rsidRPr="00A5078D" w:rsidRDefault="00190FAC" w:rsidP="00D532F3">
            <w:pPr>
              <w:widowControl w:val="0"/>
              <w:spacing w:after="60"/>
              <w:rPr>
                <w:rFonts w:ascii="Arial" w:eastAsia="SimSun" w:hAnsi="Arial" w:cs="Arial"/>
                <w:sz w:val="16"/>
                <w:szCs w:val="16"/>
                <w:lang w:eastAsia="zh-CN"/>
              </w:rPr>
            </w:pPr>
            <w:r w:rsidRPr="00A5078D">
              <w:rPr>
                <w:rFonts w:ascii="Arial" w:eastAsia="SimSun" w:hAnsi="Arial" w:cs="Arial"/>
                <w:sz w:val="16"/>
                <w:szCs w:val="16"/>
                <w:lang w:eastAsia="zh-CN"/>
              </w:rPr>
              <w:t>Abciximab</w:t>
            </w:r>
          </w:p>
        </w:tc>
        <w:tc>
          <w:tcPr>
            <w:tcW w:w="792" w:type="dxa"/>
          </w:tcPr>
          <w:p w:rsidR="00190FAC" w:rsidRPr="00A5078D" w:rsidRDefault="00190FAC" w:rsidP="00D532F3">
            <w:pPr>
              <w:widowControl w:val="0"/>
              <w:rPr>
                <w:rFonts w:ascii="Arial" w:hAnsi="Arial" w:cs="Arial"/>
                <w:sz w:val="16"/>
                <w:szCs w:val="16"/>
              </w:rPr>
            </w:pPr>
            <w:r w:rsidRPr="00A5078D">
              <w:rPr>
                <w:rFonts w:ascii="Arial" w:hAnsi="Arial" w:cs="Arial"/>
                <w:sz w:val="16"/>
                <w:szCs w:val="16"/>
              </w:rPr>
              <w:t>C4915</w:t>
            </w:r>
          </w:p>
        </w:tc>
        <w:tc>
          <w:tcPr>
            <w:tcW w:w="669" w:type="dxa"/>
          </w:tcPr>
          <w:p w:rsidR="00190FAC" w:rsidRPr="00A5078D" w:rsidRDefault="00190FAC" w:rsidP="00D532F3">
            <w:pPr>
              <w:widowControl w:val="0"/>
              <w:rPr>
                <w:rFonts w:ascii="Arial" w:hAnsi="Arial" w:cs="Arial"/>
                <w:sz w:val="16"/>
                <w:szCs w:val="16"/>
              </w:rPr>
            </w:pPr>
          </w:p>
        </w:tc>
        <w:tc>
          <w:tcPr>
            <w:tcW w:w="669" w:type="dxa"/>
          </w:tcPr>
          <w:p w:rsidR="00190FAC" w:rsidRPr="00A5078D" w:rsidRDefault="00190FAC" w:rsidP="00D532F3">
            <w:pPr>
              <w:widowControl w:val="0"/>
              <w:rPr>
                <w:rFonts w:ascii="Arial" w:hAnsi="Arial" w:cs="Arial"/>
                <w:sz w:val="16"/>
                <w:szCs w:val="16"/>
              </w:rPr>
            </w:pPr>
          </w:p>
        </w:tc>
        <w:tc>
          <w:tcPr>
            <w:tcW w:w="9494" w:type="dxa"/>
          </w:tcPr>
          <w:p w:rsidR="00190FAC" w:rsidRPr="00A5078D" w:rsidRDefault="00190FAC" w:rsidP="00D532F3">
            <w:pPr>
              <w:widowControl w:val="0"/>
              <w:rPr>
                <w:rFonts w:ascii="Arial" w:hAnsi="Arial" w:cs="Arial"/>
                <w:sz w:val="16"/>
                <w:szCs w:val="16"/>
              </w:rPr>
            </w:pPr>
            <w:r w:rsidRPr="00A5078D">
              <w:rPr>
                <w:rFonts w:ascii="Arial" w:hAnsi="Arial" w:cs="Arial"/>
                <w:sz w:val="16"/>
                <w:szCs w:val="16"/>
              </w:rPr>
              <w:t>Coronary artery disease</w:t>
            </w:r>
          </w:p>
          <w:p w:rsidR="00190FAC" w:rsidRPr="00A5078D" w:rsidRDefault="00190FAC" w:rsidP="00D532F3">
            <w:pPr>
              <w:widowControl w:val="0"/>
              <w:spacing w:before="60" w:after="60"/>
              <w:rPr>
                <w:rFonts w:ascii="Arial" w:hAnsi="Arial" w:cs="Arial"/>
                <w:sz w:val="16"/>
                <w:szCs w:val="16"/>
              </w:rPr>
            </w:pPr>
            <w:r w:rsidRPr="00A5078D">
              <w:rPr>
                <w:rFonts w:ascii="Arial" w:hAnsi="Arial" w:cs="Arial"/>
                <w:sz w:val="16"/>
                <w:szCs w:val="16"/>
              </w:rPr>
              <w:t>Patient must be undergoing percutaneous coronary stent placement</w:t>
            </w:r>
          </w:p>
        </w:tc>
        <w:tc>
          <w:tcPr>
            <w:tcW w:w="1705" w:type="dxa"/>
          </w:tcPr>
          <w:p w:rsidR="00190FAC" w:rsidRPr="00A5078D" w:rsidRDefault="00190FAC" w:rsidP="00D532F3">
            <w:pPr>
              <w:widowControl w:val="0"/>
              <w:spacing w:after="60"/>
              <w:rPr>
                <w:rFonts w:ascii="Arial" w:hAnsi="Arial" w:cs="Arial"/>
                <w:sz w:val="16"/>
                <w:szCs w:val="16"/>
              </w:rPr>
            </w:pPr>
            <w:r w:rsidRPr="00A5078D">
              <w:rPr>
                <w:rFonts w:ascii="Arial" w:hAnsi="Arial" w:cs="Arial"/>
                <w:sz w:val="16"/>
                <w:szCs w:val="16"/>
              </w:rPr>
              <w:t>Compliance with Authority Required procedures - Streamlined Authority Code 4915</w:t>
            </w:r>
          </w:p>
        </w:tc>
      </w:tr>
      <w:tr w:rsidR="00A5078D" w:rsidRPr="00A5078D" w:rsidTr="00190FAC">
        <w:trPr>
          <w:jc w:val="center"/>
        </w:trPr>
        <w:tc>
          <w:tcPr>
            <w:tcW w:w="2008" w:type="dxa"/>
          </w:tcPr>
          <w:p w:rsidR="00190FAC" w:rsidRPr="00A5078D" w:rsidRDefault="00190FAC" w:rsidP="00D532F3">
            <w:pPr>
              <w:widowControl w:val="0"/>
              <w:spacing w:after="60"/>
              <w:rPr>
                <w:rFonts w:ascii="Arial" w:eastAsia="SimSun" w:hAnsi="Arial" w:cs="Arial"/>
                <w:sz w:val="16"/>
                <w:szCs w:val="16"/>
                <w:lang w:eastAsia="zh-CN"/>
              </w:rPr>
            </w:pPr>
          </w:p>
        </w:tc>
        <w:tc>
          <w:tcPr>
            <w:tcW w:w="792" w:type="dxa"/>
          </w:tcPr>
          <w:p w:rsidR="00190FAC" w:rsidRPr="00A5078D" w:rsidRDefault="00190FAC" w:rsidP="00D532F3">
            <w:pPr>
              <w:widowControl w:val="0"/>
              <w:rPr>
                <w:rFonts w:ascii="Arial" w:hAnsi="Arial" w:cs="Arial"/>
                <w:sz w:val="16"/>
                <w:szCs w:val="16"/>
              </w:rPr>
            </w:pPr>
            <w:r w:rsidRPr="00A5078D">
              <w:rPr>
                <w:rFonts w:ascii="Arial" w:hAnsi="Arial" w:cs="Arial"/>
                <w:sz w:val="16"/>
                <w:szCs w:val="16"/>
              </w:rPr>
              <w:t>C4942</w:t>
            </w:r>
          </w:p>
        </w:tc>
        <w:tc>
          <w:tcPr>
            <w:tcW w:w="669" w:type="dxa"/>
          </w:tcPr>
          <w:p w:rsidR="00190FAC" w:rsidRPr="00A5078D" w:rsidRDefault="00190FAC" w:rsidP="00D532F3">
            <w:pPr>
              <w:widowControl w:val="0"/>
              <w:rPr>
                <w:rFonts w:ascii="Arial" w:hAnsi="Arial" w:cs="Arial"/>
                <w:sz w:val="16"/>
                <w:szCs w:val="16"/>
              </w:rPr>
            </w:pPr>
          </w:p>
        </w:tc>
        <w:tc>
          <w:tcPr>
            <w:tcW w:w="669" w:type="dxa"/>
          </w:tcPr>
          <w:p w:rsidR="00190FAC" w:rsidRPr="00A5078D" w:rsidRDefault="00190FAC" w:rsidP="00D532F3">
            <w:pPr>
              <w:widowControl w:val="0"/>
              <w:rPr>
                <w:rFonts w:ascii="Arial" w:hAnsi="Arial" w:cs="Arial"/>
                <w:sz w:val="16"/>
                <w:szCs w:val="16"/>
              </w:rPr>
            </w:pPr>
          </w:p>
        </w:tc>
        <w:tc>
          <w:tcPr>
            <w:tcW w:w="9494" w:type="dxa"/>
          </w:tcPr>
          <w:p w:rsidR="00190FAC" w:rsidRPr="00A5078D" w:rsidRDefault="00190FAC" w:rsidP="00D532F3">
            <w:pPr>
              <w:widowControl w:val="0"/>
              <w:rPr>
                <w:rFonts w:ascii="Arial" w:hAnsi="Arial" w:cs="Arial"/>
                <w:sz w:val="16"/>
                <w:szCs w:val="16"/>
              </w:rPr>
            </w:pPr>
            <w:r w:rsidRPr="00A5078D">
              <w:rPr>
                <w:rFonts w:ascii="Arial" w:hAnsi="Arial" w:cs="Arial"/>
                <w:sz w:val="16"/>
                <w:szCs w:val="16"/>
              </w:rPr>
              <w:t>Coronary artery disease</w:t>
            </w:r>
          </w:p>
          <w:p w:rsidR="00190FAC" w:rsidRPr="00A5078D" w:rsidRDefault="00190FAC" w:rsidP="00D532F3">
            <w:pPr>
              <w:widowControl w:val="0"/>
              <w:spacing w:before="60" w:after="60"/>
              <w:rPr>
                <w:rFonts w:ascii="Arial" w:hAnsi="Arial" w:cs="Arial"/>
                <w:sz w:val="16"/>
                <w:szCs w:val="16"/>
              </w:rPr>
            </w:pPr>
            <w:r w:rsidRPr="00A5078D">
              <w:rPr>
                <w:rFonts w:ascii="Arial" w:hAnsi="Arial" w:cs="Arial"/>
                <w:sz w:val="16"/>
                <w:szCs w:val="16"/>
              </w:rPr>
              <w:t>Patient must be undergoing percutaneous coronary balloon angioplasty</w:t>
            </w:r>
          </w:p>
        </w:tc>
        <w:tc>
          <w:tcPr>
            <w:tcW w:w="1705" w:type="dxa"/>
          </w:tcPr>
          <w:p w:rsidR="00190FAC" w:rsidRPr="00A5078D" w:rsidRDefault="00190FAC" w:rsidP="00D532F3">
            <w:pPr>
              <w:widowControl w:val="0"/>
              <w:spacing w:after="60"/>
              <w:rPr>
                <w:rFonts w:ascii="Arial" w:hAnsi="Arial" w:cs="Arial"/>
                <w:sz w:val="16"/>
                <w:szCs w:val="16"/>
              </w:rPr>
            </w:pPr>
            <w:r w:rsidRPr="00A5078D">
              <w:rPr>
                <w:rFonts w:ascii="Arial" w:hAnsi="Arial" w:cs="Arial"/>
                <w:sz w:val="16"/>
                <w:szCs w:val="16"/>
              </w:rPr>
              <w:t>Compliance with Authority Required procedures - Streamlined Authority Code 4942</w:t>
            </w:r>
          </w:p>
        </w:tc>
      </w:tr>
      <w:tr w:rsidR="00190FAC" w:rsidRPr="00A5078D" w:rsidTr="00190FAC">
        <w:trPr>
          <w:jc w:val="center"/>
        </w:trPr>
        <w:tc>
          <w:tcPr>
            <w:tcW w:w="2008" w:type="dxa"/>
          </w:tcPr>
          <w:p w:rsidR="00190FAC" w:rsidRPr="00A5078D" w:rsidRDefault="00190FAC" w:rsidP="00D532F3">
            <w:pPr>
              <w:widowControl w:val="0"/>
              <w:spacing w:after="60"/>
              <w:rPr>
                <w:rFonts w:ascii="Arial" w:eastAsia="SimSun" w:hAnsi="Arial" w:cs="Arial"/>
                <w:sz w:val="16"/>
                <w:szCs w:val="16"/>
                <w:lang w:eastAsia="zh-CN"/>
              </w:rPr>
            </w:pPr>
          </w:p>
        </w:tc>
        <w:tc>
          <w:tcPr>
            <w:tcW w:w="792" w:type="dxa"/>
          </w:tcPr>
          <w:p w:rsidR="00190FAC" w:rsidRPr="00A5078D" w:rsidRDefault="00190FAC" w:rsidP="00D532F3">
            <w:pPr>
              <w:widowControl w:val="0"/>
              <w:rPr>
                <w:rFonts w:ascii="Arial" w:hAnsi="Arial" w:cs="Arial"/>
                <w:sz w:val="16"/>
                <w:szCs w:val="16"/>
              </w:rPr>
            </w:pPr>
            <w:r w:rsidRPr="00A5078D">
              <w:rPr>
                <w:rFonts w:ascii="Arial" w:hAnsi="Arial" w:cs="Arial"/>
                <w:sz w:val="16"/>
                <w:szCs w:val="16"/>
              </w:rPr>
              <w:t>C4943</w:t>
            </w:r>
          </w:p>
        </w:tc>
        <w:tc>
          <w:tcPr>
            <w:tcW w:w="669" w:type="dxa"/>
          </w:tcPr>
          <w:p w:rsidR="00190FAC" w:rsidRPr="00A5078D" w:rsidRDefault="00190FAC" w:rsidP="00D532F3">
            <w:pPr>
              <w:widowControl w:val="0"/>
              <w:rPr>
                <w:rFonts w:ascii="Arial" w:hAnsi="Arial" w:cs="Arial"/>
                <w:sz w:val="16"/>
                <w:szCs w:val="16"/>
              </w:rPr>
            </w:pPr>
          </w:p>
        </w:tc>
        <w:tc>
          <w:tcPr>
            <w:tcW w:w="669" w:type="dxa"/>
          </w:tcPr>
          <w:p w:rsidR="00190FAC" w:rsidRPr="00A5078D" w:rsidRDefault="00190FAC" w:rsidP="00D532F3">
            <w:pPr>
              <w:widowControl w:val="0"/>
              <w:rPr>
                <w:rFonts w:ascii="Arial" w:hAnsi="Arial" w:cs="Arial"/>
                <w:sz w:val="16"/>
                <w:szCs w:val="16"/>
              </w:rPr>
            </w:pPr>
          </w:p>
        </w:tc>
        <w:tc>
          <w:tcPr>
            <w:tcW w:w="9494" w:type="dxa"/>
          </w:tcPr>
          <w:p w:rsidR="00FC0A77" w:rsidRPr="00A5078D" w:rsidRDefault="00190FAC" w:rsidP="00D532F3">
            <w:pPr>
              <w:widowControl w:val="0"/>
              <w:rPr>
                <w:rFonts w:ascii="Arial" w:hAnsi="Arial" w:cs="Arial"/>
                <w:sz w:val="16"/>
                <w:szCs w:val="16"/>
              </w:rPr>
            </w:pPr>
            <w:r w:rsidRPr="00A5078D">
              <w:rPr>
                <w:rFonts w:ascii="Arial" w:hAnsi="Arial" w:cs="Arial"/>
                <w:sz w:val="16"/>
                <w:szCs w:val="16"/>
              </w:rPr>
              <w:t>Coronary artery disease</w:t>
            </w:r>
          </w:p>
          <w:p w:rsidR="00190FAC" w:rsidRPr="00A5078D" w:rsidRDefault="00190FAC" w:rsidP="00D532F3">
            <w:pPr>
              <w:widowControl w:val="0"/>
              <w:spacing w:before="60" w:after="60"/>
              <w:rPr>
                <w:rFonts w:ascii="Arial" w:hAnsi="Arial" w:cs="Arial"/>
                <w:sz w:val="16"/>
                <w:szCs w:val="16"/>
              </w:rPr>
            </w:pPr>
            <w:r w:rsidRPr="00A5078D">
              <w:rPr>
                <w:rFonts w:ascii="Arial" w:hAnsi="Arial" w:cs="Arial"/>
                <w:sz w:val="16"/>
                <w:szCs w:val="16"/>
              </w:rPr>
              <w:t>Patient must be undergoing percutaneous coronary atherectomy</w:t>
            </w:r>
          </w:p>
        </w:tc>
        <w:tc>
          <w:tcPr>
            <w:tcW w:w="1705" w:type="dxa"/>
          </w:tcPr>
          <w:p w:rsidR="00190FAC" w:rsidRPr="00A5078D" w:rsidRDefault="00190FAC" w:rsidP="00D532F3">
            <w:pPr>
              <w:widowControl w:val="0"/>
              <w:spacing w:after="60"/>
              <w:rPr>
                <w:rFonts w:ascii="Arial" w:hAnsi="Arial" w:cs="Arial"/>
                <w:sz w:val="16"/>
                <w:szCs w:val="16"/>
              </w:rPr>
            </w:pPr>
            <w:r w:rsidRPr="00A5078D">
              <w:rPr>
                <w:rFonts w:ascii="Arial" w:hAnsi="Arial" w:cs="Arial"/>
                <w:sz w:val="16"/>
                <w:szCs w:val="16"/>
              </w:rPr>
              <w:t>Compliance with Authority Required procedures - Streamlined Authority Code 4943</w:t>
            </w:r>
          </w:p>
        </w:tc>
      </w:tr>
    </w:tbl>
    <w:p w:rsidR="00555ADF" w:rsidRPr="00A5078D" w:rsidRDefault="00555ADF" w:rsidP="00D532F3">
      <w:pPr>
        <w:widowControl w:val="0"/>
        <w:rPr>
          <w:rFonts w:ascii="Arial" w:hAnsi="Arial" w:cs="Arial"/>
          <w:b/>
          <w:bCs/>
          <w:sz w:val="20"/>
          <w:szCs w:val="20"/>
        </w:rPr>
      </w:pPr>
      <w:r w:rsidRPr="00A5078D">
        <w:rPr>
          <w:sz w:val="20"/>
          <w:szCs w:val="20"/>
        </w:rPr>
        <w:br w:type="page"/>
      </w:r>
    </w:p>
    <w:p w:rsidR="002D3749" w:rsidRPr="00A5078D" w:rsidRDefault="002D3749" w:rsidP="00D532F3">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Schedule 4, Part 1, entry for Adapalene with benzoyl peroxide</w:t>
      </w:r>
    </w:p>
    <w:p w:rsidR="002D3749" w:rsidRPr="00A5078D" w:rsidRDefault="002D3749" w:rsidP="00D532F3">
      <w:pPr>
        <w:pStyle w:val="A2S"/>
        <w:keepNext w:val="0"/>
        <w:widowControl w:val="0"/>
        <w:spacing w:before="60" w:after="120"/>
        <w:ind w:left="709"/>
        <w:rPr>
          <w:sz w:val="20"/>
          <w:szCs w:val="20"/>
          <w:lang w:val="en-US" w:eastAsia="en-US"/>
        </w:rPr>
      </w:pPr>
      <w:r w:rsidRPr="00A5078D">
        <w:rPr>
          <w:sz w:val="20"/>
          <w:szCs w:val="20"/>
          <w:lang w:val="en-US" w:eastAsia="en-US"/>
        </w:rPr>
        <w:t>substitute:</w:t>
      </w:r>
    </w:p>
    <w:tbl>
      <w:tblPr>
        <w:tblW w:w="15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008"/>
        <w:gridCol w:w="792"/>
        <w:gridCol w:w="669"/>
        <w:gridCol w:w="669"/>
        <w:gridCol w:w="9494"/>
        <w:gridCol w:w="1705"/>
      </w:tblGrid>
      <w:tr w:rsidR="00A5078D" w:rsidRPr="00A5078D" w:rsidTr="00FC0A77">
        <w:trPr>
          <w:jc w:val="center"/>
        </w:trPr>
        <w:tc>
          <w:tcPr>
            <w:tcW w:w="2008" w:type="dxa"/>
          </w:tcPr>
          <w:p w:rsidR="00FC0A77" w:rsidRPr="00A5078D" w:rsidRDefault="00FC0A77" w:rsidP="00D532F3">
            <w:pPr>
              <w:widowControl w:val="0"/>
              <w:spacing w:after="60"/>
              <w:rPr>
                <w:rFonts w:ascii="Arial" w:eastAsia="SimSun" w:hAnsi="Arial" w:cs="Arial"/>
                <w:sz w:val="16"/>
                <w:szCs w:val="16"/>
                <w:lang w:eastAsia="zh-CN"/>
              </w:rPr>
            </w:pPr>
            <w:r w:rsidRPr="00A5078D">
              <w:rPr>
                <w:rFonts w:ascii="Arial" w:eastAsia="SimSun" w:hAnsi="Arial" w:cs="Arial"/>
                <w:sz w:val="16"/>
                <w:szCs w:val="16"/>
                <w:lang w:eastAsia="zh-CN"/>
              </w:rPr>
              <w:t>Adapalene with benzoyl peroxide</w:t>
            </w:r>
          </w:p>
        </w:tc>
        <w:tc>
          <w:tcPr>
            <w:tcW w:w="792" w:type="dxa"/>
          </w:tcPr>
          <w:p w:rsidR="00FC0A77" w:rsidRPr="00A5078D" w:rsidRDefault="00FC0A77" w:rsidP="00D532F3">
            <w:pPr>
              <w:widowControl w:val="0"/>
              <w:rPr>
                <w:rFonts w:ascii="Arial" w:hAnsi="Arial" w:cs="Arial"/>
                <w:sz w:val="16"/>
                <w:szCs w:val="16"/>
              </w:rPr>
            </w:pPr>
            <w:r w:rsidRPr="00A5078D">
              <w:rPr>
                <w:rFonts w:ascii="Arial" w:hAnsi="Arial" w:cs="Arial"/>
                <w:sz w:val="16"/>
                <w:szCs w:val="16"/>
              </w:rPr>
              <w:t>C4898</w:t>
            </w:r>
          </w:p>
        </w:tc>
        <w:tc>
          <w:tcPr>
            <w:tcW w:w="669" w:type="dxa"/>
          </w:tcPr>
          <w:p w:rsidR="00FC0A77" w:rsidRPr="00A5078D" w:rsidRDefault="00FC0A77" w:rsidP="00D532F3">
            <w:pPr>
              <w:widowControl w:val="0"/>
              <w:rPr>
                <w:rFonts w:ascii="Arial" w:hAnsi="Arial" w:cs="Arial"/>
                <w:sz w:val="16"/>
                <w:szCs w:val="16"/>
              </w:rPr>
            </w:pPr>
            <w:r w:rsidRPr="00A5078D">
              <w:rPr>
                <w:rFonts w:ascii="Arial" w:hAnsi="Arial" w:cs="Arial"/>
                <w:sz w:val="16"/>
                <w:szCs w:val="16"/>
              </w:rPr>
              <w:t>P4898</w:t>
            </w:r>
          </w:p>
        </w:tc>
        <w:tc>
          <w:tcPr>
            <w:tcW w:w="669" w:type="dxa"/>
          </w:tcPr>
          <w:p w:rsidR="00FC0A77" w:rsidRPr="00A5078D" w:rsidRDefault="00FC0A77" w:rsidP="00D532F3">
            <w:pPr>
              <w:widowControl w:val="0"/>
              <w:rPr>
                <w:rFonts w:ascii="Arial" w:hAnsi="Arial" w:cs="Arial"/>
                <w:sz w:val="16"/>
                <w:szCs w:val="16"/>
              </w:rPr>
            </w:pPr>
          </w:p>
        </w:tc>
        <w:tc>
          <w:tcPr>
            <w:tcW w:w="9494" w:type="dxa"/>
          </w:tcPr>
          <w:p w:rsidR="00FC0A77" w:rsidRPr="00A5078D" w:rsidRDefault="00FC0A77" w:rsidP="00D532F3">
            <w:pPr>
              <w:widowControl w:val="0"/>
              <w:rPr>
                <w:rFonts w:ascii="Arial" w:hAnsi="Arial" w:cs="Arial"/>
                <w:sz w:val="16"/>
                <w:szCs w:val="16"/>
              </w:rPr>
            </w:pPr>
            <w:r w:rsidRPr="00A5078D">
              <w:rPr>
                <w:rFonts w:ascii="Arial" w:hAnsi="Arial" w:cs="Arial"/>
                <w:sz w:val="16"/>
                <w:szCs w:val="16"/>
              </w:rPr>
              <w:t>Severe acne vulgaris</w:t>
            </w:r>
          </w:p>
          <w:p w:rsidR="00FC0A77" w:rsidRPr="00A5078D" w:rsidRDefault="00FC0A77" w:rsidP="00D532F3">
            <w:pPr>
              <w:widowControl w:val="0"/>
              <w:spacing w:before="60" w:after="60"/>
              <w:rPr>
                <w:rFonts w:ascii="Arial" w:hAnsi="Arial" w:cs="Arial"/>
                <w:sz w:val="16"/>
                <w:szCs w:val="16"/>
              </w:rPr>
            </w:pPr>
            <w:r w:rsidRPr="00A5078D">
              <w:rPr>
                <w:rFonts w:ascii="Arial" w:hAnsi="Arial" w:cs="Arial"/>
                <w:sz w:val="16"/>
                <w:szCs w:val="16"/>
              </w:rPr>
              <w:t>The treatment must be maintenance therapy</w:t>
            </w:r>
          </w:p>
        </w:tc>
        <w:tc>
          <w:tcPr>
            <w:tcW w:w="1705" w:type="dxa"/>
          </w:tcPr>
          <w:p w:rsidR="00FC0A77" w:rsidRPr="00A5078D" w:rsidRDefault="00FC0A77" w:rsidP="00D532F3">
            <w:pPr>
              <w:widowControl w:val="0"/>
              <w:rPr>
                <w:rFonts w:ascii="Arial" w:hAnsi="Arial" w:cs="Arial"/>
                <w:sz w:val="16"/>
                <w:szCs w:val="16"/>
              </w:rPr>
            </w:pPr>
          </w:p>
        </w:tc>
      </w:tr>
      <w:tr w:rsidR="00A5078D" w:rsidRPr="00A5078D" w:rsidTr="00FC0A77">
        <w:trPr>
          <w:jc w:val="center"/>
        </w:trPr>
        <w:tc>
          <w:tcPr>
            <w:tcW w:w="2008" w:type="dxa"/>
          </w:tcPr>
          <w:p w:rsidR="00FC0A77" w:rsidRPr="00A5078D" w:rsidRDefault="00FC0A77" w:rsidP="00D532F3">
            <w:pPr>
              <w:widowControl w:val="0"/>
              <w:spacing w:after="60"/>
              <w:rPr>
                <w:rFonts w:ascii="Arial" w:eastAsia="SimSun" w:hAnsi="Arial" w:cs="Arial"/>
                <w:sz w:val="16"/>
                <w:szCs w:val="16"/>
                <w:lang w:eastAsia="zh-CN"/>
              </w:rPr>
            </w:pPr>
          </w:p>
        </w:tc>
        <w:tc>
          <w:tcPr>
            <w:tcW w:w="792" w:type="dxa"/>
          </w:tcPr>
          <w:p w:rsidR="00FC0A77" w:rsidRPr="00A5078D" w:rsidRDefault="00FC0A77" w:rsidP="00D532F3">
            <w:pPr>
              <w:widowControl w:val="0"/>
              <w:rPr>
                <w:rFonts w:ascii="Arial" w:hAnsi="Arial" w:cs="Arial"/>
                <w:sz w:val="16"/>
                <w:szCs w:val="16"/>
              </w:rPr>
            </w:pPr>
            <w:r w:rsidRPr="00A5078D">
              <w:rPr>
                <w:rFonts w:ascii="Arial" w:hAnsi="Arial" w:cs="Arial"/>
                <w:sz w:val="16"/>
                <w:szCs w:val="16"/>
              </w:rPr>
              <w:t>C4961</w:t>
            </w:r>
          </w:p>
        </w:tc>
        <w:tc>
          <w:tcPr>
            <w:tcW w:w="669" w:type="dxa"/>
          </w:tcPr>
          <w:p w:rsidR="00FC0A77" w:rsidRPr="00A5078D" w:rsidRDefault="00FC0A77" w:rsidP="00D532F3">
            <w:pPr>
              <w:widowControl w:val="0"/>
              <w:rPr>
                <w:rFonts w:ascii="Arial" w:hAnsi="Arial" w:cs="Arial"/>
                <w:sz w:val="16"/>
                <w:szCs w:val="16"/>
              </w:rPr>
            </w:pPr>
            <w:r w:rsidRPr="00A5078D">
              <w:rPr>
                <w:rFonts w:ascii="Arial" w:hAnsi="Arial" w:cs="Arial"/>
                <w:sz w:val="16"/>
                <w:szCs w:val="16"/>
              </w:rPr>
              <w:t>P4961</w:t>
            </w:r>
          </w:p>
        </w:tc>
        <w:tc>
          <w:tcPr>
            <w:tcW w:w="669" w:type="dxa"/>
          </w:tcPr>
          <w:p w:rsidR="00FC0A77" w:rsidRPr="00A5078D" w:rsidRDefault="00FC0A77" w:rsidP="00D532F3">
            <w:pPr>
              <w:widowControl w:val="0"/>
              <w:rPr>
                <w:rFonts w:ascii="Arial" w:hAnsi="Arial" w:cs="Arial"/>
                <w:sz w:val="16"/>
                <w:szCs w:val="16"/>
              </w:rPr>
            </w:pPr>
          </w:p>
        </w:tc>
        <w:tc>
          <w:tcPr>
            <w:tcW w:w="9494" w:type="dxa"/>
          </w:tcPr>
          <w:p w:rsidR="00FC0A77" w:rsidRPr="00A5078D" w:rsidRDefault="00FC0A77" w:rsidP="00D532F3">
            <w:pPr>
              <w:widowControl w:val="0"/>
              <w:rPr>
                <w:rFonts w:ascii="Arial" w:hAnsi="Arial" w:cs="Arial"/>
                <w:sz w:val="16"/>
                <w:szCs w:val="16"/>
              </w:rPr>
            </w:pPr>
            <w:r w:rsidRPr="00A5078D">
              <w:rPr>
                <w:rFonts w:ascii="Arial" w:hAnsi="Arial" w:cs="Arial"/>
                <w:sz w:val="16"/>
                <w:szCs w:val="16"/>
              </w:rPr>
              <w:t>Severe acne vulgaris</w:t>
            </w:r>
          </w:p>
          <w:p w:rsidR="00FC0A77" w:rsidRPr="00A5078D" w:rsidRDefault="00FC0A77" w:rsidP="00D532F3">
            <w:pPr>
              <w:widowControl w:val="0"/>
              <w:spacing w:before="60" w:after="60"/>
              <w:rPr>
                <w:rFonts w:ascii="Arial" w:hAnsi="Arial" w:cs="Arial"/>
                <w:sz w:val="16"/>
                <w:szCs w:val="16"/>
              </w:rPr>
            </w:pPr>
            <w:r w:rsidRPr="00A5078D">
              <w:rPr>
                <w:rFonts w:ascii="Arial" w:hAnsi="Arial" w:cs="Arial"/>
                <w:sz w:val="16"/>
                <w:szCs w:val="16"/>
              </w:rPr>
              <w:t>Acute treatment</w:t>
            </w:r>
          </w:p>
          <w:p w:rsidR="00FC0A77" w:rsidRPr="00A5078D" w:rsidRDefault="00FC0A77" w:rsidP="00D532F3">
            <w:pPr>
              <w:widowControl w:val="0"/>
              <w:spacing w:before="60" w:after="60"/>
              <w:rPr>
                <w:rFonts w:ascii="Arial" w:hAnsi="Arial" w:cs="Arial"/>
                <w:sz w:val="16"/>
                <w:szCs w:val="16"/>
              </w:rPr>
            </w:pPr>
            <w:r w:rsidRPr="00A5078D">
              <w:rPr>
                <w:rFonts w:ascii="Arial" w:hAnsi="Arial" w:cs="Arial"/>
                <w:sz w:val="16"/>
                <w:szCs w:val="16"/>
              </w:rPr>
              <w:t>The treatment must in combination with an oral antibiotic</w:t>
            </w:r>
          </w:p>
        </w:tc>
        <w:tc>
          <w:tcPr>
            <w:tcW w:w="1705" w:type="dxa"/>
          </w:tcPr>
          <w:p w:rsidR="00FC0A77" w:rsidRPr="00A5078D" w:rsidRDefault="00FC0A77" w:rsidP="00D532F3">
            <w:pPr>
              <w:widowControl w:val="0"/>
              <w:rPr>
                <w:rFonts w:ascii="Arial" w:hAnsi="Arial" w:cs="Arial"/>
                <w:sz w:val="16"/>
                <w:szCs w:val="16"/>
              </w:rPr>
            </w:pPr>
          </w:p>
        </w:tc>
      </w:tr>
    </w:tbl>
    <w:p w:rsidR="009A12E4" w:rsidRPr="00A5078D" w:rsidRDefault="009A12E4" w:rsidP="009A12E4">
      <w:pPr>
        <w:pStyle w:val="A1S"/>
        <w:widowControl w:val="0"/>
        <w:numPr>
          <w:ilvl w:val="0"/>
          <w:numId w:val="4"/>
        </w:numPr>
        <w:tabs>
          <w:tab w:val="num" w:pos="720"/>
        </w:tabs>
        <w:spacing w:before="120" w:line="240" w:lineRule="auto"/>
        <w:ind w:left="663" w:hanging="720"/>
        <w:rPr>
          <w:sz w:val="20"/>
          <w:szCs w:val="20"/>
        </w:rPr>
      </w:pPr>
      <w:r w:rsidRPr="00A5078D">
        <w:rPr>
          <w:sz w:val="20"/>
          <w:szCs w:val="20"/>
        </w:rPr>
        <w:t>Schedule 4, Part 1, entry for Adrenaline</w:t>
      </w:r>
    </w:p>
    <w:p w:rsidR="009A12E4" w:rsidRPr="00A5078D" w:rsidRDefault="009A12E4" w:rsidP="009A12E4">
      <w:pPr>
        <w:pStyle w:val="A2S"/>
        <w:spacing w:before="60" w:after="120"/>
        <w:ind w:left="709"/>
        <w:rPr>
          <w:sz w:val="20"/>
          <w:szCs w:val="20"/>
          <w:lang w:val="en-US" w:eastAsia="en-US"/>
        </w:rPr>
      </w:pPr>
      <w:r w:rsidRPr="00A5078D">
        <w:rPr>
          <w:sz w:val="20"/>
          <w:szCs w:val="20"/>
          <w:lang w:val="en-US" w:eastAsia="en-US"/>
        </w:rPr>
        <w:t>substitute:</w:t>
      </w:r>
    </w:p>
    <w:tbl>
      <w:tblPr>
        <w:tblW w:w="15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008"/>
        <w:gridCol w:w="792"/>
        <w:gridCol w:w="669"/>
        <w:gridCol w:w="669"/>
        <w:gridCol w:w="9494"/>
        <w:gridCol w:w="1705"/>
      </w:tblGrid>
      <w:tr w:rsidR="00A5078D" w:rsidRPr="00A5078D" w:rsidTr="009871A6">
        <w:trPr>
          <w:jc w:val="center"/>
        </w:trPr>
        <w:tc>
          <w:tcPr>
            <w:tcW w:w="2008" w:type="dxa"/>
          </w:tcPr>
          <w:p w:rsidR="009871A6" w:rsidRPr="00A5078D" w:rsidRDefault="009871A6" w:rsidP="00F45B2C">
            <w:pPr>
              <w:spacing w:after="60"/>
              <w:rPr>
                <w:rFonts w:ascii="Arial" w:eastAsia="SimSun" w:hAnsi="Arial" w:cs="Arial"/>
                <w:sz w:val="16"/>
                <w:szCs w:val="16"/>
                <w:lang w:eastAsia="zh-CN"/>
              </w:rPr>
            </w:pPr>
            <w:r w:rsidRPr="00A5078D">
              <w:rPr>
                <w:rFonts w:ascii="Arial" w:eastAsia="SimSun" w:hAnsi="Arial" w:cs="Arial"/>
                <w:sz w:val="16"/>
                <w:szCs w:val="16"/>
                <w:lang w:eastAsia="zh-CN"/>
              </w:rPr>
              <w:t>Adrenaline</w:t>
            </w:r>
          </w:p>
        </w:tc>
        <w:tc>
          <w:tcPr>
            <w:tcW w:w="792" w:type="dxa"/>
          </w:tcPr>
          <w:p w:rsidR="009871A6" w:rsidRPr="00A5078D" w:rsidRDefault="009871A6" w:rsidP="009871A6">
            <w:pPr>
              <w:rPr>
                <w:rFonts w:ascii="Arial" w:hAnsi="Arial" w:cs="Arial"/>
                <w:sz w:val="16"/>
                <w:szCs w:val="16"/>
              </w:rPr>
            </w:pPr>
            <w:r w:rsidRPr="00A5078D">
              <w:rPr>
                <w:rFonts w:ascii="Arial" w:hAnsi="Arial" w:cs="Arial"/>
                <w:sz w:val="16"/>
                <w:szCs w:val="16"/>
              </w:rPr>
              <w:t>C4909</w:t>
            </w:r>
          </w:p>
        </w:tc>
        <w:tc>
          <w:tcPr>
            <w:tcW w:w="669" w:type="dxa"/>
          </w:tcPr>
          <w:p w:rsidR="009871A6" w:rsidRPr="00A5078D" w:rsidRDefault="009871A6" w:rsidP="009871A6">
            <w:pPr>
              <w:rPr>
                <w:rFonts w:ascii="Arial" w:hAnsi="Arial" w:cs="Arial"/>
                <w:sz w:val="16"/>
                <w:szCs w:val="16"/>
              </w:rPr>
            </w:pPr>
          </w:p>
        </w:tc>
        <w:tc>
          <w:tcPr>
            <w:tcW w:w="669" w:type="dxa"/>
          </w:tcPr>
          <w:p w:rsidR="009871A6" w:rsidRPr="00A5078D" w:rsidRDefault="009871A6" w:rsidP="009871A6">
            <w:pPr>
              <w:rPr>
                <w:rFonts w:ascii="Arial" w:hAnsi="Arial" w:cs="Arial"/>
                <w:sz w:val="16"/>
                <w:szCs w:val="16"/>
              </w:rPr>
            </w:pPr>
          </w:p>
        </w:tc>
        <w:tc>
          <w:tcPr>
            <w:tcW w:w="9494" w:type="dxa"/>
          </w:tcPr>
          <w:p w:rsidR="009871A6" w:rsidRPr="00A5078D" w:rsidRDefault="009871A6" w:rsidP="009871A6">
            <w:pPr>
              <w:rPr>
                <w:rFonts w:ascii="Arial" w:hAnsi="Arial" w:cs="Arial"/>
                <w:sz w:val="16"/>
                <w:szCs w:val="16"/>
              </w:rPr>
            </w:pPr>
            <w:r w:rsidRPr="00A5078D">
              <w:rPr>
                <w:rFonts w:ascii="Arial" w:hAnsi="Arial" w:cs="Arial"/>
                <w:sz w:val="16"/>
                <w:szCs w:val="16"/>
              </w:rPr>
              <w:t>Acute allergic reaction with anaphylaxis</w:t>
            </w:r>
          </w:p>
          <w:p w:rsidR="009871A6" w:rsidRPr="00A5078D" w:rsidRDefault="009871A6" w:rsidP="009871A6">
            <w:pPr>
              <w:spacing w:before="60" w:after="60"/>
              <w:rPr>
                <w:rFonts w:ascii="Arial" w:hAnsi="Arial" w:cs="Arial"/>
                <w:sz w:val="16"/>
                <w:szCs w:val="16"/>
              </w:rPr>
            </w:pPr>
            <w:r w:rsidRPr="00A5078D">
              <w:rPr>
                <w:rFonts w:ascii="Arial" w:hAnsi="Arial" w:cs="Arial"/>
                <w:sz w:val="16"/>
                <w:szCs w:val="16"/>
              </w:rPr>
              <w:t>Initial sole PBS-subsidised supply for anticipated emergency treatment</w:t>
            </w:r>
          </w:p>
          <w:p w:rsidR="009871A6" w:rsidRPr="00A5078D" w:rsidRDefault="009871A6" w:rsidP="009871A6">
            <w:pPr>
              <w:spacing w:before="60" w:after="60"/>
              <w:rPr>
                <w:rFonts w:ascii="Arial" w:hAnsi="Arial" w:cs="Arial"/>
                <w:sz w:val="16"/>
                <w:szCs w:val="16"/>
              </w:rPr>
            </w:pPr>
            <w:r w:rsidRPr="00A5078D">
              <w:rPr>
                <w:rFonts w:ascii="Arial" w:hAnsi="Arial" w:cs="Arial"/>
                <w:sz w:val="16"/>
                <w:szCs w:val="16"/>
              </w:rPr>
              <w:t>Patient must have been assessed to be at significant risk of anaphylaxis by, or in consultation with a clinical immunologist; OR</w:t>
            </w:r>
            <w:r w:rsidRPr="00A5078D">
              <w:rPr>
                <w:rFonts w:ascii="Arial" w:hAnsi="Arial" w:cs="Arial"/>
                <w:sz w:val="16"/>
                <w:szCs w:val="16"/>
              </w:rPr>
              <w:br/>
              <w:t>Patient must have been assessed to be at significant risk of anaphylaxis by, or in consultation with an allergist; OR</w:t>
            </w:r>
            <w:r w:rsidRPr="00A5078D">
              <w:rPr>
                <w:rFonts w:ascii="Arial" w:hAnsi="Arial" w:cs="Arial"/>
                <w:sz w:val="16"/>
                <w:szCs w:val="16"/>
              </w:rPr>
              <w:br/>
              <w:t>Patient must have been assessed to be at significant risk of anaphylaxis by, or in consultation with a paediatrician; OR</w:t>
            </w:r>
            <w:r w:rsidRPr="00A5078D">
              <w:rPr>
                <w:rFonts w:ascii="Arial" w:hAnsi="Arial" w:cs="Arial"/>
                <w:sz w:val="16"/>
                <w:szCs w:val="16"/>
              </w:rPr>
              <w:br/>
              <w:t>Patient must have been assessed to be at significant risk of anaphylaxis by, or in consultation with a respiratory physician</w:t>
            </w:r>
          </w:p>
          <w:p w:rsidR="009871A6" w:rsidRPr="00A5078D" w:rsidRDefault="009871A6" w:rsidP="009871A6">
            <w:pPr>
              <w:spacing w:before="60" w:after="60"/>
              <w:rPr>
                <w:rFonts w:ascii="Arial" w:hAnsi="Arial" w:cs="Arial"/>
                <w:sz w:val="16"/>
                <w:szCs w:val="16"/>
              </w:rPr>
            </w:pPr>
            <w:r w:rsidRPr="00A5078D">
              <w:rPr>
                <w:rFonts w:ascii="Arial" w:hAnsi="Arial" w:cs="Arial"/>
                <w:sz w:val="16"/>
                <w:szCs w:val="16"/>
              </w:rPr>
              <w:t>The name of the specialist consulted must be provided at the time of application for initial supply</w:t>
            </w:r>
          </w:p>
        </w:tc>
        <w:tc>
          <w:tcPr>
            <w:tcW w:w="1705" w:type="dxa"/>
          </w:tcPr>
          <w:p w:rsidR="009871A6" w:rsidRPr="00A5078D" w:rsidRDefault="009871A6" w:rsidP="009871A6">
            <w:pPr>
              <w:rPr>
                <w:rFonts w:ascii="Arial" w:hAnsi="Arial" w:cs="Arial"/>
                <w:sz w:val="16"/>
                <w:szCs w:val="16"/>
              </w:rPr>
            </w:pPr>
            <w:r w:rsidRPr="00A5078D">
              <w:rPr>
                <w:rFonts w:ascii="Arial" w:hAnsi="Arial" w:cs="Arial"/>
                <w:sz w:val="16"/>
                <w:szCs w:val="16"/>
              </w:rPr>
              <w:t>Compliance with Authority Required procedures</w:t>
            </w:r>
            <w:r w:rsidRPr="00A5078D">
              <w:rPr>
                <w:rFonts w:ascii="Arial" w:hAnsi="Arial" w:cs="Arial"/>
                <w:sz w:val="16"/>
                <w:szCs w:val="16"/>
              </w:rPr>
              <w:br/>
            </w:r>
            <w:r w:rsidRPr="00A5078D">
              <w:rPr>
                <w:rFonts w:ascii="Arial" w:hAnsi="Arial" w:cs="Arial"/>
                <w:sz w:val="16"/>
                <w:szCs w:val="16"/>
              </w:rPr>
              <w:br/>
            </w:r>
          </w:p>
        </w:tc>
      </w:tr>
      <w:tr w:rsidR="00A5078D" w:rsidRPr="00A5078D" w:rsidTr="009871A6">
        <w:trPr>
          <w:jc w:val="center"/>
        </w:trPr>
        <w:tc>
          <w:tcPr>
            <w:tcW w:w="2008" w:type="dxa"/>
          </w:tcPr>
          <w:p w:rsidR="009871A6" w:rsidRPr="00A5078D" w:rsidRDefault="009871A6" w:rsidP="00F45B2C">
            <w:pPr>
              <w:spacing w:after="60"/>
              <w:rPr>
                <w:rFonts w:ascii="Arial" w:eastAsia="SimSun" w:hAnsi="Arial" w:cs="Arial"/>
                <w:sz w:val="16"/>
                <w:szCs w:val="16"/>
                <w:lang w:eastAsia="zh-CN"/>
              </w:rPr>
            </w:pPr>
          </w:p>
        </w:tc>
        <w:tc>
          <w:tcPr>
            <w:tcW w:w="792" w:type="dxa"/>
          </w:tcPr>
          <w:p w:rsidR="009871A6" w:rsidRPr="00A5078D" w:rsidRDefault="009871A6" w:rsidP="009871A6">
            <w:pPr>
              <w:rPr>
                <w:rFonts w:ascii="Arial" w:hAnsi="Arial" w:cs="Arial"/>
                <w:sz w:val="16"/>
                <w:szCs w:val="16"/>
              </w:rPr>
            </w:pPr>
            <w:r w:rsidRPr="00A5078D">
              <w:rPr>
                <w:rFonts w:ascii="Arial" w:hAnsi="Arial" w:cs="Arial"/>
                <w:sz w:val="16"/>
                <w:szCs w:val="16"/>
              </w:rPr>
              <w:t>C4946</w:t>
            </w:r>
          </w:p>
        </w:tc>
        <w:tc>
          <w:tcPr>
            <w:tcW w:w="669" w:type="dxa"/>
          </w:tcPr>
          <w:p w:rsidR="009871A6" w:rsidRPr="00A5078D" w:rsidRDefault="009871A6" w:rsidP="009871A6">
            <w:pPr>
              <w:rPr>
                <w:rFonts w:ascii="Arial" w:hAnsi="Arial" w:cs="Arial"/>
                <w:sz w:val="16"/>
                <w:szCs w:val="16"/>
              </w:rPr>
            </w:pPr>
          </w:p>
        </w:tc>
        <w:tc>
          <w:tcPr>
            <w:tcW w:w="669" w:type="dxa"/>
          </w:tcPr>
          <w:p w:rsidR="009871A6" w:rsidRPr="00A5078D" w:rsidRDefault="009871A6" w:rsidP="009871A6">
            <w:pPr>
              <w:rPr>
                <w:rFonts w:ascii="Arial" w:hAnsi="Arial" w:cs="Arial"/>
                <w:sz w:val="16"/>
                <w:szCs w:val="16"/>
              </w:rPr>
            </w:pPr>
          </w:p>
        </w:tc>
        <w:tc>
          <w:tcPr>
            <w:tcW w:w="9494" w:type="dxa"/>
          </w:tcPr>
          <w:p w:rsidR="009871A6" w:rsidRPr="00A5078D" w:rsidRDefault="009871A6" w:rsidP="009871A6">
            <w:pPr>
              <w:rPr>
                <w:rFonts w:ascii="Arial" w:hAnsi="Arial" w:cs="Arial"/>
                <w:sz w:val="16"/>
                <w:szCs w:val="16"/>
              </w:rPr>
            </w:pPr>
            <w:r w:rsidRPr="00A5078D">
              <w:rPr>
                <w:rFonts w:ascii="Arial" w:hAnsi="Arial" w:cs="Arial"/>
                <w:sz w:val="16"/>
                <w:szCs w:val="16"/>
              </w:rPr>
              <w:t>Acute allergic reaction with anaphylaxis</w:t>
            </w:r>
          </w:p>
          <w:p w:rsidR="009871A6" w:rsidRPr="00A5078D" w:rsidRDefault="009871A6" w:rsidP="009871A6">
            <w:pPr>
              <w:spacing w:before="60" w:after="60"/>
              <w:rPr>
                <w:rFonts w:ascii="Arial" w:hAnsi="Arial" w:cs="Arial"/>
                <w:sz w:val="16"/>
                <w:szCs w:val="16"/>
              </w:rPr>
            </w:pPr>
            <w:r w:rsidRPr="00A5078D">
              <w:rPr>
                <w:rFonts w:ascii="Arial" w:hAnsi="Arial" w:cs="Arial"/>
                <w:sz w:val="16"/>
                <w:szCs w:val="16"/>
              </w:rPr>
              <w:t>Initial sole PBS-subsidised supply for anticipated emergency treatment</w:t>
            </w:r>
          </w:p>
          <w:p w:rsidR="009871A6" w:rsidRPr="00A5078D" w:rsidRDefault="009871A6" w:rsidP="009871A6">
            <w:pPr>
              <w:spacing w:before="60" w:after="60"/>
              <w:rPr>
                <w:rFonts w:ascii="Arial" w:hAnsi="Arial" w:cs="Arial"/>
                <w:sz w:val="16"/>
                <w:szCs w:val="16"/>
              </w:rPr>
            </w:pPr>
            <w:r w:rsidRPr="00A5078D">
              <w:rPr>
                <w:rFonts w:ascii="Arial" w:hAnsi="Arial" w:cs="Arial"/>
                <w:sz w:val="16"/>
                <w:szCs w:val="16"/>
              </w:rPr>
              <w:t>Patient must have been discharged from hospital or an emergency department after treatment with adrenaline for acute allergic reaction with anaphylaxis</w:t>
            </w:r>
          </w:p>
        </w:tc>
        <w:tc>
          <w:tcPr>
            <w:tcW w:w="1705" w:type="dxa"/>
          </w:tcPr>
          <w:p w:rsidR="009871A6" w:rsidRPr="00A5078D" w:rsidRDefault="009871A6" w:rsidP="009871A6">
            <w:pPr>
              <w:rPr>
                <w:rFonts w:ascii="Arial" w:hAnsi="Arial" w:cs="Arial"/>
                <w:sz w:val="16"/>
                <w:szCs w:val="16"/>
              </w:rPr>
            </w:pPr>
            <w:r w:rsidRPr="00A5078D">
              <w:rPr>
                <w:rFonts w:ascii="Arial" w:hAnsi="Arial" w:cs="Arial"/>
                <w:sz w:val="16"/>
                <w:szCs w:val="16"/>
              </w:rPr>
              <w:t>Compliance with Authority Required procedures</w:t>
            </w:r>
            <w:r w:rsidRPr="00A5078D">
              <w:rPr>
                <w:rFonts w:ascii="Arial" w:hAnsi="Arial" w:cs="Arial"/>
                <w:sz w:val="16"/>
                <w:szCs w:val="16"/>
              </w:rPr>
              <w:br/>
            </w:r>
            <w:r w:rsidRPr="00A5078D">
              <w:rPr>
                <w:rFonts w:ascii="Arial" w:hAnsi="Arial" w:cs="Arial"/>
                <w:sz w:val="16"/>
                <w:szCs w:val="16"/>
              </w:rPr>
              <w:br/>
            </w:r>
          </w:p>
        </w:tc>
      </w:tr>
      <w:tr w:rsidR="00A5078D" w:rsidRPr="00A5078D" w:rsidTr="009871A6">
        <w:trPr>
          <w:jc w:val="center"/>
        </w:trPr>
        <w:tc>
          <w:tcPr>
            <w:tcW w:w="2008" w:type="dxa"/>
          </w:tcPr>
          <w:p w:rsidR="009871A6" w:rsidRPr="00A5078D" w:rsidRDefault="009871A6" w:rsidP="00F45B2C">
            <w:pPr>
              <w:spacing w:after="60"/>
              <w:rPr>
                <w:rFonts w:ascii="Arial" w:eastAsia="SimSun" w:hAnsi="Arial" w:cs="Arial"/>
                <w:sz w:val="16"/>
                <w:szCs w:val="16"/>
                <w:lang w:eastAsia="zh-CN"/>
              </w:rPr>
            </w:pPr>
          </w:p>
        </w:tc>
        <w:tc>
          <w:tcPr>
            <w:tcW w:w="792" w:type="dxa"/>
          </w:tcPr>
          <w:p w:rsidR="009871A6" w:rsidRPr="00A5078D" w:rsidRDefault="009871A6" w:rsidP="009871A6">
            <w:pPr>
              <w:rPr>
                <w:rFonts w:ascii="Arial" w:hAnsi="Arial" w:cs="Arial"/>
                <w:sz w:val="16"/>
                <w:szCs w:val="16"/>
              </w:rPr>
            </w:pPr>
            <w:r w:rsidRPr="00A5078D">
              <w:rPr>
                <w:rFonts w:ascii="Arial" w:hAnsi="Arial" w:cs="Arial"/>
                <w:sz w:val="16"/>
                <w:szCs w:val="16"/>
              </w:rPr>
              <w:t>C4947</w:t>
            </w:r>
          </w:p>
        </w:tc>
        <w:tc>
          <w:tcPr>
            <w:tcW w:w="669" w:type="dxa"/>
          </w:tcPr>
          <w:p w:rsidR="009871A6" w:rsidRPr="00A5078D" w:rsidRDefault="009871A6" w:rsidP="009871A6">
            <w:pPr>
              <w:rPr>
                <w:rFonts w:ascii="Arial" w:hAnsi="Arial" w:cs="Arial"/>
                <w:sz w:val="16"/>
                <w:szCs w:val="16"/>
              </w:rPr>
            </w:pPr>
          </w:p>
        </w:tc>
        <w:tc>
          <w:tcPr>
            <w:tcW w:w="669" w:type="dxa"/>
          </w:tcPr>
          <w:p w:rsidR="009871A6" w:rsidRPr="00A5078D" w:rsidRDefault="009871A6" w:rsidP="009871A6">
            <w:pPr>
              <w:rPr>
                <w:rFonts w:ascii="Arial" w:hAnsi="Arial" w:cs="Arial"/>
                <w:sz w:val="16"/>
                <w:szCs w:val="16"/>
              </w:rPr>
            </w:pPr>
          </w:p>
        </w:tc>
        <w:tc>
          <w:tcPr>
            <w:tcW w:w="9494" w:type="dxa"/>
          </w:tcPr>
          <w:p w:rsidR="009871A6" w:rsidRPr="00A5078D" w:rsidRDefault="009871A6" w:rsidP="009871A6">
            <w:pPr>
              <w:rPr>
                <w:rFonts w:ascii="Arial" w:hAnsi="Arial" w:cs="Arial"/>
                <w:sz w:val="16"/>
                <w:szCs w:val="16"/>
              </w:rPr>
            </w:pPr>
            <w:r w:rsidRPr="00A5078D">
              <w:rPr>
                <w:rFonts w:ascii="Arial" w:hAnsi="Arial" w:cs="Arial"/>
                <w:sz w:val="16"/>
                <w:szCs w:val="16"/>
              </w:rPr>
              <w:t>Acute allergic reaction with anaphylaxis</w:t>
            </w:r>
          </w:p>
          <w:p w:rsidR="009871A6" w:rsidRPr="00A5078D" w:rsidRDefault="009871A6" w:rsidP="009871A6">
            <w:pPr>
              <w:spacing w:before="60" w:after="60"/>
              <w:rPr>
                <w:rFonts w:ascii="Arial" w:hAnsi="Arial" w:cs="Arial"/>
                <w:sz w:val="16"/>
                <w:szCs w:val="16"/>
              </w:rPr>
            </w:pPr>
            <w:r w:rsidRPr="00A5078D">
              <w:rPr>
                <w:rFonts w:ascii="Arial" w:hAnsi="Arial" w:cs="Arial"/>
                <w:sz w:val="16"/>
                <w:szCs w:val="16"/>
              </w:rPr>
              <w:t>Continuing sole PBS-subsidised supply for anticipated emergency treatment</w:t>
            </w:r>
          </w:p>
          <w:p w:rsidR="009871A6" w:rsidRPr="00A5078D" w:rsidRDefault="009871A6" w:rsidP="009871A6">
            <w:pPr>
              <w:spacing w:before="60" w:after="60"/>
              <w:rPr>
                <w:rFonts w:ascii="Arial" w:hAnsi="Arial" w:cs="Arial"/>
                <w:sz w:val="16"/>
                <w:szCs w:val="16"/>
              </w:rPr>
            </w:pPr>
            <w:r w:rsidRPr="00A5078D">
              <w:rPr>
                <w:rFonts w:ascii="Arial" w:hAnsi="Arial" w:cs="Arial"/>
                <w:sz w:val="16"/>
                <w:szCs w:val="16"/>
              </w:rPr>
              <w:t>Patient must have previously been issued with an authority prescription for this drug</w:t>
            </w:r>
          </w:p>
        </w:tc>
        <w:tc>
          <w:tcPr>
            <w:tcW w:w="1705" w:type="dxa"/>
          </w:tcPr>
          <w:p w:rsidR="009871A6" w:rsidRPr="00A5078D" w:rsidRDefault="009871A6" w:rsidP="009871A6">
            <w:pPr>
              <w:rPr>
                <w:rFonts w:ascii="Arial" w:hAnsi="Arial" w:cs="Arial"/>
                <w:sz w:val="16"/>
                <w:szCs w:val="16"/>
              </w:rPr>
            </w:pPr>
            <w:r w:rsidRPr="00A5078D">
              <w:rPr>
                <w:rFonts w:ascii="Arial" w:hAnsi="Arial" w:cs="Arial"/>
                <w:sz w:val="16"/>
                <w:szCs w:val="16"/>
              </w:rPr>
              <w:t>Compliance with Authority Required procedures</w:t>
            </w:r>
            <w:r w:rsidRPr="00A5078D">
              <w:rPr>
                <w:rFonts w:ascii="Arial" w:hAnsi="Arial" w:cs="Arial"/>
                <w:sz w:val="16"/>
                <w:szCs w:val="16"/>
              </w:rPr>
              <w:br/>
            </w:r>
          </w:p>
        </w:tc>
      </w:tr>
    </w:tbl>
    <w:p w:rsidR="009A12E4" w:rsidRPr="00A5078D" w:rsidRDefault="009A12E4" w:rsidP="009A12E4">
      <w:pPr>
        <w:pStyle w:val="A1S"/>
        <w:widowControl w:val="0"/>
        <w:numPr>
          <w:ilvl w:val="0"/>
          <w:numId w:val="4"/>
        </w:numPr>
        <w:tabs>
          <w:tab w:val="num" w:pos="720"/>
        </w:tabs>
        <w:spacing w:before="120" w:line="240" w:lineRule="auto"/>
        <w:ind w:left="663" w:hanging="720"/>
        <w:rPr>
          <w:sz w:val="20"/>
          <w:szCs w:val="20"/>
        </w:rPr>
      </w:pPr>
      <w:r w:rsidRPr="00A5078D">
        <w:rPr>
          <w:sz w:val="20"/>
          <w:szCs w:val="20"/>
        </w:rPr>
        <w:t>Schedule 4, Part 1, entry for Amino acid formula with vitamins and minerals without phenylalanine</w:t>
      </w:r>
    </w:p>
    <w:p w:rsidR="009A12E4" w:rsidRPr="00A5078D" w:rsidRDefault="009A12E4" w:rsidP="009A12E4">
      <w:pPr>
        <w:pStyle w:val="A2S"/>
        <w:spacing w:before="60" w:after="120"/>
        <w:ind w:left="709"/>
        <w:rPr>
          <w:sz w:val="20"/>
          <w:szCs w:val="20"/>
          <w:lang w:val="en-US" w:eastAsia="en-US"/>
        </w:rPr>
      </w:pPr>
      <w:r w:rsidRPr="00A5078D">
        <w:rPr>
          <w:sz w:val="20"/>
          <w:szCs w:val="20"/>
          <w:lang w:val="en-US" w:eastAsia="en-US"/>
        </w:rPr>
        <w:t>insert in numerical order:</w:t>
      </w:r>
    </w:p>
    <w:tbl>
      <w:tblPr>
        <w:tblW w:w="15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008"/>
        <w:gridCol w:w="792"/>
        <w:gridCol w:w="669"/>
        <w:gridCol w:w="669"/>
        <w:gridCol w:w="9494"/>
        <w:gridCol w:w="1705"/>
      </w:tblGrid>
      <w:tr w:rsidR="00A5078D" w:rsidRPr="00A5078D" w:rsidTr="009A12E4">
        <w:trPr>
          <w:jc w:val="center"/>
        </w:trPr>
        <w:tc>
          <w:tcPr>
            <w:tcW w:w="2008" w:type="dxa"/>
          </w:tcPr>
          <w:p w:rsidR="009A12E4" w:rsidRPr="00A5078D" w:rsidRDefault="009A12E4" w:rsidP="009A12E4">
            <w:pPr>
              <w:rPr>
                <w:rFonts w:ascii="Arial" w:hAnsi="Arial" w:cs="Arial"/>
                <w:sz w:val="16"/>
                <w:szCs w:val="16"/>
              </w:rPr>
            </w:pPr>
          </w:p>
        </w:tc>
        <w:tc>
          <w:tcPr>
            <w:tcW w:w="792" w:type="dxa"/>
          </w:tcPr>
          <w:p w:rsidR="009A12E4" w:rsidRPr="00A5078D" w:rsidRDefault="009A12E4" w:rsidP="009A12E4">
            <w:pPr>
              <w:rPr>
                <w:rFonts w:ascii="Arial" w:hAnsi="Arial" w:cs="Arial"/>
                <w:sz w:val="16"/>
                <w:szCs w:val="16"/>
              </w:rPr>
            </w:pPr>
            <w:r w:rsidRPr="00A5078D">
              <w:rPr>
                <w:rFonts w:ascii="Arial" w:hAnsi="Arial" w:cs="Arial"/>
                <w:sz w:val="16"/>
                <w:szCs w:val="16"/>
              </w:rPr>
              <w:t>C4964</w:t>
            </w:r>
          </w:p>
        </w:tc>
        <w:tc>
          <w:tcPr>
            <w:tcW w:w="669" w:type="dxa"/>
          </w:tcPr>
          <w:p w:rsidR="009A12E4" w:rsidRPr="00A5078D" w:rsidRDefault="009A12E4" w:rsidP="009A12E4">
            <w:pPr>
              <w:rPr>
                <w:rFonts w:ascii="Arial" w:hAnsi="Arial" w:cs="Arial"/>
                <w:sz w:val="16"/>
                <w:szCs w:val="16"/>
              </w:rPr>
            </w:pPr>
          </w:p>
        </w:tc>
        <w:tc>
          <w:tcPr>
            <w:tcW w:w="669" w:type="dxa"/>
          </w:tcPr>
          <w:p w:rsidR="009A12E4" w:rsidRPr="00A5078D" w:rsidRDefault="009A12E4" w:rsidP="009A12E4">
            <w:pPr>
              <w:rPr>
                <w:rFonts w:ascii="Arial" w:hAnsi="Arial" w:cs="Arial"/>
                <w:sz w:val="16"/>
                <w:szCs w:val="16"/>
              </w:rPr>
            </w:pPr>
          </w:p>
        </w:tc>
        <w:tc>
          <w:tcPr>
            <w:tcW w:w="9494" w:type="dxa"/>
          </w:tcPr>
          <w:p w:rsidR="009A12E4" w:rsidRPr="00A5078D" w:rsidRDefault="009A12E4" w:rsidP="00190FAC">
            <w:pPr>
              <w:spacing w:after="60"/>
              <w:rPr>
                <w:rFonts w:ascii="Arial" w:hAnsi="Arial" w:cs="Arial"/>
                <w:sz w:val="16"/>
                <w:szCs w:val="16"/>
              </w:rPr>
            </w:pPr>
            <w:r w:rsidRPr="00A5078D">
              <w:rPr>
                <w:rFonts w:ascii="Arial" w:hAnsi="Arial" w:cs="Arial"/>
                <w:sz w:val="16"/>
                <w:szCs w:val="16"/>
              </w:rPr>
              <w:t>Phenylketonuria</w:t>
            </w:r>
          </w:p>
        </w:tc>
        <w:tc>
          <w:tcPr>
            <w:tcW w:w="1705" w:type="dxa"/>
          </w:tcPr>
          <w:p w:rsidR="009A12E4" w:rsidRPr="00A5078D" w:rsidRDefault="009A12E4" w:rsidP="009A12E4">
            <w:pPr>
              <w:rPr>
                <w:rFonts w:ascii="Arial" w:hAnsi="Arial" w:cs="Arial"/>
                <w:sz w:val="16"/>
                <w:szCs w:val="16"/>
              </w:rPr>
            </w:pPr>
          </w:p>
        </w:tc>
      </w:tr>
    </w:tbl>
    <w:p w:rsidR="009A12E4" w:rsidRPr="00A5078D" w:rsidRDefault="009A12E4" w:rsidP="009A12E4">
      <w:pPr>
        <w:pStyle w:val="A1S"/>
        <w:widowControl w:val="0"/>
        <w:numPr>
          <w:ilvl w:val="0"/>
          <w:numId w:val="4"/>
        </w:numPr>
        <w:tabs>
          <w:tab w:val="num" w:pos="720"/>
        </w:tabs>
        <w:spacing w:before="120" w:line="240" w:lineRule="auto"/>
        <w:ind w:left="663" w:hanging="720"/>
        <w:rPr>
          <w:sz w:val="20"/>
          <w:szCs w:val="20"/>
        </w:rPr>
      </w:pPr>
      <w:r w:rsidRPr="00A5078D">
        <w:rPr>
          <w:sz w:val="20"/>
          <w:szCs w:val="20"/>
        </w:rPr>
        <w:t>Schedule 4, Part 1, entry for Amino acid formula with vitamins and minerals without phenylalanine</w:t>
      </w:r>
      <w:r w:rsidR="00825E62" w:rsidRPr="00A5078D">
        <w:rPr>
          <w:sz w:val="20"/>
          <w:szCs w:val="20"/>
        </w:rPr>
        <w:t xml:space="preserve"> and tyrosine</w:t>
      </w:r>
    </w:p>
    <w:p w:rsidR="009A12E4" w:rsidRPr="00A5078D" w:rsidRDefault="009A12E4" w:rsidP="009A12E4">
      <w:pPr>
        <w:pStyle w:val="A2S"/>
        <w:spacing w:before="60" w:after="120"/>
        <w:ind w:left="709"/>
        <w:rPr>
          <w:sz w:val="20"/>
          <w:szCs w:val="20"/>
          <w:lang w:val="en-US" w:eastAsia="en-US"/>
        </w:rPr>
      </w:pPr>
      <w:r w:rsidRPr="00A5078D">
        <w:rPr>
          <w:sz w:val="20"/>
          <w:szCs w:val="20"/>
          <w:lang w:val="en-US" w:eastAsia="en-US"/>
        </w:rPr>
        <w:t>insert in numerical order:</w:t>
      </w:r>
    </w:p>
    <w:tbl>
      <w:tblPr>
        <w:tblW w:w="15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008"/>
        <w:gridCol w:w="792"/>
        <w:gridCol w:w="669"/>
        <w:gridCol w:w="669"/>
        <w:gridCol w:w="9494"/>
        <w:gridCol w:w="1705"/>
      </w:tblGrid>
      <w:tr w:rsidR="00A5078D" w:rsidRPr="00A5078D" w:rsidTr="009A12E4">
        <w:trPr>
          <w:jc w:val="center"/>
        </w:trPr>
        <w:tc>
          <w:tcPr>
            <w:tcW w:w="2008" w:type="dxa"/>
          </w:tcPr>
          <w:p w:rsidR="009A12E4" w:rsidRPr="00A5078D" w:rsidRDefault="009A12E4" w:rsidP="009A12E4">
            <w:pPr>
              <w:rPr>
                <w:rFonts w:ascii="Arial" w:hAnsi="Arial" w:cs="Arial"/>
                <w:sz w:val="16"/>
                <w:szCs w:val="16"/>
              </w:rPr>
            </w:pPr>
          </w:p>
        </w:tc>
        <w:tc>
          <w:tcPr>
            <w:tcW w:w="792" w:type="dxa"/>
          </w:tcPr>
          <w:p w:rsidR="009A12E4" w:rsidRPr="00A5078D" w:rsidRDefault="009A12E4" w:rsidP="009A12E4">
            <w:pPr>
              <w:rPr>
                <w:rFonts w:ascii="Arial" w:hAnsi="Arial" w:cs="Arial"/>
                <w:sz w:val="16"/>
                <w:szCs w:val="16"/>
              </w:rPr>
            </w:pPr>
            <w:r w:rsidRPr="00A5078D">
              <w:rPr>
                <w:rFonts w:ascii="Arial" w:hAnsi="Arial" w:cs="Arial"/>
                <w:sz w:val="16"/>
                <w:szCs w:val="16"/>
              </w:rPr>
              <w:t>C4923</w:t>
            </w:r>
          </w:p>
        </w:tc>
        <w:tc>
          <w:tcPr>
            <w:tcW w:w="669" w:type="dxa"/>
          </w:tcPr>
          <w:p w:rsidR="009A12E4" w:rsidRPr="00A5078D" w:rsidRDefault="009A12E4" w:rsidP="009A12E4">
            <w:pPr>
              <w:rPr>
                <w:rFonts w:ascii="Arial" w:hAnsi="Arial" w:cs="Arial"/>
                <w:sz w:val="16"/>
                <w:szCs w:val="16"/>
              </w:rPr>
            </w:pPr>
          </w:p>
        </w:tc>
        <w:tc>
          <w:tcPr>
            <w:tcW w:w="669" w:type="dxa"/>
          </w:tcPr>
          <w:p w:rsidR="009A12E4" w:rsidRPr="00A5078D" w:rsidRDefault="009A12E4" w:rsidP="009A12E4">
            <w:pPr>
              <w:rPr>
                <w:rFonts w:ascii="Arial" w:hAnsi="Arial" w:cs="Arial"/>
                <w:sz w:val="16"/>
                <w:szCs w:val="16"/>
              </w:rPr>
            </w:pPr>
          </w:p>
        </w:tc>
        <w:tc>
          <w:tcPr>
            <w:tcW w:w="9494" w:type="dxa"/>
          </w:tcPr>
          <w:p w:rsidR="009A12E4" w:rsidRPr="00A5078D" w:rsidRDefault="009A12E4" w:rsidP="00190FAC">
            <w:pPr>
              <w:spacing w:after="60"/>
              <w:rPr>
                <w:rFonts w:ascii="Arial" w:hAnsi="Arial" w:cs="Arial"/>
                <w:sz w:val="16"/>
                <w:szCs w:val="16"/>
              </w:rPr>
            </w:pPr>
            <w:r w:rsidRPr="00A5078D">
              <w:rPr>
                <w:rFonts w:ascii="Arial" w:hAnsi="Arial" w:cs="Arial"/>
                <w:sz w:val="16"/>
                <w:szCs w:val="16"/>
              </w:rPr>
              <w:t>Tyrosinaemia</w:t>
            </w:r>
          </w:p>
        </w:tc>
        <w:tc>
          <w:tcPr>
            <w:tcW w:w="1705" w:type="dxa"/>
          </w:tcPr>
          <w:p w:rsidR="009A12E4" w:rsidRPr="00A5078D" w:rsidRDefault="009A12E4" w:rsidP="009A12E4">
            <w:pPr>
              <w:rPr>
                <w:rFonts w:ascii="Arial" w:hAnsi="Arial" w:cs="Arial"/>
                <w:sz w:val="16"/>
                <w:szCs w:val="16"/>
              </w:rPr>
            </w:pPr>
          </w:p>
        </w:tc>
      </w:tr>
    </w:tbl>
    <w:p w:rsidR="00190FAC" w:rsidRPr="00A5078D" w:rsidRDefault="00190FAC" w:rsidP="00190FAC">
      <w:pPr>
        <w:pStyle w:val="A1S"/>
        <w:widowControl w:val="0"/>
        <w:numPr>
          <w:ilvl w:val="0"/>
          <w:numId w:val="4"/>
        </w:numPr>
        <w:tabs>
          <w:tab w:val="num" w:pos="720"/>
        </w:tabs>
        <w:spacing w:before="120" w:line="240" w:lineRule="auto"/>
        <w:ind w:left="663" w:hanging="720"/>
        <w:rPr>
          <w:sz w:val="20"/>
          <w:szCs w:val="20"/>
        </w:rPr>
      </w:pPr>
      <w:r w:rsidRPr="00A5078D">
        <w:rPr>
          <w:sz w:val="20"/>
          <w:szCs w:val="20"/>
        </w:rPr>
        <w:t>Schedule 4, Part 1, entry for Amino acid formula with vitamins and minerals without valine, leucine and isoleucine</w:t>
      </w:r>
    </w:p>
    <w:p w:rsidR="00190FAC" w:rsidRPr="00A5078D" w:rsidRDefault="00190FAC" w:rsidP="00190FAC">
      <w:pPr>
        <w:pStyle w:val="A2S"/>
        <w:spacing w:before="60" w:after="120"/>
        <w:ind w:left="709"/>
        <w:rPr>
          <w:sz w:val="20"/>
          <w:szCs w:val="20"/>
          <w:lang w:val="en-US" w:eastAsia="en-US"/>
        </w:rPr>
      </w:pPr>
      <w:r w:rsidRPr="00A5078D">
        <w:rPr>
          <w:sz w:val="20"/>
          <w:szCs w:val="20"/>
          <w:lang w:val="en-US" w:eastAsia="en-US"/>
        </w:rPr>
        <w:t>insert in numerical order:</w:t>
      </w:r>
    </w:p>
    <w:tbl>
      <w:tblPr>
        <w:tblW w:w="15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008"/>
        <w:gridCol w:w="792"/>
        <w:gridCol w:w="669"/>
        <w:gridCol w:w="669"/>
        <w:gridCol w:w="9494"/>
        <w:gridCol w:w="1705"/>
      </w:tblGrid>
      <w:tr w:rsidR="00A5078D" w:rsidRPr="00A5078D" w:rsidTr="00190FAC">
        <w:trPr>
          <w:jc w:val="center"/>
        </w:trPr>
        <w:tc>
          <w:tcPr>
            <w:tcW w:w="2008" w:type="dxa"/>
          </w:tcPr>
          <w:p w:rsidR="00190FAC" w:rsidRPr="00A5078D" w:rsidRDefault="00190FAC" w:rsidP="00190FAC">
            <w:pPr>
              <w:rPr>
                <w:rFonts w:ascii="Arial" w:hAnsi="Arial" w:cs="Arial"/>
                <w:sz w:val="16"/>
                <w:szCs w:val="16"/>
              </w:rPr>
            </w:pPr>
          </w:p>
        </w:tc>
        <w:tc>
          <w:tcPr>
            <w:tcW w:w="792" w:type="dxa"/>
          </w:tcPr>
          <w:p w:rsidR="00190FAC" w:rsidRPr="00A5078D" w:rsidRDefault="00190FAC" w:rsidP="00190FAC">
            <w:pPr>
              <w:rPr>
                <w:rFonts w:ascii="Arial" w:hAnsi="Arial" w:cs="Arial"/>
                <w:sz w:val="16"/>
                <w:szCs w:val="16"/>
              </w:rPr>
            </w:pPr>
            <w:r w:rsidRPr="00A5078D">
              <w:rPr>
                <w:rFonts w:ascii="Arial" w:hAnsi="Arial" w:cs="Arial"/>
                <w:sz w:val="16"/>
                <w:szCs w:val="16"/>
              </w:rPr>
              <w:t>C4954</w:t>
            </w:r>
          </w:p>
        </w:tc>
        <w:tc>
          <w:tcPr>
            <w:tcW w:w="669" w:type="dxa"/>
          </w:tcPr>
          <w:p w:rsidR="00190FAC" w:rsidRPr="00A5078D" w:rsidRDefault="00190FAC" w:rsidP="00190FAC">
            <w:pPr>
              <w:rPr>
                <w:rFonts w:ascii="Arial" w:hAnsi="Arial" w:cs="Arial"/>
                <w:sz w:val="16"/>
                <w:szCs w:val="16"/>
              </w:rPr>
            </w:pPr>
          </w:p>
        </w:tc>
        <w:tc>
          <w:tcPr>
            <w:tcW w:w="669" w:type="dxa"/>
          </w:tcPr>
          <w:p w:rsidR="00190FAC" w:rsidRPr="00A5078D" w:rsidRDefault="00190FAC" w:rsidP="00190FAC">
            <w:pPr>
              <w:rPr>
                <w:rFonts w:ascii="Arial" w:hAnsi="Arial" w:cs="Arial"/>
                <w:sz w:val="16"/>
                <w:szCs w:val="16"/>
              </w:rPr>
            </w:pPr>
          </w:p>
        </w:tc>
        <w:tc>
          <w:tcPr>
            <w:tcW w:w="9494" w:type="dxa"/>
          </w:tcPr>
          <w:p w:rsidR="00190FAC" w:rsidRPr="00A5078D" w:rsidRDefault="00190FAC" w:rsidP="00190FAC">
            <w:pPr>
              <w:spacing w:after="60"/>
              <w:rPr>
                <w:rFonts w:ascii="Arial" w:hAnsi="Arial" w:cs="Arial"/>
                <w:sz w:val="16"/>
                <w:szCs w:val="16"/>
              </w:rPr>
            </w:pPr>
            <w:r w:rsidRPr="00A5078D">
              <w:rPr>
                <w:rFonts w:ascii="Arial" w:hAnsi="Arial" w:cs="Arial"/>
                <w:sz w:val="16"/>
                <w:szCs w:val="16"/>
              </w:rPr>
              <w:t>Maple syrup urine disease</w:t>
            </w:r>
          </w:p>
        </w:tc>
        <w:tc>
          <w:tcPr>
            <w:tcW w:w="1705" w:type="dxa"/>
          </w:tcPr>
          <w:p w:rsidR="00190FAC" w:rsidRPr="00A5078D" w:rsidRDefault="00190FAC" w:rsidP="00190FAC">
            <w:pPr>
              <w:rPr>
                <w:rFonts w:ascii="Arial" w:hAnsi="Arial" w:cs="Arial"/>
                <w:sz w:val="16"/>
                <w:szCs w:val="16"/>
              </w:rPr>
            </w:pPr>
          </w:p>
        </w:tc>
      </w:tr>
    </w:tbl>
    <w:p w:rsidR="0017196E" w:rsidRPr="00A5078D" w:rsidRDefault="0017196E" w:rsidP="0017196E">
      <w:pPr>
        <w:pStyle w:val="A1S"/>
        <w:widowControl w:val="0"/>
        <w:numPr>
          <w:ilvl w:val="0"/>
          <w:numId w:val="4"/>
        </w:numPr>
        <w:tabs>
          <w:tab w:val="num" w:pos="720"/>
        </w:tabs>
        <w:spacing w:before="120" w:line="240" w:lineRule="auto"/>
        <w:ind w:left="663" w:hanging="720"/>
        <w:rPr>
          <w:sz w:val="20"/>
          <w:szCs w:val="20"/>
        </w:rPr>
      </w:pPr>
      <w:r w:rsidRPr="00A5078D">
        <w:rPr>
          <w:sz w:val="20"/>
          <w:szCs w:val="20"/>
        </w:rPr>
        <w:t>Schedule 4, Part 1, after entry for Amylopectin, modified long chain</w:t>
      </w:r>
    </w:p>
    <w:p w:rsidR="0017196E" w:rsidRPr="00A5078D" w:rsidRDefault="0017196E" w:rsidP="0017196E">
      <w:pPr>
        <w:pStyle w:val="A2S"/>
        <w:spacing w:before="60" w:after="120"/>
        <w:ind w:left="709"/>
        <w:rPr>
          <w:sz w:val="20"/>
          <w:szCs w:val="20"/>
          <w:lang w:val="en-US" w:eastAsia="en-US"/>
        </w:rPr>
      </w:pPr>
      <w:r w:rsidRPr="00A5078D">
        <w:rPr>
          <w:sz w:val="20"/>
          <w:szCs w:val="20"/>
          <w:lang w:val="en-US" w:eastAsia="en-US"/>
        </w:rPr>
        <w:t>insert:</w:t>
      </w:r>
    </w:p>
    <w:tbl>
      <w:tblPr>
        <w:tblW w:w="15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008"/>
        <w:gridCol w:w="792"/>
        <w:gridCol w:w="669"/>
        <w:gridCol w:w="669"/>
        <w:gridCol w:w="9494"/>
        <w:gridCol w:w="1705"/>
      </w:tblGrid>
      <w:tr w:rsidR="00A5078D" w:rsidRPr="00A5078D" w:rsidTr="00EB2FAF">
        <w:trPr>
          <w:jc w:val="center"/>
        </w:trPr>
        <w:tc>
          <w:tcPr>
            <w:tcW w:w="2008" w:type="dxa"/>
          </w:tcPr>
          <w:p w:rsidR="00EB2FAF" w:rsidRPr="00A5078D" w:rsidRDefault="00EB2FAF" w:rsidP="002A6B60">
            <w:pPr>
              <w:spacing w:after="60"/>
              <w:rPr>
                <w:rFonts w:ascii="Arial" w:eastAsia="SimSun" w:hAnsi="Arial" w:cs="Arial"/>
                <w:sz w:val="16"/>
                <w:szCs w:val="16"/>
                <w:lang w:eastAsia="zh-CN"/>
              </w:rPr>
            </w:pPr>
            <w:r w:rsidRPr="00A5078D">
              <w:rPr>
                <w:rFonts w:ascii="Arial" w:eastAsia="SimSun" w:hAnsi="Arial" w:cs="Arial"/>
                <w:sz w:val="16"/>
                <w:szCs w:val="16"/>
                <w:lang w:eastAsia="zh-CN"/>
              </w:rPr>
              <w:t>Anakinra</w:t>
            </w:r>
          </w:p>
        </w:tc>
        <w:tc>
          <w:tcPr>
            <w:tcW w:w="792" w:type="dxa"/>
          </w:tcPr>
          <w:p w:rsidR="00EB2FAF" w:rsidRPr="00A5078D" w:rsidRDefault="00EB2FAF" w:rsidP="00EB2FAF">
            <w:pPr>
              <w:rPr>
                <w:rFonts w:ascii="Arial" w:hAnsi="Arial" w:cs="Arial"/>
                <w:sz w:val="16"/>
                <w:szCs w:val="16"/>
              </w:rPr>
            </w:pPr>
            <w:r w:rsidRPr="00A5078D">
              <w:rPr>
                <w:rFonts w:ascii="Arial" w:hAnsi="Arial" w:cs="Arial"/>
                <w:sz w:val="16"/>
                <w:szCs w:val="16"/>
              </w:rPr>
              <w:t>C4920</w:t>
            </w:r>
          </w:p>
        </w:tc>
        <w:tc>
          <w:tcPr>
            <w:tcW w:w="669" w:type="dxa"/>
          </w:tcPr>
          <w:p w:rsidR="00EB2FAF" w:rsidRPr="00A5078D" w:rsidRDefault="00EB2FAF" w:rsidP="00EB2FAF">
            <w:pPr>
              <w:rPr>
                <w:rFonts w:ascii="Arial" w:hAnsi="Arial" w:cs="Arial"/>
                <w:sz w:val="16"/>
                <w:szCs w:val="16"/>
              </w:rPr>
            </w:pPr>
          </w:p>
        </w:tc>
        <w:tc>
          <w:tcPr>
            <w:tcW w:w="669" w:type="dxa"/>
          </w:tcPr>
          <w:p w:rsidR="00EB2FAF" w:rsidRPr="00A5078D" w:rsidRDefault="00EB2FAF" w:rsidP="00EB2FAF">
            <w:pPr>
              <w:rPr>
                <w:rFonts w:ascii="Arial" w:hAnsi="Arial" w:cs="Arial"/>
                <w:sz w:val="16"/>
                <w:szCs w:val="16"/>
              </w:rPr>
            </w:pPr>
          </w:p>
        </w:tc>
        <w:tc>
          <w:tcPr>
            <w:tcW w:w="9494" w:type="dxa"/>
          </w:tcPr>
          <w:p w:rsidR="00EB2FAF" w:rsidRPr="00A5078D" w:rsidRDefault="00EB2FAF" w:rsidP="00EB2FAF">
            <w:pPr>
              <w:rPr>
                <w:rFonts w:ascii="Arial" w:hAnsi="Arial" w:cs="Arial"/>
                <w:sz w:val="16"/>
                <w:szCs w:val="16"/>
              </w:rPr>
            </w:pPr>
            <w:r w:rsidRPr="00A5078D">
              <w:rPr>
                <w:rFonts w:ascii="Arial" w:hAnsi="Arial" w:cs="Arial"/>
                <w:sz w:val="16"/>
                <w:szCs w:val="16"/>
              </w:rPr>
              <w:t>Moderate to severe cryopyrin associated periodic syndromes (CAPS)</w:t>
            </w:r>
          </w:p>
          <w:p w:rsidR="00EB2FAF" w:rsidRPr="00A5078D" w:rsidRDefault="00EB2FAF" w:rsidP="00EB2FAF">
            <w:pPr>
              <w:spacing w:before="60" w:after="60"/>
              <w:rPr>
                <w:rFonts w:ascii="Arial" w:hAnsi="Arial" w:cs="Arial"/>
                <w:sz w:val="16"/>
                <w:szCs w:val="16"/>
              </w:rPr>
            </w:pPr>
            <w:r w:rsidRPr="00A5078D">
              <w:rPr>
                <w:rFonts w:ascii="Arial" w:hAnsi="Arial" w:cs="Arial"/>
                <w:sz w:val="16"/>
                <w:szCs w:val="16"/>
              </w:rPr>
              <w:t>Must be treated by a rheumatologist or in consultation with a rheumatologist</w:t>
            </w:r>
          </w:p>
          <w:p w:rsidR="00EB2FAF" w:rsidRPr="00A5078D" w:rsidRDefault="00EB2FAF" w:rsidP="00EB2FAF">
            <w:pPr>
              <w:spacing w:before="60" w:after="60"/>
              <w:rPr>
                <w:rFonts w:ascii="Arial" w:hAnsi="Arial" w:cs="Arial"/>
                <w:sz w:val="16"/>
                <w:szCs w:val="16"/>
              </w:rPr>
            </w:pPr>
            <w:r w:rsidRPr="00A5078D">
              <w:rPr>
                <w:rFonts w:ascii="Arial" w:hAnsi="Arial" w:cs="Arial"/>
                <w:sz w:val="16"/>
                <w:szCs w:val="16"/>
              </w:rPr>
              <w:t>A diagnosis of CAPS must be documented in the patient's medical records</w:t>
            </w:r>
          </w:p>
        </w:tc>
        <w:tc>
          <w:tcPr>
            <w:tcW w:w="1705" w:type="dxa"/>
          </w:tcPr>
          <w:p w:rsidR="00EB2FAF" w:rsidRPr="00A5078D" w:rsidRDefault="00EB2FAF" w:rsidP="00EB2FAF">
            <w:pPr>
              <w:spacing w:after="60"/>
              <w:rPr>
                <w:rFonts w:ascii="Arial" w:hAnsi="Arial" w:cs="Arial"/>
                <w:sz w:val="16"/>
                <w:szCs w:val="16"/>
              </w:rPr>
            </w:pPr>
            <w:r w:rsidRPr="00A5078D">
              <w:rPr>
                <w:rFonts w:ascii="Arial" w:hAnsi="Arial" w:cs="Arial"/>
                <w:sz w:val="16"/>
                <w:szCs w:val="16"/>
              </w:rPr>
              <w:t>Compliance with Written and Telephone Authority Required procedures - Streamlined Authority Code 4920</w:t>
            </w:r>
          </w:p>
        </w:tc>
      </w:tr>
    </w:tbl>
    <w:p w:rsidR="000C43AD" w:rsidRPr="00A5078D" w:rsidRDefault="000C43AD" w:rsidP="000C43AD">
      <w:pPr>
        <w:pStyle w:val="A1S"/>
        <w:widowControl w:val="0"/>
        <w:numPr>
          <w:ilvl w:val="0"/>
          <w:numId w:val="4"/>
        </w:numPr>
        <w:tabs>
          <w:tab w:val="num" w:pos="720"/>
        </w:tabs>
        <w:spacing w:before="120" w:line="240" w:lineRule="auto"/>
        <w:ind w:left="663" w:hanging="720"/>
        <w:rPr>
          <w:sz w:val="20"/>
          <w:szCs w:val="20"/>
        </w:rPr>
      </w:pPr>
      <w:r w:rsidRPr="00A5078D">
        <w:rPr>
          <w:sz w:val="20"/>
          <w:szCs w:val="20"/>
        </w:rPr>
        <w:t>Schedule 4, Part 1, entry for Apraclonidine</w:t>
      </w:r>
    </w:p>
    <w:p w:rsidR="000C43AD" w:rsidRPr="00A5078D" w:rsidRDefault="000C43AD" w:rsidP="000C43AD">
      <w:pPr>
        <w:pStyle w:val="A2S"/>
        <w:spacing w:before="60" w:after="120"/>
        <w:ind w:left="709"/>
        <w:rPr>
          <w:sz w:val="20"/>
          <w:szCs w:val="20"/>
          <w:lang w:val="en-US" w:eastAsia="en-US"/>
        </w:rPr>
      </w:pPr>
      <w:r w:rsidRPr="00A5078D">
        <w:rPr>
          <w:sz w:val="20"/>
          <w:szCs w:val="20"/>
          <w:lang w:val="en-US" w:eastAsia="en-US"/>
        </w:rPr>
        <w:t>substitute:</w:t>
      </w:r>
    </w:p>
    <w:tbl>
      <w:tblPr>
        <w:tblW w:w="15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008"/>
        <w:gridCol w:w="792"/>
        <w:gridCol w:w="669"/>
        <w:gridCol w:w="669"/>
        <w:gridCol w:w="9494"/>
        <w:gridCol w:w="1705"/>
      </w:tblGrid>
      <w:tr w:rsidR="00A5078D" w:rsidRPr="00A5078D" w:rsidTr="000C43AD">
        <w:trPr>
          <w:jc w:val="center"/>
        </w:trPr>
        <w:tc>
          <w:tcPr>
            <w:tcW w:w="2008" w:type="dxa"/>
          </w:tcPr>
          <w:p w:rsidR="000C43AD" w:rsidRPr="00A5078D" w:rsidRDefault="000C43AD" w:rsidP="000C43AD">
            <w:pPr>
              <w:rPr>
                <w:rFonts w:ascii="Arial" w:hAnsi="Arial" w:cs="Arial"/>
                <w:sz w:val="16"/>
                <w:szCs w:val="16"/>
              </w:rPr>
            </w:pPr>
            <w:r w:rsidRPr="00A5078D">
              <w:rPr>
                <w:rFonts w:ascii="Arial" w:hAnsi="Arial" w:cs="Arial"/>
                <w:sz w:val="16"/>
                <w:szCs w:val="16"/>
              </w:rPr>
              <w:t>Apraclonidine</w:t>
            </w:r>
          </w:p>
        </w:tc>
        <w:tc>
          <w:tcPr>
            <w:tcW w:w="792" w:type="dxa"/>
          </w:tcPr>
          <w:p w:rsidR="000C43AD" w:rsidRPr="00A5078D" w:rsidRDefault="000C43AD" w:rsidP="000C43AD">
            <w:pPr>
              <w:rPr>
                <w:rFonts w:ascii="Arial" w:hAnsi="Arial" w:cs="Arial"/>
                <w:sz w:val="16"/>
                <w:szCs w:val="16"/>
              </w:rPr>
            </w:pPr>
            <w:r w:rsidRPr="00A5078D">
              <w:rPr>
                <w:rFonts w:ascii="Arial" w:hAnsi="Arial" w:cs="Arial"/>
                <w:sz w:val="16"/>
                <w:szCs w:val="16"/>
              </w:rPr>
              <w:t>C4901</w:t>
            </w:r>
          </w:p>
        </w:tc>
        <w:tc>
          <w:tcPr>
            <w:tcW w:w="669" w:type="dxa"/>
          </w:tcPr>
          <w:p w:rsidR="000C43AD" w:rsidRPr="00A5078D" w:rsidRDefault="000C43AD" w:rsidP="000C43AD">
            <w:pPr>
              <w:rPr>
                <w:rFonts w:ascii="Arial" w:hAnsi="Arial" w:cs="Arial"/>
                <w:sz w:val="16"/>
                <w:szCs w:val="16"/>
              </w:rPr>
            </w:pPr>
          </w:p>
        </w:tc>
        <w:tc>
          <w:tcPr>
            <w:tcW w:w="669" w:type="dxa"/>
          </w:tcPr>
          <w:p w:rsidR="000C43AD" w:rsidRPr="00A5078D" w:rsidRDefault="000C43AD" w:rsidP="000C43AD">
            <w:pPr>
              <w:rPr>
                <w:rFonts w:ascii="Arial" w:hAnsi="Arial" w:cs="Arial"/>
                <w:sz w:val="16"/>
                <w:szCs w:val="16"/>
              </w:rPr>
            </w:pPr>
          </w:p>
        </w:tc>
        <w:tc>
          <w:tcPr>
            <w:tcW w:w="9494" w:type="dxa"/>
          </w:tcPr>
          <w:p w:rsidR="000C43AD" w:rsidRPr="00A5078D" w:rsidRDefault="000C43AD" w:rsidP="000C43AD">
            <w:pPr>
              <w:rPr>
                <w:rFonts w:ascii="Arial" w:hAnsi="Arial" w:cs="Arial"/>
                <w:sz w:val="16"/>
                <w:szCs w:val="16"/>
              </w:rPr>
            </w:pPr>
            <w:r w:rsidRPr="00A5078D">
              <w:rPr>
                <w:rFonts w:ascii="Arial" w:hAnsi="Arial" w:cs="Arial"/>
                <w:sz w:val="16"/>
                <w:szCs w:val="16"/>
              </w:rPr>
              <w:t>Intra-ocular pressure</w:t>
            </w:r>
          </w:p>
          <w:p w:rsidR="000C43AD" w:rsidRPr="00A5078D" w:rsidRDefault="000C43AD" w:rsidP="000C43AD">
            <w:pPr>
              <w:spacing w:before="60" w:after="60"/>
              <w:rPr>
                <w:rFonts w:ascii="Arial" w:hAnsi="Arial" w:cs="Arial"/>
                <w:sz w:val="16"/>
                <w:szCs w:val="16"/>
              </w:rPr>
            </w:pPr>
            <w:r w:rsidRPr="00A5078D">
              <w:rPr>
                <w:rFonts w:ascii="Arial" w:hAnsi="Arial" w:cs="Arial"/>
                <w:sz w:val="16"/>
                <w:szCs w:val="16"/>
              </w:rPr>
              <w:t>The treatment must be for short-term reduction of intra-ocular pressure; AND</w:t>
            </w:r>
            <w:r w:rsidRPr="00A5078D">
              <w:rPr>
                <w:rFonts w:ascii="Arial" w:hAnsi="Arial" w:cs="Arial"/>
                <w:sz w:val="16"/>
                <w:szCs w:val="16"/>
              </w:rPr>
              <w:br/>
              <w:t>Patient must already be on maximally tolerated anti-glaucoma therapy</w:t>
            </w:r>
          </w:p>
        </w:tc>
        <w:tc>
          <w:tcPr>
            <w:tcW w:w="1705" w:type="dxa"/>
          </w:tcPr>
          <w:p w:rsidR="000C43AD" w:rsidRPr="00A5078D" w:rsidRDefault="000C43AD" w:rsidP="000C43AD">
            <w:pPr>
              <w:rPr>
                <w:rFonts w:ascii="Arial" w:hAnsi="Arial" w:cs="Arial"/>
                <w:sz w:val="16"/>
                <w:szCs w:val="16"/>
              </w:rPr>
            </w:pPr>
          </w:p>
        </w:tc>
      </w:tr>
    </w:tbl>
    <w:p w:rsidR="002B687D" w:rsidRPr="00A5078D" w:rsidRDefault="002B687D" w:rsidP="002B687D">
      <w:pPr>
        <w:pStyle w:val="A1S"/>
        <w:widowControl w:val="0"/>
        <w:numPr>
          <w:ilvl w:val="0"/>
          <w:numId w:val="4"/>
        </w:numPr>
        <w:tabs>
          <w:tab w:val="num" w:pos="720"/>
        </w:tabs>
        <w:spacing w:before="120" w:line="240" w:lineRule="auto"/>
        <w:ind w:left="663" w:hanging="720"/>
        <w:rPr>
          <w:sz w:val="20"/>
          <w:szCs w:val="20"/>
        </w:rPr>
      </w:pPr>
      <w:r w:rsidRPr="00A5078D">
        <w:rPr>
          <w:sz w:val="20"/>
          <w:szCs w:val="20"/>
        </w:rPr>
        <w:t>Schedule 4, Part 1, entry for Betamethasone</w:t>
      </w:r>
    </w:p>
    <w:p w:rsidR="002B687D" w:rsidRPr="00A5078D" w:rsidRDefault="002B687D" w:rsidP="007715EC">
      <w:pPr>
        <w:pStyle w:val="A2S"/>
        <w:numPr>
          <w:ilvl w:val="0"/>
          <w:numId w:val="5"/>
        </w:numPr>
        <w:spacing w:before="60" w:after="120"/>
        <w:rPr>
          <w:sz w:val="20"/>
          <w:szCs w:val="20"/>
          <w:lang w:val="en-US" w:eastAsia="en-US"/>
        </w:rPr>
      </w:pPr>
      <w:r w:rsidRPr="00A5078D">
        <w:rPr>
          <w:sz w:val="20"/>
          <w:szCs w:val="20"/>
          <w:lang w:val="en-US" w:eastAsia="en-US"/>
        </w:rPr>
        <w:t>omit:</w:t>
      </w:r>
    </w:p>
    <w:tbl>
      <w:tblPr>
        <w:tblW w:w="15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008"/>
        <w:gridCol w:w="792"/>
        <w:gridCol w:w="669"/>
        <w:gridCol w:w="669"/>
        <w:gridCol w:w="9494"/>
        <w:gridCol w:w="1705"/>
      </w:tblGrid>
      <w:tr w:rsidR="00A5078D" w:rsidRPr="00A5078D" w:rsidTr="005277A0">
        <w:trPr>
          <w:jc w:val="center"/>
        </w:trPr>
        <w:tc>
          <w:tcPr>
            <w:tcW w:w="2008" w:type="dxa"/>
          </w:tcPr>
          <w:p w:rsidR="002B687D" w:rsidRPr="00A5078D" w:rsidRDefault="002B687D" w:rsidP="005277A0">
            <w:pPr>
              <w:spacing w:after="60"/>
              <w:rPr>
                <w:rFonts w:ascii="Arial" w:eastAsia="SimSun" w:hAnsi="Arial" w:cs="Arial"/>
                <w:sz w:val="16"/>
                <w:szCs w:val="16"/>
                <w:lang w:eastAsia="zh-CN"/>
              </w:rPr>
            </w:pPr>
          </w:p>
        </w:tc>
        <w:tc>
          <w:tcPr>
            <w:tcW w:w="792" w:type="dxa"/>
          </w:tcPr>
          <w:p w:rsidR="002B687D" w:rsidRPr="00A5078D" w:rsidRDefault="002B687D" w:rsidP="005277A0">
            <w:pPr>
              <w:spacing w:after="60"/>
              <w:rPr>
                <w:rFonts w:ascii="Arial" w:eastAsia="SimSun" w:hAnsi="Arial" w:cs="Arial"/>
                <w:sz w:val="16"/>
                <w:szCs w:val="16"/>
                <w:lang w:eastAsia="zh-CN"/>
              </w:rPr>
            </w:pPr>
            <w:r w:rsidRPr="00A5078D">
              <w:rPr>
                <w:rFonts w:ascii="Arial" w:eastAsia="SimSun" w:hAnsi="Arial" w:cs="Arial"/>
                <w:sz w:val="16"/>
                <w:szCs w:val="16"/>
                <w:lang w:eastAsia="zh-CN"/>
              </w:rPr>
              <w:t>C1422</w:t>
            </w:r>
          </w:p>
        </w:tc>
        <w:tc>
          <w:tcPr>
            <w:tcW w:w="669" w:type="dxa"/>
          </w:tcPr>
          <w:p w:rsidR="002B687D" w:rsidRPr="00A5078D" w:rsidRDefault="002B687D" w:rsidP="005277A0">
            <w:pPr>
              <w:spacing w:after="60"/>
              <w:rPr>
                <w:rFonts w:ascii="Arial" w:eastAsia="SimSun" w:hAnsi="Arial" w:cs="Arial"/>
                <w:sz w:val="16"/>
                <w:szCs w:val="16"/>
                <w:lang w:eastAsia="zh-CN"/>
              </w:rPr>
            </w:pPr>
          </w:p>
        </w:tc>
        <w:tc>
          <w:tcPr>
            <w:tcW w:w="669" w:type="dxa"/>
          </w:tcPr>
          <w:p w:rsidR="002B687D" w:rsidRPr="00A5078D" w:rsidRDefault="002B687D" w:rsidP="005277A0">
            <w:pPr>
              <w:spacing w:after="60"/>
              <w:rPr>
                <w:rFonts w:ascii="Arial" w:eastAsia="SimSun" w:hAnsi="Arial" w:cs="Arial"/>
                <w:sz w:val="16"/>
                <w:szCs w:val="16"/>
                <w:lang w:eastAsia="zh-CN"/>
              </w:rPr>
            </w:pPr>
          </w:p>
        </w:tc>
        <w:tc>
          <w:tcPr>
            <w:tcW w:w="9494" w:type="dxa"/>
          </w:tcPr>
          <w:p w:rsidR="002B687D" w:rsidRPr="00A5078D" w:rsidRDefault="002B687D" w:rsidP="005277A0">
            <w:pPr>
              <w:spacing w:after="60"/>
              <w:rPr>
                <w:rFonts w:ascii="Arial" w:eastAsia="SimSun" w:hAnsi="Arial" w:cs="Arial"/>
                <w:sz w:val="16"/>
                <w:szCs w:val="16"/>
                <w:lang w:eastAsia="zh-CN"/>
              </w:rPr>
            </w:pPr>
            <w:r w:rsidRPr="00A5078D">
              <w:rPr>
                <w:rFonts w:ascii="Arial" w:eastAsia="SimSun" w:hAnsi="Arial" w:cs="Arial"/>
                <w:sz w:val="16"/>
                <w:szCs w:val="16"/>
                <w:lang w:eastAsia="zh-CN"/>
              </w:rPr>
              <w:t>Treatment of corticosteroid</w:t>
            </w:r>
            <w:r w:rsidRPr="00A5078D">
              <w:rPr>
                <w:rFonts w:ascii="Arial" w:eastAsia="SimSun" w:hAnsi="Arial" w:cs="Arial"/>
                <w:sz w:val="16"/>
                <w:szCs w:val="16"/>
                <w:lang w:eastAsia="zh-CN"/>
              </w:rPr>
              <w:noBreakHyphen/>
              <w:t>responsive dermatoses</w:t>
            </w:r>
          </w:p>
        </w:tc>
        <w:tc>
          <w:tcPr>
            <w:tcW w:w="1705" w:type="dxa"/>
          </w:tcPr>
          <w:p w:rsidR="002B687D" w:rsidRPr="00A5078D" w:rsidRDefault="002B687D" w:rsidP="005277A0">
            <w:pPr>
              <w:spacing w:after="60"/>
              <w:rPr>
                <w:rFonts w:ascii="Arial" w:eastAsia="SimSun" w:hAnsi="Arial" w:cs="Arial"/>
                <w:sz w:val="16"/>
                <w:szCs w:val="16"/>
                <w:lang w:eastAsia="zh-CN"/>
              </w:rPr>
            </w:pPr>
          </w:p>
        </w:tc>
      </w:tr>
    </w:tbl>
    <w:p w:rsidR="002B687D" w:rsidRPr="00A5078D" w:rsidRDefault="002B687D" w:rsidP="007715EC">
      <w:pPr>
        <w:pStyle w:val="A2S"/>
        <w:numPr>
          <w:ilvl w:val="0"/>
          <w:numId w:val="5"/>
        </w:numPr>
        <w:spacing w:before="60" w:after="120"/>
        <w:rPr>
          <w:sz w:val="20"/>
          <w:szCs w:val="20"/>
          <w:lang w:val="en-US" w:eastAsia="en-US"/>
        </w:rPr>
      </w:pPr>
      <w:r w:rsidRPr="00A5078D">
        <w:rPr>
          <w:sz w:val="20"/>
          <w:szCs w:val="20"/>
          <w:lang w:val="en-US" w:eastAsia="en-US"/>
        </w:rPr>
        <w:t>insert in numerical order after existing text:</w:t>
      </w:r>
    </w:p>
    <w:tbl>
      <w:tblPr>
        <w:tblW w:w="15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008"/>
        <w:gridCol w:w="792"/>
        <w:gridCol w:w="669"/>
        <w:gridCol w:w="669"/>
        <w:gridCol w:w="9494"/>
        <w:gridCol w:w="1705"/>
      </w:tblGrid>
      <w:tr w:rsidR="00A5078D" w:rsidRPr="00A5078D" w:rsidTr="00EB2FAF">
        <w:trPr>
          <w:jc w:val="center"/>
        </w:trPr>
        <w:tc>
          <w:tcPr>
            <w:tcW w:w="2008" w:type="dxa"/>
          </w:tcPr>
          <w:p w:rsidR="00EB2FAF" w:rsidRPr="00A5078D" w:rsidRDefault="00EB2FAF" w:rsidP="005277A0">
            <w:pPr>
              <w:spacing w:after="60"/>
              <w:rPr>
                <w:rFonts w:ascii="Arial" w:eastAsia="SimSun" w:hAnsi="Arial" w:cs="Arial"/>
                <w:sz w:val="16"/>
                <w:szCs w:val="16"/>
                <w:lang w:eastAsia="zh-CN"/>
              </w:rPr>
            </w:pPr>
          </w:p>
        </w:tc>
        <w:tc>
          <w:tcPr>
            <w:tcW w:w="792" w:type="dxa"/>
          </w:tcPr>
          <w:p w:rsidR="00EB2FAF" w:rsidRPr="00A5078D" w:rsidRDefault="00EB2FAF" w:rsidP="00EB2FAF">
            <w:pPr>
              <w:rPr>
                <w:rFonts w:ascii="Arial" w:hAnsi="Arial" w:cs="Arial"/>
                <w:sz w:val="16"/>
                <w:szCs w:val="16"/>
              </w:rPr>
            </w:pPr>
            <w:r w:rsidRPr="00A5078D">
              <w:rPr>
                <w:rFonts w:ascii="Arial" w:hAnsi="Arial" w:cs="Arial"/>
                <w:sz w:val="16"/>
                <w:szCs w:val="16"/>
              </w:rPr>
              <w:t>C4924</w:t>
            </w:r>
          </w:p>
        </w:tc>
        <w:tc>
          <w:tcPr>
            <w:tcW w:w="669" w:type="dxa"/>
          </w:tcPr>
          <w:p w:rsidR="00EB2FAF" w:rsidRPr="00A5078D" w:rsidRDefault="00EB2FAF" w:rsidP="00EB2FAF">
            <w:pPr>
              <w:rPr>
                <w:rFonts w:ascii="Arial" w:hAnsi="Arial" w:cs="Arial"/>
                <w:sz w:val="16"/>
                <w:szCs w:val="16"/>
              </w:rPr>
            </w:pPr>
          </w:p>
        </w:tc>
        <w:tc>
          <w:tcPr>
            <w:tcW w:w="669" w:type="dxa"/>
          </w:tcPr>
          <w:p w:rsidR="00EB2FAF" w:rsidRPr="00A5078D" w:rsidRDefault="00EB2FAF" w:rsidP="00EB2FAF">
            <w:pPr>
              <w:rPr>
                <w:rFonts w:ascii="Arial" w:hAnsi="Arial" w:cs="Arial"/>
                <w:sz w:val="16"/>
                <w:szCs w:val="16"/>
              </w:rPr>
            </w:pPr>
          </w:p>
        </w:tc>
        <w:tc>
          <w:tcPr>
            <w:tcW w:w="9494" w:type="dxa"/>
          </w:tcPr>
          <w:p w:rsidR="00EB2FAF" w:rsidRPr="00A5078D" w:rsidRDefault="00EB2FAF" w:rsidP="00EB2FAF">
            <w:pPr>
              <w:rPr>
                <w:rFonts w:ascii="Arial" w:hAnsi="Arial" w:cs="Arial"/>
                <w:sz w:val="16"/>
                <w:szCs w:val="16"/>
              </w:rPr>
            </w:pPr>
            <w:r w:rsidRPr="00A5078D">
              <w:rPr>
                <w:rFonts w:ascii="Arial" w:hAnsi="Arial" w:cs="Arial"/>
                <w:sz w:val="16"/>
                <w:szCs w:val="16"/>
              </w:rPr>
              <w:t>Corticosteroid-responsive dermatoses</w:t>
            </w:r>
          </w:p>
        </w:tc>
        <w:tc>
          <w:tcPr>
            <w:tcW w:w="1705" w:type="dxa"/>
          </w:tcPr>
          <w:p w:rsidR="00EB2FAF" w:rsidRPr="00A5078D" w:rsidRDefault="00EB2FAF" w:rsidP="00EB2FAF">
            <w:pPr>
              <w:rPr>
                <w:rFonts w:ascii="Arial" w:hAnsi="Arial" w:cs="Arial"/>
                <w:sz w:val="16"/>
                <w:szCs w:val="16"/>
              </w:rPr>
            </w:pPr>
          </w:p>
        </w:tc>
      </w:tr>
      <w:tr w:rsidR="00A5078D" w:rsidRPr="00A5078D" w:rsidTr="00EB2FAF">
        <w:trPr>
          <w:jc w:val="center"/>
        </w:trPr>
        <w:tc>
          <w:tcPr>
            <w:tcW w:w="2008" w:type="dxa"/>
          </w:tcPr>
          <w:p w:rsidR="00EB2FAF" w:rsidRPr="00A5078D" w:rsidRDefault="00EB2FAF" w:rsidP="005277A0">
            <w:pPr>
              <w:spacing w:after="60"/>
              <w:rPr>
                <w:rFonts w:ascii="Arial" w:eastAsia="SimSun" w:hAnsi="Arial" w:cs="Arial"/>
                <w:sz w:val="16"/>
                <w:szCs w:val="16"/>
                <w:lang w:eastAsia="zh-CN"/>
              </w:rPr>
            </w:pPr>
          </w:p>
        </w:tc>
        <w:tc>
          <w:tcPr>
            <w:tcW w:w="792" w:type="dxa"/>
          </w:tcPr>
          <w:p w:rsidR="00EB2FAF" w:rsidRPr="00A5078D" w:rsidRDefault="00EB2FAF" w:rsidP="00EB2FAF">
            <w:pPr>
              <w:rPr>
                <w:rFonts w:ascii="Arial" w:hAnsi="Arial" w:cs="Arial"/>
                <w:sz w:val="16"/>
                <w:szCs w:val="16"/>
              </w:rPr>
            </w:pPr>
            <w:r w:rsidRPr="00A5078D">
              <w:rPr>
                <w:rFonts w:ascii="Arial" w:hAnsi="Arial" w:cs="Arial"/>
                <w:sz w:val="16"/>
                <w:szCs w:val="16"/>
              </w:rPr>
              <w:t>C4957</w:t>
            </w:r>
          </w:p>
        </w:tc>
        <w:tc>
          <w:tcPr>
            <w:tcW w:w="669" w:type="dxa"/>
          </w:tcPr>
          <w:p w:rsidR="00EB2FAF" w:rsidRPr="00A5078D" w:rsidRDefault="00EB2FAF" w:rsidP="00EB2FAF">
            <w:pPr>
              <w:rPr>
                <w:rFonts w:ascii="Arial" w:hAnsi="Arial" w:cs="Arial"/>
                <w:sz w:val="16"/>
                <w:szCs w:val="16"/>
              </w:rPr>
            </w:pPr>
          </w:p>
        </w:tc>
        <w:tc>
          <w:tcPr>
            <w:tcW w:w="669" w:type="dxa"/>
          </w:tcPr>
          <w:p w:rsidR="00EB2FAF" w:rsidRPr="00A5078D" w:rsidRDefault="00EB2FAF" w:rsidP="00EB2FAF">
            <w:pPr>
              <w:rPr>
                <w:rFonts w:ascii="Arial" w:hAnsi="Arial" w:cs="Arial"/>
                <w:sz w:val="16"/>
                <w:szCs w:val="16"/>
              </w:rPr>
            </w:pPr>
          </w:p>
        </w:tc>
        <w:tc>
          <w:tcPr>
            <w:tcW w:w="9494" w:type="dxa"/>
          </w:tcPr>
          <w:p w:rsidR="00EB2FAF" w:rsidRPr="00A5078D" w:rsidRDefault="00EB2FAF" w:rsidP="00EB2FAF">
            <w:pPr>
              <w:rPr>
                <w:rFonts w:ascii="Arial" w:hAnsi="Arial" w:cs="Arial"/>
                <w:sz w:val="16"/>
                <w:szCs w:val="16"/>
              </w:rPr>
            </w:pPr>
            <w:r w:rsidRPr="00A5078D">
              <w:rPr>
                <w:rFonts w:ascii="Arial" w:hAnsi="Arial" w:cs="Arial"/>
                <w:sz w:val="16"/>
                <w:szCs w:val="16"/>
              </w:rPr>
              <w:t>Corticosteroid-responsive dermatoses</w:t>
            </w:r>
          </w:p>
        </w:tc>
        <w:tc>
          <w:tcPr>
            <w:tcW w:w="1705" w:type="dxa"/>
          </w:tcPr>
          <w:p w:rsidR="00EB2FAF" w:rsidRPr="00A5078D" w:rsidRDefault="00EB2FAF" w:rsidP="00EB2FAF">
            <w:pPr>
              <w:rPr>
                <w:rFonts w:ascii="Arial" w:hAnsi="Arial" w:cs="Arial"/>
                <w:sz w:val="16"/>
                <w:szCs w:val="16"/>
              </w:rPr>
            </w:pPr>
          </w:p>
        </w:tc>
      </w:tr>
    </w:tbl>
    <w:p w:rsidR="00671FD6" w:rsidRPr="00A5078D" w:rsidRDefault="00671FD6" w:rsidP="00671FD6">
      <w:pPr>
        <w:pStyle w:val="A1S"/>
        <w:widowControl w:val="0"/>
        <w:numPr>
          <w:ilvl w:val="0"/>
          <w:numId w:val="4"/>
        </w:numPr>
        <w:tabs>
          <w:tab w:val="num" w:pos="720"/>
        </w:tabs>
        <w:spacing w:before="120" w:line="240" w:lineRule="auto"/>
        <w:ind w:left="663" w:hanging="720"/>
        <w:rPr>
          <w:sz w:val="20"/>
          <w:szCs w:val="20"/>
        </w:rPr>
      </w:pPr>
      <w:r w:rsidRPr="00A5078D">
        <w:rPr>
          <w:sz w:val="20"/>
          <w:szCs w:val="20"/>
        </w:rPr>
        <w:t>Schedule 4, Part 1, entry for Bevacizumab</w:t>
      </w:r>
    </w:p>
    <w:p w:rsidR="00671FD6" w:rsidRPr="00A5078D" w:rsidRDefault="00671FD6" w:rsidP="00671FD6">
      <w:pPr>
        <w:pStyle w:val="A2S"/>
        <w:spacing w:before="60" w:after="120"/>
        <w:ind w:left="709"/>
        <w:rPr>
          <w:sz w:val="20"/>
          <w:szCs w:val="20"/>
          <w:lang w:val="en-US" w:eastAsia="en-US"/>
        </w:rPr>
      </w:pPr>
      <w:r w:rsidRPr="00A5078D">
        <w:rPr>
          <w:sz w:val="20"/>
          <w:szCs w:val="20"/>
          <w:lang w:val="en-US" w:eastAsia="en-US"/>
        </w:rPr>
        <w:t>insert in numerical order:</w:t>
      </w:r>
    </w:p>
    <w:tbl>
      <w:tblPr>
        <w:tblW w:w="15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008"/>
        <w:gridCol w:w="792"/>
        <w:gridCol w:w="669"/>
        <w:gridCol w:w="669"/>
        <w:gridCol w:w="9494"/>
        <w:gridCol w:w="1705"/>
      </w:tblGrid>
      <w:tr w:rsidR="00A5078D" w:rsidRPr="00A5078D" w:rsidTr="00671FD6">
        <w:trPr>
          <w:jc w:val="center"/>
        </w:trPr>
        <w:tc>
          <w:tcPr>
            <w:tcW w:w="2008" w:type="dxa"/>
          </w:tcPr>
          <w:p w:rsidR="00671FD6" w:rsidRPr="00A5078D" w:rsidRDefault="00671FD6" w:rsidP="00671FD6">
            <w:pPr>
              <w:rPr>
                <w:rFonts w:ascii="Arial" w:hAnsi="Arial" w:cs="Arial"/>
                <w:sz w:val="16"/>
                <w:szCs w:val="16"/>
              </w:rPr>
            </w:pPr>
          </w:p>
        </w:tc>
        <w:tc>
          <w:tcPr>
            <w:tcW w:w="792" w:type="dxa"/>
          </w:tcPr>
          <w:p w:rsidR="00671FD6" w:rsidRPr="00A5078D" w:rsidRDefault="00671FD6" w:rsidP="00671FD6">
            <w:pPr>
              <w:rPr>
                <w:rFonts w:ascii="Arial" w:hAnsi="Arial" w:cs="Arial"/>
                <w:sz w:val="16"/>
                <w:szCs w:val="16"/>
              </w:rPr>
            </w:pPr>
            <w:r w:rsidRPr="00A5078D">
              <w:rPr>
                <w:rFonts w:ascii="Arial" w:hAnsi="Arial" w:cs="Arial"/>
                <w:sz w:val="16"/>
                <w:szCs w:val="16"/>
              </w:rPr>
              <w:t>C4939</w:t>
            </w:r>
          </w:p>
        </w:tc>
        <w:tc>
          <w:tcPr>
            <w:tcW w:w="669" w:type="dxa"/>
          </w:tcPr>
          <w:p w:rsidR="00671FD6" w:rsidRPr="00A5078D" w:rsidRDefault="00671FD6" w:rsidP="00671FD6">
            <w:pPr>
              <w:rPr>
                <w:rFonts w:ascii="Arial" w:hAnsi="Arial" w:cs="Arial"/>
                <w:sz w:val="16"/>
                <w:szCs w:val="16"/>
              </w:rPr>
            </w:pPr>
          </w:p>
        </w:tc>
        <w:tc>
          <w:tcPr>
            <w:tcW w:w="669" w:type="dxa"/>
          </w:tcPr>
          <w:p w:rsidR="00671FD6" w:rsidRPr="00A5078D" w:rsidRDefault="00671FD6" w:rsidP="00671FD6">
            <w:pPr>
              <w:rPr>
                <w:rFonts w:ascii="Arial" w:hAnsi="Arial" w:cs="Arial"/>
                <w:sz w:val="16"/>
                <w:szCs w:val="16"/>
              </w:rPr>
            </w:pPr>
          </w:p>
        </w:tc>
        <w:tc>
          <w:tcPr>
            <w:tcW w:w="9494" w:type="dxa"/>
          </w:tcPr>
          <w:p w:rsidR="00671FD6" w:rsidRPr="00A5078D" w:rsidRDefault="00671FD6" w:rsidP="00671FD6">
            <w:pPr>
              <w:rPr>
                <w:rFonts w:ascii="Arial" w:hAnsi="Arial" w:cs="Arial"/>
                <w:sz w:val="16"/>
                <w:szCs w:val="16"/>
              </w:rPr>
            </w:pPr>
            <w:r w:rsidRPr="00A5078D">
              <w:rPr>
                <w:rFonts w:ascii="Arial" w:hAnsi="Arial" w:cs="Arial"/>
                <w:sz w:val="16"/>
                <w:szCs w:val="16"/>
              </w:rPr>
              <w:t>Metastatic colorectal cancer</w:t>
            </w:r>
          </w:p>
          <w:p w:rsidR="00671FD6" w:rsidRPr="00A5078D" w:rsidRDefault="00671FD6" w:rsidP="00671FD6">
            <w:pPr>
              <w:spacing w:before="60" w:after="60"/>
              <w:rPr>
                <w:rFonts w:ascii="Arial" w:hAnsi="Arial" w:cs="Arial"/>
                <w:sz w:val="16"/>
                <w:szCs w:val="16"/>
              </w:rPr>
            </w:pPr>
            <w:r w:rsidRPr="00A5078D">
              <w:rPr>
                <w:rFonts w:ascii="Arial" w:hAnsi="Arial" w:cs="Arial"/>
                <w:sz w:val="16"/>
                <w:szCs w:val="16"/>
              </w:rPr>
              <w:t>Initial treatment</w:t>
            </w:r>
          </w:p>
          <w:p w:rsidR="00671FD6" w:rsidRPr="00A5078D" w:rsidRDefault="00671FD6" w:rsidP="00671FD6">
            <w:pPr>
              <w:spacing w:before="60" w:after="60"/>
              <w:rPr>
                <w:rFonts w:ascii="Arial" w:hAnsi="Arial" w:cs="Arial"/>
                <w:sz w:val="16"/>
                <w:szCs w:val="16"/>
              </w:rPr>
            </w:pPr>
            <w:r w:rsidRPr="00A5078D">
              <w:rPr>
                <w:rFonts w:ascii="Arial" w:hAnsi="Arial" w:cs="Arial"/>
                <w:sz w:val="16"/>
                <w:szCs w:val="16"/>
              </w:rPr>
              <w:t>Patient must have RAS wild-type metastatic colorectal cancer; AND</w:t>
            </w:r>
            <w:r w:rsidRPr="00A5078D">
              <w:rPr>
                <w:rFonts w:ascii="Arial" w:hAnsi="Arial" w:cs="Arial"/>
                <w:sz w:val="16"/>
                <w:szCs w:val="16"/>
              </w:rPr>
              <w:br/>
              <w:t>Patient must be previously treated with PBS-subsidised first-line anti-EGFR antibodies; AND</w:t>
            </w:r>
            <w:r w:rsidRPr="00A5078D">
              <w:rPr>
                <w:rFonts w:ascii="Arial" w:hAnsi="Arial" w:cs="Arial"/>
                <w:sz w:val="16"/>
                <w:szCs w:val="16"/>
              </w:rPr>
              <w:br/>
              <w:t>Patient must not have previously received PBS-subsidised treatment with this drug for this condition; AND</w:t>
            </w:r>
            <w:r w:rsidRPr="00A5078D">
              <w:rPr>
                <w:rFonts w:ascii="Arial" w:hAnsi="Arial" w:cs="Arial"/>
                <w:sz w:val="16"/>
                <w:szCs w:val="16"/>
              </w:rPr>
              <w:br/>
              <w:t>Patient must have a WHO performance status of 0 or 1; AND</w:t>
            </w:r>
            <w:r w:rsidRPr="00A5078D">
              <w:rPr>
                <w:rFonts w:ascii="Arial" w:hAnsi="Arial" w:cs="Arial"/>
                <w:sz w:val="16"/>
                <w:szCs w:val="16"/>
              </w:rPr>
              <w:br/>
              <w:t>The treatment must be in combination with second-line chemotherapy; AND</w:t>
            </w:r>
            <w:r w:rsidRPr="00A5078D">
              <w:rPr>
                <w:rFonts w:ascii="Arial" w:hAnsi="Arial" w:cs="Arial"/>
                <w:sz w:val="16"/>
                <w:szCs w:val="16"/>
              </w:rPr>
              <w:br/>
              <w:t>The treatment must not exceed a dose of 5 mg per kg every 2 weeks; OR</w:t>
            </w:r>
            <w:r w:rsidRPr="00A5078D">
              <w:rPr>
                <w:rFonts w:ascii="Arial" w:hAnsi="Arial" w:cs="Arial"/>
                <w:sz w:val="16"/>
                <w:szCs w:val="16"/>
              </w:rPr>
              <w:br/>
              <w:t>The treatment must not exceed a dose of 7.5 mg per kg every 3 weeks</w:t>
            </w:r>
          </w:p>
        </w:tc>
        <w:tc>
          <w:tcPr>
            <w:tcW w:w="1705" w:type="dxa"/>
          </w:tcPr>
          <w:p w:rsidR="00671FD6" w:rsidRPr="00A5078D" w:rsidRDefault="00671FD6" w:rsidP="00671FD6">
            <w:pPr>
              <w:rPr>
                <w:rFonts w:ascii="Arial" w:hAnsi="Arial" w:cs="Arial"/>
                <w:sz w:val="16"/>
                <w:szCs w:val="16"/>
              </w:rPr>
            </w:pPr>
            <w:r w:rsidRPr="00A5078D">
              <w:rPr>
                <w:rFonts w:ascii="Arial" w:hAnsi="Arial" w:cs="Arial"/>
                <w:sz w:val="16"/>
                <w:szCs w:val="16"/>
              </w:rPr>
              <w:t>Compliance with Authority Required procedures - Streamlined Authority Code 4939</w:t>
            </w:r>
            <w:r w:rsidRPr="00A5078D">
              <w:rPr>
                <w:rFonts w:ascii="Arial" w:hAnsi="Arial" w:cs="Arial"/>
                <w:sz w:val="16"/>
                <w:szCs w:val="16"/>
              </w:rPr>
              <w:br/>
            </w:r>
            <w:r w:rsidRPr="00A5078D">
              <w:rPr>
                <w:rFonts w:ascii="Arial" w:hAnsi="Arial" w:cs="Arial"/>
                <w:sz w:val="16"/>
                <w:szCs w:val="16"/>
              </w:rPr>
              <w:br/>
            </w:r>
          </w:p>
        </w:tc>
      </w:tr>
      <w:tr w:rsidR="00A5078D" w:rsidRPr="00A5078D" w:rsidTr="00671FD6">
        <w:trPr>
          <w:jc w:val="center"/>
        </w:trPr>
        <w:tc>
          <w:tcPr>
            <w:tcW w:w="2008" w:type="dxa"/>
          </w:tcPr>
          <w:p w:rsidR="00671FD6" w:rsidRPr="00A5078D" w:rsidRDefault="00671FD6" w:rsidP="00671FD6">
            <w:pPr>
              <w:rPr>
                <w:rFonts w:ascii="Arial" w:hAnsi="Arial" w:cs="Arial"/>
                <w:sz w:val="16"/>
                <w:szCs w:val="16"/>
              </w:rPr>
            </w:pPr>
          </w:p>
        </w:tc>
        <w:tc>
          <w:tcPr>
            <w:tcW w:w="792" w:type="dxa"/>
          </w:tcPr>
          <w:p w:rsidR="00671FD6" w:rsidRPr="00A5078D" w:rsidRDefault="00671FD6" w:rsidP="00671FD6">
            <w:pPr>
              <w:rPr>
                <w:rFonts w:ascii="Arial" w:hAnsi="Arial" w:cs="Arial"/>
                <w:sz w:val="16"/>
                <w:szCs w:val="16"/>
              </w:rPr>
            </w:pPr>
            <w:r w:rsidRPr="00A5078D">
              <w:rPr>
                <w:rFonts w:ascii="Arial" w:hAnsi="Arial" w:cs="Arial"/>
                <w:sz w:val="16"/>
                <w:szCs w:val="16"/>
              </w:rPr>
              <w:t>C4968</w:t>
            </w:r>
          </w:p>
        </w:tc>
        <w:tc>
          <w:tcPr>
            <w:tcW w:w="669" w:type="dxa"/>
          </w:tcPr>
          <w:p w:rsidR="00671FD6" w:rsidRPr="00A5078D" w:rsidRDefault="00671FD6" w:rsidP="00671FD6">
            <w:pPr>
              <w:rPr>
                <w:rFonts w:ascii="Arial" w:hAnsi="Arial" w:cs="Arial"/>
                <w:sz w:val="16"/>
                <w:szCs w:val="16"/>
              </w:rPr>
            </w:pPr>
          </w:p>
        </w:tc>
        <w:tc>
          <w:tcPr>
            <w:tcW w:w="669" w:type="dxa"/>
          </w:tcPr>
          <w:p w:rsidR="00671FD6" w:rsidRPr="00A5078D" w:rsidRDefault="00671FD6" w:rsidP="00671FD6">
            <w:pPr>
              <w:rPr>
                <w:rFonts w:ascii="Arial" w:hAnsi="Arial" w:cs="Arial"/>
                <w:sz w:val="16"/>
                <w:szCs w:val="16"/>
              </w:rPr>
            </w:pPr>
          </w:p>
        </w:tc>
        <w:tc>
          <w:tcPr>
            <w:tcW w:w="9494" w:type="dxa"/>
          </w:tcPr>
          <w:p w:rsidR="00671FD6" w:rsidRPr="00A5078D" w:rsidRDefault="00671FD6" w:rsidP="00671FD6">
            <w:pPr>
              <w:rPr>
                <w:rFonts w:ascii="Arial" w:hAnsi="Arial" w:cs="Arial"/>
                <w:sz w:val="16"/>
                <w:szCs w:val="16"/>
              </w:rPr>
            </w:pPr>
            <w:r w:rsidRPr="00A5078D">
              <w:rPr>
                <w:rFonts w:ascii="Arial" w:hAnsi="Arial" w:cs="Arial"/>
                <w:sz w:val="16"/>
                <w:szCs w:val="16"/>
              </w:rPr>
              <w:t>Metastatic colorectal cancer</w:t>
            </w:r>
          </w:p>
          <w:p w:rsidR="00671FD6" w:rsidRPr="00A5078D" w:rsidRDefault="00671FD6" w:rsidP="00671FD6">
            <w:pPr>
              <w:spacing w:before="60" w:after="60"/>
              <w:rPr>
                <w:rFonts w:ascii="Arial" w:hAnsi="Arial" w:cs="Arial"/>
                <w:sz w:val="16"/>
                <w:szCs w:val="16"/>
              </w:rPr>
            </w:pPr>
            <w:r w:rsidRPr="00A5078D">
              <w:rPr>
                <w:rFonts w:ascii="Arial" w:hAnsi="Arial" w:cs="Arial"/>
                <w:sz w:val="16"/>
                <w:szCs w:val="16"/>
              </w:rPr>
              <w:t>Continuing treatment</w:t>
            </w:r>
          </w:p>
          <w:p w:rsidR="00671FD6" w:rsidRPr="00A5078D" w:rsidRDefault="00671FD6" w:rsidP="00671FD6">
            <w:pPr>
              <w:spacing w:before="60" w:after="60"/>
              <w:rPr>
                <w:rFonts w:ascii="Arial" w:hAnsi="Arial" w:cs="Arial"/>
                <w:sz w:val="16"/>
                <w:szCs w:val="16"/>
              </w:rPr>
            </w:pPr>
            <w:r w:rsidRPr="00A5078D">
              <w:rPr>
                <w:rFonts w:ascii="Arial" w:hAnsi="Arial" w:cs="Arial"/>
                <w:sz w:val="16"/>
                <w:szCs w:val="16"/>
              </w:rPr>
              <w:t>Patient must have previously received PBS-subsidised treatment with this drug for this condition; AND</w:t>
            </w:r>
            <w:r w:rsidRPr="00A5078D">
              <w:rPr>
                <w:rFonts w:ascii="Arial" w:hAnsi="Arial" w:cs="Arial"/>
                <w:sz w:val="16"/>
                <w:szCs w:val="16"/>
              </w:rPr>
              <w:br/>
              <w:t>Patient must not have progressive disease; AND</w:t>
            </w:r>
            <w:r w:rsidRPr="00A5078D">
              <w:rPr>
                <w:rFonts w:ascii="Arial" w:hAnsi="Arial" w:cs="Arial"/>
                <w:sz w:val="16"/>
                <w:szCs w:val="16"/>
              </w:rPr>
              <w:br/>
              <w:t>The treatment must be in combination with second-line chemotherapy; AND</w:t>
            </w:r>
            <w:r w:rsidRPr="00A5078D">
              <w:rPr>
                <w:rFonts w:ascii="Arial" w:hAnsi="Arial" w:cs="Arial"/>
                <w:sz w:val="16"/>
                <w:szCs w:val="16"/>
              </w:rPr>
              <w:br/>
              <w:t>The treatment must not exceed a dose of 5 mg per kg every 2 weeks; OR</w:t>
            </w:r>
            <w:r w:rsidRPr="00A5078D">
              <w:rPr>
                <w:rFonts w:ascii="Arial" w:hAnsi="Arial" w:cs="Arial"/>
                <w:sz w:val="16"/>
                <w:szCs w:val="16"/>
              </w:rPr>
              <w:br/>
              <w:t>The treatment must not exceed a dose of 7.5 mg per kg every 3 weeks</w:t>
            </w:r>
          </w:p>
        </w:tc>
        <w:tc>
          <w:tcPr>
            <w:tcW w:w="1705" w:type="dxa"/>
          </w:tcPr>
          <w:p w:rsidR="00671FD6" w:rsidRPr="00A5078D" w:rsidRDefault="00671FD6" w:rsidP="00671FD6">
            <w:pPr>
              <w:rPr>
                <w:rFonts w:ascii="Arial" w:hAnsi="Arial" w:cs="Arial"/>
                <w:sz w:val="16"/>
                <w:szCs w:val="16"/>
              </w:rPr>
            </w:pPr>
            <w:r w:rsidRPr="00A5078D">
              <w:rPr>
                <w:rFonts w:ascii="Arial" w:hAnsi="Arial" w:cs="Arial"/>
                <w:sz w:val="16"/>
                <w:szCs w:val="16"/>
              </w:rPr>
              <w:t>Compliance with Authority Required procedures - Streamlined Authority Code 4968</w:t>
            </w:r>
            <w:r w:rsidRPr="00A5078D">
              <w:rPr>
                <w:rFonts w:ascii="Arial" w:hAnsi="Arial" w:cs="Arial"/>
                <w:sz w:val="16"/>
                <w:szCs w:val="16"/>
              </w:rPr>
              <w:br/>
            </w:r>
            <w:r w:rsidRPr="00A5078D">
              <w:rPr>
                <w:rFonts w:ascii="Arial" w:hAnsi="Arial" w:cs="Arial"/>
                <w:sz w:val="16"/>
                <w:szCs w:val="16"/>
              </w:rPr>
              <w:br/>
            </w:r>
          </w:p>
        </w:tc>
      </w:tr>
    </w:tbl>
    <w:p w:rsidR="00A92E4C" w:rsidRPr="00A5078D" w:rsidRDefault="00A92E4C" w:rsidP="00A92E4C">
      <w:pPr>
        <w:pStyle w:val="A1S"/>
        <w:widowControl w:val="0"/>
        <w:numPr>
          <w:ilvl w:val="0"/>
          <w:numId w:val="4"/>
        </w:numPr>
        <w:tabs>
          <w:tab w:val="num" w:pos="720"/>
        </w:tabs>
        <w:spacing w:before="120" w:line="240" w:lineRule="auto"/>
        <w:ind w:left="663" w:hanging="720"/>
        <w:rPr>
          <w:sz w:val="20"/>
          <w:szCs w:val="20"/>
        </w:rPr>
      </w:pPr>
      <w:r w:rsidRPr="00A5078D">
        <w:rPr>
          <w:sz w:val="20"/>
          <w:szCs w:val="20"/>
        </w:rPr>
        <w:t>Schedule 4, Part 1, entry for Bivalirudin</w:t>
      </w:r>
    </w:p>
    <w:p w:rsidR="00A92E4C" w:rsidRPr="00A5078D" w:rsidRDefault="00A92E4C" w:rsidP="00A92E4C">
      <w:pPr>
        <w:pStyle w:val="A2S"/>
        <w:spacing w:before="60" w:after="120"/>
        <w:ind w:left="709"/>
        <w:rPr>
          <w:sz w:val="20"/>
          <w:szCs w:val="20"/>
          <w:lang w:val="en-US" w:eastAsia="en-US"/>
        </w:rPr>
      </w:pPr>
      <w:r w:rsidRPr="00A5078D">
        <w:rPr>
          <w:sz w:val="20"/>
          <w:szCs w:val="20"/>
          <w:lang w:val="en-US" w:eastAsia="en-US"/>
        </w:rPr>
        <w:t>substitute:</w:t>
      </w:r>
    </w:p>
    <w:tbl>
      <w:tblPr>
        <w:tblW w:w="15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008"/>
        <w:gridCol w:w="792"/>
        <w:gridCol w:w="669"/>
        <w:gridCol w:w="669"/>
        <w:gridCol w:w="9494"/>
        <w:gridCol w:w="1705"/>
      </w:tblGrid>
      <w:tr w:rsidR="00A5078D" w:rsidRPr="00A5078D" w:rsidTr="00A92E4C">
        <w:trPr>
          <w:jc w:val="center"/>
        </w:trPr>
        <w:tc>
          <w:tcPr>
            <w:tcW w:w="2008" w:type="dxa"/>
          </w:tcPr>
          <w:p w:rsidR="00A92E4C" w:rsidRPr="00A5078D" w:rsidRDefault="00A92E4C" w:rsidP="00A92E4C">
            <w:pPr>
              <w:rPr>
                <w:rFonts w:ascii="Arial" w:hAnsi="Arial" w:cs="Arial"/>
                <w:sz w:val="16"/>
                <w:szCs w:val="16"/>
              </w:rPr>
            </w:pPr>
            <w:r w:rsidRPr="00A5078D">
              <w:rPr>
                <w:rFonts w:ascii="Arial" w:hAnsi="Arial" w:cs="Arial"/>
                <w:sz w:val="16"/>
                <w:szCs w:val="16"/>
              </w:rPr>
              <w:t>Bivalirudin</w:t>
            </w:r>
          </w:p>
        </w:tc>
        <w:tc>
          <w:tcPr>
            <w:tcW w:w="792" w:type="dxa"/>
          </w:tcPr>
          <w:p w:rsidR="00A92E4C" w:rsidRPr="00A5078D" w:rsidRDefault="00A92E4C" w:rsidP="00A92E4C">
            <w:pPr>
              <w:rPr>
                <w:rFonts w:ascii="Arial" w:hAnsi="Arial" w:cs="Arial"/>
                <w:sz w:val="16"/>
                <w:szCs w:val="16"/>
              </w:rPr>
            </w:pPr>
            <w:r w:rsidRPr="00A5078D">
              <w:rPr>
                <w:rFonts w:ascii="Arial" w:hAnsi="Arial" w:cs="Arial"/>
                <w:sz w:val="16"/>
                <w:szCs w:val="16"/>
              </w:rPr>
              <w:t>C4919</w:t>
            </w:r>
          </w:p>
        </w:tc>
        <w:tc>
          <w:tcPr>
            <w:tcW w:w="669" w:type="dxa"/>
          </w:tcPr>
          <w:p w:rsidR="00A92E4C" w:rsidRPr="00A5078D" w:rsidRDefault="00A92E4C" w:rsidP="00A92E4C">
            <w:pPr>
              <w:rPr>
                <w:rFonts w:ascii="Arial" w:hAnsi="Arial" w:cs="Arial"/>
                <w:sz w:val="16"/>
                <w:szCs w:val="16"/>
              </w:rPr>
            </w:pPr>
          </w:p>
        </w:tc>
        <w:tc>
          <w:tcPr>
            <w:tcW w:w="669" w:type="dxa"/>
          </w:tcPr>
          <w:p w:rsidR="00A92E4C" w:rsidRPr="00A5078D" w:rsidRDefault="00A92E4C" w:rsidP="00A92E4C">
            <w:pPr>
              <w:rPr>
                <w:rFonts w:ascii="Arial" w:hAnsi="Arial" w:cs="Arial"/>
                <w:sz w:val="16"/>
                <w:szCs w:val="16"/>
              </w:rPr>
            </w:pPr>
          </w:p>
        </w:tc>
        <w:tc>
          <w:tcPr>
            <w:tcW w:w="9494" w:type="dxa"/>
          </w:tcPr>
          <w:p w:rsidR="00A92E4C" w:rsidRPr="00A5078D" w:rsidRDefault="00A92E4C" w:rsidP="00A92E4C">
            <w:pPr>
              <w:rPr>
                <w:rFonts w:ascii="Arial" w:hAnsi="Arial" w:cs="Arial"/>
                <w:sz w:val="16"/>
                <w:szCs w:val="16"/>
              </w:rPr>
            </w:pPr>
            <w:r w:rsidRPr="00A5078D">
              <w:rPr>
                <w:rFonts w:ascii="Arial" w:hAnsi="Arial" w:cs="Arial"/>
                <w:sz w:val="16"/>
                <w:szCs w:val="16"/>
              </w:rPr>
              <w:t>Coronary artery disease</w:t>
            </w:r>
          </w:p>
          <w:p w:rsidR="00A92E4C" w:rsidRPr="00A5078D" w:rsidRDefault="00A92E4C" w:rsidP="000C43AD">
            <w:pPr>
              <w:spacing w:before="60" w:after="60"/>
              <w:rPr>
                <w:rFonts w:ascii="Arial" w:hAnsi="Arial" w:cs="Arial"/>
                <w:sz w:val="16"/>
                <w:szCs w:val="16"/>
              </w:rPr>
            </w:pPr>
            <w:r w:rsidRPr="00A5078D">
              <w:rPr>
                <w:rFonts w:ascii="Arial" w:hAnsi="Arial" w:cs="Arial"/>
                <w:sz w:val="16"/>
                <w:szCs w:val="16"/>
              </w:rPr>
              <w:t>Patient must be undergoing percutaneous coronary intervention</w:t>
            </w:r>
          </w:p>
        </w:tc>
        <w:tc>
          <w:tcPr>
            <w:tcW w:w="1705" w:type="dxa"/>
          </w:tcPr>
          <w:p w:rsidR="00A92E4C" w:rsidRPr="00A5078D" w:rsidRDefault="00A92E4C" w:rsidP="00FD6770">
            <w:pPr>
              <w:spacing w:after="60"/>
              <w:rPr>
                <w:rFonts w:ascii="Arial" w:hAnsi="Arial" w:cs="Arial"/>
                <w:sz w:val="16"/>
                <w:szCs w:val="16"/>
              </w:rPr>
            </w:pPr>
            <w:r w:rsidRPr="00A5078D">
              <w:rPr>
                <w:rFonts w:ascii="Arial" w:hAnsi="Arial" w:cs="Arial"/>
                <w:sz w:val="16"/>
                <w:szCs w:val="16"/>
              </w:rPr>
              <w:t>Compliance with Authority Required procedures - Streamlined Authority Code 4919</w:t>
            </w:r>
          </w:p>
        </w:tc>
      </w:tr>
    </w:tbl>
    <w:p w:rsidR="00DF16D2" w:rsidRPr="00A5078D" w:rsidRDefault="00DF16D2" w:rsidP="00643CB0">
      <w:pPr>
        <w:pStyle w:val="A1S"/>
        <w:widowControl w:val="0"/>
        <w:numPr>
          <w:ilvl w:val="0"/>
          <w:numId w:val="4"/>
        </w:numPr>
        <w:tabs>
          <w:tab w:val="num" w:pos="720"/>
        </w:tabs>
        <w:spacing w:before="120" w:line="240" w:lineRule="auto"/>
        <w:ind w:left="663" w:hanging="720"/>
        <w:rPr>
          <w:sz w:val="20"/>
          <w:szCs w:val="20"/>
        </w:rPr>
      </w:pPr>
      <w:r w:rsidRPr="00A5078D">
        <w:rPr>
          <w:sz w:val="20"/>
          <w:szCs w:val="20"/>
        </w:rPr>
        <w:t xml:space="preserve">Schedule 4, Part 1, entry for </w:t>
      </w:r>
      <w:r w:rsidR="00643CB0" w:rsidRPr="00A5078D">
        <w:rPr>
          <w:sz w:val="20"/>
          <w:szCs w:val="20"/>
        </w:rPr>
        <w:t>Buprenorphine</w:t>
      </w:r>
    </w:p>
    <w:p w:rsidR="00973694" w:rsidRPr="00A5078D" w:rsidRDefault="00D472ED" w:rsidP="00D472ED">
      <w:pPr>
        <w:pStyle w:val="A2S"/>
        <w:spacing w:before="60" w:after="120"/>
        <w:ind w:left="0" w:firstLine="663"/>
        <w:rPr>
          <w:sz w:val="20"/>
          <w:szCs w:val="20"/>
          <w:lang w:val="en-US" w:eastAsia="en-US"/>
        </w:rPr>
      </w:pPr>
      <w:r w:rsidRPr="00A5078D">
        <w:rPr>
          <w:sz w:val="20"/>
          <w:szCs w:val="20"/>
          <w:lang w:val="en-US" w:eastAsia="en-US"/>
        </w:rPr>
        <w:t>substitute:</w:t>
      </w:r>
    </w:p>
    <w:tbl>
      <w:tblPr>
        <w:tblW w:w="15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008"/>
        <w:gridCol w:w="792"/>
        <w:gridCol w:w="669"/>
        <w:gridCol w:w="669"/>
        <w:gridCol w:w="9494"/>
        <w:gridCol w:w="1705"/>
      </w:tblGrid>
      <w:tr w:rsidR="00A5078D" w:rsidRPr="00A5078D" w:rsidTr="00643CB0">
        <w:trPr>
          <w:jc w:val="center"/>
        </w:trPr>
        <w:tc>
          <w:tcPr>
            <w:tcW w:w="2008" w:type="dxa"/>
          </w:tcPr>
          <w:p w:rsidR="00643CB0" w:rsidRPr="00A5078D" w:rsidRDefault="00643CB0" w:rsidP="00F45B2C">
            <w:pPr>
              <w:rPr>
                <w:rFonts w:ascii="Arial" w:hAnsi="Arial" w:cs="Arial"/>
                <w:sz w:val="16"/>
                <w:szCs w:val="16"/>
              </w:rPr>
            </w:pPr>
          </w:p>
        </w:tc>
        <w:tc>
          <w:tcPr>
            <w:tcW w:w="792" w:type="dxa"/>
          </w:tcPr>
          <w:p w:rsidR="00643CB0" w:rsidRPr="00A5078D" w:rsidRDefault="00643CB0" w:rsidP="00643CB0">
            <w:pPr>
              <w:rPr>
                <w:rFonts w:ascii="Arial" w:hAnsi="Arial" w:cs="Arial"/>
                <w:sz w:val="16"/>
                <w:szCs w:val="16"/>
              </w:rPr>
            </w:pPr>
            <w:r w:rsidRPr="00A5078D">
              <w:rPr>
                <w:rFonts w:ascii="Arial" w:hAnsi="Arial" w:cs="Arial"/>
                <w:sz w:val="16"/>
                <w:szCs w:val="16"/>
              </w:rPr>
              <w:t>C4951</w:t>
            </w:r>
          </w:p>
        </w:tc>
        <w:tc>
          <w:tcPr>
            <w:tcW w:w="669" w:type="dxa"/>
          </w:tcPr>
          <w:p w:rsidR="00643CB0" w:rsidRPr="00A5078D" w:rsidRDefault="00643CB0" w:rsidP="00643CB0">
            <w:pPr>
              <w:rPr>
                <w:rFonts w:ascii="Arial" w:hAnsi="Arial" w:cs="Arial"/>
                <w:sz w:val="16"/>
                <w:szCs w:val="16"/>
              </w:rPr>
            </w:pPr>
          </w:p>
        </w:tc>
        <w:tc>
          <w:tcPr>
            <w:tcW w:w="669" w:type="dxa"/>
          </w:tcPr>
          <w:p w:rsidR="00643CB0" w:rsidRPr="00A5078D" w:rsidRDefault="00643CB0" w:rsidP="00643CB0">
            <w:pPr>
              <w:rPr>
                <w:rFonts w:ascii="Arial" w:hAnsi="Arial" w:cs="Arial"/>
                <w:sz w:val="16"/>
                <w:szCs w:val="16"/>
              </w:rPr>
            </w:pPr>
          </w:p>
        </w:tc>
        <w:tc>
          <w:tcPr>
            <w:tcW w:w="9494" w:type="dxa"/>
          </w:tcPr>
          <w:p w:rsidR="00643CB0" w:rsidRPr="00A5078D" w:rsidRDefault="00643CB0" w:rsidP="00643CB0">
            <w:pPr>
              <w:rPr>
                <w:rFonts w:ascii="Arial" w:hAnsi="Arial" w:cs="Arial"/>
                <w:sz w:val="16"/>
                <w:szCs w:val="16"/>
              </w:rPr>
            </w:pPr>
            <w:r w:rsidRPr="00A5078D">
              <w:rPr>
                <w:rFonts w:ascii="Arial" w:hAnsi="Arial" w:cs="Arial"/>
                <w:sz w:val="16"/>
                <w:szCs w:val="16"/>
              </w:rPr>
              <w:t>Chronic severe disabling pain</w:t>
            </w:r>
          </w:p>
          <w:p w:rsidR="00643CB0" w:rsidRPr="00A5078D" w:rsidRDefault="00643CB0" w:rsidP="00643CB0">
            <w:pPr>
              <w:spacing w:before="60" w:after="60"/>
              <w:rPr>
                <w:rFonts w:ascii="Arial" w:hAnsi="Arial" w:cs="Arial"/>
                <w:sz w:val="16"/>
                <w:szCs w:val="16"/>
              </w:rPr>
            </w:pPr>
            <w:r w:rsidRPr="00A5078D">
              <w:rPr>
                <w:rFonts w:ascii="Arial" w:hAnsi="Arial" w:cs="Arial"/>
                <w:sz w:val="16"/>
                <w:szCs w:val="16"/>
              </w:rPr>
              <w:t>The condition must be unresponsive to non-narcotic analgesics</w:t>
            </w:r>
          </w:p>
        </w:tc>
        <w:tc>
          <w:tcPr>
            <w:tcW w:w="1705" w:type="dxa"/>
          </w:tcPr>
          <w:p w:rsidR="00643CB0" w:rsidRPr="00A5078D" w:rsidRDefault="00643CB0" w:rsidP="00643CB0">
            <w:pPr>
              <w:rPr>
                <w:rFonts w:ascii="Arial" w:hAnsi="Arial" w:cs="Arial"/>
                <w:sz w:val="16"/>
                <w:szCs w:val="16"/>
              </w:rPr>
            </w:pPr>
          </w:p>
        </w:tc>
      </w:tr>
    </w:tbl>
    <w:p w:rsidR="00E376E7" w:rsidRPr="00A5078D" w:rsidRDefault="00E376E7" w:rsidP="00E376E7">
      <w:pPr>
        <w:pStyle w:val="A1S"/>
        <w:widowControl w:val="0"/>
        <w:numPr>
          <w:ilvl w:val="0"/>
          <w:numId w:val="4"/>
        </w:numPr>
        <w:tabs>
          <w:tab w:val="num" w:pos="720"/>
        </w:tabs>
        <w:spacing w:before="120" w:line="240" w:lineRule="auto"/>
        <w:ind w:left="663" w:hanging="720"/>
        <w:rPr>
          <w:sz w:val="20"/>
          <w:szCs w:val="20"/>
        </w:rPr>
      </w:pPr>
      <w:r w:rsidRPr="00A5078D">
        <w:rPr>
          <w:sz w:val="20"/>
          <w:szCs w:val="20"/>
        </w:rPr>
        <w:t>Schedule 4, Part 1, omit entry for Calcipotriol</w:t>
      </w:r>
    </w:p>
    <w:p w:rsidR="00643CB0" w:rsidRPr="00A5078D" w:rsidRDefault="00643CB0" w:rsidP="00643CB0">
      <w:pPr>
        <w:pStyle w:val="A1S"/>
        <w:widowControl w:val="0"/>
        <w:numPr>
          <w:ilvl w:val="0"/>
          <w:numId w:val="4"/>
        </w:numPr>
        <w:tabs>
          <w:tab w:val="num" w:pos="720"/>
        </w:tabs>
        <w:spacing w:before="120" w:line="240" w:lineRule="auto"/>
        <w:ind w:left="663" w:hanging="720"/>
        <w:rPr>
          <w:sz w:val="20"/>
          <w:szCs w:val="20"/>
        </w:rPr>
      </w:pPr>
      <w:r w:rsidRPr="00A5078D">
        <w:rPr>
          <w:sz w:val="20"/>
          <w:szCs w:val="20"/>
        </w:rPr>
        <w:t>Schedule 4, Part 1, entry for Captopril</w:t>
      </w:r>
    </w:p>
    <w:p w:rsidR="00643CB0" w:rsidRPr="00A5078D" w:rsidRDefault="00643CB0" w:rsidP="00643CB0">
      <w:pPr>
        <w:pStyle w:val="A2S"/>
        <w:spacing w:before="60" w:after="120"/>
        <w:ind w:left="709"/>
        <w:rPr>
          <w:sz w:val="20"/>
          <w:szCs w:val="20"/>
          <w:lang w:val="en-US" w:eastAsia="en-US"/>
        </w:rPr>
      </w:pPr>
      <w:r w:rsidRPr="00A5078D">
        <w:rPr>
          <w:sz w:val="20"/>
          <w:szCs w:val="20"/>
          <w:lang w:val="en-US" w:eastAsia="en-US"/>
        </w:rPr>
        <w:t>substitute:</w:t>
      </w:r>
    </w:p>
    <w:tbl>
      <w:tblPr>
        <w:tblW w:w="15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008"/>
        <w:gridCol w:w="792"/>
        <w:gridCol w:w="669"/>
        <w:gridCol w:w="669"/>
        <w:gridCol w:w="9494"/>
        <w:gridCol w:w="1705"/>
      </w:tblGrid>
      <w:tr w:rsidR="00A5078D" w:rsidRPr="00A5078D" w:rsidTr="00643CB0">
        <w:trPr>
          <w:jc w:val="center"/>
        </w:trPr>
        <w:tc>
          <w:tcPr>
            <w:tcW w:w="2008" w:type="dxa"/>
          </w:tcPr>
          <w:p w:rsidR="00643CB0" w:rsidRPr="00A5078D" w:rsidRDefault="00643CB0" w:rsidP="00643CB0">
            <w:pPr>
              <w:rPr>
                <w:rFonts w:ascii="Arial" w:hAnsi="Arial" w:cs="Arial"/>
                <w:sz w:val="16"/>
                <w:szCs w:val="16"/>
              </w:rPr>
            </w:pPr>
            <w:r w:rsidRPr="00A5078D">
              <w:rPr>
                <w:rFonts w:ascii="Arial" w:hAnsi="Arial" w:cs="Arial"/>
                <w:sz w:val="16"/>
                <w:szCs w:val="16"/>
              </w:rPr>
              <w:t>Captopril</w:t>
            </w:r>
          </w:p>
        </w:tc>
        <w:tc>
          <w:tcPr>
            <w:tcW w:w="792" w:type="dxa"/>
          </w:tcPr>
          <w:p w:rsidR="00643CB0" w:rsidRPr="00A5078D" w:rsidRDefault="00643CB0" w:rsidP="00643CB0">
            <w:pPr>
              <w:rPr>
                <w:rFonts w:ascii="Arial" w:hAnsi="Arial" w:cs="Arial"/>
                <w:sz w:val="16"/>
                <w:szCs w:val="16"/>
              </w:rPr>
            </w:pPr>
            <w:r w:rsidRPr="00A5078D">
              <w:rPr>
                <w:rFonts w:ascii="Arial" w:hAnsi="Arial" w:cs="Arial"/>
                <w:sz w:val="16"/>
                <w:szCs w:val="16"/>
              </w:rPr>
              <w:t>C4966</w:t>
            </w:r>
          </w:p>
        </w:tc>
        <w:tc>
          <w:tcPr>
            <w:tcW w:w="669" w:type="dxa"/>
          </w:tcPr>
          <w:p w:rsidR="00643CB0" w:rsidRPr="00A5078D" w:rsidRDefault="00643CB0" w:rsidP="00643CB0">
            <w:pPr>
              <w:rPr>
                <w:rFonts w:ascii="Arial" w:hAnsi="Arial" w:cs="Arial"/>
                <w:sz w:val="16"/>
                <w:szCs w:val="16"/>
              </w:rPr>
            </w:pPr>
          </w:p>
        </w:tc>
        <w:tc>
          <w:tcPr>
            <w:tcW w:w="669" w:type="dxa"/>
          </w:tcPr>
          <w:p w:rsidR="00643CB0" w:rsidRPr="00A5078D" w:rsidRDefault="00643CB0" w:rsidP="00643CB0">
            <w:pPr>
              <w:rPr>
                <w:rFonts w:ascii="Arial" w:hAnsi="Arial" w:cs="Arial"/>
                <w:sz w:val="16"/>
                <w:szCs w:val="16"/>
              </w:rPr>
            </w:pPr>
          </w:p>
        </w:tc>
        <w:tc>
          <w:tcPr>
            <w:tcW w:w="9494" w:type="dxa"/>
          </w:tcPr>
          <w:p w:rsidR="00643CB0" w:rsidRPr="00A5078D" w:rsidRDefault="00643CB0" w:rsidP="00643CB0">
            <w:pPr>
              <w:rPr>
                <w:rFonts w:ascii="Arial" w:hAnsi="Arial" w:cs="Arial"/>
                <w:sz w:val="16"/>
                <w:szCs w:val="16"/>
              </w:rPr>
            </w:pPr>
            <w:r w:rsidRPr="00A5078D">
              <w:rPr>
                <w:rFonts w:ascii="Arial" w:hAnsi="Arial" w:cs="Arial"/>
                <w:sz w:val="16"/>
                <w:szCs w:val="16"/>
              </w:rPr>
              <w:t>Patients unable to take a solid dose form of an ACE inhibitor</w:t>
            </w:r>
          </w:p>
          <w:p w:rsidR="00643CB0" w:rsidRPr="00A5078D" w:rsidRDefault="00643CB0" w:rsidP="00643CB0">
            <w:pPr>
              <w:spacing w:before="60" w:after="60"/>
              <w:rPr>
                <w:rFonts w:ascii="Arial" w:hAnsi="Arial" w:cs="Arial"/>
                <w:sz w:val="16"/>
                <w:szCs w:val="16"/>
              </w:rPr>
            </w:pPr>
            <w:r w:rsidRPr="00A5078D">
              <w:rPr>
                <w:rFonts w:ascii="Arial" w:hAnsi="Arial" w:cs="Arial"/>
                <w:sz w:val="16"/>
                <w:szCs w:val="16"/>
              </w:rPr>
              <w:t>Patient must not be pregnant. Use of ACE inhibitors is contraindicated during pregnancy since these drugs have been associated with foetal death in utero</w:t>
            </w:r>
          </w:p>
        </w:tc>
        <w:tc>
          <w:tcPr>
            <w:tcW w:w="1705" w:type="dxa"/>
          </w:tcPr>
          <w:p w:rsidR="00643CB0" w:rsidRPr="00A5078D" w:rsidRDefault="00643CB0" w:rsidP="00643CB0">
            <w:pPr>
              <w:rPr>
                <w:rFonts w:ascii="Arial" w:hAnsi="Arial" w:cs="Arial"/>
                <w:sz w:val="16"/>
                <w:szCs w:val="16"/>
              </w:rPr>
            </w:pPr>
          </w:p>
        </w:tc>
      </w:tr>
    </w:tbl>
    <w:p w:rsidR="00BC1613" w:rsidRPr="00A5078D" w:rsidRDefault="00BC1613" w:rsidP="00BC1613">
      <w:pPr>
        <w:pStyle w:val="A1S"/>
        <w:widowControl w:val="0"/>
        <w:numPr>
          <w:ilvl w:val="0"/>
          <w:numId w:val="4"/>
        </w:numPr>
        <w:tabs>
          <w:tab w:val="num" w:pos="720"/>
        </w:tabs>
        <w:spacing w:before="120" w:line="240" w:lineRule="auto"/>
        <w:ind w:left="663" w:hanging="720"/>
        <w:rPr>
          <w:sz w:val="20"/>
          <w:szCs w:val="20"/>
        </w:rPr>
      </w:pPr>
      <w:r w:rsidRPr="00A5078D">
        <w:rPr>
          <w:sz w:val="20"/>
          <w:szCs w:val="20"/>
        </w:rPr>
        <w:t>Schedule 4, Part 1, entry for Celecoxib</w:t>
      </w:r>
    </w:p>
    <w:p w:rsidR="00BC1613" w:rsidRPr="00A5078D" w:rsidRDefault="00BC1613" w:rsidP="00BC1613">
      <w:pPr>
        <w:pStyle w:val="A2S"/>
        <w:spacing w:before="60" w:after="120"/>
        <w:ind w:left="709"/>
        <w:rPr>
          <w:sz w:val="20"/>
          <w:szCs w:val="20"/>
          <w:lang w:val="en-US" w:eastAsia="en-US"/>
        </w:rPr>
      </w:pPr>
      <w:r w:rsidRPr="00A5078D">
        <w:rPr>
          <w:sz w:val="20"/>
          <w:szCs w:val="20"/>
          <w:lang w:val="en-US" w:eastAsia="en-US"/>
        </w:rPr>
        <w:t>substitute:</w:t>
      </w:r>
    </w:p>
    <w:tbl>
      <w:tblPr>
        <w:tblW w:w="15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008"/>
        <w:gridCol w:w="792"/>
        <w:gridCol w:w="669"/>
        <w:gridCol w:w="669"/>
        <w:gridCol w:w="9494"/>
        <w:gridCol w:w="1705"/>
      </w:tblGrid>
      <w:tr w:rsidR="00A5078D" w:rsidRPr="00A5078D" w:rsidTr="00BC1613">
        <w:trPr>
          <w:jc w:val="center"/>
        </w:trPr>
        <w:tc>
          <w:tcPr>
            <w:tcW w:w="2008" w:type="dxa"/>
          </w:tcPr>
          <w:p w:rsidR="00BC1613" w:rsidRPr="00A5078D" w:rsidRDefault="00BC1613" w:rsidP="00A5078D">
            <w:pPr>
              <w:widowControl w:val="0"/>
              <w:rPr>
                <w:rFonts w:ascii="Arial" w:hAnsi="Arial" w:cs="Arial"/>
                <w:sz w:val="16"/>
                <w:szCs w:val="16"/>
              </w:rPr>
            </w:pPr>
            <w:r w:rsidRPr="00A5078D">
              <w:rPr>
                <w:rFonts w:ascii="Arial" w:hAnsi="Arial" w:cs="Arial"/>
                <w:sz w:val="16"/>
                <w:szCs w:val="16"/>
              </w:rPr>
              <w:t>Celecoxib</w:t>
            </w:r>
          </w:p>
        </w:tc>
        <w:tc>
          <w:tcPr>
            <w:tcW w:w="792" w:type="dxa"/>
          </w:tcPr>
          <w:p w:rsidR="00BC1613" w:rsidRPr="00A5078D" w:rsidRDefault="00BC1613" w:rsidP="00A5078D">
            <w:pPr>
              <w:widowControl w:val="0"/>
              <w:rPr>
                <w:rFonts w:ascii="Arial" w:hAnsi="Arial" w:cs="Arial"/>
                <w:sz w:val="16"/>
                <w:szCs w:val="16"/>
              </w:rPr>
            </w:pPr>
            <w:r w:rsidRPr="00A5078D">
              <w:rPr>
                <w:rFonts w:ascii="Arial" w:hAnsi="Arial" w:cs="Arial"/>
                <w:sz w:val="16"/>
                <w:szCs w:val="16"/>
              </w:rPr>
              <w:t>C4907</w:t>
            </w:r>
          </w:p>
        </w:tc>
        <w:tc>
          <w:tcPr>
            <w:tcW w:w="669" w:type="dxa"/>
          </w:tcPr>
          <w:p w:rsidR="00BC1613" w:rsidRPr="00A5078D" w:rsidRDefault="00BC1613" w:rsidP="00A5078D">
            <w:pPr>
              <w:widowControl w:val="0"/>
              <w:rPr>
                <w:rFonts w:ascii="Arial" w:hAnsi="Arial" w:cs="Arial"/>
                <w:sz w:val="16"/>
                <w:szCs w:val="16"/>
              </w:rPr>
            </w:pPr>
          </w:p>
        </w:tc>
        <w:tc>
          <w:tcPr>
            <w:tcW w:w="669" w:type="dxa"/>
          </w:tcPr>
          <w:p w:rsidR="00BC1613" w:rsidRPr="00A5078D" w:rsidRDefault="00BC1613" w:rsidP="00A5078D">
            <w:pPr>
              <w:widowControl w:val="0"/>
              <w:rPr>
                <w:rFonts w:ascii="Arial" w:hAnsi="Arial" w:cs="Arial"/>
                <w:sz w:val="16"/>
                <w:szCs w:val="16"/>
              </w:rPr>
            </w:pPr>
          </w:p>
        </w:tc>
        <w:tc>
          <w:tcPr>
            <w:tcW w:w="9494" w:type="dxa"/>
          </w:tcPr>
          <w:p w:rsidR="00BC1613" w:rsidRPr="00A5078D" w:rsidRDefault="00BC1613" w:rsidP="00A5078D">
            <w:pPr>
              <w:widowControl w:val="0"/>
              <w:rPr>
                <w:rFonts w:ascii="Arial" w:hAnsi="Arial" w:cs="Arial"/>
                <w:sz w:val="16"/>
                <w:szCs w:val="16"/>
              </w:rPr>
            </w:pPr>
            <w:r w:rsidRPr="00A5078D">
              <w:rPr>
                <w:rFonts w:ascii="Arial" w:hAnsi="Arial" w:cs="Arial"/>
                <w:sz w:val="16"/>
                <w:szCs w:val="16"/>
              </w:rPr>
              <w:t>Rheumatoid arthritis</w:t>
            </w:r>
          </w:p>
          <w:p w:rsidR="00BC1613" w:rsidRPr="00A5078D" w:rsidRDefault="00BC1613" w:rsidP="00A5078D">
            <w:pPr>
              <w:widowControl w:val="0"/>
              <w:spacing w:before="60" w:after="60"/>
              <w:rPr>
                <w:rFonts w:ascii="Arial" w:hAnsi="Arial" w:cs="Arial"/>
                <w:sz w:val="16"/>
                <w:szCs w:val="16"/>
              </w:rPr>
            </w:pPr>
            <w:r w:rsidRPr="00A5078D">
              <w:rPr>
                <w:rFonts w:ascii="Arial" w:hAnsi="Arial" w:cs="Arial"/>
                <w:sz w:val="16"/>
                <w:szCs w:val="16"/>
              </w:rPr>
              <w:t>The treatment must be for symptomatic treatment</w:t>
            </w:r>
          </w:p>
        </w:tc>
        <w:tc>
          <w:tcPr>
            <w:tcW w:w="1705" w:type="dxa"/>
          </w:tcPr>
          <w:p w:rsidR="00BC1613" w:rsidRPr="00A5078D" w:rsidRDefault="00BC1613" w:rsidP="00A5078D">
            <w:pPr>
              <w:widowControl w:val="0"/>
              <w:rPr>
                <w:rFonts w:ascii="Arial" w:hAnsi="Arial" w:cs="Arial"/>
                <w:sz w:val="16"/>
                <w:szCs w:val="16"/>
              </w:rPr>
            </w:pPr>
          </w:p>
        </w:tc>
      </w:tr>
      <w:tr w:rsidR="00A5078D" w:rsidRPr="00A5078D" w:rsidTr="00BC1613">
        <w:trPr>
          <w:jc w:val="center"/>
        </w:trPr>
        <w:tc>
          <w:tcPr>
            <w:tcW w:w="2008" w:type="dxa"/>
          </w:tcPr>
          <w:p w:rsidR="00BC1613" w:rsidRPr="00A5078D" w:rsidRDefault="00BC1613" w:rsidP="00A5078D">
            <w:pPr>
              <w:widowControl w:val="0"/>
              <w:rPr>
                <w:rFonts w:ascii="Arial" w:hAnsi="Arial" w:cs="Arial"/>
                <w:sz w:val="16"/>
                <w:szCs w:val="16"/>
              </w:rPr>
            </w:pPr>
          </w:p>
        </w:tc>
        <w:tc>
          <w:tcPr>
            <w:tcW w:w="792" w:type="dxa"/>
          </w:tcPr>
          <w:p w:rsidR="00BC1613" w:rsidRPr="00A5078D" w:rsidRDefault="00BC1613" w:rsidP="00A5078D">
            <w:pPr>
              <w:widowControl w:val="0"/>
              <w:rPr>
                <w:rFonts w:ascii="Arial" w:hAnsi="Arial" w:cs="Arial"/>
                <w:sz w:val="16"/>
                <w:szCs w:val="16"/>
              </w:rPr>
            </w:pPr>
            <w:r w:rsidRPr="00A5078D">
              <w:rPr>
                <w:rFonts w:ascii="Arial" w:hAnsi="Arial" w:cs="Arial"/>
                <w:sz w:val="16"/>
                <w:szCs w:val="16"/>
              </w:rPr>
              <w:t>C4962</w:t>
            </w:r>
          </w:p>
        </w:tc>
        <w:tc>
          <w:tcPr>
            <w:tcW w:w="669" w:type="dxa"/>
          </w:tcPr>
          <w:p w:rsidR="00BC1613" w:rsidRPr="00A5078D" w:rsidRDefault="00BC1613" w:rsidP="00A5078D">
            <w:pPr>
              <w:widowControl w:val="0"/>
              <w:rPr>
                <w:rFonts w:ascii="Arial" w:hAnsi="Arial" w:cs="Arial"/>
                <w:sz w:val="16"/>
                <w:szCs w:val="16"/>
              </w:rPr>
            </w:pPr>
          </w:p>
        </w:tc>
        <w:tc>
          <w:tcPr>
            <w:tcW w:w="669" w:type="dxa"/>
          </w:tcPr>
          <w:p w:rsidR="00BC1613" w:rsidRPr="00A5078D" w:rsidRDefault="00BC1613" w:rsidP="00A5078D">
            <w:pPr>
              <w:widowControl w:val="0"/>
              <w:rPr>
                <w:rFonts w:ascii="Arial" w:hAnsi="Arial" w:cs="Arial"/>
                <w:sz w:val="16"/>
                <w:szCs w:val="16"/>
              </w:rPr>
            </w:pPr>
          </w:p>
        </w:tc>
        <w:tc>
          <w:tcPr>
            <w:tcW w:w="9494" w:type="dxa"/>
          </w:tcPr>
          <w:p w:rsidR="001A5A30" w:rsidRPr="00A5078D" w:rsidRDefault="00BC1613" w:rsidP="00A5078D">
            <w:pPr>
              <w:widowControl w:val="0"/>
              <w:rPr>
                <w:rFonts w:ascii="Arial" w:hAnsi="Arial" w:cs="Arial"/>
                <w:sz w:val="16"/>
                <w:szCs w:val="16"/>
              </w:rPr>
            </w:pPr>
            <w:r w:rsidRPr="00A5078D">
              <w:rPr>
                <w:rFonts w:ascii="Arial" w:hAnsi="Arial" w:cs="Arial"/>
                <w:sz w:val="16"/>
                <w:szCs w:val="16"/>
              </w:rPr>
              <w:t>Osteoarthritis</w:t>
            </w:r>
          </w:p>
          <w:p w:rsidR="00BC1613" w:rsidRPr="00A5078D" w:rsidRDefault="00BC1613" w:rsidP="00A5078D">
            <w:pPr>
              <w:widowControl w:val="0"/>
              <w:spacing w:before="60" w:after="60"/>
              <w:rPr>
                <w:rFonts w:ascii="Arial" w:hAnsi="Arial" w:cs="Arial"/>
                <w:sz w:val="16"/>
                <w:szCs w:val="16"/>
              </w:rPr>
            </w:pPr>
            <w:r w:rsidRPr="00A5078D">
              <w:rPr>
                <w:rFonts w:ascii="Arial" w:hAnsi="Arial" w:cs="Arial"/>
                <w:sz w:val="16"/>
                <w:szCs w:val="16"/>
              </w:rPr>
              <w:t>The treatment must be for symptomatic treatment</w:t>
            </w:r>
          </w:p>
        </w:tc>
        <w:tc>
          <w:tcPr>
            <w:tcW w:w="1705" w:type="dxa"/>
          </w:tcPr>
          <w:p w:rsidR="00BC1613" w:rsidRPr="00A5078D" w:rsidRDefault="00BC1613" w:rsidP="00A5078D">
            <w:pPr>
              <w:widowControl w:val="0"/>
              <w:rPr>
                <w:rFonts w:ascii="Arial" w:hAnsi="Arial" w:cs="Arial"/>
                <w:sz w:val="16"/>
                <w:szCs w:val="16"/>
              </w:rPr>
            </w:pPr>
          </w:p>
        </w:tc>
      </w:tr>
    </w:tbl>
    <w:p w:rsidR="001C3BA1" w:rsidRPr="00A5078D" w:rsidRDefault="001C3BA1" w:rsidP="00A5078D">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Schedule 4, Part 1, entry for Cetuximab</w:t>
      </w:r>
    </w:p>
    <w:p w:rsidR="001C3BA1" w:rsidRPr="00A5078D" w:rsidRDefault="001C3BA1" w:rsidP="00A5078D">
      <w:pPr>
        <w:pStyle w:val="A2S"/>
        <w:keepNext w:val="0"/>
        <w:widowControl w:val="0"/>
        <w:numPr>
          <w:ilvl w:val="0"/>
          <w:numId w:val="6"/>
        </w:numPr>
        <w:spacing w:before="60" w:after="120"/>
        <w:rPr>
          <w:sz w:val="20"/>
          <w:szCs w:val="20"/>
          <w:lang w:val="en-US" w:eastAsia="en-US"/>
        </w:rPr>
      </w:pPr>
      <w:r w:rsidRPr="00A5078D">
        <w:rPr>
          <w:sz w:val="20"/>
          <w:szCs w:val="20"/>
          <w:lang w:val="en-US" w:eastAsia="en-US"/>
        </w:rPr>
        <w:t>omit:</w:t>
      </w:r>
    </w:p>
    <w:tbl>
      <w:tblPr>
        <w:tblW w:w="15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008"/>
        <w:gridCol w:w="792"/>
        <w:gridCol w:w="669"/>
        <w:gridCol w:w="669"/>
        <w:gridCol w:w="9494"/>
        <w:gridCol w:w="1705"/>
      </w:tblGrid>
      <w:tr w:rsidR="00A5078D" w:rsidRPr="00A5078D" w:rsidTr="00312508">
        <w:trPr>
          <w:jc w:val="center"/>
        </w:trPr>
        <w:tc>
          <w:tcPr>
            <w:tcW w:w="2008" w:type="dxa"/>
          </w:tcPr>
          <w:p w:rsidR="001C3BA1" w:rsidRPr="00A5078D" w:rsidRDefault="001C3BA1" w:rsidP="00A5078D">
            <w:pPr>
              <w:widowControl w:val="0"/>
              <w:spacing w:after="60"/>
              <w:rPr>
                <w:rFonts w:ascii="Arial" w:eastAsia="SimSun" w:hAnsi="Arial" w:cs="Arial"/>
                <w:sz w:val="16"/>
                <w:szCs w:val="16"/>
                <w:lang w:eastAsia="zh-CN"/>
              </w:rPr>
            </w:pPr>
          </w:p>
        </w:tc>
        <w:tc>
          <w:tcPr>
            <w:tcW w:w="792" w:type="dxa"/>
          </w:tcPr>
          <w:p w:rsidR="001C3BA1" w:rsidRPr="00A5078D" w:rsidRDefault="001C3BA1" w:rsidP="00A5078D">
            <w:pPr>
              <w:widowControl w:val="0"/>
              <w:spacing w:after="60"/>
              <w:rPr>
                <w:rFonts w:ascii="Arial" w:eastAsia="SimSun" w:hAnsi="Arial" w:cs="Arial"/>
                <w:sz w:val="16"/>
                <w:szCs w:val="16"/>
                <w:lang w:eastAsia="zh-CN"/>
              </w:rPr>
            </w:pPr>
            <w:r w:rsidRPr="00A5078D">
              <w:rPr>
                <w:rFonts w:ascii="Arial" w:hAnsi="Arial" w:cs="Arial"/>
                <w:sz w:val="16"/>
                <w:szCs w:val="16"/>
              </w:rPr>
              <w:t>C4771</w:t>
            </w:r>
          </w:p>
        </w:tc>
        <w:tc>
          <w:tcPr>
            <w:tcW w:w="669" w:type="dxa"/>
          </w:tcPr>
          <w:p w:rsidR="001C3BA1" w:rsidRPr="00A5078D" w:rsidRDefault="001C3BA1" w:rsidP="00A5078D">
            <w:pPr>
              <w:widowControl w:val="0"/>
              <w:spacing w:after="60"/>
              <w:rPr>
                <w:rFonts w:ascii="Arial" w:eastAsia="SimSun" w:hAnsi="Arial" w:cs="Arial"/>
                <w:sz w:val="16"/>
                <w:szCs w:val="16"/>
                <w:lang w:eastAsia="zh-CN"/>
              </w:rPr>
            </w:pPr>
          </w:p>
        </w:tc>
        <w:tc>
          <w:tcPr>
            <w:tcW w:w="669" w:type="dxa"/>
          </w:tcPr>
          <w:p w:rsidR="001C3BA1" w:rsidRPr="00A5078D" w:rsidRDefault="001C3BA1" w:rsidP="00A5078D">
            <w:pPr>
              <w:widowControl w:val="0"/>
              <w:spacing w:after="60"/>
              <w:rPr>
                <w:rFonts w:ascii="Arial" w:eastAsia="SimSun" w:hAnsi="Arial" w:cs="Arial"/>
                <w:sz w:val="16"/>
                <w:szCs w:val="16"/>
                <w:lang w:eastAsia="zh-CN"/>
              </w:rPr>
            </w:pPr>
          </w:p>
        </w:tc>
        <w:tc>
          <w:tcPr>
            <w:tcW w:w="9494" w:type="dxa"/>
          </w:tcPr>
          <w:p w:rsidR="001C3BA1" w:rsidRPr="00A5078D" w:rsidRDefault="001C3BA1" w:rsidP="00A5078D">
            <w:pPr>
              <w:widowControl w:val="0"/>
              <w:spacing w:after="60"/>
              <w:rPr>
                <w:rFonts w:ascii="Arial" w:eastAsia="SimSun" w:hAnsi="Arial" w:cs="Arial"/>
                <w:sz w:val="16"/>
                <w:szCs w:val="16"/>
                <w:lang w:eastAsia="zh-CN"/>
              </w:rPr>
            </w:pPr>
            <w:r w:rsidRPr="00A5078D">
              <w:rPr>
                <w:rFonts w:ascii="Arial" w:eastAsia="SimSun" w:hAnsi="Arial" w:cs="Arial"/>
                <w:sz w:val="16"/>
                <w:szCs w:val="16"/>
                <w:lang w:eastAsia="zh-CN"/>
              </w:rPr>
              <w:t>Metastatic colorectal cancer</w:t>
            </w:r>
            <w:r w:rsidRPr="00A5078D">
              <w:rPr>
                <w:rFonts w:ascii="Arial" w:eastAsia="SimSun" w:hAnsi="Arial" w:cs="Arial"/>
                <w:sz w:val="16"/>
                <w:szCs w:val="16"/>
                <w:lang w:eastAsia="zh-CN"/>
              </w:rPr>
              <w:br/>
              <w:t>Continuing treatment</w:t>
            </w:r>
          </w:p>
          <w:p w:rsidR="001C3BA1" w:rsidRPr="00A5078D" w:rsidRDefault="001C3BA1" w:rsidP="00A5078D">
            <w:pPr>
              <w:widowControl w:val="0"/>
              <w:spacing w:after="60"/>
              <w:rPr>
                <w:rFonts w:ascii="Arial" w:eastAsia="SimSun" w:hAnsi="Arial" w:cs="Arial"/>
                <w:sz w:val="16"/>
                <w:szCs w:val="16"/>
                <w:lang w:eastAsia="zh-CN"/>
              </w:rPr>
            </w:pPr>
            <w:r w:rsidRPr="00A5078D">
              <w:rPr>
                <w:rFonts w:ascii="Arial" w:eastAsia="SimSun" w:hAnsi="Arial" w:cs="Arial"/>
                <w:sz w:val="16"/>
                <w:szCs w:val="16"/>
                <w:lang w:eastAsia="zh-CN"/>
              </w:rPr>
              <w:t>Patient must have received an initial authority prescription for this drug for treatment of RAS wild-type metastatic colorectal cancer after failure of first-line chemotherapy; AND</w:t>
            </w:r>
            <w:r w:rsidRPr="00A5078D">
              <w:rPr>
                <w:rFonts w:ascii="Arial" w:eastAsia="SimSun" w:hAnsi="Arial" w:cs="Arial"/>
                <w:sz w:val="16"/>
                <w:szCs w:val="16"/>
                <w:lang w:eastAsia="zh-CN"/>
              </w:rPr>
              <w:br/>
              <w:t>Patient must not have progressive disease; AND</w:t>
            </w:r>
            <w:r w:rsidRPr="00A5078D">
              <w:rPr>
                <w:rFonts w:ascii="Arial" w:eastAsia="SimSun" w:hAnsi="Arial" w:cs="Arial"/>
                <w:sz w:val="16"/>
                <w:szCs w:val="16"/>
                <w:lang w:eastAsia="zh-CN"/>
              </w:rPr>
              <w:br/>
              <w:t>The treatment must be as monotherapy; OR</w:t>
            </w:r>
            <w:r w:rsidRPr="00A5078D">
              <w:rPr>
                <w:rFonts w:ascii="Arial" w:eastAsia="SimSun" w:hAnsi="Arial" w:cs="Arial"/>
                <w:sz w:val="16"/>
                <w:szCs w:val="16"/>
                <w:lang w:eastAsia="zh-CN"/>
              </w:rPr>
              <w:br/>
              <w:t>The treatment must be in combination with an irinotecan based therapy; AND</w:t>
            </w:r>
            <w:r w:rsidRPr="00A5078D">
              <w:rPr>
                <w:rFonts w:ascii="Arial" w:eastAsia="SimSun" w:hAnsi="Arial" w:cs="Arial"/>
                <w:sz w:val="16"/>
                <w:szCs w:val="16"/>
                <w:lang w:eastAsia="zh-CN"/>
              </w:rPr>
              <w:br/>
              <w:t>The treatment must be the sole PBS-subsidised anti-EGFR antibody therapy for this condition</w:t>
            </w:r>
          </w:p>
          <w:p w:rsidR="001C3BA1" w:rsidRPr="00A5078D" w:rsidRDefault="001C3BA1" w:rsidP="00A5078D">
            <w:pPr>
              <w:widowControl w:val="0"/>
              <w:spacing w:after="60"/>
              <w:rPr>
                <w:rFonts w:ascii="Arial" w:eastAsia="SimSun" w:hAnsi="Arial" w:cs="Arial"/>
                <w:sz w:val="16"/>
                <w:szCs w:val="16"/>
                <w:lang w:eastAsia="zh-CN"/>
              </w:rPr>
            </w:pPr>
            <w:r w:rsidRPr="00A5078D">
              <w:rPr>
                <w:rFonts w:ascii="Arial" w:eastAsia="SimSun" w:hAnsi="Arial" w:cs="Arial"/>
                <w:sz w:val="16"/>
                <w:szCs w:val="16"/>
                <w:lang w:eastAsia="zh-CN"/>
              </w:rPr>
              <w:t>Patients who have progressive disease on panitumumab are not eligible to receive PBS-subsidised cetuximab</w:t>
            </w:r>
          </w:p>
          <w:p w:rsidR="001C3BA1" w:rsidRPr="00A5078D" w:rsidRDefault="001C3BA1" w:rsidP="00A5078D">
            <w:pPr>
              <w:widowControl w:val="0"/>
              <w:spacing w:after="60"/>
              <w:rPr>
                <w:rFonts w:ascii="Arial" w:eastAsia="SimSun" w:hAnsi="Arial" w:cs="Arial"/>
                <w:sz w:val="16"/>
                <w:szCs w:val="16"/>
                <w:lang w:eastAsia="zh-CN"/>
              </w:rPr>
            </w:pPr>
            <w:r w:rsidRPr="00A5078D">
              <w:rPr>
                <w:rFonts w:ascii="Arial" w:eastAsia="SimSun" w:hAnsi="Arial" w:cs="Arial"/>
                <w:sz w:val="16"/>
                <w:szCs w:val="16"/>
                <w:lang w:eastAsia="zh-CN"/>
              </w:rPr>
              <w:t>Patients who have developed intolerance to panitumumab of a severity necessitating permanent treatment withdrawal are eligible to receive PBS-subsidised cetuximab</w:t>
            </w:r>
          </w:p>
        </w:tc>
        <w:tc>
          <w:tcPr>
            <w:tcW w:w="1705" w:type="dxa"/>
          </w:tcPr>
          <w:p w:rsidR="001C3BA1" w:rsidRPr="00A5078D" w:rsidRDefault="001C3BA1" w:rsidP="00A5078D">
            <w:pPr>
              <w:widowControl w:val="0"/>
              <w:spacing w:after="60"/>
              <w:rPr>
                <w:rFonts w:ascii="Arial" w:eastAsia="SimSun" w:hAnsi="Arial" w:cs="Arial"/>
                <w:sz w:val="16"/>
                <w:szCs w:val="16"/>
                <w:lang w:eastAsia="zh-CN"/>
              </w:rPr>
            </w:pPr>
            <w:r w:rsidRPr="00A5078D">
              <w:rPr>
                <w:rFonts w:ascii="Arial" w:hAnsi="Arial" w:cs="Arial"/>
                <w:sz w:val="16"/>
                <w:szCs w:val="16"/>
              </w:rPr>
              <w:t>Compliance with Authority Required procedures - Streamlined Authority Code 4771</w:t>
            </w:r>
            <w:r w:rsidRPr="00A5078D">
              <w:rPr>
                <w:rFonts w:ascii="Arial" w:hAnsi="Arial" w:cs="Arial"/>
                <w:sz w:val="16"/>
                <w:szCs w:val="16"/>
              </w:rPr>
              <w:br/>
            </w:r>
            <w:r w:rsidRPr="00A5078D">
              <w:rPr>
                <w:rFonts w:ascii="Arial" w:hAnsi="Arial" w:cs="Arial"/>
                <w:sz w:val="16"/>
                <w:szCs w:val="16"/>
              </w:rPr>
              <w:br/>
            </w:r>
          </w:p>
        </w:tc>
      </w:tr>
      <w:tr w:rsidR="00A5078D" w:rsidRPr="00A5078D" w:rsidTr="00312508">
        <w:trPr>
          <w:jc w:val="center"/>
        </w:trPr>
        <w:tc>
          <w:tcPr>
            <w:tcW w:w="2008" w:type="dxa"/>
          </w:tcPr>
          <w:p w:rsidR="001C3BA1" w:rsidRPr="00A5078D" w:rsidRDefault="001C3BA1" w:rsidP="00A5078D">
            <w:pPr>
              <w:widowControl w:val="0"/>
              <w:spacing w:after="60"/>
              <w:rPr>
                <w:rFonts w:ascii="Arial" w:eastAsia="SimSun" w:hAnsi="Arial" w:cs="Arial"/>
                <w:sz w:val="16"/>
                <w:szCs w:val="16"/>
                <w:lang w:eastAsia="zh-CN"/>
              </w:rPr>
            </w:pPr>
          </w:p>
        </w:tc>
        <w:tc>
          <w:tcPr>
            <w:tcW w:w="792" w:type="dxa"/>
          </w:tcPr>
          <w:p w:rsidR="001C3BA1" w:rsidRPr="00A5078D" w:rsidRDefault="001C3BA1" w:rsidP="00A5078D">
            <w:pPr>
              <w:widowControl w:val="0"/>
              <w:spacing w:after="60"/>
              <w:rPr>
                <w:rFonts w:ascii="Arial" w:eastAsia="SimSun" w:hAnsi="Arial" w:cs="Arial"/>
                <w:sz w:val="16"/>
                <w:szCs w:val="16"/>
                <w:lang w:eastAsia="zh-CN"/>
              </w:rPr>
            </w:pPr>
            <w:r w:rsidRPr="00A5078D">
              <w:rPr>
                <w:rFonts w:ascii="Arial" w:hAnsi="Arial" w:cs="Arial"/>
                <w:sz w:val="16"/>
                <w:szCs w:val="16"/>
              </w:rPr>
              <w:t>C4779</w:t>
            </w:r>
          </w:p>
        </w:tc>
        <w:tc>
          <w:tcPr>
            <w:tcW w:w="669" w:type="dxa"/>
          </w:tcPr>
          <w:p w:rsidR="001C3BA1" w:rsidRPr="00A5078D" w:rsidRDefault="001C3BA1" w:rsidP="00A5078D">
            <w:pPr>
              <w:widowControl w:val="0"/>
              <w:spacing w:after="60"/>
              <w:rPr>
                <w:rFonts w:ascii="Arial" w:eastAsia="SimSun" w:hAnsi="Arial" w:cs="Arial"/>
                <w:sz w:val="16"/>
                <w:szCs w:val="16"/>
                <w:lang w:eastAsia="zh-CN"/>
              </w:rPr>
            </w:pPr>
          </w:p>
        </w:tc>
        <w:tc>
          <w:tcPr>
            <w:tcW w:w="669" w:type="dxa"/>
          </w:tcPr>
          <w:p w:rsidR="001C3BA1" w:rsidRPr="00A5078D" w:rsidRDefault="001C3BA1" w:rsidP="00A5078D">
            <w:pPr>
              <w:widowControl w:val="0"/>
              <w:spacing w:after="60"/>
              <w:rPr>
                <w:rFonts w:ascii="Arial" w:eastAsia="SimSun" w:hAnsi="Arial" w:cs="Arial"/>
                <w:sz w:val="16"/>
                <w:szCs w:val="16"/>
                <w:lang w:eastAsia="zh-CN"/>
              </w:rPr>
            </w:pPr>
          </w:p>
        </w:tc>
        <w:tc>
          <w:tcPr>
            <w:tcW w:w="9494" w:type="dxa"/>
          </w:tcPr>
          <w:p w:rsidR="001C3BA1" w:rsidRPr="00A5078D" w:rsidRDefault="001C3BA1" w:rsidP="00A5078D">
            <w:pPr>
              <w:widowControl w:val="0"/>
              <w:spacing w:after="60"/>
              <w:rPr>
                <w:rFonts w:ascii="Arial" w:eastAsia="SimSun" w:hAnsi="Arial" w:cs="Arial"/>
                <w:sz w:val="16"/>
                <w:szCs w:val="16"/>
                <w:lang w:eastAsia="zh-CN"/>
              </w:rPr>
            </w:pPr>
            <w:r w:rsidRPr="00A5078D">
              <w:rPr>
                <w:rFonts w:ascii="Arial" w:eastAsia="SimSun" w:hAnsi="Arial" w:cs="Arial"/>
                <w:sz w:val="16"/>
                <w:szCs w:val="16"/>
                <w:lang w:eastAsia="zh-CN"/>
              </w:rPr>
              <w:t>Metastatic colorectal cancer</w:t>
            </w:r>
            <w:r w:rsidRPr="00A5078D">
              <w:rPr>
                <w:rFonts w:ascii="Arial" w:eastAsia="SimSun" w:hAnsi="Arial" w:cs="Arial"/>
                <w:sz w:val="16"/>
                <w:szCs w:val="16"/>
                <w:lang w:eastAsia="zh-CN"/>
              </w:rPr>
              <w:br/>
              <w:t>Initial treatment</w:t>
            </w:r>
          </w:p>
          <w:p w:rsidR="001C3BA1" w:rsidRPr="00A5078D" w:rsidRDefault="001C3BA1" w:rsidP="00A5078D">
            <w:pPr>
              <w:widowControl w:val="0"/>
              <w:spacing w:after="60"/>
              <w:rPr>
                <w:rFonts w:ascii="Arial" w:eastAsia="SimSun" w:hAnsi="Arial" w:cs="Arial"/>
                <w:sz w:val="16"/>
                <w:szCs w:val="16"/>
                <w:lang w:eastAsia="zh-CN"/>
              </w:rPr>
            </w:pPr>
            <w:r w:rsidRPr="00A5078D">
              <w:rPr>
                <w:rFonts w:ascii="Arial" w:eastAsia="SimSun" w:hAnsi="Arial" w:cs="Arial"/>
                <w:sz w:val="16"/>
                <w:szCs w:val="16"/>
                <w:lang w:eastAsia="zh-CN"/>
              </w:rPr>
              <w:t>Patient must have RAS wild-type metastatic colorectal cancer; AND</w:t>
            </w:r>
            <w:r w:rsidRPr="00A5078D">
              <w:rPr>
                <w:rFonts w:ascii="Arial" w:eastAsia="SimSun" w:hAnsi="Arial" w:cs="Arial"/>
                <w:sz w:val="16"/>
                <w:szCs w:val="16"/>
                <w:lang w:eastAsia="zh-CN"/>
              </w:rPr>
              <w:br/>
              <w:t>Patient must have a WHO performance status of 2 or less; AND</w:t>
            </w:r>
            <w:r w:rsidRPr="00A5078D">
              <w:rPr>
                <w:rFonts w:ascii="Arial" w:eastAsia="SimSun" w:hAnsi="Arial" w:cs="Arial"/>
                <w:sz w:val="16"/>
                <w:szCs w:val="16"/>
                <w:lang w:eastAsia="zh-CN"/>
              </w:rPr>
              <w:br/>
              <w:t>The condition must have failed to respond to first-line chemotherapy; AND</w:t>
            </w:r>
            <w:r w:rsidRPr="00A5078D">
              <w:rPr>
                <w:rFonts w:ascii="Arial" w:eastAsia="SimSun" w:hAnsi="Arial" w:cs="Arial"/>
                <w:sz w:val="16"/>
                <w:szCs w:val="16"/>
                <w:lang w:eastAsia="zh-CN"/>
              </w:rPr>
              <w:br/>
              <w:t>The treatment must be as monotherapy; OR</w:t>
            </w:r>
            <w:r w:rsidRPr="00A5078D">
              <w:rPr>
                <w:rFonts w:ascii="Arial" w:eastAsia="SimSun" w:hAnsi="Arial" w:cs="Arial"/>
                <w:sz w:val="16"/>
                <w:szCs w:val="16"/>
                <w:lang w:eastAsia="zh-CN"/>
              </w:rPr>
              <w:br/>
              <w:t>The treatment must be in combination with an irinotecan based therapy; AND</w:t>
            </w:r>
            <w:r w:rsidRPr="00A5078D">
              <w:rPr>
                <w:rFonts w:ascii="Arial" w:eastAsia="SimSun" w:hAnsi="Arial" w:cs="Arial"/>
                <w:sz w:val="16"/>
                <w:szCs w:val="16"/>
                <w:lang w:eastAsia="zh-CN"/>
              </w:rPr>
              <w:br/>
              <w:t>The treatment must be the sole PBS-subsidised anti-EGFR antibody therapy for this condition</w:t>
            </w:r>
          </w:p>
          <w:p w:rsidR="001C3BA1" w:rsidRPr="00A5078D" w:rsidRDefault="001C3BA1" w:rsidP="00A5078D">
            <w:pPr>
              <w:widowControl w:val="0"/>
              <w:spacing w:after="60"/>
              <w:rPr>
                <w:rFonts w:ascii="Arial" w:eastAsia="SimSun" w:hAnsi="Arial" w:cs="Arial"/>
                <w:sz w:val="16"/>
                <w:szCs w:val="16"/>
                <w:lang w:eastAsia="zh-CN"/>
              </w:rPr>
            </w:pPr>
            <w:r w:rsidRPr="00A5078D">
              <w:rPr>
                <w:rFonts w:ascii="Arial" w:eastAsia="SimSun" w:hAnsi="Arial" w:cs="Arial"/>
                <w:sz w:val="16"/>
                <w:szCs w:val="16"/>
                <w:lang w:eastAsia="zh-CN"/>
              </w:rPr>
              <w:t>Patients who have progressive disease on panitumumab are not eligible to receive PBS-subsidised cetuximab</w:t>
            </w:r>
          </w:p>
          <w:p w:rsidR="001C3BA1" w:rsidRPr="00A5078D" w:rsidRDefault="001C3BA1" w:rsidP="00A5078D">
            <w:pPr>
              <w:widowControl w:val="0"/>
              <w:spacing w:after="60"/>
              <w:rPr>
                <w:rFonts w:ascii="Arial" w:eastAsia="SimSun" w:hAnsi="Arial" w:cs="Arial"/>
                <w:sz w:val="16"/>
                <w:szCs w:val="16"/>
                <w:lang w:eastAsia="zh-CN"/>
              </w:rPr>
            </w:pPr>
            <w:r w:rsidRPr="00A5078D">
              <w:rPr>
                <w:rFonts w:ascii="Arial" w:eastAsia="SimSun" w:hAnsi="Arial" w:cs="Arial"/>
                <w:sz w:val="16"/>
                <w:szCs w:val="16"/>
                <w:lang w:eastAsia="zh-CN"/>
              </w:rPr>
              <w:t>Patients who have developed intolerance to panitumumab of a severity necessitating permanent treatment withdrawal are eligible to receive PBS-subsidised cetuximab</w:t>
            </w:r>
          </w:p>
        </w:tc>
        <w:tc>
          <w:tcPr>
            <w:tcW w:w="1705" w:type="dxa"/>
          </w:tcPr>
          <w:p w:rsidR="001C3BA1" w:rsidRPr="00A5078D" w:rsidRDefault="001C3BA1" w:rsidP="00A5078D">
            <w:pPr>
              <w:widowControl w:val="0"/>
              <w:spacing w:after="60"/>
              <w:rPr>
                <w:rFonts w:ascii="Arial" w:eastAsia="SimSun" w:hAnsi="Arial" w:cs="Arial"/>
                <w:sz w:val="16"/>
                <w:szCs w:val="16"/>
                <w:lang w:eastAsia="zh-CN"/>
              </w:rPr>
            </w:pPr>
            <w:r w:rsidRPr="00A5078D">
              <w:rPr>
                <w:rFonts w:ascii="Arial" w:hAnsi="Arial" w:cs="Arial"/>
                <w:sz w:val="16"/>
                <w:szCs w:val="16"/>
              </w:rPr>
              <w:t>Compliance with Authority Required procedures - Streamlined Authority Code 4779</w:t>
            </w:r>
            <w:r w:rsidRPr="00A5078D">
              <w:rPr>
                <w:rFonts w:ascii="Arial" w:hAnsi="Arial" w:cs="Arial"/>
                <w:sz w:val="16"/>
                <w:szCs w:val="16"/>
              </w:rPr>
              <w:br/>
            </w:r>
            <w:r w:rsidRPr="00A5078D">
              <w:rPr>
                <w:rFonts w:ascii="Arial" w:hAnsi="Arial" w:cs="Arial"/>
                <w:sz w:val="16"/>
                <w:szCs w:val="16"/>
              </w:rPr>
              <w:br/>
            </w:r>
          </w:p>
        </w:tc>
      </w:tr>
    </w:tbl>
    <w:p w:rsidR="001C3BA1" w:rsidRPr="00A5078D" w:rsidRDefault="001C3BA1" w:rsidP="007715EC">
      <w:pPr>
        <w:pStyle w:val="A2S"/>
        <w:numPr>
          <w:ilvl w:val="0"/>
          <w:numId w:val="6"/>
        </w:numPr>
        <w:spacing w:before="60" w:after="120"/>
        <w:rPr>
          <w:sz w:val="20"/>
          <w:szCs w:val="20"/>
          <w:lang w:val="en-US" w:eastAsia="en-US"/>
        </w:rPr>
      </w:pPr>
      <w:r w:rsidRPr="00A5078D">
        <w:rPr>
          <w:sz w:val="20"/>
          <w:szCs w:val="20"/>
          <w:lang w:val="en-US" w:eastAsia="en-US"/>
        </w:rPr>
        <w:t>insert in numerical order after existing text:</w:t>
      </w:r>
    </w:p>
    <w:tbl>
      <w:tblPr>
        <w:tblW w:w="15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008"/>
        <w:gridCol w:w="792"/>
        <w:gridCol w:w="669"/>
        <w:gridCol w:w="669"/>
        <w:gridCol w:w="9494"/>
        <w:gridCol w:w="1705"/>
      </w:tblGrid>
      <w:tr w:rsidR="00A5078D" w:rsidRPr="00A5078D" w:rsidTr="001A5A30">
        <w:trPr>
          <w:jc w:val="center"/>
        </w:trPr>
        <w:tc>
          <w:tcPr>
            <w:tcW w:w="2008" w:type="dxa"/>
          </w:tcPr>
          <w:p w:rsidR="001A5A30" w:rsidRPr="00A5078D" w:rsidRDefault="001A5A30" w:rsidP="001A5A30">
            <w:pPr>
              <w:rPr>
                <w:rFonts w:ascii="Arial" w:hAnsi="Arial" w:cs="Arial"/>
                <w:sz w:val="16"/>
                <w:szCs w:val="16"/>
              </w:rPr>
            </w:pPr>
          </w:p>
        </w:tc>
        <w:tc>
          <w:tcPr>
            <w:tcW w:w="792" w:type="dxa"/>
          </w:tcPr>
          <w:p w:rsidR="001A5A30" w:rsidRPr="00A5078D" w:rsidRDefault="001A5A30" w:rsidP="001A5A30">
            <w:pPr>
              <w:rPr>
                <w:rFonts w:ascii="Arial" w:hAnsi="Arial" w:cs="Arial"/>
                <w:sz w:val="16"/>
                <w:szCs w:val="16"/>
              </w:rPr>
            </w:pPr>
            <w:r w:rsidRPr="00A5078D">
              <w:rPr>
                <w:rFonts w:ascii="Arial" w:hAnsi="Arial" w:cs="Arial"/>
                <w:sz w:val="16"/>
                <w:szCs w:val="16"/>
              </w:rPr>
              <w:t>C4908</w:t>
            </w:r>
          </w:p>
        </w:tc>
        <w:tc>
          <w:tcPr>
            <w:tcW w:w="669" w:type="dxa"/>
          </w:tcPr>
          <w:p w:rsidR="001A5A30" w:rsidRPr="00A5078D" w:rsidRDefault="001A5A30" w:rsidP="001A5A30">
            <w:pPr>
              <w:rPr>
                <w:rFonts w:ascii="Arial" w:hAnsi="Arial" w:cs="Arial"/>
                <w:sz w:val="16"/>
                <w:szCs w:val="16"/>
              </w:rPr>
            </w:pPr>
          </w:p>
        </w:tc>
        <w:tc>
          <w:tcPr>
            <w:tcW w:w="669" w:type="dxa"/>
          </w:tcPr>
          <w:p w:rsidR="001A5A30" w:rsidRPr="00A5078D" w:rsidRDefault="001A5A30" w:rsidP="001A5A30">
            <w:pPr>
              <w:rPr>
                <w:rFonts w:ascii="Arial" w:hAnsi="Arial" w:cs="Arial"/>
                <w:sz w:val="16"/>
                <w:szCs w:val="16"/>
              </w:rPr>
            </w:pPr>
          </w:p>
        </w:tc>
        <w:tc>
          <w:tcPr>
            <w:tcW w:w="9494" w:type="dxa"/>
          </w:tcPr>
          <w:p w:rsidR="001A5A30" w:rsidRPr="00A5078D" w:rsidRDefault="001A5A30" w:rsidP="001A5A30">
            <w:pPr>
              <w:spacing w:after="60"/>
              <w:rPr>
                <w:rFonts w:ascii="Arial" w:hAnsi="Arial" w:cs="Arial"/>
                <w:sz w:val="16"/>
                <w:szCs w:val="16"/>
              </w:rPr>
            </w:pPr>
            <w:r w:rsidRPr="00A5078D">
              <w:rPr>
                <w:rFonts w:ascii="Arial" w:hAnsi="Arial" w:cs="Arial"/>
                <w:sz w:val="16"/>
                <w:szCs w:val="16"/>
              </w:rPr>
              <w:t>Metastatic colorectal cancer</w:t>
            </w:r>
          </w:p>
          <w:p w:rsidR="001A5A30" w:rsidRPr="00A5078D" w:rsidRDefault="001A5A30" w:rsidP="001A5A30">
            <w:pPr>
              <w:spacing w:after="60"/>
              <w:rPr>
                <w:rFonts w:ascii="Arial" w:hAnsi="Arial" w:cs="Arial"/>
                <w:sz w:val="16"/>
                <w:szCs w:val="16"/>
              </w:rPr>
            </w:pPr>
            <w:r w:rsidRPr="00A5078D">
              <w:rPr>
                <w:rFonts w:ascii="Arial" w:hAnsi="Arial" w:cs="Arial"/>
                <w:sz w:val="16"/>
                <w:szCs w:val="16"/>
              </w:rPr>
              <w:t>Initial treatment</w:t>
            </w:r>
          </w:p>
          <w:p w:rsidR="001A5A30" w:rsidRPr="00A5078D" w:rsidRDefault="001A5A30" w:rsidP="001A5A30">
            <w:pPr>
              <w:spacing w:after="60"/>
              <w:rPr>
                <w:rFonts w:ascii="Arial" w:hAnsi="Arial" w:cs="Arial"/>
                <w:sz w:val="16"/>
                <w:szCs w:val="16"/>
              </w:rPr>
            </w:pPr>
            <w:r w:rsidRPr="00A5078D">
              <w:rPr>
                <w:rFonts w:ascii="Arial" w:hAnsi="Arial" w:cs="Arial"/>
                <w:sz w:val="16"/>
                <w:szCs w:val="16"/>
              </w:rPr>
              <w:t>Patient must have RAS wild-type metastatic colorectal cancer; AND</w:t>
            </w:r>
            <w:r w:rsidRPr="00A5078D">
              <w:rPr>
                <w:rFonts w:ascii="Arial" w:hAnsi="Arial" w:cs="Arial"/>
                <w:sz w:val="16"/>
                <w:szCs w:val="16"/>
              </w:rPr>
              <w:br/>
              <w:t>Patient must have a WHO performance status of 0 or 1; AND</w:t>
            </w:r>
            <w:r w:rsidRPr="00A5078D">
              <w:rPr>
                <w:rFonts w:ascii="Arial" w:hAnsi="Arial" w:cs="Arial"/>
                <w:sz w:val="16"/>
                <w:szCs w:val="16"/>
              </w:rPr>
              <w:br/>
              <w:t>The condition must be previously untreated; AND</w:t>
            </w:r>
            <w:r w:rsidRPr="00A5078D">
              <w:rPr>
                <w:rFonts w:ascii="Arial" w:hAnsi="Arial" w:cs="Arial"/>
                <w:sz w:val="16"/>
                <w:szCs w:val="16"/>
              </w:rPr>
              <w:br/>
              <w:t>The treatment must be in combination with first-line chemotherapy; AND</w:t>
            </w:r>
            <w:r w:rsidRPr="00A5078D">
              <w:rPr>
                <w:rFonts w:ascii="Arial" w:hAnsi="Arial" w:cs="Arial"/>
                <w:sz w:val="16"/>
                <w:szCs w:val="16"/>
              </w:rPr>
              <w:br/>
              <w:t>The treatment must be the sole PBS-subsidised anti-EGFR antibody therapy for this condition</w:t>
            </w:r>
          </w:p>
        </w:tc>
        <w:tc>
          <w:tcPr>
            <w:tcW w:w="1705" w:type="dxa"/>
          </w:tcPr>
          <w:p w:rsidR="001A5A30" w:rsidRPr="00A5078D" w:rsidRDefault="001A5A30" w:rsidP="001A5A30">
            <w:pPr>
              <w:spacing w:after="60"/>
              <w:rPr>
                <w:rFonts w:ascii="Arial" w:hAnsi="Arial" w:cs="Arial"/>
                <w:sz w:val="16"/>
                <w:szCs w:val="16"/>
              </w:rPr>
            </w:pPr>
            <w:r w:rsidRPr="00A5078D">
              <w:rPr>
                <w:rFonts w:ascii="Arial" w:hAnsi="Arial" w:cs="Arial"/>
                <w:sz w:val="16"/>
                <w:szCs w:val="16"/>
              </w:rPr>
              <w:t>Compliance with Authority Required procedures - Streamlined Authority Code 4908</w:t>
            </w:r>
            <w:r w:rsidRPr="00A5078D">
              <w:rPr>
                <w:rFonts w:ascii="Arial" w:hAnsi="Arial" w:cs="Arial"/>
                <w:sz w:val="16"/>
                <w:szCs w:val="16"/>
              </w:rPr>
              <w:br/>
            </w:r>
            <w:r w:rsidRPr="00A5078D">
              <w:rPr>
                <w:rFonts w:ascii="Arial" w:hAnsi="Arial" w:cs="Arial"/>
                <w:sz w:val="16"/>
                <w:szCs w:val="16"/>
              </w:rPr>
              <w:br/>
            </w:r>
          </w:p>
        </w:tc>
      </w:tr>
      <w:tr w:rsidR="00A5078D" w:rsidRPr="00A5078D" w:rsidTr="001A5A30">
        <w:trPr>
          <w:jc w:val="center"/>
        </w:trPr>
        <w:tc>
          <w:tcPr>
            <w:tcW w:w="2008" w:type="dxa"/>
          </w:tcPr>
          <w:p w:rsidR="001A5A30" w:rsidRPr="00A5078D" w:rsidRDefault="001A5A30" w:rsidP="001A5A30">
            <w:pPr>
              <w:rPr>
                <w:rFonts w:ascii="Arial" w:hAnsi="Arial" w:cs="Arial"/>
                <w:sz w:val="16"/>
                <w:szCs w:val="16"/>
              </w:rPr>
            </w:pPr>
          </w:p>
        </w:tc>
        <w:tc>
          <w:tcPr>
            <w:tcW w:w="792" w:type="dxa"/>
          </w:tcPr>
          <w:p w:rsidR="001A5A30" w:rsidRPr="00A5078D" w:rsidRDefault="001A5A30" w:rsidP="001A5A30">
            <w:pPr>
              <w:rPr>
                <w:rFonts w:ascii="Arial" w:hAnsi="Arial" w:cs="Arial"/>
                <w:sz w:val="16"/>
                <w:szCs w:val="16"/>
              </w:rPr>
            </w:pPr>
            <w:r w:rsidRPr="00A5078D">
              <w:rPr>
                <w:rFonts w:ascii="Arial" w:hAnsi="Arial" w:cs="Arial"/>
                <w:sz w:val="16"/>
                <w:szCs w:val="16"/>
              </w:rPr>
              <w:t>C4912</w:t>
            </w:r>
          </w:p>
        </w:tc>
        <w:tc>
          <w:tcPr>
            <w:tcW w:w="669" w:type="dxa"/>
          </w:tcPr>
          <w:p w:rsidR="001A5A30" w:rsidRPr="00A5078D" w:rsidRDefault="001A5A30" w:rsidP="001A5A30">
            <w:pPr>
              <w:rPr>
                <w:rFonts w:ascii="Arial" w:hAnsi="Arial" w:cs="Arial"/>
                <w:sz w:val="16"/>
                <w:szCs w:val="16"/>
              </w:rPr>
            </w:pPr>
          </w:p>
        </w:tc>
        <w:tc>
          <w:tcPr>
            <w:tcW w:w="669" w:type="dxa"/>
          </w:tcPr>
          <w:p w:rsidR="001A5A30" w:rsidRPr="00A5078D" w:rsidRDefault="001A5A30" w:rsidP="001A5A30">
            <w:pPr>
              <w:rPr>
                <w:rFonts w:ascii="Arial" w:hAnsi="Arial" w:cs="Arial"/>
                <w:sz w:val="16"/>
                <w:szCs w:val="16"/>
              </w:rPr>
            </w:pPr>
          </w:p>
        </w:tc>
        <w:tc>
          <w:tcPr>
            <w:tcW w:w="9494" w:type="dxa"/>
          </w:tcPr>
          <w:p w:rsidR="001A5A30" w:rsidRPr="00A5078D" w:rsidRDefault="001A5A30" w:rsidP="001A5A30">
            <w:pPr>
              <w:spacing w:after="60"/>
              <w:rPr>
                <w:rFonts w:ascii="Arial" w:hAnsi="Arial" w:cs="Arial"/>
                <w:sz w:val="16"/>
                <w:szCs w:val="16"/>
              </w:rPr>
            </w:pPr>
            <w:r w:rsidRPr="00A5078D">
              <w:rPr>
                <w:rFonts w:ascii="Arial" w:hAnsi="Arial" w:cs="Arial"/>
                <w:sz w:val="16"/>
                <w:szCs w:val="16"/>
              </w:rPr>
              <w:t>Metastatic colorectal cancer</w:t>
            </w:r>
          </w:p>
          <w:p w:rsidR="001A5A30" w:rsidRPr="00A5078D" w:rsidRDefault="001A5A30" w:rsidP="001A5A30">
            <w:pPr>
              <w:spacing w:after="60"/>
              <w:rPr>
                <w:rFonts w:ascii="Arial" w:hAnsi="Arial" w:cs="Arial"/>
                <w:sz w:val="16"/>
                <w:szCs w:val="16"/>
              </w:rPr>
            </w:pPr>
            <w:r w:rsidRPr="00A5078D">
              <w:rPr>
                <w:rFonts w:ascii="Arial" w:hAnsi="Arial" w:cs="Arial"/>
                <w:sz w:val="16"/>
                <w:szCs w:val="16"/>
              </w:rPr>
              <w:t>Continuing treatment</w:t>
            </w:r>
          </w:p>
          <w:p w:rsidR="001A5A30" w:rsidRPr="00A5078D" w:rsidRDefault="001A5A30" w:rsidP="001A5A30">
            <w:pPr>
              <w:spacing w:after="60"/>
              <w:rPr>
                <w:rFonts w:ascii="Arial" w:hAnsi="Arial" w:cs="Arial"/>
                <w:sz w:val="16"/>
                <w:szCs w:val="16"/>
              </w:rPr>
            </w:pPr>
            <w:r w:rsidRPr="00A5078D">
              <w:rPr>
                <w:rFonts w:ascii="Arial" w:hAnsi="Arial" w:cs="Arial"/>
                <w:sz w:val="16"/>
                <w:szCs w:val="16"/>
              </w:rPr>
              <w:t>Patient must have received an initial authority prescription for this drug for first-line treatment of RAS wild-type metastatic colorectal cancer; AND</w:t>
            </w:r>
            <w:r w:rsidRPr="00A5078D">
              <w:rPr>
                <w:rFonts w:ascii="Arial" w:hAnsi="Arial" w:cs="Arial"/>
                <w:sz w:val="16"/>
                <w:szCs w:val="16"/>
              </w:rPr>
              <w:br/>
              <w:t>Patient must not have progressive disease; AND</w:t>
            </w:r>
            <w:r w:rsidRPr="00A5078D">
              <w:rPr>
                <w:rFonts w:ascii="Arial" w:hAnsi="Arial" w:cs="Arial"/>
                <w:sz w:val="16"/>
                <w:szCs w:val="16"/>
              </w:rPr>
              <w:br/>
              <w:t>The treatment must be in combination with first-line chemotherapy; AND</w:t>
            </w:r>
            <w:r w:rsidRPr="00A5078D">
              <w:rPr>
                <w:rFonts w:ascii="Arial" w:hAnsi="Arial" w:cs="Arial"/>
                <w:sz w:val="16"/>
                <w:szCs w:val="16"/>
              </w:rPr>
              <w:br/>
              <w:t>The treatment must be the sole PBS-subsidised anti-EGFR antibody therapy for this condition</w:t>
            </w:r>
          </w:p>
        </w:tc>
        <w:tc>
          <w:tcPr>
            <w:tcW w:w="1705" w:type="dxa"/>
          </w:tcPr>
          <w:p w:rsidR="001A5A30" w:rsidRPr="00A5078D" w:rsidRDefault="001A5A30" w:rsidP="001A5A30">
            <w:pPr>
              <w:spacing w:after="60"/>
              <w:rPr>
                <w:rFonts w:ascii="Arial" w:hAnsi="Arial" w:cs="Arial"/>
                <w:sz w:val="16"/>
                <w:szCs w:val="16"/>
              </w:rPr>
            </w:pPr>
            <w:r w:rsidRPr="00A5078D">
              <w:rPr>
                <w:rFonts w:ascii="Arial" w:hAnsi="Arial" w:cs="Arial"/>
                <w:sz w:val="16"/>
                <w:szCs w:val="16"/>
              </w:rPr>
              <w:t>Compliance with Authority Required procedures - Streamlined Authority Code 4912</w:t>
            </w:r>
            <w:r w:rsidRPr="00A5078D">
              <w:rPr>
                <w:rFonts w:ascii="Arial" w:hAnsi="Arial" w:cs="Arial"/>
                <w:sz w:val="16"/>
                <w:szCs w:val="16"/>
              </w:rPr>
              <w:br/>
            </w:r>
            <w:r w:rsidRPr="00A5078D">
              <w:rPr>
                <w:rFonts w:ascii="Arial" w:hAnsi="Arial" w:cs="Arial"/>
                <w:sz w:val="16"/>
                <w:szCs w:val="16"/>
              </w:rPr>
              <w:br/>
            </w:r>
          </w:p>
        </w:tc>
      </w:tr>
      <w:tr w:rsidR="00A5078D" w:rsidRPr="00A5078D" w:rsidTr="001A5A30">
        <w:trPr>
          <w:jc w:val="center"/>
        </w:trPr>
        <w:tc>
          <w:tcPr>
            <w:tcW w:w="2008" w:type="dxa"/>
          </w:tcPr>
          <w:p w:rsidR="001A5A30" w:rsidRPr="00A5078D" w:rsidRDefault="001A5A30" w:rsidP="001A5A30">
            <w:pPr>
              <w:rPr>
                <w:rFonts w:ascii="Arial" w:hAnsi="Arial" w:cs="Arial"/>
                <w:sz w:val="16"/>
                <w:szCs w:val="16"/>
              </w:rPr>
            </w:pPr>
          </w:p>
        </w:tc>
        <w:tc>
          <w:tcPr>
            <w:tcW w:w="792" w:type="dxa"/>
          </w:tcPr>
          <w:p w:rsidR="001A5A30" w:rsidRPr="00A5078D" w:rsidRDefault="001A5A30" w:rsidP="001A5A30">
            <w:pPr>
              <w:rPr>
                <w:rFonts w:ascii="Arial" w:hAnsi="Arial" w:cs="Arial"/>
                <w:sz w:val="16"/>
                <w:szCs w:val="16"/>
              </w:rPr>
            </w:pPr>
            <w:r w:rsidRPr="00A5078D">
              <w:rPr>
                <w:rFonts w:ascii="Arial" w:hAnsi="Arial" w:cs="Arial"/>
                <w:sz w:val="16"/>
                <w:szCs w:val="16"/>
              </w:rPr>
              <w:t>C4945</w:t>
            </w:r>
          </w:p>
        </w:tc>
        <w:tc>
          <w:tcPr>
            <w:tcW w:w="669" w:type="dxa"/>
          </w:tcPr>
          <w:p w:rsidR="001A5A30" w:rsidRPr="00A5078D" w:rsidRDefault="001A5A30" w:rsidP="001A5A30">
            <w:pPr>
              <w:rPr>
                <w:rFonts w:ascii="Arial" w:hAnsi="Arial" w:cs="Arial"/>
                <w:sz w:val="16"/>
                <w:szCs w:val="16"/>
              </w:rPr>
            </w:pPr>
          </w:p>
        </w:tc>
        <w:tc>
          <w:tcPr>
            <w:tcW w:w="669" w:type="dxa"/>
          </w:tcPr>
          <w:p w:rsidR="001A5A30" w:rsidRPr="00A5078D" w:rsidRDefault="001A5A30" w:rsidP="001A5A30">
            <w:pPr>
              <w:rPr>
                <w:rFonts w:ascii="Arial" w:hAnsi="Arial" w:cs="Arial"/>
                <w:sz w:val="16"/>
                <w:szCs w:val="16"/>
              </w:rPr>
            </w:pPr>
          </w:p>
        </w:tc>
        <w:tc>
          <w:tcPr>
            <w:tcW w:w="9494" w:type="dxa"/>
          </w:tcPr>
          <w:p w:rsidR="001A5A30" w:rsidRPr="00A5078D" w:rsidRDefault="001A5A30" w:rsidP="001A5A30">
            <w:pPr>
              <w:spacing w:after="60"/>
              <w:rPr>
                <w:rFonts w:ascii="Arial" w:hAnsi="Arial" w:cs="Arial"/>
                <w:sz w:val="16"/>
                <w:szCs w:val="16"/>
              </w:rPr>
            </w:pPr>
            <w:r w:rsidRPr="00A5078D">
              <w:rPr>
                <w:rFonts w:ascii="Arial" w:hAnsi="Arial" w:cs="Arial"/>
                <w:sz w:val="16"/>
                <w:szCs w:val="16"/>
              </w:rPr>
              <w:t>Metastatic colorectal cancer</w:t>
            </w:r>
          </w:p>
          <w:p w:rsidR="001A5A30" w:rsidRPr="00A5078D" w:rsidRDefault="001A5A30" w:rsidP="001A5A30">
            <w:pPr>
              <w:spacing w:after="60"/>
              <w:rPr>
                <w:rFonts w:ascii="Arial" w:hAnsi="Arial" w:cs="Arial"/>
                <w:sz w:val="16"/>
                <w:szCs w:val="16"/>
              </w:rPr>
            </w:pPr>
            <w:r w:rsidRPr="00A5078D">
              <w:rPr>
                <w:rFonts w:ascii="Arial" w:hAnsi="Arial" w:cs="Arial"/>
                <w:sz w:val="16"/>
                <w:szCs w:val="16"/>
              </w:rPr>
              <w:t>Continuing treatment</w:t>
            </w:r>
          </w:p>
          <w:p w:rsidR="001A5A30" w:rsidRPr="00A5078D" w:rsidRDefault="001A5A30" w:rsidP="001A5A30">
            <w:pPr>
              <w:spacing w:after="60"/>
              <w:rPr>
                <w:rFonts w:ascii="Arial" w:hAnsi="Arial" w:cs="Arial"/>
                <w:sz w:val="16"/>
                <w:szCs w:val="16"/>
              </w:rPr>
            </w:pPr>
            <w:r w:rsidRPr="00A5078D">
              <w:rPr>
                <w:rFonts w:ascii="Arial" w:hAnsi="Arial" w:cs="Arial"/>
                <w:sz w:val="16"/>
                <w:szCs w:val="16"/>
              </w:rPr>
              <w:t>Patient must have received an initial authority prescription for this drug for treatment of RAS wild-type metastatic colorectal cancer after failure of first-line chemotherapy; AND</w:t>
            </w:r>
            <w:r w:rsidRPr="00A5078D">
              <w:rPr>
                <w:rFonts w:ascii="Arial" w:hAnsi="Arial" w:cs="Arial"/>
                <w:sz w:val="16"/>
                <w:szCs w:val="16"/>
              </w:rPr>
              <w:br/>
              <w:t>Patient must not have progressive disease; AND</w:t>
            </w:r>
            <w:r w:rsidRPr="00A5078D">
              <w:rPr>
                <w:rFonts w:ascii="Arial" w:hAnsi="Arial" w:cs="Arial"/>
                <w:sz w:val="16"/>
                <w:szCs w:val="16"/>
              </w:rPr>
              <w:br/>
              <w:t>The treatment must be as monotherapy; OR</w:t>
            </w:r>
            <w:r w:rsidRPr="00A5078D">
              <w:rPr>
                <w:rFonts w:ascii="Arial" w:hAnsi="Arial" w:cs="Arial"/>
                <w:sz w:val="16"/>
                <w:szCs w:val="16"/>
              </w:rPr>
              <w:br/>
              <w:t>The treatment must be in combination with chemotherapy; AND</w:t>
            </w:r>
            <w:r w:rsidRPr="00A5078D">
              <w:rPr>
                <w:rFonts w:ascii="Arial" w:hAnsi="Arial" w:cs="Arial"/>
                <w:sz w:val="16"/>
                <w:szCs w:val="16"/>
              </w:rPr>
              <w:br/>
              <w:t>The treatment must be the sole PBS-subsidised anti-EGFR antibody therapy for this condition</w:t>
            </w:r>
          </w:p>
          <w:p w:rsidR="001A5A30" w:rsidRPr="00A5078D" w:rsidRDefault="001A5A30" w:rsidP="001A5A30">
            <w:pPr>
              <w:spacing w:after="60"/>
              <w:rPr>
                <w:rFonts w:ascii="Arial" w:hAnsi="Arial" w:cs="Arial"/>
                <w:sz w:val="16"/>
                <w:szCs w:val="16"/>
              </w:rPr>
            </w:pPr>
            <w:r w:rsidRPr="00A5078D">
              <w:rPr>
                <w:rFonts w:ascii="Arial" w:hAnsi="Arial" w:cs="Arial"/>
                <w:sz w:val="16"/>
                <w:szCs w:val="16"/>
              </w:rPr>
              <w:t>Patients who have progressive disease on panitumumab are not eligible to receive PBS-subsidised cetuximab</w:t>
            </w:r>
          </w:p>
          <w:p w:rsidR="001A5A30" w:rsidRPr="00A5078D" w:rsidRDefault="001A5A30" w:rsidP="001A5A30">
            <w:pPr>
              <w:spacing w:after="60"/>
              <w:rPr>
                <w:rFonts w:ascii="Arial" w:hAnsi="Arial" w:cs="Arial"/>
                <w:sz w:val="16"/>
                <w:szCs w:val="16"/>
              </w:rPr>
            </w:pPr>
            <w:r w:rsidRPr="00A5078D">
              <w:rPr>
                <w:rFonts w:ascii="Arial" w:hAnsi="Arial" w:cs="Arial"/>
                <w:sz w:val="16"/>
                <w:szCs w:val="16"/>
              </w:rPr>
              <w:t>Patients who have developed intolerance to panitumumab of a severity necessitating permanent treatment withdrawal are eligible to receive PBS-subsidised cetuximab</w:t>
            </w:r>
          </w:p>
        </w:tc>
        <w:tc>
          <w:tcPr>
            <w:tcW w:w="1705" w:type="dxa"/>
          </w:tcPr>
          <w:p w:rsidR="001A5A30" w:rsidRPr="00A5078D" w:rsidRDefault="001A5A30" w:rsidP="001A5A30">
            <w:pPr>
              <w:spacing w:after="60"/>
              <w:rPr>
                <w:rFonts w:ascii="Arial" w:hAnsi="Arial" w:cs="Arial"/>
                <w:sz w:val="16"/>
                <w:szCs w:val="16"/>
              </w:rPr>
            </w:pPr>
            <w:r w:rsidRPr="00A5078D">
              <w:rPr>
                <w:rFonts w:ascii="Arial" w:hAnsi="Arial" w:cs="Arial"/>
                <w:sz w:val="16"/>
                <w:szCs w:val="16"/>
              </w:rPr>
              <w:t>Compliance with Authority Required procedures - Streamlined Authority Code 4945</w:t>
            </w:r>
            <w:r w:rsidRPr="00A5078D">
              <w:rPr>
                <w:rFonts w:ascii="Arial" w:hAnsi="Arial" w:cs="Arial"/>
                <w:sz w:val="16"/>
                <w:szCs w:val="16"/>
              </w:rPr>
              <w:br/>
            </w:r>
            <w:r w:rsidRPr="00A5078D">
              <w:rPr>
                <w:rFonts w:ascii="Arial" w:hAnsi="Arial" w:cs="Arial"/>
                <w:sz w:val="16"/>
                <w:szCs w:val="16"/>
              </w:rPr>
              <w:br/>
            </w:r>
          </w:p>
        </w:tc>
      </w:tr>
      <w:tr w:rsidR="00A5078D" w:rsidRPr="00A5078D" w:rsidTr="001A5A30">
        <w:trPr>
          <w:jc w:val="center"/>
        </w:trPr>
        <w:tc>
          <w:tcPr>
            <w:tcW w:w="2008" w:type="dxa"/>
          </w:tcPr>
          <w:p w:rsidR="001A5A30" w:rsidRPr="00A5078D" w:rsidRDefault="001A5A30" w:rsidP="001A5A30">
            <w:pPr>
              <w:rPr>
                <w:rFonts w:ascii="Arial" w:hAnsi="Arial" w:cs="Arial"/>
                <w:sz w:val="16"/>
                <w:szCs w:val="16"/>
              </w:rPr>
            </w:pPr>
          </w:p>
        </w:tc>
        <w:tc>
          <w:tcPr>
            <w:tcW w:w="792" w:type="dxa"/>
          </w:tcPr>
          <w:p w:rsidR="001A5A30" w:rsidRPr="00A5078D" w:rsidRDefault="001A5A30" w:rsidP="001A5A30">
            <w:pPr>
              <w:rPr>
                <w:rFonts w:ascii="Arial" w:hAnsi="Arial" w:cs="Arial"/>
                <w:sz w:val="16"/>
                <w:szCs w:val="16"/>
              </w:rPr>
            </w:pPr>
            <w:r w:rsidRPr="00A5078D">
              <w:rPr>
                <w:rFonts w:ascii="Arial" w:hAnsi="Arial" w:cs="Arial"/>
                <w:sz w:val="16"/>
                <w:szCs w:val="16"/>
              </w:rPr>
              <w:t>C4965</w:t>
            </w:r>
          </w:p>
        </w:tc>
        <w:tc>
          <w:tcPr>
            <w:tcW w:w="669" w:type="dxa"/>
          </w:tcPr>
          <w:p w:rsidR="001A5A30" w:rsidRPr="00A5078D" w:rsidRDefault="001A5A30" w:rsidP="001A5A30">
            <w:pPr>
              <w:rPr>
                <w:rFonts w:ascii="Arial" w:hAnsi="Arial" w:cs="Arial"/>
                <w:sz w:val="16"/>
                <w:szCs w:val="16"/>
              </w:rPr>
            </w:pPr>
          </w:p>
        </w:tc>
        <w:tc>
          <w:tcPr>
            <w:tcW w:w="669" w:type="dxa"/>
          </w:tcPr>
          <w:p w:rsidR="001A5A30" w:rsidRPr="00A5078D" w:rsidRDefault="001A5A30" w:rsidP="001A5A30">
            <w:pPr>
              <w:rPr>
                <w:rFonts w:ascii="Arial" w:hAnsi="Arial" w:cs="Arial"/>
                <w:sz w:val="16"/>
                <w:szCs w:val="16"/>
              </w:rPr>
            </w:pPr>
          </w:p>
        </w:tc>
        <w:tc>
          <w:tcPr>
            <w:tcW w:w="9494" w:type="dxa"/>
          </w:tcPr>
          <w:p w:rsidR="001A5A30" w:rsidRPr="00A5078D" w:rsidRDefault="001A5A30" w:rsidP="001A5A30">
            <w:pPr>
              <w:spacing w:after="60"/>
              <w:rPr>
                <w:rFonts w:ascii="Arial" w:hAnsi="Arial" w:cs="Arial"/>
                <w:sz w:val="16"/>
                <w:szCs w:val="16"/>
              </w:rPr>
            </w:pPr>
            <w:r w:rsidRPr="00A5078D">
              <w:rPr>
                <w:rFonts w:ascii="Arial" w:hAnsi="Arial" w:cs="Arial"/>
                <w:sz w:val="16"/>
                <w:szCs w:val="16"/>
              </w:rPr>
              <w:t>Metastatic colorectal cancer</w:t>
            </w:r>
          </w:p>
          <w:p w:rsidR="001A5A30" w:rsidRPr="00A5078D" w:rsidRDefault="001A5A30" w:rsidP="001A5A30">
            <w:pPr>
              <w:spacing w:after="60"/>
              <w:rPr>
                <w:rFonts w:ascii="Arial" w:hAnsi="Arial" w:cs="Arial"/>
                <w:sz w:val="16"/>
                <w:szCs w:val="16"/>
              </w:rPr>
            </w:pPr>
            <w:r w:rsidRPr="00A5078D">
              <w:rPr>
                <w:rFonts w:ascii="Arial" w:hAnsi="Arial" w:cs="Arial"/>
                <w:sz w:val="16"/>
                <w:szCs w:val="16"/>
              </w:rPr>
              <w:t>Initial treatment</w:t>
            </w:r>
          </w:p>
          <w:p w:rsidR="001A5A30" w:rsidRPr="00A5078D" w:rsidRDefault="001A5A30" w:rsidP="001A5A30">
            <w:pPr>
              <w:spacing w:after="60"/>
              <w:rPr>
                <w:rFonts w:ascii="Arial" w:hAnsi="Arial" w:cs="Arial"/>
                <w:sz w:val="16"/>
                <w:szCs w:val="16"/>
              </w:rPr>
            </w:pPr>
            <w:r w:rsidRPr="00A5078D">
              <w:rPr>
                <w:rFonts w:ascii="Arial" w:hAnsi="Arial" w:cs="Arial"/>
                <w:sz w:val="16"/>
                <w:szCs w:val="16"/>
              </w:rPr>
              <w:t>Patient must have RAS wild-type metastatic colorectal cancer; AND</w:t>
            </w:r>
            <w:r w:rsidRPr="00A5078D">
              <w:rPr>
                <w:rFonts w:ascii="Arial" w:hAnsi="Arial" w:cs="Arial"/>
                <w:sz w:val="16"/>
                <w:szCs w:val="16"/>
              </w:rPr>
              <w:br/>
              <w:t>Patient must have a WHO performance status of 2 or less; AND</w:t>
            </w:r>
            <w:r w:rsidRPr="00A5078D">
              <w:rPr>
                <w:rFonts w:ascii="Arial" w:hAnsi="Arial" w:cs="Arial"/>
                <w:sz w:val="16"/>
                <w:szCs w:val="16"/>
              </w:rPr>
              <w:br/>
              <w:t>The condition must have failed to respond to first-line chemotherapy; AND</w:t>
            </w:r>
            <w:r w:rsidRPr="00A5078D">
              <w:rPr>
                <w:rFonts w:ascii="Arial" w:hAnsi="Arial" w:cs="Arial"/>
                <w:sz w:val="16"/>
                <w:szCs w:val="16"/>
              </w:rPr>
              <w:br/>
              <w:t>The treatment must be as monotherapy; OR</w:t>
            </w:r>
            <w:r w:rsidRPr="00A5078D">
              <w:rPr>
                <w:rFonts w:ascii="Arial" w:hAnsi="Arial" w:cs="Arial"/>
                <w:sz w:val="16"/>
                <w:szCs w:val="16"/>
              </w:rPr>
              <w:br/>
              <w:t>The treatment must be in combination with chemotherapy; AND</w:t>
            </w:r>
            <w:r w:rsidRPr="00A5078D">
              <w:rPr>
                <w:rFonts w:ascii="Arial" w:hAnsi="Arial" w:cs="Arial"/>
                <w:sz w:val="16"/>
                <w:szCs w:val="16"/>
              </w:rPr>
              <w:br/>
              <w:t>The treatment must be the sole PBS-subsidised anti-EGFR antibody therapy for this condition</w:t>
            </w:r>
          </w:p>
          <w:p w:rsidR="001A5A30" w:rsidRPr="00A5078D" w:rsidRDefault="001A5A30" w:rsidP="001A5A30">
            <w:pPr>
              <w:spacing w:after="60"/>
              <w:rPr>
                <w:rFonts w:ascii="Arial" w:hAnsi="Arial" w:cs="Arial"/>
                <w:sz w:val="16"/>
                <w:szCs w:val="16"/>
              </w:rPr>
            </w:pPr>
            <w:r w:rsidRPr="00A5078D">
              <w:rPr>
                <w:rFonts w:ascii="Arial" w:hAnsi="Arial" w:cs="Arial"/>
                <w:sz w:val="16"/>
                <w:szCs w:val="16"/>
              </w:rPr>
              <w:t>Patients who have progressive disease on panitumumab are not eligible to receive PBS-subsidised cetuximab</w:t>
            </w:r>
          </w:p>
          <w:p w:rsidR="001A5A30" w:rsidRPr="00A5078D" w:rsidRDefault="001A5A30" w:rsidP="001A5A30">
            <w:pPr>
              <w:spacing w:after="60"/>
              <w:rPr>
                <w:rFonts w:ascii="Arial" w:hAnsi="Arial" w:cs="Arial"/>
                <w:sz w:val="16"/>
                <w:szCs w:val="16"/>
              </w:rPr>
            </w:pPr>
            <w:r w:rsidRPr="00A5078D">
              <w:rPr>
                <w:rFonts w:ascii="Arial" w:hAnsi="Arial" w:cs="Arial"/>
                <w:sz w:val="16"/>
                <w:szCs w:val="16"/>
              </w:rPr>
              <w:t>Patients who have developed intolerance to panitumumab of a severity necessitating permanent treatment withdrawal are eligible to receive PBS-subsidised cetuximab</w:t>
            </w:r>
          </w:p>
        </w:tc>
        <w:tc>
          <w:tcPr>
            <w:tcW w:w="1705" w:type="dxa"/>
          </w:tcPr>
          <w:p w:rsidR="001A5A30" w:rsidRPr="00A5078D" w:rsidRDefault="001A5A30" w:rsidP="001A5A30">
            <w:pPr>
              <w:spacing w:after="60"/>
              <w:rPr>
                <w:rFonts w:ascii="Arial" w:hAnsi="Arial" w:cs="Arial"/>
                <w:sz w:val="16"/>
                <w:szCs w:val="16"/>
              </w:rPr>
            </w:pPr>
            <w:r w:rsidRPr="00A5078D">
              <w:rPr>
                <w:rFonts w:ascii="Arial" w:hAnsi="Arial" w:cs="Arial"/>
                <w:sz w:val="16"/>
                <w:szCs w:val="16"/>
              </w:rPr>
              <w:t>Compliance with Authority Required procedures - Streamlined Authority Code 4965</w:t>
            </w:r>
            <w:r w:rsidRPr="00A5078D">
              <w:rPr>
                <w:rFonts w:ascii="Arial" w:hAnsi="Arial" w:cs="Arial"/>
                <w:sz w:val="16"/>
                <w:szCs w:val="16"/>
              </w:rPr>
              <w:br/>
            </w:r>
            <w:r w:rsidRPr="00A5078D">
              <w:rPr>
                <w:rFonts w:ascii="Arial" w:hAnsi="Arial" w:cs="Arial"/>
                <w:sz w:val="16"/>
                <w:szCs w:val="16"/>
              </w:rPr>
              <w:br/>
            </w:r>
          </w:p>
        </w:tc>
      </w:tr>
    </w:tbl>
    <w:p w:rsidR="006A0830" w:rsidRPr="00A5078D" w:rsidRDefault="006A0830" w:rsidP="006A0830">
      <w:pPr>
        <w:pStyle w:val="A1S"/>
        <w:widowControl w:val="0"/>
        <w:numPr>
          <w:ilvl w:val="0"/>
          <w:numId w:val="4"/>
        </w:numPr>
        <w:tabs>
          <w:tab w:val="num" w:pos="720"/>
        </w:tabs>
        <w:spacing w:before="120" w:line="240" w:lineRule="auto"/>
        <w:ind w:left="663" w:hanging="720"/>
        <w:rPr>
          <w:sz w:val="20"/>
          <w:szCs w:val="20"/>
        </w:rPr>
      </w:pPr>
      <w:r w:rsidRPr="00A5078D">
        <w:rPr>
          <w:sz w:val="20"/>
          <w:szCs w:val="20"/>
        </w:rPr>
        <w:t>Schedule 4, Part 1, entry for Clodronic Acid</w:t>
      </w:r>
    </w:p>
    <w:p w:rsidR="006A0830" w:rsidRPr="00A5078D" w:rsidRDefault="006A0830" w:rsidP="006A0830">
      <w:pPr>
        <w:pStyle w:val="A2S"/>
        <w:spacing w:before="60" w:after="120"/>
        <w:ind w:left="709"/>
        <w:rPr>
          <w:sz w:val="20"/>
          <w:szCs w:val="20"/>
          <w:lang w:val="en-US" w:eastAsia="en-US"/>
        </w:rPr>
      </w:pPr>
      <w:r w:rsidRPr="00A5078D">
        <w:rPr>
          <w:sz w:val="20"/>
          <w:szCs w:val="20"/>
          <w:lang w:val="en-US" w:eastAsia="en-US"/>
        </w:rPr>
        <w:t>substitute:</w:t>
      </w:r>
    </w:p>
    <w:tbl>
      <w:tblPr>
        <w:tblW w:w="15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008"/>
        <w:gridCol w:w="792"/>
        <w:gridCol w:w="669"/>
        <w:gridCol w:w="669"/>
        <w:gridCol w:w="9494"/>
        <w:gridCol w:w="1705"/>
      </w:tblGrid>
      <w:tr w:rsidR="00A5078D" w:rsidRPr="00A5078D" w:rsidTr="006A0830">
        <w:trPr>
          <w:jc w:val="center"/>
        </w:trPr>
        <w:tc>
          <w:tcPr>
            <w:tcW w:w="2008" w:type="dxa"/>
          </w:tcPr>
          <w:p w:rsidR="006A0830" w:rsidRPr="00A5078D" w:rsidRDefault="006A0830" w:rsidP="006A0830">
            <w:pPr>
              <w:rPr>
                <w:rFonts w:ascii="Arial" w:hAnsi="Arial" w:cs="Arial"/>
                <w:sz w:val="16"/>
                <w:szCs w:val="16"/>
              </w:rPr>
            </w:pPr>
            <w:r w:rsidRPr="00A5078D">
              <w:rPr>
                <w:rFonts w:ascii="Arial" w:hAnsi="Arial" w:cs="Arial"/>
                <w:sz w:val="16"/>
                <w:szCs w:val="16"/>
              </w:rPr>
              <w:t>Clodronic acid</w:t>
            </w:r>
          </w:p>
        </w:tc>
        <w:tc>
          <w:tcPr>
            <w:tcW w:w="792" w:type="dxa"/>
          </w:tcPr>
          <w:p w:rsidR="006A0830" w:rsidRPr="00A5078D" w:rsidRDefault="006A0830" w:rsidP="006A0830">
            <w:pPr>
              <w:rPr>
                <w:rFonts w:ascii="Arial" w:hAnsi="Arial" w:cs="Arial"/>
                <w:sz w:val="16"/>
                <w:szCs w:val="16"/>
              </w:rPr>
            </w:pPr>
            <w:r w:rsidRPr="00A5078D">
              <w:rPr>
                <w:rFonts w:ascii="Arial" w:hAnsi="Arial" w:cs="Arial"/>
                <w:sz w:val="16"/>
                <w:szCs w:val="16"/>
              </w:rPr>
              <w:t>C4933</w:t>
            </w:r>
          </w:p>
        </w:tc>
        <w:tc>
          <w:tcPr>
            <w:tcW w:w="669" w:type="dxa"/>
          </w:tcPr>
          <w:p w:rsidR="006A0830" w:rsidRPr="00A5078D" w:rsidRDefault="006A0830" w:rsidP="006A0830">
            <w:pPr>
              <w:rPr>
                <w:rFonts w:ascii="Arial" w:hAnsi="Arial" w:cs="Arial"/>
                <w:sz w:val="16"/>
                <w:szCs w:val="16"/>
              </w:rPr>
            </w:pPr>
          </w:p>
        </w:tc>
        <w:tc>
          <w:tcPr>
            <w:tcW w:w="669" w:type="dxa"/>
          </w:tcPr>
          <w:p w:rsidR="006A0830" w:rsidRPr="00A5078D" w:rsidRDefault="006A0830" w:rsidP="006A0830">
            <w:pPr>
              <w:rPr>
                <w:rFonts w:ascii="Arial" w:hAnsi="Arial" w:cs="Arial"/>
                <w:sz w:val="16"/>
                <w:szCs w:val="16"/>
              </w:rPr>
            </w:pPr>
          </w:p>
        </w:tc>
        <w:tc>
          <w:tcPr>
            <w:tcW w:w="9494" w:type="dxa"/>
          </w:tcPr>
          <w:p w:rsidR="006A0830" w:rsidRPr="00A5078D" w:rsidRDefault="006A0830" w:rsidP="006A0830">
            <w:pPr>
              <w:spacing w:after="60"/>
              <w:rPr>
                <w:rFonts w:ascii="Arial" w:hAnsi="Arial" w:cs="Arial"/>
                <w:sz w:val="16"/>
                <w:szCs w:val="16"/>
              </w:rPr>
            </w:pPr>
            <w:r w:rsidRPr="00A5078D">
              <w:rPr>
                <w:rFonts w:ascii="Arial" w:hAnsi="Arial" w:cs="Arial"/>
                <w:sz w:val="16"/>
                <w:szCs w:val="16"/>
              </w:rPr>
              <w:t>Bone metastases</w:t>
            </w:r>
          </w:p>
          <w:p w:rsidR="006A0830" w:rsidRPr="00A5078D" w:rsidRDefault="006A0830" w:rsidP="006A0830">
            <w:pPr>
              <w:spacing w:after="60"/>
              <w:rPr>
                <w:rFonts w:ascii="Arial" w:hAnsi="Arial" w:cs="Arial"/>
                <w:sz w:val="16"/>
                <w:szCs w:val="16"/>
              </w:rPr>
            </w:pPr>
            <w:r w:rsidRPr="00A5078D">
              <w:rPr>
                <w:rFonts w:ascii="Arial" w:hAnsi="Arial" w:cs="Arial"/>
                <w:sz w:val="16"/>
                <w:szCs w:val="16"/>
              </w:rPr>
              <w:t>The condition must be due to breast cancer</w:t>
            </w:r>
          </w:p>
        </w:tc>
        <w:tc>
          <w:tcPr>
            <w:tcW w:w="1705" w:type="dxa"/>
          </w:tcPr>
          <w:p w:rsidR="006A0830" w:rsidRPr="00A5078D" w:rsidRDefault="006A0830" w:rsidP="006A0830">
            <w:pPr>
              <w:rPr>
                <w:rFonts w:ascii="Arial" w:hAnsi="Arial" w:cs="Arial"/>
                <w:sz w:val="16"/>
                <w:szCs w:val="16"/>
              </w:rPr>
            </w:pPr>
          </w:p>
        </w:tc>
      </w:tr>
      <w:tr w:rsidR="00A5078D" w:rsidRPr="00A5078D" w:rsidTr="006A0830">
        <w:trPr>
          <w:jc w:val="center"/>
        </w:trPr>
        <w:tc>
          <w:tcPr>
            <w:tcW w:w="2008" w:type="dxa"/>
          </w:tcPr>
          <w:p w:rsidR="006A0830" w:rsidRPr="00A5078D" w:rsidRDefault="006A0830" w:rsidP="006A0830">
            <w:pPr>
              <w:rPr>
                <w:rFonts w:ascii="Arial" w:hAnsi="Arial" w:cs="Arial"/>
                <w:sz w:val="16"/>
                <w:szCs w:val="16"/>
              </w:rPr>
            </w:pPr>
          </w:p>
        </w:tc>
        <w:tc>
          <w:tcPr>
            <w:tcW w:w="792" w:type="dxa"/>
          </w:tcPr>
          <w:p w:rsidR="006A0830" w:rsidRPr="00A5078D" w:rsidRDefault="006A0830" w:rsidP="006A0830">
            <w:pPr>
              <w:rPr>
                <w:rFonts w:ascii="Arial" w:hAnsi="Arial" w:cs="Arial"/>
                <w:sz w:val="16"/>
                <w:szCs w:val="16"/>
              </w:rPr>
            </w:pPr>
            <w:r w:rsidRPr="00A5078D">
              <w:rPr>
                <w:rFonts w:ascii="Arial" w:hAnsi="Arial" w:cs="Arial"/>
                <w:sz w:val="16"/>
                <w:szCs w:val="16"/>
              </w:rPr>
              <w:t>C4955</w:t>
            </w:r>
          </w:p>
        </w:tc>
        <w:tc>
          <w:tcPr>
            <w:tcW w:w="669" w:type="dxa"/>
          </w:tcPr>
          <w:p w:rsidR="006A0830" w:rsidRPr="00A5078D" w:rsidRDefault="006A0830" w:rsidP="006A0830">
            <w:pPr>
              <w:rPr>
                <w:rFonts w:ascii="Arial" w:hAnsi="Arial" w:cs="Arial"/>
                <w:sz w:val="16"/>
                <w:szCs w:val="16"/>
              </w:rPr>
            </w:pPr>
          </w:p>
        </w:tc>
        <w:tc>
          <w:tcPr>
            <w:tcW w:w="669" w:type="dxa"/>
          </w:tcPr>
          <w:p w:rsidR="006A0830" w:rsidRPr="00A5078D" w:rsidRDefault="006A0830" w:rsidP="006A0830">
            <w:pPr>
              <w:rPr>
                <w:rFonts w:ascii="Arial" w:hAnsi="Arial" w:cs="Arial"/>
                <w:sz w:val="16"/>
                <w:szCs w:val="16"/>
              </w:rPr>
            </w:pPr>
          </w:p>
        </w:tc>
        <w:tc>
          <w:tcPr>
            <w:tcW w:w="9494" w:type="dxa"/>
          </w:tcPr>
          <w:p w:rsidR="006A0830" w:rsidRPr="00A5078D" w:rsidRDefault="006A0830" w:rsidP="006A0830">
            <w:pPr>
              <w:spacing w:after="60"/>
              <w:rPr>
                <w:rFonts w:ascii="Arial" w:hAnsi="Arial" w:cs="Arial"/>
                <w:sz w:val="16"/>
                <w:szCs w:val="16"/>
              </w:rPr>
            </w:pPr>
            <w:r w:rsidRPr="00A5078D">
              <w:rPr>
                <w:rFonts w:ascii="Arial" w:hAnsi="Arial" w:cs="Arial"/>
                <w:sz w:val="16"/>
                <w:szCs w:val="16"/>
              </w:rPr>
              <w:t>Hypercalcaemia of malignancy</w:t>
            </w:r>
          </w:p>
          <w:p w:rsidR="006A0830" w:rsidRPr="00A5078D" w:rsidRDefault="006A0830" w:rsidP="006A0830">
            <w:pPr>
              <w:spacing w:after="60"/>
              <w:rPr>
                <w:rFonts w:ascii="Arial" w:hAnsi="Arial" w:cs="Arial"/>
                <w:sz w:val="16"/>
                <w:szCs w:val="16"/>
              </w:rPr>
            </w:pPr>
            <w:r w:rsidRPr="00A5078D">
              <w:rPr>
                <w:rFonts w:ascii="Arial" w:hAnsi="Arial" w:cs="Arial"/>
                <w:sz w:val="16"/>
                <w:szCs w:val="16"/>
              </w:rPr>
              <w:t>Patient must have a malignancy refractory to anti-neoplastic therapy</w:t>
            </w:r>
          </w:p>
        </w:tc>
        <w:tc>
          <w:tcPr>
            <w:tcW w:w="1705" w:type="dxa"/>
          </w:tcPr>
          <w:p w:rsidR="006A0830" w:rsidRPr="00A5078D" w:rsidRDefault="006A0830" w:rsidP="006A0830">
            <w:pPr>
              <w:rPr>
                <w:rFonts w:ascii="Arial" w:hAnsi="Arial" w:cs="Arial"/>
                <w:sz w:val="16"/>
                <w:szCs w:val="16"/>
              </w:rPr>
            </w:pPr>
          </w:p>
        </w:tc>
      </w:tr>
      <w:tr w:rsidR="00A5078D" w:rsidRPr="00A5078D" w:rsidTr="006A0830">
        <w:trPr>
          <w:jc w:val="center"/>
        </w:trPr>
        <w:tc>
          <w:tcPr>
            <w:tcW w:w="2008" w:type="dxa"/>
          </w:tcPr>
          <w:p w:rsidR="006A0830" w:rsidRPr="00A5078D" w:rsidRDefault="006A0830" w:rsidP="006A0830">
            <w:pPr>
              <w:rPr>
                <w:rFonts w:ascii="Arial" w:hAnsi="Arial" w:cs="Arial"/>
                <w:sz w:val="16"/>
                <w:szCs w:val="16"/>
              </w:rPr>
            </w:pPr>
          </w:p>
        </w:tc>
        <w:tc>
          <w:tcPr>
            <w:tcW w:w="792" w:type="dxa"/>
          </w:tcPr>
          <w:p w:rsidR="006A0830" w:rsidRPr="00A5078D" w:rsidRDefault="006A0830" w:rsidP="006A0830">
            <w:pPr>
              <w:rPr>
                <w:rFonts w:ascii="Arial" w:hAnsi="Arial" w:cs="Arial"/>
                <w:sz w:val="16"/>
                <w:szCs w:val="16"/>
              </w:rPr>
            </w:pPr>
            <w:r w:rsidRPr="00A5078D">
              <w:rPr>
                <w:rFonts w:ascii="Arial" w:hAnsi="Arial" w:cs="Arial"/>
                <w:sz w:val="16"/>
                <w:szCs w:val="16"/>
              </w:rPr>
              <w:t>C4956</w:t>
            </w:r>
          </w:p>
        </w:tc>
        <w:tc>
          <w:tcPr>
            <w:tcW w:w="669" w:type="dxa"/>
          </w:tcPr>
          <w:p w:rsidR="006A0830" w:rsidRPr="00A5078D" w:rsidRDefault="006A0830" w:rsidP="006A0830">
            <w:pPr>
              <w:rPr>
                <w:rFonts w:ascii="Arial" w:hAnsi="Arial" w:cs="Arial"/>
                <w:sz w:val="16"/>
                <w:szCs w:val="16"/>
              </w:rPr>
            </w:pPr>
          </w:p>
        </w:tc>
        <w:tc>
          <w:tcPr>
            <w:tcW w:w="669" w:type="dxa"/>
          </w:tcPr>
          <w:p w:rsidR="006A0830" w:rsidRPr="00A5078D" w:rsidRDefault="006A0830" w:rsidP="006A0830">
            <w:pPr>
              <w:rPr>
                <w:rFonts w:ascii="Arial" w:hAnsi="Arial" w:cs="Arial"/>
                <w:sz w:val="16"/>
                <w:szCs w:val="16"/>
              </w:rPr>
            </w:pPr>
          </w:p>
        </w:tc>
        <w:tc>
          <w:tcPr>
            <w:tcW w:w="9494" w:type="dxa"/>
          </w:tcPr>
          <w:p w:rsidR="006A0830" w:rsidRPr="00A5078D" w:rsidRDefault="006A0830" w:rsidP="006A0830">
            <w:pPr>
              <w:spacing w:after="60"/>
              <w:rPr>
                <w:rFonts w:ascii="Arial" w:hAnsi="Arial" w:cs="Arial"/>
                <w:sz w:val="16"/>
                <w:szCs w:val="16"/>
              </w:rPr>
            </w:pPr>
            <w:r w:rsidRPr="00A5078D">
              <w:rPr>
                <w:rFonts w:ascii="Arial" w:hAnsi="Arial" w:cs="Arial"/>
                <w:sz w:val="16"/>
                <w:szCs w:val="16"/>
              </w:rPr>
              <w:t>Multiple myeloma</w:t>
            </w:r>
          </w:p>
        </w:tc>
        <w:tc>
          <w:tcPr>
            <w:tcW w:w="1705" w:type="dxa"/>
          </w:tcPr>
          <w:p w:rsidR="006A0830" w:rsidRPr="00A5078D" w:rsidRDefault="006A0830" w:rsidP="006A0830">
            <w:pPr>
              <w:rPr>
                <w:rFonts w:ascii="Arial" w:hAnsi="Arial" w:cs="Arial"/>
                <w:sz w:val="16"/>
                <w:szCs w:val="16"/>
              </w:rPr>
            </w:pPr>
          </w:p>
        </w:tc>
      </w:tr>
    </w:tbl>
    <w:p w:rsidR="00DF6D00" w:rsidRPr="00A5078D" w:rsidRDefault="00DF6D00" w:rsidP="00DF6D00">
      <w:pPr>
        <w:pStyle w:val="A1S"/>
        <w:widowControl w:val="0"/>
        <w:numPr>
          <w:ilvl w:val="0"/>
          <w:numId w:val="4"/>
        </w:numPr>
        <w:tabs>
          <w:tab w:val="num" w:pos="720"/>
        </w:tabs>
        <w:spacing w:before="120" w:line="240" w:lineRule="auto"/>
        <w:ind w:left="663" w:hanging="720"/>
        <w:rPr>
          <w:sz w:val="20"/>
          <w:szCs w:val="20"/>
        </w:rPr>
      </w:pPr>
      <w:r w:rsidRPr="00A5078D">
        <w:rPr>
          <w:sz w:val="20"/>
          <w:szCs w:val="20"/>
        </w:rPr>
        <w:t>Schedule 4, Part 1, entry for Codeine with Paracetamol</w:t>
      </w:r>
    </w:p>
    <w:p w:rsidR="00DF6D00" w:rsidRPr="00A5078D" w:rsidRDefault="00DF6D00" w:rsidP="00DF6D00">
      <w:pPr>
        <w:pStyle w:val="A2S"/>
        <w:spacing w:before="60" w:after="120"/>
        <w:ind w:left="709"/>
        <w:rPr>
          <w:sz w:val="20"/>
          <w:szCs w:val="20"/>
          <w:lang w:val="en-US" w:eastAsia="en-US"/>
        </w:rPr>
      </w:pPr>
      <w:r w:rsidRPr="00A5078D">
        <w:rPr>
          <w:sz w:val="20"/>
          <w:szCs w:val="20"/>
          <w:lang w:val="en-US" w:eastAsia="en-US"/>
        </w:rPr>
        <w:t>substitute:</w:t>
      </w:r>
    </w:p>
    <w:tbl>
      <w:tblPr>
        <w:tblW w:w="15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008"/>
        <w:gridCol w:w="792"/>
        <w:gridCol w:w="669"/>
        <w:gridCol w:w="669"/>
        <w:gridCol w:w="9494"/>
        <w:gridCol w:w="1705"/>
      </w:tblGrid>
      <w:tr w:rsidR="00A5078D" w:rsidRPr="00A5078D" w:rsidTr="00DF6D00">
        <w:trPr>
          <w:jc w:val="center"/>
        </w:trPr>
        <w:tc>
          <w:tcPr>
            <w:tcW w:w="2008" w:type="dxa"/>
          </w:tcPr>
          <w:p w:rsidR="00DF6D00" w:rsidRPr="00A5078D" w:rsidRDefault="00DF6D00" w:rsidP="00DF6D00">
            <w:pPr>
              <w:spacing w:after="60"/>
              <w:rPr>
                <w:rFonts w:ascii="Arial" w:hAnsi="Arial" w:cs="Arial"/>
                <w:sz w:val="16"/>
                <w:szCs w:val="16"/>
              </w:rPr>
            </w:pPr>
            <w:r w:rsidRPr="00A5078D">
              <w:rPr>
                <w:rFonts w:ascii="Arial" w:hAnsi="Arial" w:cs="Arial"/>
                <w:sz w:val="16"/>
                <w:szCs w:val="16"/>
              </w:rPr>
              <w:t>Codeine with paracetamol</w:t>
            </w:r>
          </w:p>
        </w:tc>
        <w:tc>
          <w:tcPr>
            <w:tcW w:w="792" w:type="dxa"/>
          </w:tcPr>
          <w:p w:rsidR="00DF6D00" w:rsidRPr="00A5078D" w:rsidRDefault="00DF6D00" w:rsidP="00DF6D00">
            <w:pPr>
              <w:spacing w:after="60"/>
              <w:rPr>
                <w:rFonts w:ascii="Arial" w:hAnsi="Arial" w:cs="Arial"/>
                <w:sz w:val="16"/>
                <w:szCs w:val="16"/>
              </w:rPr>
            </w:pPr>
          </w:p>
        </w:tc>
        <w:tc>
          <w:tcPr>
            <w:tcW w:w="669" w:type="dxa"/>
          </w:tcPr>
          <w:p w:rsidR="00DF6D00" w:rsidRPr="00A5078D" w:rsidRDefault="00DF6D00" w:rsidP="00DF6D00">
            <w:pPr>
              <w:spacing w:after="60"/>
              <w:rPr>
                <w:rFonts w:ascii="Arial" w:hAnsi="Arial" w:cs="Arial"/>
                <w:sz w:val="16"/>
                <w:szCs w:val="16"/>
              </w:rPr>
            </w:pPr>
            <w:r w:rsidRPr="00A5078D">
              <w:rPr>
                <w:rFonts w:ascii="Arial" w:hAnsi="Arial" w:cs="Arial"/>
                <w:sz w:val="16"/>
                <w:szCs w:val="16"/>
              </w:rPr>
              <w:t>P4903</w:t>
            </w:r>
          </w:p>
        </w:tc>
        <w:tc>
          <w:tcPr>
            <w:tcW w:w="669" w:type="dxa"/>
          </w:tcPr>
          <w:p w:rsidR="00DF6D00" w:rsidRPr="00A5078D" w:rsidRDefault="00DF6D00" w:rsidP="00DF6D00">
            <w:pPr>
              <w:spacing w:after="60"/>
              <w:rPr>
                <w:rFonts w:ascii="Arial" w:hAnsi="Arial" w:cs="Arial"/>
                <w:sz w:val="16"/>
                <w:szCs w:val="16"/>
              </w:rPr>
            </w:pPr>
            <w:r w:rsidRPr="00A5078D">
              <w:rPr>
                <w:rFonts w:ascii="Arial" w:hAnsi="Arial" w:cs="Arial"/>
                <w:sz w:val="16"/>
                <w:szCs w:val="16"/>
              </w:rPr>
              <w:t>CN4903</w:t>
            </w:r>
          </w:p>
        </w:tc>
        <w:tc>
          <w:tcPr>
            <w:tcW w:w="9494" w:type="dxa"/>
          </w:tcPr>
          <w:p w:rsidR="00DF6D00" w:rsidRPr="00A5078D" w:rsidRDefault="00DF6D00" w:rsidP="00DF6D00">
            <w:pPr>
              <w:spacing w:after="60"/>
              <w:rPr>
                <w:rFonts w:ascii="Arial" w:hAnsi="Arial" w:cs="Arial"/>
                <w:sz w:val="16"/>
                <w:szCs w:val="16"/>
              </w:rPr>
            </w:pPr>
            <w:r w:rsidRPr="00A5078D">
              <w:rPr>
                <w:rFonts w:ascii="Arial" w:hAnsi="Arial" w:cs="Arial"/>
                <w:sz w:val="16"/>
                <w:szCs w:val="16"/>
              </w:rPr>
              <w:t>Severe disabling pain</w:t>
            </w:r>
          </w:p>
          <w:p w:rsidR="00DF6D00" w:rsidRPr="00A5078D" w:rsidRDefault="00DF6D00" w:rsidP="00DF6D00">
            <w:pPr>
              <w:spacing w:after="60"/>
              <w:rPr>
                <w:rFonts w:ascii="Arial" w:hAnsi="Arial" w:cs="Arial"/>
                <w:sz w:val="16"/>
                <w:szCs w:val="16"/>
              </w:rPr>
            </w:pPr>
            <w:r w:rsidRPr="00A5078D">
              <w:rPr>
                <w:rFonts w:ascii="Arial" w:hAnsi="Arial" w:cs="Arial"/>
                <w:sz w:val="16"/>
                <w:szCs w:val="16"/>
              </w:rPr>
              <w:t>The condition must be unresponsive to non-narcotic analgesics</w:t>
            </w:r>
          </w:p>
        </w:tc>
        <w:tc>
          <w:tcPr>
            <w:tcW w:w="1705" w:type="dxa"/>
          </w:tcPr>
          <w:p w:rsidR="00DF6D00" w:rsidRPr="00A5078D" w:rsidRDefault="00DF6D00" w:rsidP="00DF6D00">
            <w:pPr>
              <w:spacing w:after="60"/>
              <w:rPr>
                <w:rFonts w:ascii="Arial" w:hAnsi="Arial" w:cs="Arial"/>
                <w:sz w:val="16"/>
                <w:szCs w:val="16"/>
              </w:rPr>
            </w:pPr>
            <w:r w:rsidRPr="00A5078D">
              <w:rPr>
                <w:rFonts w:ascii="Arial" w:hAnsi="Arial" w:cs="Arial"/>
                <w:sz w:val="16"/>
                <w:szCs w:val="16"/>
              </w:rPr>
              <w:t>Compliance with Authority Required procedures</w:t>
            </w:r>
          </w:p>
        </w:tc>
      </w:tr>
    </w:tbl>
    <w:p w:rsidR="00622732" w:rsidRPr="00A5078D" w:rsidRDefault="00622732" w:rsidP="00622732">
      <w:pPr>
        <w:pStyle w:val="A1S"/>
        <w:widowControl w:val="0"/>
        <w:numPr>
          <w:ilvl w:val="0"/>
          <w:numId w:val="4"/>
        </w:numPr>
        <w:tabs>
          <w:tab w:val="num" w:pos="720"/>
        </w:tabs>
        <w:spacing w:before="120" w:line="240" w:lineRule="auto"/>
        <w:ind w:left="663" w:hanging="720"/>
        <w:rPr>
          <w:sz w:val="20"/>
          <w:szCs w:val="20"/>
        </w:rPr>
      </w:pPr>
      <w:r w:rsidRPr="00A5078D">
        <w:rPr>
          <w:sz w:val="20"/>
          <w:szCs w:val="20"/>
        </w:rPr>
        <w:t>Schedule 4, Part 1, entry for Dalteparin</w:t>
      </w:r>
    </w:p>
    <w:p w:rsidR="00622732" w:rsidRPr="00A5078D" w:rsidRDefault="00622732" w:rsidP="00622732">
      <w:pPr>
        <w:pStyle w:val="A2S"/>
        <w:spacing w:before="60" w:after="120"/>
        <w:ind w:left="709"/>
        <w:rPr>
          <w:sz w:val="20"/>
          <w:szCs w:val="20"/>
          <w:lang w:val="en-US" w:eastAsia="en-US"/>
        </w:rPr>
      </w:pPr>
      <w:r w:rsidRPr="00A5078D">
        <w:rPr>
          <w:sz w:val="20"/>
          <w:szCs w:val="20"/>
          <w:lang w:val="en-US" w:eastAsia="en-US"/>
        </w:rPr>
        <w:t>substitute:</w:t>
      </w:r>
    </w:p>
    <w:tbl>
      <w:tblPr>
        <w:tblW w:w="15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008"/>
        <w:gridCol w:w="792"/>
        <w:gridCol w:w="669"/>
        <w:gridCol w:w="669"/>
        <w:gridCol w:w="9494"/>
        <w:gridCol w:w="1705"/>
      </w:tblGrid>
      <w:tr w:rsidR="00A5078D" w:rsidRPr="00A5078D" w:rsidTr="00622732">
        <w:trPr>
          <w:jc w:val="center"/>
        </w:trPr>
        <w:tc>
          <w:tcPr>
            <w:tcW w:w="2008" w:type="dxa"/>
          </w:tcPr>
          <w:p w:rsidR="00622732" w:rsidRPr="00A5078D" w:rsidRDefault="00622732" w:rsidP="00622732">
            <w:pPr>
              <w:rPr>
                <w:rFonts w:ascii="Arial" w:hAnsi="Arial" w:cs="Arial"/>
                <w:sz w:val="16"/>
                <w:szCs w:val="16"/>
              </w:rPr>
            </w:pPr>
            <w:r w:rsidRPr="00A5078D">
              <w:rPr>
                <w:rFonts w:ascii="Arial" w:hAnsi="Arial" w:cs="Arial"/>
                <w:sz w:val="16"/>
                <w:szCs w:val="16"/>
              </w:rPr>
              <w:t>Dalteparin</w:t>
            </w:r>
          </w:p>
        </w:tc>
        <w:tc>
          <w:tcPr>
            <w:tcW w:w="792" w:type="dxa"/>
          </w:tcPr>
          <w:p w:rsidR="00622732" w:rsidRPr="00A5078D" w:rsidRDefault="00622732" w:rsidP="00622732">
            <w:pPr>
              <w:rPr>
                <w:rFonts w:ascii="Arial" w:hAnsi="Arial" w:cs="Arial"/>
                <w:sz w:val="16"/>
                <w:szCs w:val="16"/>
              </w:rPr>
            </w:pPr>
          </w:p>
        </w:tc>
        <w:tc>
          <w:tcPr>
            <w:tcW w:w="669" w:type="dxa"/>
          </w:tcPr>
          <w:p w:rsidR="00622732" w:rsidRPr="00A5078D" w:rsidRDefault="00622732" w:rsidP="00622732">
            <w:pPr>
              <w:rPr>
                <w:rFonts w:ascii="Arial" w:hAnsi="Arial" w:cs="Arial"/>
                <w:sz w:val="16"/>
                <w:szCs w:val="16"/>
              </w:rPr>
            </w:pPr>
            <w:r w:rsidRPr="00A5078D">
              <w:rPr>
                <w:rFonts w:ascii="Arial" w:hAnsi="Arial" w:cs="Arial"/>
                <w:sz w:val="16"/>
                <w:szCs w:val="16"/>
              </w:rPr>
              <w:t>P4910</w:t>
            </w:r>
          </w:p>
        </w:tc>
        <w:tc>
          <w:tcPr>
            <w:tcW w:w="669" w:type="dxa"/>
          </w:tcPr>
          <w:p w:rsidR="00622732" w:rsidRPr="00A5078D" w:rsidRDefault="00622732" w:rsidP="00622732">
            <w:pPr>
              <w:rPr>
                <w:rFonts w:ascii="Arial" w:hAnsi="Arial" w:cs="Arial"/>
                <w:sz w:val="16"/>
                <w:szCs w:val="16"/>
              </w:rPr>
            </w:pPr>
          </w:p>
        </w:tc>
        <w:tc>
          <w:tcPr>
            <w:tcW w:w="9494" w:type="dxa"/>
          </w:tcPr>
          <w:p w:rsidR="00622732" w:rsidRPr="00A5078D" w:rsidRDefault="00622732" w:rsidP="00622732">
            <w:pPr>
              <w:rPr>
                <w:rFonts w:ascii="Arial" w:hAnsi="Arial" w:cs="Arial"/>
                <w:sz w:val="16"/>
                <w:szCs w:val="16"/>
              </w:rPr>
            </w:pPr>
            <w:r w:rsidRPr="00A5078D">
              <w:rPr>
                <w:rFonts w:ascii="Arial" w:hAnsi="Arial" w:cs="Arial"/>
                <w:sz w:val="16"/>
                <w:szCs w:val="16"/>
              </w:rPr>
              <w:t>Haemodialysis</w:t>
            </w:r>
          </w:p>
        </w:tc>
        <w:tc>
          <w:tcPr>
            <w:tcW w:w="1705" w:type="dxa"/>
          </w:tcPr>
          <w:p w:rsidR="00622732" w:rsidRPr="00A5078D" w:rsidRDefault="00622732" w:rsidP="00622732">
            <w:pPr>
              <w:rPr>
                <w:rFonts w:ascii="Arial" w:hAnsi="Arial" w:cs="Arial"/>
                <w:sz w:val="16"/>
                <w:szCs w:val="16"/>
              </w:rPr>
            </w:pPr>
          </w:p>
        </w:tc>
      </w:tr>
      <w:tr w:rsidR="00622732" w:rsidRPr="00A5078D" w:rsidTr="00622732">
        <w:trPr>
          <w:jc w:val="center"/>
        </w:trPr>
        <w:tc>
          <w:tcPr>
            <w:tcW w:w="2008" w:type="dxa"/>
          </w:tcPr>
          <w:p w:rsidR="00622732" w:rsidRPr="00A5078D" w:rsidRDefault="00622732" w:rsidP="00622732">
            <w:pPr>
              <w:rPr>
                <w:rFonts w:ascii="Arial" w:hAnsi="Arial" w:cs="Arial"/>
                <w:sz w:val="16"/>
                <w:szCs w:val="16"/>
              </w:rPr>
            </w:pPr>
          </w:p>
        </w:tc>
        <w:tc>
          <w:tcPr>
            <w:tcW w:w="792" w:type="dxa"/>
          </w:tcPr>
          <w:p w:rsidR="00622732" w:rsidRPr="00A5078D" w:rsidRDefault="00622732" w:rsidP="00622732">
            <w:pPr>
              <w:rPr>
                <w:rFonts w:ascii="Arial" w:hAnsi="Arial" w:cs="Arial"/>
                <w:sz w:val="16"/>
                <w:szCs w:val="16"/>
              </w:rPr>
            </w:pPr>
            <w:r w:rsidRPr="00A5078D">
              <w:rPr>
                <w:rFonts w:ascii="Arial" w:hAnsi="Arial" w:cs="Arial"/>
                <w:sz w:val="16"/>
                <w:szCs w:val="16"/>
              </w:rPr>
              <w:t>C4967</w:t>
            </w:r>
          </w:p>
        </w:tc>
        <w:tc>
          <w:tcPr>
            <w:tcW w:w="669" w:type="dxa"/>
          </w:tcPr>
          <w:p w:rsidR="00622732" w:rsidRPr="00A5078D" w:rsidRDefault="00622732" w:rsidP="00622732">
            <w:pPr>
              <w:rPr>
                <w:rFonts w:ascii="Arial" w:hAnsi="Arial" w:cs="Arial"/>
                <w:sz w:val="16"/>
                <w:szCs w:val="16"/>
              </w:rPr>
            </w:pPr>
            <w:r w:rsidRPr="00A5078D">
              <w:rPr>
                <w:rFonts w:ascii="Arial" w:hAnsi="Arial" w:cs="Arial"/>
                <w:sz w:val="16"/>
                <w:szCs w:val="16"/>
              </w:rPr>
              <w:t>P4967</w:t>
            </w:r>
          </w:p>
        </w:tc>
        <w:tc>
          <w:tcPr>
            <w:tcW w:w="669" w:type="dxa"/>
          </w:tcPr>
          <w:p w:rsidR="00622732" w:rsidRPr="00A5078D" w:rsidRDefault="00622732" w:rsidP="00622732">
            <w:pPr>
              <w:rPr>
                <w:rFonts w:ascii="Arial" w:hAnsi="Arial" w:cs="Arial"/>
                <w:sz w:val="16"/>
                <w:szCs w:val="16"/>
              </w:rPr>
            </w:pPr>
          </w:p>
        </w:tc>
        <w:tc>
          <w:tcPr>
            <w:tcW w:w="9494" w:type="dxa"/>
          </w:tcPr>
          <w:p w:rsidR="00622732" w:rsidRPr="00A5078D" w:rsidRDefault="00622732" w:rsidP="00622732">
            <w:pPr>
              <w:rPr>
                <w:rFonts w:ascii="Arial" w:hAnsi="Arial" w:cs="Arial"/>
                <w:sz w:val="16"/>
                <w:szCs w:val="16"/>
              </w:rPr>
            </w:pPr>
            <w:r w:rsidRPr="00A5078D">
              <w:rPr>
                <w:rFonts w:ascii="Arial" w:hAnsi="Arial" w:cs="Arial"/>
                <w:sz w:val="16"/>
                <w:szCs w:val="16"/>
              </w:rPr>
              <w:t>Symptomatic venous thromboembolism</w:t>
            </w:r>
          </w:p>
          <w:p w:rsidR="00622732" w:rsidRPr="00A5078D" w:rsidRDefault="00622732" w:rsidP="00622732">
            <w:pPr>
              <w:spacing w:before="60" w:after="60"/>
              <w:rPr>
                <w:rFonts w:ascii="Arial" w:hAnsi="Arial" w:cs="Arial"/>
                <w:sz w:val="16"/>
                <w:szCs w:val="16"/>
              </w:rPr>
            </w:pPr>
            <w:r w:rsidRPr="00A5078D">
              <w:rPr>
                <w:rFonts w:ascii="Arial" w:hAnsi="Arial" w:cs="Arial"/>
                <w:sz w:val="16"/>
                <w:szCs w:val="16"/>
              </w:rPr>
              <w:t>Management</w:t>
            </w:r>
          </w:p>
          <w:p w:rsidR="00622732" w:rsidRPr="00A5078D" w:rsidRDefault="00622732" w:rsidP="00622732">
            <w:pPr>
              <w:spacing w:after="60"/>
              <w:rPr>
                <w:rFonts w:ascii="Arial" w:hAnsi="Arial" w:cs="Arial"/>
                <w:sz w:val="16"/>
                <w:szCs w:val="16"/>
              </w:rPr>
            </w:pPr>
            <w:r w:rsidRPr="00A5078D">
              <w:rPr>
                <w:rFonts w:ascii="Arial" w:hAnsi="Arial" w:cs="Arial"/>
                <w:sz w:val="16"/>
                <w:szCs w:val="16"/>
              </w:rPr>
              <w:t>Patient must have a solid tumour(s)</w:t>
            </w:r>
          </w:p>
        </w:tc>
        <w:tc>
          <w:tcPr>
            <w:tcW w:w="1705" w:type="dxa"/>
          </w:tcPr>
          <w:p w:rsidR="00622732" w:rsidRPr="00A5078D" w:rsidRDefault="00622732" w:rsidP="00622732">
            <w:pPr>
              <w:rPr>
                <w:rFonts w:ascii="Arial" w:hAnsi="Arial" w:cs="Arial"/>
                <w:sz w:val="16"/>
                <w:szCs w:val="16"/>
              </w:rPr>
            </w:pPr>
          </w:p>
        </w:tc>
      </w:tr>
    </w:tbl>
    <w:p w:rsidR="00B96DA7" w:rsidRPr="00A5078D" w:rsidRDefault="00B96DA7" w:rsidP="00555ADF">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Schedule 4, Part 1, entry for Enoxaparin</w:t>
      </w:r>
    </w:p>
    <w:p w:rsidR="00B96DA7" w:rsidRPr="00A5078D" w:rsidRDefault="00B96DA7" w:rsidP="00555ADF">
      <w:pPr>
        <w:pStyle w:val="A2S"/>
        <w:keepNext w:val="0"/>
        <w:widowControl w:val="0"/>
        <w:spacing w:before="60" w:after="120"/>
        <w:ind w:left="709"/>
        <w:rPr>
          <w:sz w:val="20"/>
          <w:szCs w:val="20"/>
          <w:lang w:val="en-US" w:eastAsia="en-US"/>
        </w:rPr>
      </w:pPr>
      <w:r w:rsidRPr="00A5078D">
        <w:rPr>
          <w:sz w:val="20"/>
          <w:szCs w:val="20"/>
          <w:lang w:val="en-US" w:eastAsia="en-US"/>
        </w:rPr>
        <w:t>insert in numerical order:</w:t>
      </w:r>
    </w:p>
    <w:tbl>
      <w:tblPr>
        <w:tblW w:w="15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008"/>
        <w:gridCol w:w="792"/>
        <w:gridCol w:w="669"/>
        <w:gridCol w:w="669"/>
        <w:gridCol w:w="9494"/>
        <w:gridCol w:w="1705"/>
      </w:tblGrid>
      <w:tr w:rsidR="00A5078D" w:rsidRPr="00A5078D" w:rsidTr="00B96DA7">
        <w:trPr>
          <w:jc w:val="center"/>
        </w:trPr>
        <w:tc>
          <w:tcPr>
            <w:tcW w:w="2008" w:type="dxa"/>
          </w:tcPr>
          <w:p w:rsidR="00B96DA7" w:rsidRPr="00A5078D" w:rsidRDefault="00B96DA7" w:rsidP="00555ADF">
            <w:pPr>
              <w:widowControl w:val="0"/>
              <w:rPr>
                <w:rFonts w:ascii="Arial" w:hAnsi="Arial" w:cs="Arial"/>
                <w:sz w:val="16"/>
                <w:szCs w:val="16"/>
              </w:rPr>
            </w:pPr>
          </w:p>
        </w:tc>
        <w:tc>
          <w:tcPr>
            <w:tcW w:w="792" w:type="dxa"/>
          </w:tcPr>
          <w:p w:rsidR="00B96DA7" w:rsidRPr="00A5078D" w:rsidRDefault="00B96DA7" w:rsidP="00555ADF">
            <w:pPr>
              <w:widowControl w:val="0"/>
              <w:rPr>
                <w:rFonts w:ascii="Arial" w:hAnsi="Arial" w:cs="Arial"/>
                <w:sz w:val="16"/>
                <w:szCs w:val="16"/>
              </w:rPr>
            </w:pPr>
          </w:p>
        </w:tc>
        <w:tc>
          <w:tcPr>
            <w:tcW w:w="669" w:type="dxa"/>
          </w:tcPr>
          <w:p w:rsidR="00B96DA7" w:rsidRPr="00A5078D" w:rsidRDefault="00C849F7" w:rsidP="00555ADF">
            <w:pPr>
              <w:widowControl w:val="0"/>
              <w:rPr>
                <w:rFonts w:ascii="Arial" w:hAnsi="Arial" w:cs="Arial"/>
                <w:sz w:val="16"/>
                <w:szCs w:val="16"/>
              </w:rPr>
            </w:pPr>
            <w:r w:rsidRPr="00A5078D">
              <w:rPr>
                <w:rFonts w:ascii="Arial" w:hAnsi="Arial" w:cs="Arial"/>
                <w:sz w:val="16"/>
                <w:szCs w:val="16"/>
              </w:rPr>
              <w:t>P4910</w:t>
            </w:r>
          </w:p>
        </w:tc>
        <w:tc>
          <w:tcPr>
            <w:tcW w:w="669" w:type="dxa"/>
          </w:tcPr>
          <w:p w:rsidR="00B96DA7" w:rsidRPr="00A5078D" w:rsidRDefault="00B96DA7" w:rsidP="00555ADF">
            <w:pPr>
              <w:widowControl w:val="0"/>
              <w:rPr>
                <w:rFonts w:ascii="Arial" w:hAnsi="Arial" w:cs="Arial"/>
                <w:sz w:val="16"/>
                <w:szCs w:val="16"/>
              </w:rPr>
            </w:pPr>
          </w:p>
        </w:tc>
        <w:tc>
          <w:tcPr>
            <w:tcW w:w="9494" w:type="dxa"/>
          </w:tcPr>
          <w:p w:rsidR="00B96DA7" w:rsidRPr="00A5078D" w:rsidRDefault="00B96DA7" w:rsidP="00555ADF">
            <w:pPr>
              <w:widowControl w:val="0"/>
              <w:spacing w:after="60"/>
              <w:rPr>
                <w:rFonts w:ascii="Arial" w:hAnsi="Arial" w:cs="Arial"/>
                <w:sz w:val="16"/>
                <w:szCs w:val="16"/>
              </w:rPr>
            </w:pPr>
            <w:r w:rsidRPr="00A5078D">
              <w:rPr>
                <w:rFonts w:ascii="Arial" w:hAnsi="Arial" w:cs="Arial"/>
                <w:sz w:val="16"/>
                <w:szCs w:val="16"/>
              </w:rPr>
              <w:t>Haemodialysis</w:t>
            </w:r>
          </w:p>
        </w:tc>
        <w:tc>
          <w:tcPr>
            <w:tcW w:w="1705" w:type="dxa"/>
          </w:tcPr>
          <w:p w:rsidR="00B96DA7" w:rsidRPr="00A5078D" w:rsidRDefault="00B96DA7" w:rsidP="00555ADF">
            <w:pPr>
              <w:widowControl w:val="0"/>
              <w:rPr>
                <w:rFonts w:ascii="Arial" w:hAnsi="Arial" w:cs="Arial"/>
                <w:sz w:val="16"/>
                <w:szCs w:val="16"/>
              </w:rPr>
            </w:pPr>
          </w:p>
        </w:tc>
      </w:tr>
    </w:tbl>
    <w:p w:rsidR="005439D6" w:rsidRPr="00A5078D" w:rsidRDefault="005439D6" w:rsidP="00555ADF">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Schedule 4, Part 1, entry for Eplerenone</w:t>
      </w:r>
    </w:p>
    <w:p w:rsidR="005439D6" w:rsidRPr="00A5078D" w:rsidRDefault="005439D6" w:rsidP="00555ADF">
      <w:pPr>
        <w:pStyle w:val="A2S"/>
        <w:keepNext w:val="0"/>
        <w:widowControl w:val="0"/>
        <w:spacing w:before="60" w:after="120"/>
        <w:ind w:left="709"/>
        <w:rPr>
          <w:sz w:val="20"/>
          <w:szCs w:val="20"/>
          <w:lang w:val="en-US" w:eastAsia="en-US"/>
        </w:rPr>
      </w:pPr>
      <w:r w:rsidRPr="00A5078D">
        <w:rPr>
          <w:sz w:val="20"/>
          <w:szCs w:val="20"/>
          <w:lang w:val="en-US" w:eastAsia="en-US"/>
        </w:rPr>
        <w:t>substitute:</w:t>
      </w:r>
    </w:p>
    <w:tbl>
      <w:tblPr>
        <w:tblW w:w="15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008"/>
        <w:gridCol w:w="792"/>
        <w:gridCol w:w="669"/>
        <w:gridCol w:w="669"/>
        <w:gridCol w:w="9494"/>
        <w:gridCol w:w="1705"/>
      </w:tblGrid>
      <w:tr w:rsidR="00A5078D" w:rsidRPr="00A5078D" w:rsidTr="005439D6">
        <w:trPr>
          <w:jc w:val="center"/>
        </w:trPr>
        <w:tc>
          <w:tcPr>
            <w:tcW w:w="2008" w:type="dxa"/>
          </w:tcPr>
          <w:p w:rsidR="005439D6" w:rsidRPr="00A5078D" w:rsidRDefault="005439D6" w:rsidP="00555ADF">
            <w:pPr>
              <w:widowControl w:val="0"/>
              <w:spacing w:after="60"/>
              <w:rPr>
                <w:rFonts w:ascii="Arial" w:hAnsi="Arial" w:cs="Arial"/>
                <w:sz w:val="16"/>
                <w:szCs w:val="16"/>
              </w:rPr>
            </w:pPr>
            <w:r w:rsidRPr="00A5078D">
              <w:rPr>
                <w:rFonts w:ascii="Arial" w:hAnsi="Arial" w:cs="Arial"/>
                <w:sz w:val="16"/>
                <w:szCs w:val="16"/>
              </w:rPr>
              <w:t>Eplerenone</w:t>
            </w:r>
          </w:p>
        </w:tc>
        <w:tc>
          <w:tcPr>
            <w:tcW w:w="792" w:type="dxa"/>
          </w:tcPr>
          <w:p w:rsidR="005439D6" w:rsidRPr="00A5078D" w:rsidRDefault="005439D6" w:rsidP="00555ADF">
            <w:pPr>
              <w:widowControl w:val="0"/>
              <w:spacing w:after="60"/>
              <w:rPr>
                <w:rFonts w:ascii="Arial" w:hAnsi="Arial" w:cs="Arial"/>
                <w:sz w:val="16"/>
                <w:szCs w:val="16"/>
              </w:rPr>
            </w:pPr>
            <w:r w:rsidRPr="00A5078D">
              <w:rPr>
                <w:rFonts w:ascii="Arial" w:hAnsi="Arial" w:cs="Arial"/>
                <w:sz w:val="16"/>
                <w:szCs w:val="16"/>
              </w:rPr>
              <w:t>C4937</w:t>
            </w:r>
          </w:p>
        </w:tc>
        <w:tc>
          <w:tcPr>
            <w:tcW w:w="669" w:type="dxa"/>
          </w:tcPr>
          <w:p w:rsidR="005439D6" w:rsidRPr="00A5078D" w:rsidRDefault="005439D6" w:rsidP="00555ADF">
            <w:pPr>
              <w:widowControl w:val="0"/>
              <w:spacing w:after="60"/>
              <w:rPr>
                <w:rFonts w:ascii="Arial" w:hAnsi="Arial" w:cs="Arial"/>
                <w:sz w:val="16"/>
                <w:szCs w:val="16"/>
              </w:rPr>
            </w:pPr>
          </w:p>
        </w:tc>
        <w:tc>
          <w:tcPr>
            <w:tcW w:w="669" w:type="dxa"/>
          </w:tcPr>
          <w:p w:rsidR="005439D6" w:rsidRPr="00A5078D" w:rsidRDefault="005439D6" w:rsidP="00555ADF">
            <w:pPr>
              <w:widowControl w:val="0"/>
              <w:spacing w:after="60"/>
              <w:rPr>
                <w:rFonts w:ascii="Arial" w:hAnsi="Arial" w:cs="Arial"/>
                <w:sz w:val="16"/>
                <w:szCs w:val="16"/>
              </w:rPr>
            </w:pPr>
          </w:p>
        </w:tc>
        <w:tc>
          <w:tcPr>
            <w:tcW w:w="9494" w:type="dxa"/>
          </w:tcPr>
          <w:p w:rsidR="005439D6" w:rsidRPr="00A5078D" w:rsidRDefault="005439D6" w:rsidP="00555ADF">
            <w:pPr>
              <w:widowControl w:val="0"/>
              <w:spacing w:after="60"/>
              <w:rPr>
                <w:rFonts w:ascii="Arial" w:hAnsi="Arial" w:cs="Arial"/>
                <w:sz w:val="16"/>
                <w:szCs w:val="16"/>
              </w:rPr>
            </w:pPr>
            <w:r w:rsidRPr="00A5078D">
              <w:rPr>
                <w:rFonts w:ascii="Arial" w:hAnsi="Arial" w:cs="Arial"/>
                <w:sz w:val="16"/>
                <w:szCs w:val="16"/>
              </w:rPr>
              <w:t>Heart failure with a left ventricular ejection fraction of 40% or less</w:t>
            </w:r>
          </w:p>
          <w:p w:rsidR="005439D6" w:rsidRPr="00A5078D" w:rsidRDefault="005439D6" w:rsidP="00555ADF">
            <w:pPr>
              <w:widowControl w:val="0"/>
              <w:spacing w:after="60"/>
              <w:rPr>
                <w:rFonts w:ascii="Arial" w:hAnsi="Arial" w:cs="Arial"/>
                <w:sz w:val="16"/>
                <w:szCs w:val="16"/>
              </w:rPr>
            </w:pPr>
            <w:r w:rsidRPr="00A5078D">
              <w:rPr>
                <w:rFonts w:ascii="Arial" w:hAnsi="Arial" w:cs="Arial"/>
                <w:sz w:val="16"/>
                <w:szCs w:val="16"/>
              </w:rPr>
              <w:t>The condition must occur within 3 to 14 days following an acute myocardial infarction; AND</w:t>
            </w:r>
            <w:r w:rsidRPr="00A5078D">
              <w:rPr>
                <w:rFonts w:ascii="Arial" w:hAnsi="Arial" w:cs="Arial"/>
                <w:sz w:val="16"/>
                <w:szCs w:val="16"/>
              </w:rPr>
              <w:br/>
              <w:t>The treatment must be commenced within 14 days of an acute myocardial infarction</w:t>
            </w:r>
          </w:p>
          <w:p w:rsidR="005439D6" w:rsidRPr="00A5078D" w:rsidRDefault="005439D6" w:rsidP="00555ADF">
            <w:pPr>
              <w:widowControl w:val="0"/>
              <w:spacing w:after="60"/>
              <w:rPr>
                <w:rFonts w:ascii="Arial" w:hAnsi="Arial" w:cs="Arial"/>
                <w:sz w:val="16"/>
                <w:szCs w:val="16"/>
              </w:rPr>
            </w:pPr>
            <w:r w:rsidRPr="00A5078D">
              <w:rPr>
                <w:rFonts w:ascii="Arial" w:hAnsi="Arial" w:cs="Arial"/>
                <w:sz w:val="16"/>
                <w:szCs w:val="16"/>
              </w:rPr>
              <w:t>The date of the acute myocardial infarction and the date of initiation of treatment with this drug must be documented in the patient's medical records when PBS-subsidised treatment is initiated</w:t>
            </w:r>
          </w:p>
        </w:tc>
        <w:tc>
          <w:tcPr>
            <w:tcW w:w="1705" w:type="dxa"/>
          </w:tcPr>
          <w:p w:rsidR="005439D6" w:rsidRPr="00A5078D" w:rsidRDefault="005439D6" w:rsidP="00555ADF">
            <w:pPr>
              <w:widowControl w:val="0"/>
              <w:spacing w:after="60"/>
              <w:rPr>
                <w:rFonts w:ascii="Arial" w:hAnsi="Arial" w:cs="Arial"/>
                <w:sz w:val="16"/>
                <w:szCs w:val="16"/>
              </w:rPr>
            </w:pPr>
            <w:r w:rsidRPr="00A5078D">
              <w:rPr>
                <w:rFonts w:ascii="Arial" w:hAnsi="Arial" w:cs="Arial"/>
                <w:sz w:val="16"/>
                <w:szCs w:val="16"/>
              </w:rPr>
              <w:t>Compliance with Authority Required procedures - Streamlined Authority Code 4937</w:t>
            </w:r>
          </w:p>
        </w:tc>
      </w:tr>
    </w:tbl>
    <w:p w:rsidR="00D532F3" w:rsidRDefault="00D532F3">
      <w:pPr>
        <w:rPr>
          <w:rFonts w:ascii="Arial" w:hAnsi="Arial" w:cs="Arial"/>
          <w:b/>
          <w:bCs/>
          <w:sz w:val="20"/>
          <w:szCs w:val="20"/>
        </w:rPr>
      </w:pPr>
      <w:r>
        <w:rPr>
          <w:sz w:val="20"/>
          <w:szCs w:val="20"/>
        </w:rPr>
        <w:br w:type="page"/>
      </w:r>
    </w:p>
    <w:p w:rsidR="005439D6" w:rsidRPr="00A5078D" w:rsidRDefault="005439D6" w:rsidP="00555ADF">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Schedule 4, Part 1, entry for Essential amino acids formula</w:t>
      </w:r>
    </w:p>
    <w:p w:rsidR="005439D6" w:rsidRPr="00A5078D" w:rsidRDefault="00EF3AB9" w:rsidP="00555ADF">
      <w:pPr>
        <w:pStyle w:val="A2S"/>
        <w:keepNext w:val="0"/>
        <w:widowControl w:val="0"/>
        <w:numPr>
          <w:ilvl w:val="2"/>
          <w:numId w:val="4"/>
        </w:numPr>
        <w:spacing w:before="60" w:after="60"/>
        <w:ind w:left="1191" w:hanging="482"/>
        <w:rPr>
          <w:sz w:val="20"/>
          <w:szCs w:val="20"/>
          <w:lang w:val="en-US" w:eastAsia="en-US"/>
        </w:rPr>
      </w:pPr>
      <w:r w:rsidRPr="00A5078D">
        <w:rPr>
          <w:sz w:val="20"/>
          <w:szCs w:val="20"/>
          <w:lang w:val="en-US" w:eastAsia="en-US"/>
        </w:rPr>
        <w:t>omit from the column headed “Circumstances Code”</w:t>
      </w:r>
      <w:r w:rsidR="005439D6" w:rsidRPr="00A5078D">
        <w:rPr>
          <w:sz w:val="20"/>
          <w:szCs w:val="20"/>
          <w:lang w:val="en-US" w:eastAsia="en-US"/>
        </w:rPr>
        <w:t>:</w:t>
      </w:r>
      <w:r w:rsidRPr="00A5078D">
        <w:rPr>
          <w:sz w:val="20"/>
          <w:szCs w:val="20"/>
          <w:lang w:val="en-US" w:eastAsia="en-US"/>
        </w:rPr>
        <w:tab/>
      </w:r>
      <w:r w:rsidRPr="00A5078D">
        <w:rPr>
          <w:rFonts w:ascii="Arial" w:hAnsi="Arial" w:cs="Arial"/>
          <w:b/>
          <w:i w:val="0"/>
          <w:sz w:val="20"/>
          <w:szCs w:val="20"/>
          <w:lang w:val="en-US" w:eastAsia="en-US"/>
        </w:rPr>
        <w:t>C1147</w:t>
      </w:r>
      <w:r w:rsidRPr="00A5078D">
        <w:rPr>
          <w:sz w:val="20"/>
          <w:szCs w:val="20"/>
          <w:lang w:val="en-US" w:eastAsia="en-US"/>
        </w:rPr>
        <w:tab/>
        <w:t>substitute:</w:t>
      </w:r>
      <w:r w:rsidRPr="00A5078D">
        <w:rPr>
          <w:sz w:val="20"/>
          <w:szCs w:val="20"/>
          <w:lang w:val="en-US" w:eastAsia="en-US"/>
        </w:rPr>
        <w:tab/>
      </w:r>
      <w:r w:rsidRPr="00A5078D">
        <w:rPr>
          <w:rFonts w:ascii="Arial" w:hAnsi="Arial" w:cs="Arial"/>
          <w:b/>
          <w:i w:val="0"/>
          <w:sz w:val="20"/>
          <w:szCs w:val="20"/>
          <w:lang w:val="en-US" w:eastAsia="en-US"/>
        </w:rPr>
        <w:t>C4925</w:t>
      </w:r>
    </w:p>
    <w:p w:rsidR="00EF3AB9" w:rsidRPr="00A5078D" w:rsidRDefault="00EF3AB9" w:rsidP="00555ADF">
      <w:pPr>
        <w:pStyle w:val="A2S"/>
        <w:keepNext w:val="0"/>
        <w:widowControl w:val="0"/>
        <w:numPr>
          <w:ilvl w:val="2"/>
          <w:numId w:val="4"/>
        </w:numPr>
        <w:spacing w:before="0" w:after="120"/>
        <w:ind w:left="1191" w:hanging="482"/>
        <w:rPr>
          <w:sz w:val="20"/>
          <w:szCs w:val="20"/>
          <w:lang w:val="en-US" w:eastAsia="en-US"/>
        </w:rPr>
      </w:pPr>
      <w:r w:rsidRPr="00A5078D">
        <w:rPr>
          <w:sz w:val="20"/>
          <w:szCs w:val="20"/>
          <w:lang w:val="en-US" w:eastAsia="en-US"/>
        </w:rPr>
        <w:t>omit from the column headed “Circumstances Code”:</w:t>
      </w:r>
      <w:r w:rsidRPr="00A5078D">
        <w:rPr>
          <w:sz w:val="20"/>
          <w:szCs w:val="20"/>
          <w:lang w:val="en-US" w:eastAsia="en-US"/>
        </w:rPr>
        <w:tab/>
      </w:r>
      <w:r w:rsidRPr="00A5078D">
        <w:rPr>
          <w:rFonts w:ascii="Arial" w:hAnsi="Arial" w:cs="Arial"/>
          <w:b/>
          <w:i w:val="0"/>
          <w:sz w:val="20"/>
          <w:szCs w:val="20"/>
          <w:lang w:val="en-US" w:eastAsia="en-US"/>
        </w:rPr>
        <w:t>C1458</w:t>
      </w:r>
      <w:r w:rsidRPr="00A5078D">
        <w:rPr>
          <w:sz w:val="20"/>
          <w:szCs w:val="20"/>
          <w:lang w:val="en-US" w:eastAsia="en-US"/>
        </w:rPr>
        <w:tab/>
        <w:t>substitute:</w:t>
      </w:r>
      <w:r w:rsidRPr="00A5078D">
        <w:rPr>
          <w:sz w:val="20"/>
          <w:szCs w:val="20"/>
          <w:lang w:val="en-US" w:eastAsia="en-US"/>
        </w:rPr>
        <w:tab/>
      </w:r>
      <w:r w:rsidRPr="00A5078D">
        <w:rPr>
          <w:rFonts w:ascii="Arial" w:hAnsi="Arial" w:cs="Arial"/>
          <w:b/>
          <w:i w:val="0"/>
          <w:sz w:val="20"/>
          <w:szCs w:val="20"/>
          <w:lang w:val="en-US" w:eastAsia="en-US"/>
        </w:rPr>
        <w:t>C4958</w:t>
      </w:r>
    </w:p>
    <w:p w:rsidR="005439D6" w:rsidRPr="00A5078D" w:rsidRDefault="005439D6" w:rsidP="00555ADF">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Schedule 4, Part 1, entry for Essential amino acids formula with minerals and vitamin C</w:t>
      </w:r>
    </w:p>
    <w:p w:rsidR="00EF3AB9" w:rsidRPr="00A5078D" w:rsidRDefault="00EF3AB9" w:rsidP="00555ADF">
      <w:pPr>
        <w:pStyle w:val="A2S"/>
        <w:keepNext w:val="0"/>
        <w:widowControl w:val="0"/>
        <w:numPr>
          <w:ilvl w:val="0"/>
          <w:numId w:val="43"/>
        </w:numPr>
        <w:spacing w:before="60" w:after="60"/>
        <w:ind w:left="1191" w:hanging="482"/>
        <w:rPr>
          <w:sz w:val="20"/>
          <w:szCs w:val="20"/>
          <w:lang w:val="en-US" w:eastAsia="en-US"/>
        </w:rPr>
      </w:pPr>
      <w:r w:rsidRPr="00A5078D">
        <w:rPr>
          <w:sz w:val="20"/>
          <w:szCs w:val="20"/>
          <w:lang w:val="en-US" w:eastAsia="en-US"/>
        </w:rPr>
        <w:t>omit from the column headed “Circumstances Code”:</w:t>
      </w:r>
      <w:r w:rsidRPr="00A5078D">
        <w:rPr>
          <w:sz w:val="20"/>
          <w:szCs w:val="20"/>
          <w:lang w:val="en-US" w:eastAsia="en-US"/>
        </w:rPr>
        <w:tab/>
      </w:r>
      <w:r w:rsidRPr="00A5078D">
        <w:rPr>
          <w:rFonts w:ascii="Arial" w:hAnsi="Arial" w:cs="Arial"/>
          <w:b/>
          <w:i w:val="0"/>
          <w:sz w:val="20"/>
          <w:szCs w:val="20"/>
          <w:lang w:val="en-US" w:eastAsia="en-US"/>
        </w:rPr>
        <w:t>C1147</w:t>
      </w:r>
      <w:r w:rsidRPr="00A5078D">
        <w:rPr>
          <w:sz w:val="20"/>
          <w:szCs w:val="20"/>
          <w:lang w:val="en-US" w:eastAsia="en-US"/>
        </w:rPr>
        <w:tab/>
        <w:t>substitute:</w:t>
      </w:r>
      <w:r w:rsidRPr="00A5078D">
        <w:rPr>
          <w:sz w:val="20"/>
          <w:szCs w:val="20"/>
          <w:lang w:val="en-US" w:eastAsia="en-US"/>
        </w:rPr>
        <w:tab/>
      </w:r>
      <w:r w:rsidRPr="00A5078D">
        <w:rPr>
          <w:rFonts w:ascii="Arial" w:hAnsi="Arial" w:cs="Arial"/>
          <w:b/>
          <w:i w:val="0"/>
          <w:sz w:val="20"/>
          <w:szCs w:val="20"/>
          <w:lang w:val="en-US" w:eastAsia="en-US"/>
        </w:rPr>
        <w:t>C4925</w:t>
      </w:r>
    </w:p>
    <w:p w:rsidR="00EF3AB9" w:rsidRPr="00A5078D" w:rsidRDefault="00EF3AB9" w:rsidP="00555ADF">
      <w:pPr>
        <w:pStyle w:val="A2S"/>
        <w:keepNext w:val="0"/>
        <w:widowControl w:val="0"/>
        <w:numPr>
          <w:ilvl w:val="0"/>
          <w:numId w:val="43"/>
        </w:numPr>
        <w:spacing w:before="60" w:after="120"/>
        <w:rPr>
          <w:sz w:val="20"/>
          <w:szCs w:val="20"/>
          <w:lang w:val="en-US" w:eastAsia="en-US"/>
        </w:rPr>
      </w:pPr>
      <w:r w:rsidRPr="00A5078D">
        <w:rPr>
          <w:sz w:val="20"/>
          <w:szCs w:val="20"/>
          <w:lang w:val="en-US" w:eastAsia="en-US"/>
        </w:rPr>
        <w:t>omit from the column headed “Circumstances Code”:</w:t>
      </w:r>
      <w:r w:rsidRPr="00A5078D">
        <w:rPr>
          <w:sz w:val="20"/>
          <w:szCs w:val="20"/>
          <w:lang w:val="en-US" w:eastAsia="en-US"/>
        </w:rPr>
        <w:tab/>
      </w:r>
      <w:r w:rsidRPr="00A5078D">
        <w:rPr>
          <w:rFonts w:ascii="Arial" w:hAnsi="Arial" w:cs="Arial"/>
          <w:b/>
          <w:i w:val="0"/>
          <w:sz w:val="20"/>
          <w:szCs w:val="20"/>
          <w:lang w:val="en-US" w:eastAsia="en-US"/>
        </w:rPr>
        <w:t>C1458</w:t>
      </w:r>
      <w:r w:rsidRPr="00A5078D">
        <w:rPr>
          <w:sz w:val="20"/>
          <w:szCs w:val="20"/>
          <w:lang w:val="en-US" w:eastAsia="en-US"/>
        </w:rPr>
        <w:tab/>
        <w:t>substitute:</w:t>
      </w:r>
      <w:r w:rsidRPr="00A5078D">
        <w:rPr>
          <w:sz w:val="20"/>
          <w:szCs w:val="20"/>
          <w:lang w:val="en-US" w:eastAsia="en-US"/>
        </w:rPr>
        <w:tab/>
      </w:r>
      <w:r w:rsidRPr="00A5078D">
        <w:rPr>
          <w:rFonts w:ascii="Arial" w:hAnsi="Arial" w:cs="Arial"/>
          <w:b/>
          <w:i w:val="0"/>
          <w:sz w:val="20"/>
          <w:szCs w:val="20"/>
          <w:lang w:val="en-US" w:eastAsia="en-US"/>
        </w:rPr>
        <w:t>C4958</w:t>
      </w:r>
    </w:p>
    <w:p w:rsidR="00985348" w:rsidRPr="00A5078D" w:rsidRDefault="00985348" w:rsidP="00555ADF">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Schedule 4, Part 1, entry for Essential amino acids formula with vitamins and minerals</w:t>
      </w:r>
    </w:p>
    <w:p w:rsidR="00EF3AB9" w:rsidRPr="00A5078D" w:rsidRDefault="00EF3AB9" w:rsidP="00555ADF">
      <w:pPr>
        <w:pStyle w:val="A2S"/>
        <w:keepNext w:val="0"/>
        <w:widowControl w:val="0"/>
        <w:numPr>
          <w:ilvl w:val="0"/>
          <w:numId w:val="45"/>
        </w:numPr>
        <w:spacing w:before="60" w:after="60"/>
        <w:ind w:left="1191" w:hanging="482"/>
        <w:rPr>
          <w:sz w:val="20"/>
          <w:szCs w:val="20"/>
          <w:lang w:val="en-US" w:eastAsia="en-US"/>
        </w:rPr>
      </w:pPr>
      <w:r w:rsidRPr="00A5078D">
        <w:rPr>
          <w:sz w:val="20"/>
          <w:szCs w:val="20"/>
          <w:lang w:val="en-US" w:eastAsia="en-US"/>
        </w:rPr>
        <w:t>omit from the column headed “Circumstances Code”:</w:t>
      </w:r>
      <w:r w:rsidRPr="00A5078D">
        <w:rPr>
          <w:sz w:val="20"/>
          <w:szCs w:val="20"/>
          <w:lang w:val="en-US" w:eastAsia="en-US"/>
        </w:rPr>
        <w:tab/>
      </w:r>
      <w:r w:rsidRPr="00A5078D">
        <w:rPr>
          <w:rFonts w:ascii="Arial" w:hAnsi="Arial" w:cs="Arial"/>
          <w:b/>
          <w:i w:val="0"/>
          <w:sz w:val="20"/>
          <w:szCs w:val="20"/>
          <w:lang w:val="en-US" w:eastAsia="en-US"/>
        </w:rPr>
        <w:t>C1147</w:t>
      </w:r>
      <w:r w:rsidRPr="00A5078D">
        <w:rPr>
          <w:sz w:val="20"/>
          <w:szCs w:val="20"/>
          <w:lang w:val="en-US" w:eastAsia="en-US"/>
        </w:rPr>
        <w:tab/>
        <w:t>substitute:</w:t>
      </w:r>
      <w:r w:rsidRPr="00A5078D">
        <w:rPr>
          <w:sz w:val="20"/>
          <w:szCs w:val="20"/>
          <w:lang w:val="en-US" w:eastAsia="en-US"/>
        </w:rPr>
        <w:tab/>
      </w:r>
      <w:r w:rsidRPr="00A5078D">
        <w:rPr>
          <w:rFonts w:ascii="Arial" w:hAnsi="Arial" w:cs="Arial"/>
          <w:b/>
          <w:i w:val="0"/>
          <w:sz w:val="20"/>
          <w:szCs w:val="20"/>
          <w:lang w:val="en-US" w:eastAsia="en-US"/>
        </w:rPr>
        <w:t>C4925</w:t>
      </w:r>
    </w:p>
    <w:p w:rsidR="00EF3AB9" w:rsidRPr="00A5078D" w:rsidRDefault="00EF3AB9" w:rsidP="00555ADF">
      <w:pPr>
        <w:pStyle w:val="A2S"/>
        <w:keepNext w:val="0"/>
        <w:widowControl w:val="0"/>
        <w:numPr>
          <w:ilvl w:val="0"/>
          <w:numId w:val="45"/>
        </w:numPr>
        <w:spacing w:before="60" w:after="120"/>
        <w:rPr>
          <w:sz w:val="20"/>
          <w:szCs w:val="20"/>
          <w:lang w:val="en-US" w:eastAsia="en-US"/>
        </w:rPr>
      </w:pPr>
      <w:r w:rsidRPr="00A5078D">
        <w:rPr>
          <w:sz w:val="20"/>
          <w:szCs w:val="20"/>
          <w:lang w:val="en-US" w:eastAsia="en-US"/>
        </w:rPr>
        <w:t>omit from the column headed “Circumstances Code”:</w:t>
      </w:r>
      <w:r w:rsidRPr="00A5078D">
        <w:rPr>
          <w:sz w:val="20"/>
          <w:szCs w:val="20"/>
          <w:lang w:val="en-US" w:eastAsia="en-US"/>
        </w:rPr>
        <w:tab/>
      </w:r>
      <w:r w:rsidRPr="00A5078D">
        <w:rPr>
          <w:rFonts w:ascii="Arial" w:hAnsi="Arial" w:cs="Arial"/>
          <w:b/>
          <w:i w:val="0"/>
          <w:sz w:val="20"/>
          <w:szCs w:val="20"/>
          <w:lang w:val="en-US" w:eastAsia="en-US"/>
        </w:rPr>
        <w:t>C1458</w:t>
      </w:r>
      <w:r w:rsidRPr="00A5078D">
        <w:rPr>
          <w:sz w:val="20"/>
          <w:szCs w:val="20"/>
          <w:lang w:val="en-US" w:eastAsia="en-US"/>
        </w:rPr>
        <w:tab/>
        <w:t>substitute:</w:t>
      </w:r>
      <w:r w:rsidRPr="00A5078D">
        <w:rPr>
          <w:sz w:val="20"/>
          <w:szCs w:val="20"/>
          <w:lang w:val="en-US" w:eastAsia="en-US"/>
        </w:rPr>
        <w:tab/>
      </w:r>
      <w:r w:rsidRPr="00A5078D">
        <w:rPr>
          <w:rFonts w:ascii="Arial" w:hAnsi="Arial" w:cs="Arial"/>
          <w:b/>
          <w:i w:val="0"/>
          <w:sz w:val="20"/>
          <w:szCs w:val="20"/>
          <w:lang w:val="en-US" w:eastAsia="en-US"/>
        </w:rPr>
        <w:t>C4958</w:t>
      </w:r>
    </w:p>
    <w:p w:rsidR="00985348" w:rsidRPr="00A5078D" w:rsidRDefault="00985348" w:rsidP="00555ADF">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Schedule 4, Part 1, entry for Ethacrynic Acid</w:t>
      </w:r>
    </w:p>
    <w:p w:rsidR="00EF3AB9" w:rsidRPr="00A5078D" w:rsidRDefault="00EF3AB9" w:rsidP="00555ADF">
      <w:pPr>
        <w:pStyle w:val="A2S"/>
        <w:keepNext w:val="0"/>
        <w:widowControl w:val="0"/>
        <w:spacing w:before="60" w:after="120"/>
        <w:ind w:left="709"/>
        <w:rPr>
          <w:sz w:val="20"/>
          <w:szCs w:val="20"/>
          <w:lang w:val="en-US" w:eastAsia="en-US"/>
        </w:rPr>
      </w:pPr>
      <w:r w:rsidRPr="00A5078D">
        <w:rPr>
          <w:sz w:val="20"/>
          <w:szCs w:val="20"/>
          <w:lang w:val="en-US" w:eastAsia="en-US"/>
        </w:rPr>
        <w:t>omit from the column headed “Circumstances Code”:</w:t>
      </w:r>
      <w:r w:rsidRPr="00A5078D">
        <w:rPr>
          <w:sz w:val="20"/>
          <w:szCs w:val="20"/>
          <w:lang w:val="en-US" w:eastAsia="en-US"/>
        </w:rPr>
        <w:tab/>
      </w:r>
      <w:r w:rsidRPr="00A5078D">
        <w:rPr>
          <w:rFonts w:ascii="Arial" w:hAnsi="Arial" w:cs="Arial"/>
          <w:b/>
          <w:i w:val="0"/>
          <w:sz w:val="20"/>
          <w:szCs w:val="20"/>
          <w:lang w:val="en-US" w:eastAsia="en-US"/>
        </w:rPr>
        <w:t>C1261</w:t>
      </w:r>
      <w:r w:rsidRPr="00A5078D">
        <w:rPr>
          <w:sz w:val="20"/>
          <w:szCs w:val="20"/>
          <w:lang w:val="en-US" w:eastAsia="en-US"/>
        </w:rPr>
        <w:tab/>
        <w:t>substitute:</w:t>
      </w:r>
      <w:r w:rsidRPr="00A5078D">
        <w:rPr>
          <w:sz w:val="20"/>
          <w:szCs w:val="20"/>
          <w:lang w:val="en-US" w:eastAsia="en-US"/>
        </w:rPr>
        <w:tab/>
      </w:r>
      <w:r w:rsidRPr="00A5078D">
        <w:rPr>
          <w:rFonts w:ascii="Arial" w:hAnsi="Arial" w:cs="Arial"/>
          <w:b/>
          <w:i w:val="0"/>
          <w:sz w:val="20"/>
          <w:szCs w:val="20"/>
          <w:lang w:val="en-US" w:eastAsia="en-US"/>
        </w:rPr>
        <w:t>C4936</w:t>
      </w:r>
    </w:p>
    <w:p w:rsidR="002B687D" w:rsidRPr="00A5078D" w:rsidRDefault="002B687D" w:rsidP="00555ADF">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Schedule 4, Part 1, entry for Fentanyl</w:t>
      </w:r>
    </w:p>
    <w:p w:rsidR="00F45B2C" w:rsidRPr="00A5078D" w:rsidRDefault="00F45B2C" w:rsidP="00555ADF">
      <w:pPr>
        <w:pStyle w:val="A2S"/>
        <w:keepNext w:val="0"/>
        <w:widowControl w:val="0"/>
        <w:numPr>
          <w:ilvl w:val="0"/>
          <w:numId w:val="31"/>
        </w:numPr>
        <w:spacing w:before="60" w:after="120"/>
        <w:rPr>
          <w:sz w:val="20"/>
          <w:szCs w:val="20"/>
          <w:lang w:val="en-US" w:eastAsia="en-US"/>
        </w:rPr>
      </w:pPr>
      <w:r w:rsidRPr="00A5078D">
        <w:rPr>
          <w:sz w:val="20"/>
          <w:szCs w:val="20"/>
          <w:lang w:val="en-US" w:eastAsia="en-US"/>
        </w:rPr>
        <w:t>omit:</w:t>
      </w:r>
    </w:p>
    <w:tbl>
      <w:tblPr>
        <w:tblW w:w="15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008"/>
        <w:gridCol w:w="792"/>
        <w:gridCol w:w="669"/>
        <w:gridCol w:w="669"/>
        <w:gridCol w:w="9494"/>
        <w:gridCol w:w="1705"/>
      </w:tblGrid>
      <w:tr w:rsidR="00A5078D" w:rsidRPr="00A5078D" w:rsidTr="00F45B2C">
        <w:trPr>
          <w:jc w:val="center"/>
        </w:trPr>
        <w:tc>
          <w:tcPr>
            <w:tcW w:w="2008" w:type="dxa"/>
          </w:tcPr>
          <w:p w:rsidR="00F45B2C" w:rsidRPr="00A5078D" w:rsidRDefault="00F45B2C" w:rsidP="00555ADF">
            <w:pPr>
              <w:widowControl w:val="0"/>
              <w:spacing w:after="60"/>
              <w:rPr>
                <w:rFonts w:ascii="Arial" w:eastAsia="SimSun" w:hAnsi="Arial" w:cs="Arial"/>
                <w:sz w:val="16"/>
                <w:szCs w:val="16"/>
                <w:lang w:eastAsia="zh-CN"/>
              </w:rPr>
            </w:pPr>
          </w:p>
        </w:tc>
        <w:tc>
          <w:tcPr>
            <w:tcW w:w="792" w:type="dxa"/>
          </w:tcPr>
          <w:p w:rsidR="00F45B2C" w:rsidRPr="00A5078D" w:rsidRDefault="00F45B2C" w:rsidP="00555ADF">
            <w:pPr>
              <w:widowControl w:val="0"/>
              <w:spacing w:after="60"/>
              <w:rPr>
                <w:rFonts w:ascii="Arial" w:eastAsia="SimSun" w:hAnsi="Arial" w:cs="Arial"/>
                <w:sz w:val="16"/>
                <w:szCs w:val="16"/>
                <w:lang w:eastAsia="zh-CN"/>
              </w:rPr>
            </w:pPr>
            <w:r w:rsidRPr="00A5078D">
              <w:rPr>
                <w:rFonts w:ascii="Arial" w:eastAsia="SimSun" w:hAnsi="Arial" w:cs="Arial"/>
                <w:sz w:val="16"/>
                <w:szCs w:val="16"/>
                <w:lang w:eastAsia="zh-CN"/>
              </w:rPr>
              <w:t>C1062</w:t>
            </w:r>
          </w:p>
        </w:tc>
        <w:tc>
          <w:tcPr>
            <w:tcW w:w="669" w:type="dxa"/>
          </w:tcPr>
          <w:p w:rsidR="00F45B2C" w:rsidRPr="00A5078D" w:rsidRDefault="00F45B2C" w:rsidP="00555ADF">
            <w:pPr>
              <w:widowControl w:val="0"/>
              <w:spacing w:after="60"/>
              <w:rPr>
                <w:rFonts w:ascii="Arial" w:eastAsia="SimSun" w:hAnsi="Arial" w:cs="Arial"/>
                <w:sz w:val="16"/>
                <w:szCs w:val="16"/>
                <w:lang w:eastAsia="zh-CN"/>
              </w:rPr>
            </w:pPr>
          </w:p>
        </w:tc>
        <w:tc>
          <w:tcPr>
            <w:tcW w:w="669" w:type="dxa"/>
          </w:tcPr>
          <w:p w:rsidR="00F45B2C" w:rsidRPr="00A5078D" w:rsidRDefault="00F45B2C" w:rsidP="00555ADF">
            <w:pPr>
              <w:widowControl w:val="0"/>
              <w:spacing w:after="60"/>
              <w:rPr>
                <w:rFonts w:ascii="Arial" w:eastAsia="SimSun" w:hAnsi="Arial" w:cs="Arial"/>
                <w:sz w:val="16"/>
                <w:szCs w:val="16"/>
                <w:lang w:eastAsia="zh-CN"/>
              </w:rPr>
            </w:pPr>
          </w:p>
        </w:tc>
        <w:tc>
          <w:tcPr>
            <w:tcW w:w="9494" w:type="dxa"/>
          </w:tcPr>
          <w:p w:rsidR="00F45B2C" w:rsidRPr="00A5078D" w:rsidRDefault="00F45B2C" w:rsidP="00555ADF">
            <w:pPr>
              <w:widowControl w:val="0"/>
              <w:spacing w:after="60"/>
              <w:rPr>
                <w:rFonts w:ascii="Arial" w:eastAsia="SimSun" w:hAnsi="Arial" w:cs="Arial"/>
                <w:sz w:val="16"/>
                <w:szCs w:val="16"/>
                <w:lang w:eastAsia="zh-CN"/>
              </w:rPr>
            </w:pPr>
            <w:r w:rsidRPr="00A5078D">
              <w:rPr>
                <w:rFonts w:ascii="Arial" w:eastAsia="SimSun" w:hAnsi="Arial" w:cs="Arial"/>
                <w:sz w:val="16"/>
                <w:szCs w:val="16"/>
                <w:lang w:eastAsia="zh-CN"/>
              </w:rPr>
              <w:t>Chronic severe disabling pain not responding to non</w:t>
            </w:r>
            <w:r w:rsidRPr="00A5078D">
              <w:rPr>
                <w:rFonts w:ascii="Arial" w:eastAsia="SimSun" w:hAnsi="Arial" w:cs="Arial"/>
                <w:sz w:val="16"/>
                <w:szCs w:val="16"/>
                <w:lang w:eastAsia="zh-CN"/>
              </w:rPr>
              <w:noBreakHyphen/>
              <w:t>narcotic analgesics</w:t>
            </w:r>
          </w:p>
        </w:tc>
        <w:tc>
          <w:tcPr>
            <w:tcW w:w="1705" w:type="dxa"/>
          </w:tcPr>
          <w:p w:rsidR="00F45B2C" w:rsidRPr="00A5078D" w:rsidRDefault="00F45B2C" w:rsidP="00555ADF">
            <w:pPr>
              <w:widowControl w:val="0"/>
              <w:spacing w:after="60"/>
              <w:rPr>
                <w:rFonts w:ascii="Arial" w:eastAsia="SimSun" w:hAnsi="Arial" w:cs="Arial"/>
                <w:sz w:val="16"/>
                <w:szCs w:val="16"/>
                <w:lang w:eastAsia="zh-CN"/>
              </w:rPr>
            </w:pPr>
          </w:p>
        </w:tc>
      </w:tr>
    </w:tbl>
    <w:p w:rsidR="002B687D" w:rsidRPr="00A5078D" w:rsidRDefault="002B687D" w:rsidP="00555ADF">
      <w:pPr>
        <w:pStyle w:val="A2S"/>
        <w:keepNext w:val="0"/>
        <w:widowControl w:val="0"/>
        <w:numPr>
          <w:ilvl w:val="0"/>
          <w:numId w:val="31"/>
        </w:numPr>
        <w:spacing w:before="60" w:after="120"/>
        <w:rPr>
          <w:sz w:val="20"/>
          <w:szCs w:val="20"/>
          <w:lang w:val="en-US" w:eastAsia="en-US"/>
        </w:rPr>
      </w:pPr>
      <w:r w:rsidRPr="00A5078D">
        <w:rPr>
          <w:sz w:val="20"/>
          <w:szCs w:val="20"/>
          <w:lang w:val="en-US" w:eastAsia="en-US"/>
        </w:rPr>
        <w:t>omit:</w:t>
      </w:r>
    </w:p>
    <w:tbl>
      <w:tblPr>
        <w:tblW w:w="15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008"/>
        <w:gridCol w:w="792"/>
        <w:gridCol w:w="669"/>
        <w:gridCol w:w="669"/>
        <w:gridCol w:w="9494"/>
        <w:gridCol w:w="1705"/>
      </w:tblGrid>
      <w:tr w:rsidR="00F45B2C" w:rsidRPr="00A5078D" w:rsidTr="005277A0">
        <w:trPr>
          <w:jc w:val="center"/>
        </w:trPr>
        <w:tc>
          <w:tcPr>
            <w:tcW w:w="2008" w:type="dxa"/>
          </w:tcPr>
          <w:p w:rsidR="00F45B2C" w:rsidRPr="00A5078D" w:rsidDel="00760437" w:rsidRDefault="00F45B2C" w:rsidP="00555ADF">
            <w:pPr>
              <w:widowControl w:val="0"/>
              <w:spacing w:after="60"/>
              <w:rPr>
                <w:rFonts w:ascii="Arial" w:eastAsia="SimSun" w:hAnsi="Arial" w:cs="Arial"/>
                <w:sz w:val="16"/>
                <w:szCs w:val="16"/>
                <w:lang w:eastAsia="zh-CN"/>
              </w:rPr>
            </w:pPr>
          </w:p>
        </w:tc>
        <w:tc>
          <w:tcPr>
            <w:tcW w:w="792" w:type="dxa"/>
          </w:tcPr>
          <w:p w:rsidR="00F45B2C" w:rsidRPr="00A5078D" w:rsidDel="00760437" w:rsidRDefault="00F45B2C" w:rsidP="00555ADF">
            <w:pPr>
              <w:widowControl w:val="0"/>
              <w:spacing w:after="60"/>
              <w:rPr>
                <w:rFonts w:ascii="Arial" w:eastAsia="SimSun" w:hAnsi="Arial" w:cs="Arial"/>
                <w:sz w:val="16"/>
                <w:szCs w:val="16"/>
                <w:lang w:eastAsia="zh-CN"/>
              </w:rPr>
            </w:pPr>
            <w:r w:rsidRPr="00A5078D">
              <w:rPr>
                <w:rFonts w:ascii="Arial" w:hAnsi="Arial" w:cs="Arial"/>
                <w:sz w:val="16"/>
                <w:szCs w:val="16"/>
              </w:rPr>
              <w:t>C4267</w:t>
            </w:r>
          </w:p>
        </w:tc>
        <w:tc>
          <w:tcPr>
            <w:tcW w:w="669" w:type="dxa"/>
          </w:tcPr>
          <w:p w:rsidR="00F45B2C" w:rsidRPr="00A5078D" w:rsidDel="00760437" w:rsidRDefault="00D472ED" w:rsidP="00555ADF">
            <w:pPr>
              <w:widowControl w:val="0"/>
              <w:spacing w:after="60"/>
              <w:rPr>
                <w:rFonts w:ascii="Arial" w:eastAsia="SimSun" w:hAnsi="Arial" w:cs="Arial"/>
                <w:sz w:val="16"/>
                <w:szCs w:val="16"/>
                <w:lang w:eastAsia="zh-CN"/>
              </w:rPr>
            </w:pPr>
            <w:r w:rsidRPr="00A5078D">
              <w:rPr>
                <w:rFonts w:ascii="Arial" w:eastAsia="SimSun" w:hAnsi="Arial" w:cs="Arial"/>
                <w:sz w:val="16"/>
                <w:szCs w:val="16"/>
                <w:lang w:eastAsia="zh-CN"/>
              </w:rPr>
              <w:t>P4267</w:t>
            </w:r>
          </w:p>
        </w:tc>
        <w:tc>
          <w:tcPr>
            <w:tcW w:w="669" w:type="dxa"/>
          </w:tcPr>
          <w:p w:rsidR="00F45B2C" w:rsidRPr="00A5078D" w:rsidDel="00760437" w:rsidRDefault="00F45B2C" w:rsidP="00555ADF">
            <w:pPr>
              <w:widowControl w:val="0"/>
              <w:spacing w:after="60"/>
              <w:rPr>
                <w:rFonts w:ascii="Arial" w:eastAsia="SimSun" w:hAnsi="Arial" w:cs="Arial"/>
                <w:sz w:val="16"/>
                <w:szCs w:val="16"/>
                <w:lang w:eastAsia="zh-CN"/>
              </w:rPr>
            </w:pPr>
          </w:p>
        </w:tc>
        <w:tc>
          <w:tcPr>
            <w:tcW w:w="9494" w:type="dxa"/>
          </w:tcPr>
          <w:p w:rsidR="00F45B2C" w:rsidRPr="00A5078D" w:rsidRDefault="00F45B2C" w:rsidP="00555ADF">
            <w:pPr>
              <w:widowControl w:val="0"/>
              <w:spacing w:after="60"/>
              <w:rPr>
                <w:rFonts w:ascii="Arial" w:eastAsia="SimSun" w:hAnsi="Arial" w:cs="Arial"/>
                <w:sz w:val="16"/>
                <w:szCs w:val="16"/>
                <w:lang w:eastAsia="zh-CN"/>
              </w:rPr>
            </w:pPr>
            <w:r w:rsidRPr="00A5078D">
              <w:rPr>
                <w:rFonts w:ascii="Arial" w:eastAsia="SimSun" w:hAnsi="Arial" w:cs="Arial"/>
                <w:sz w:val="16"/>
                <w:szCs w:val="16"/>
                <w:lang w:eastAsia="zh-CN"/>
              </w:rPr>
              <w:t>Breakthrough pain</w:t>
            </w:r>
          </w:p>
          <w:p w:rsidR="00F45B2C" w:rsidRPr="00A5078D" w:rsidRDefault="00F45B2C" w:rsidP="00555ADF">
            <w:pPr>
              <w:widowControl w:val="0"/>
              <w:spacing w:after="60"/>
              <w:rPr>
                <w:rFonts w:ascii="Arial" w:eastAsia="SimSun" w:hAnsi="Arial" w:cs="Arial"/>
                <w:sz w:val="16"/>
                <w:szCs w:val="16"/>
                <w:lang w:eastAsia="zh-CN"/>
              </w:rPr>
            </w:pPr>
            <w:r w:rsidRPr="00A5078D">
              <w:rPr>
                <w:rFonts w:ascii="Arial" w:eastAsia="SimSun" w:hAnsi="Arial" w:cs="Arial"/>
                <w:sz w:val="16"/>
                <w:szCs w:val="16"/>
                <w:lang w:eastAsia="zh-CN"/>
              </w:rPr>
              <w:t>Continuing treatment</w:t>
            </w:r>
          </w:p>
          <w:p w:rsidR="00F45B2C" w:rsidRPr="00A5078D" w:rsidDel="00760437" w:rsidRDefault="00F45B2C" w:rsidP="00555ADF">
            <w:pPr>
              <w:widowControl w:val="0"/>
              <w:spacing w:after="60"/>
              <w:rPr>
                <w:rFonts w:ascii="Arial" w:eastAsia="SimSun" w:hAnsi="Arial" w:cs="Arial"/>
                <w:sz w:val="16"/>
                <w:szCs w:val="16"/>
                <w:lang w:eastAsia="zh-CN"/>
              </w:rPr>
            </w:pPr>
            <w:r w:rsidRPr="00A5078D">
              <w:rPr>
                <w:rFonts w:ascii="Arial" w:eastAsia="SimSun" w:hAnsi="Arial" w:cs="Arial"/>
                <w:sz w:val="16"/>
                <w:szCs w:val="16"/>
                <w:lang w:eastAsia="zh-CN"/>
              </w:rPr>
              <w:t>Patient must be undergoing palliative care;</w:t>
            </w:r>
            <w:r w:rsidRPr="00A5078D">
              <w:rPr>
                <w:rFonts w:ascii="Arial" w:eastAsia="SimSun" w:hAnsi="Arial" w:cs="Arial"/>
                <w:sz w:val="16"/>
                <w:szCs w:val="16"/>
                <w:lang w:eastAsia="zh-CN"/>
              </w:rPr>
              <w:br/>
              <w:t>Patient must have cancer;</w:t>
            </w:r>
            <w:r w:rsidRPr="00A5078D">
              <w:rPr>
                <w:rFonts w:ascii="Arial" w:eastAsia="SimSun" w:hAnsi="Arial" w:cs="Arial"/>
                <w:sz w:val="16"/>
                <w:szCs w:val="16"/>
                <w:lang w:eastAsia="zh-CN"/>
              </w:rPr>
              <w:br/>
              <w:t>Patient must be receiving opioids for their persistent pai</w:t>
            </w:r>
            <w:r w:rsidRPr="00A5078D">
              <w:rPr>
                <w:rFonts w:ascii="Arial" w:hAnsi="Arial" w:cs="Arial"/>
                <w:sz w:val="16"/>
                <w:szCs w:val="16"/>
              </w:rPr>
              <w:t>n;</w:t>
            </w:r>
            <w:r w:rsidRPr="00A5078D">
              <w:rPr>
                <w:rFonts w:ascii="Arial" w:hAnsi="Arial" w:cs="Arial"/>
                <w:sz w:val="16"/>
                <w:szCs w:val="16"/>
              </w:rPr>
              <w:br/>
              <w:t>Patient must be unable to tolerate further escalation in the dose of morphine for breakthrough pain due to adverse effects</w:t>
            </w:r>
          </w:p>
        </w:tc>
        <w:tc>
          <w:tcPr>
            <w:tcW w:w="1705" w:type="dxa"/>
          </w:tcPr>
          <w:p w:rsidR="00F45B2C" w:rsidRPr="00A5078D" w:rsidDel="00760437" w:rsidRDefault="00F45B2C" w:rsidP="00555ADF">
            <w:pPr>
              <w:widowControl w:val="0"/>
              <w:spacing w:after="60"/>
              <w:rPr>
                <w:rFonts w:ascii="Arial" w:eastAsia="SimSun" w:hAnsi="Arial" w:cs="Arial"/>
                <w:sz w:val="16"/>
                <w:szCs w:val="16"/>
                <w:lang w:eastAsia="zh-CN"/>
              </w:rPr>
            </w:pPr>
            <w:r w:rsidRPr="00A5078D">
              <w:rPr>
                <w:rFonts w:ascii="Arial" w:hAnsi="Arial" w:cs="Arial"/>
                <w:sz w:val="16"/>
                <w:szCs w:val="16"/>
              </w:rPr>
              <w:t>Compliance with Authority Required procedures</w:t>
            </w:r>
          </w:p>
        </w:tc>
      </w:tr>
    </w:tbl>
    <w:p w:rsidR="002B687D" w:rsidRPr="00A5078D" w:rsidRDefault="002B687D" w:rsidP="00555ADF">
      <w:pPr>
        <w:pStyle w:val="A2S"/>
        <w:keepNext w:val="0"/>
        <w:widowControl w:val="0"/>
        <w:numPr>
          <w:ilvl w:val="0"/>
          <w:numId w:val="31"/>
        </w:numPr>
        <w:spacing w:before="60" w:after="120"/>
        <w:rPr>
          <w:sz w:val="20"/>
          <w:szCs w:val="20"/>
          <w:lang w:val="en-US" w:eastAsia="en-US"/>
        </w:rPr>
      </w:pPr>
      <w:r w:rsidRPr="00A5078D">
        <w:rPr>
          <w:sz w:val="20"/>
          <w:szCs w:val="20"/>
          <w:lang w:val="en-US" w:eastAsia="en-US"/>
        </w:rPr>
        <w:t>insert in numerical order after existing text:</w:t>
      </w:r>
    </w:p>
    <w:tbl>
      <w:tblPr>
        <w:tblW w:w="15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008"/>
        <w:gridCol w:w="792"/>
        <w:gridCol w:w="669"/>
        <w:gridCol w:w="669"/>
        <w:gridCol w:w="9494"/>
        <w:gridCol w:w="1705"/>
      </w:tblGrid>
      <w:tr w:rsidR="00A5078D" w:rsidRPr="00A5078D" w:rsidTr="00F45B2C">
        <w:trPr>
          <w:jc w:val="center"/>
        </w:trPr>
        <w:tc>
          <w:tcPr>
            <w:tcW w:w="2008" w:type="dxa"/>
          </w:tcPr>
          <w:p w:rsidR="00F45B2C" w:rsidRPr="00A5078D" w:rsidRDefault="00F45B2C" w:rsidP="00555ADF">
            <w:pPr>
              <w:widowControl w:val="0"/>
              <w:spacing w:after="60"/>
              <w:rPr>
                <w:rFonts w:ascii="Arial" w:hAnsi="Arial" w:cs="Arial"/>
                <w:sz w:val="16"/>
                <w:szCs w:val="16"/>
              </w:rPr>
            </w:pPr>
          </w:p>
        </w:tc>
        <w:tc>
          <w:tcPr>
            <w:tcW w:w="792" w:type="dxa"/>
          </w:tcPr>
          <w:p w:rsidR="00F45B2C" w:rsidRPr="00A5078D" w:rsidRDefault="00F45B2C" w:rsidP="00555ADF">
            <w:pPr>
              <w:widowControl w:val="0"/>
              <w:spacing w:after="60"/>
              <w:rPr>
                <w:rFonts w:ascii="Arial" w:hAnsi="Arial" w:cs="Arial"/>
                <w:sz w:val="16"/>
                <w:szCs w:val="16"/>
              </w:rPr>
            </w:pPr>
            <w:r w:rsidRPr="00A5078D">
              <w:rPr>
                <w:rFonts w:ascii="Arial" w:hAnsi="Arial" w:cs="Arial"/>
                <w:sz w:val="16"/>
                <w:szCs w:val="16"/>
              </w:rPr>
              <w:t>C4914</w:t>
            </w:r>
          </w:p>
        </w:tc>
        <w:tc>
          <w:tcPr>
            <w:tcW w:w="669" w:type="dxa"/>
          </w:tcPr>
          <w:p w:rsidR="00F45B2C" w:rsidRPr="00A5078D" w:rsidRDefault="00F45B2C" w:rsidP="00555ADF">
            <w:pPr>
              <w:widowControl w:val="0"/>
              <w:spacing w:after="60"/>
              <w:rPr>
                <w:rFonts w:ascii="Arial" w:hAnsi="Arial" w:cs="Arial"/>
                <w:sz w:val="16"/>
                <w:szCs w:val="16"/>
              </w:rPr>
            </w:pPr>
          </w:p>
        </w:tc>
        <w:tc>
          <w:tcPr>
            <w:tcW w:w="669" w:type="dxa"/>
          </w:tcPr>
          <w:p w:rsidR="00F45B2C" w:rsidRPr="00A5078D" w:rsidRDefault="00F45B2C" w:rsidP="00555ADF">
            <w:pPr>
              <w:widowControl w:val="0"/>
              <w:spacing w:after="60"/>
              <w:rPr>
                <w:rFonts w:ascii="Arial" w:hAnsi="Arial" w:cs="Arial"/>
                <w:sz w:val="16"/>
                <w:szCs w:val="16"/>
              </w:rPr>
            </w:pPr>
          </w:p>
        </w:tc>
        <w:tc>
          <w:tcPr>
            <w:tcW w:w="9494" w:type="dxa"/>
          </w:tcPr>
          <w:p w:rsidR="00F45B2C" w:rsidRPr="00A5078D" w:rsidRDefault="00F45B2C" w:rsidP="00555ADF">
            <w:pPr>
              <w:widowControl w:val="0"/>
              <w:spacing w:after="60"/>
              <w:rPr>
                <w:rFonts w:ascii="Arial" w:hAnsi="Arial" w:cs="Arial"/>
                <w:sz w:val="16"/>
                <w:szCs w:val="16"/>
              </w:rPr>
            </w:pPr>
            <w:r w:rsidRPr="00A5078D">
              <w:rPr>
                <w:rFonts w:ascii="Arial" w:hAnsi="Arial" w:cs="Arial"/>
                <w:sz w:val="16"/>
                <w:szCs w:val="16"/>
              </w:rPr>
              <w:t>Breakthrough pain</w:t>
            </w:r>
          </w:p>
          <w:p w:rsidR="00F45B2C" w:rsidRPr="00A5078D" w:rsidRDefault="00F45B2C" w:rsidP="00555ADF">
            <w:pPr>
              <w:widowControl w:val="0"/>
              <w:spacing w:after="60"/>
              <w:rPr>
                <w:rFonts w:ascii="Arial" w:hAnsi="Arial" w:cs="Arial"/>
                <w:sz w:val="16"/>
                <w:szCs w:val="16"/>
              </w:rPr>
            </w:pPr>
            <w:r w:rsidRPr="00A5078D">
              <w:rPr>
                <w:rFonts w:ascii="Arial" w:hAnsi="Arial" w:cs="Arial"/>
                <w:sz w:val="16"/>
                <w:szCs w:val="16"/>
              </w:rPr>
              <w:t>Continuing treatment</w:t>
            </w:r>
          </w:p>
          <w:p w:rsidR="00F45B2C" w:rsidRPr="00A5078D" w:rsidRDefault="00F45B2C" w:rsidP="00555ADF">
            <w:pPr>
              <w:widowControl w:val="0"/>
              <w:spacing w:after="60"/>
              <w:rPr>
                <w:rFonts w:ascii="Arial" w:hAnsi="Arial" w:cs="Arial"/>
                <w:sz w:val="16"/>
                <w:szCs w:val="16"/>
              </w:rPr>
            </w:pPr>
            <w:r w:rsidRPr="00A5078D">
              <w:rPr>
                <w:rFonts w:ascii="Arial" w:hAnsi="Arial" w:cs="Arial"/>
                <w:sz w:val="16"/>
                <w:szCs w:val="16"/>
              </w:rPr>
              <w:t>Patient must have cancer; AND</w:t>
            </w:r>
            <w:r w:rsidRPr="00A5078D">
              <w:rPr>
                <w:rFonts w:ascii="Arial" w:hAnsi="Arial" w:cs="Arial"/>
                <w:sz w:val="16"/>
                <w:szCs w:val="16"/>
              </w:rPr>
              <w:br/>
              <w:t>Patient must be receiving opioids for their persistent pain; AND</w:t>
            </w:r>
            <w:r w:rsidRPr="00A5078D">
              <w:rPr>
                <w:rFonts w:ascii="Arial" w:hAnsi="Arial" w:cs="Arial"/>
                <w:sz w:val="16"/>
                <w:szCs w:val="16"/>
              </w:rPr>
              <w:br/>
              <w:t>Patient must be unable to tolerate further escalation in the dose of morphine for breakthrough pain due to adverse effects</w:t>
            </w:r>
          </w:p>
          <w:p w:rsidR="00F45B2C" w:rsidRPr="00A5078D" w:rsidRDefault="00F45B2C" w:rsidP="00555ADF">
            <w:pPr>
              <w:widowControl w:val="0"/>
              <w:spacing w:after="60"/>
              <w:rPr>
                <w:rFonts w:ascii="Arial" w:hAnsi="Arial" w:cs="Arial"/>
                <w:sz w:val="16"/>
                <w:szCs w:val="16"/>
              </w:rPr>
            </w:pPr>
            <w:r w:rsidRPr="00A5078D">
              <w:rPr>
                <w:rFonts w:ascii="Arial" w:hAnsi="Arial" w:cs="Arial"/>
                <w:sz w:val="16"/>
                <w:szCs w:val="16"/>
              </w:rPr>
              <w:t>Patient must be undergoing palliative care</w:t>
            </w:r>
          </w:p>
        </w:tc>
        <w:tc>
          <w:tcPr>
            <w:tcW w:w="1705" w:type="dxa"/>
          </w:tcPr>
          <w:p w:rsidR="00F45B2C" w:rsidRPr="00A5078D" w:rsidRDefault="00F45B2C" w:rsidP="00555ADF">
            <w:pPr>
              <w:widowControl w:val="0"/>
              <w:spacing w:after="60"/>
              <w:rPr>
                <w:rFonts w:ascii="Arial" w:hAnsi="Arial" w:cs="Arial"/>
                <w:sz w:val="16"/>
                <w:szCs w:val="16"/>
              </w:rPr>
            </w:pPr>
            <w:r w:rsidRPr="00A5078D">
              <w:rPr>
                <w:rFonts w:ascii="Arial" w:hAnsi="Arial" w:cs="Arial"/>
                <w:sz w:val="16"/>
                <w:szCs w:val="16"/>
              </w:rPr>
              <w:t>Compliance with Authority Required procedures</w:t>
            </w:r>
            <w:r w:rsidRPr="00A5078D">
              <w:rPr>
                <w:rFonts w:ascii="Arial" w:hAnsi="Arial" w:cs="Arial"/>
                <w:sz w:val="16"/>
                <w:szCs w:val="16"/>
              </w:rPr>
              <w:br/>
            </w:r>
            <w:r w:rsidRPr="00A5078D">
              <w:rPr>
                <w:rFonts w:ascii="Arial" w:hAnsi="Arial" w:cs="Arial"/>
                <w:sz w:val="16"/>
                <w:szCs w:val="16"/>
              </w:rPr>
              <w:br/>
            </w:r>
          </w:p>
        </w:tc>
      </w:tr>
      <w:tr w:rsidR="00A5078D" w:rsidRPr="00A5078D" w:rsidTr="00F45B2C">
        <w:trPr>
          <w:jc w:val="center"/>
        </w:trPr>
        <w:tc>
          <w:tcPr>
            <w:tcW w:w="2008" w:type="dxa"/>
          </w:tcPr>
          <w:p w:rsidR="00F45B2C" w:rsidRPr="00A5078D" w:rsidRDefault="00F45B2C" w:rsidP="00A5078D">
            <w:pPr>
              <w:widowControl w:val="0"/>
              <w:spacing w:after="60"/>
              <w:rPr>
                <w:rFonts w:ascii="Arial" w:hAnsi="Arial" w:cs="Arial"/>
                <w:sz w:val="16"/>
                <w:szCs w:val="16"/>
              </w:rPr>
            </w:pPr>
          </w:p>
        </w:tc>
        <w:tc>
          <w:tcPr>
            <w:tcW w:w="792" w:type="dxa"/>
          </w:tcPr>
          <w:p w:rsidR="00F45B2C" w:rsidRPr="00A5078D" w:rsidRDefault="00F45B2C" w:rsidP="00A5078D">
            <w:pPr>
              <w:widowControl w:val="0"/>
              <w:spacing w:after="60"/>
              <w:rPr>
                <w:rFonts w:ascii="Arial" w:hAnsi="Arial" w:cs="Arial"/>
                <w:sz w:val="16"/>
                <w:szCs w:val="16"/>
              </w:rPr>
            </w:pPr>
            <w:r w:rsidRPr="00A5078D">
              <w:rPr>
                <w:rFonts w:ascii="Arial" w:hAnsi="Arial" w:cs="Arial"/>
                <w:sz w:val="16"/>
                <w:szCs w:val="16"/>
              </w:rPr>
              <w:t>C4952</w:t>
            </w:r>
          </w:p>
        </w:tc>
        <w:tc>
          <w:tcPr>
            <w:tcW w:w="669" w:type="dxa"/>
          </w:tcPr>
          <w:p w:rsidR="00F45B2C" w:rsidRPr="00A5078D" w:rsidRDefault="00F45B2C" w:rsidP="00A5078D">
            <w:pPr>
              <w:widowControl w:val="0"/>
              <w:spacing w:after="60"/>
              <w:rPr>
                <w:rFonts w:ascii="Arial" w:hAnsi="Arial" w:cs="Arial"/>
                <w:sz w:val="16"/>
                <w:szCs w:val="16"/>
              </w:rPr>
            </w:pPr>
          </w:p>
        </w:tc>
        <w:tc>
          <w:tcPr>
            <w:tcW w:w="669" w:type="dxa"/>
          </w:tcPr>
          <w:p w:rsidR="00F45B2C" w:rsidRPr="00A5078D" w:rsidRDefault="00F45B2C" w:rsidP="00A5078D">
            <w:pPr>
              <w:widowControl w:val="0"/>
              <w:spacing w:after="60"/>
              <w:rPr>
                <w:rFonts w:ascii="Arial" w:hAnsi="Arial" w:cs="Arial"/>
                <w:sz w:val="16"/>
                <w:szCs w:val="16"/>
              </w:rPr>
            </w:pPr>
          </w:p>
        </w:tc>
        <w:tc>
          <w:tcPr>
            <w:tcW w:w="9494" w:type="dxa"/>
          </w:tcPr>
          <w:p w:rsidR="00F45B2C" w:rsidRPr="00A5078D" w:rsidRDefault="00F45B2C" w:rsidP="00A5078D">
            <w:pPr>
              <w:widowControl w:val="0"/>
              <w:spacing w:after="60"/>
              <w:rPr>
                <w:rFonts w:ascii="Arial" w:hAnsi="Arial" w:cs="Arial"/>
                <w:sz w:val="16"/>
                <w:szCs w:val="16"/>
              </w:rPr>
            </w:pPr>
            <w:r w:rsidRPr="00A5078D">
              <w:rPr>
                <w:rFonts w:ascii="Arial" w:hAnsi="Arial" w:cs="Arial"/>
                <w:sz w:val="16"/>
                <w:szCs w:val="16"/>
              </w:rPr>
              <w:t>Chronic severe disabling pain</w:t>
            </w:r>
          </w:p>
          <w:p w:rsidR="00F45B2C" w:rsidRPr="00A5078D" w:rsidRDefault="00F45B2C" w:rsidP="00A5078D">
            <w:pPr>
              <w:widowControl w:val="0"/>
              <w:spacing w:after="60"/>
              <w:rPr>
                <w:rFonts w:ascii="Arial" w:hAnsi="Arial" w:cs="Arial"/>
                <w:sz w:val="16"/>
                <w:szCs w:val="16"/>
              </w:rPr>
            </w:pPr>
            <w:r w:rsidRPr="00A5078D">
              <w:rPr>
                <w:rFonts w:ascii="Arial" w:hAnsi="Arial" w:cs="Arial"/>
                <w:sz w:val="16"/>
                <w:szCs w:val="16"/>
              </w:rPr>
              <w:t>The condition must be unresponsive to non-narcotic analgesics</w:t>
            </w:r>
          </w:p>
        </w:tc>
        <w:tc>
          <w:tcPr>
            <w:tcW w:w="1705" w:type="dxa"/>
          </w:tcPr>
          <w:p w:rsidR="00F45B2C" w:rsidRPr="00A5078D" w:rsidRDefault="00F45B2C" w:rsidP="00A5078D">
            <w:pPr>
              <w:widowControl w:val="0"/>
              <w:spacing w:after="60"/>
              <w:rPr>
                <w:rFonts w:ascii="Arial" w:hAnsi="Arial" w:cs="Arial"/>
                <w:sz w:val="16"/>
                <w:szCs w:val="16"/>
              </w:rPr>
            </w:pPr>
          </w:p>
        </w:tc>
      </w:tr>
    </w:tbl>
    <w:p w:rsidR="00F45B2C" w:rsidRPr="00A5078D" w:rsidRDefault="00F45B2C" w:rsidP="00A5078D">
      <w:pPr>
        <w:pStyle w:val="A1S"/>
        <w:keepNext w:val="0"/>
        <w:widowControl w:val="0"/>
        <w:numPr>
          <w:ilvl w:val="0"/>
          <w:numId w:val="4"/>
        </w:numPr>
        <w:tabs>
          <w:tab w:val="num" w:pos="720"/>
        </w:tabs>
        <w:spacing w:before="120" w:line="240" w:lineRule="auto"/>
        <w:ind w:left="663" w:hanging="720"/>
        <w:rPr>
          <w:sz w:val="20"/>
          <w:szCs w:val="20"/>
        </w:rPr>
      </w:pPr>
      <w:r w:rsidRPr="00A5078D">
        <w:rPr>
          <w:sz w:val="20"/>
          <w:szCs w:val="20"/>
        </w:rPr>
        <w:t>Schedule 4, Part 1, entry for Fluticasone with Salmeterol</w:t>
      </w:r>
    </w:p>
    <w:p w:rsidR="00F45B2C" w:rsidRPr="00A5078D" w:rsidRDefault="00F45B2C" w:rsidP="00A5078D">
      <w:pPr>
        <w:pStyle w:val="A2S"/>
        <w:keepNext w:val="0"/>
        <w:widowControl w:val="0"/>
        <w:numPr>
          <w:ilvl w:val="0"/>
          <w:numId w:val="38"/>
        </w:numPr>
        <w:spacing w:before="60" w:after="120"/>
        <w:rPr>
          <w:sz w:val="20"/>
          <w:szCs w:val="20"/>
          <w:lang w:val="en-US" w:eastAsia="en-US"/>
        </w:rPr>
      </w:pPr>
      <w:r w:rsidRPr="00A5078D">
        <w:rPr>
          <w:sz w:val="20"/>
          <w:szCs w:val="20"/>
          <w:lang w:val="en-US" w:eastAsia="en-US"/>
        </w:rPr>
        <w:t>omit:</w:t>
      </w:r>
    </w:p>
    <w:tbl>
      <w:tblPr>
        <w:tblW w:w="15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008"/>
        <w:gridCol w:w="792"/>
        <w:gridCol w:w="669"/>
        <w:gridCol w:w="669"/>
        <w:gridCol w:w="9494"/>
        <w:gridCol w:w="1705"/>
      </w:tblGrid>
      <w:tr w:rsidR="00A5078D" w:rsidRPr="00A5078D" w:rsidTr="00F45B2C">
        <w:trPr>
          <w:jc w:val="center"/>
        </w:trPr>
        <w:tc>
          <w:tcPr>
            <w:tcW w:w="2008" w:type="dxa"/>
          </w:tcPr>
          <w:p w:rsidR="00A262F5" w:rsidRPr="00A5078D" w:rsidRDefault="00A262F5" w:rsidP="00A5078D">
            <w:pPr>
              <w:widowControl w:val="0"/>
              <w:spacing w:after="60"/>
              <w:rPr>
                <w:rFonts w:ascii="Arial" w:eastAsia="SimSun" w:hAnsi="Arial" w:cs="Arial"/>
                <w:sz w:val="16"/>
                <w:szCs w:val="16"/>
                <w:lang w:eastAsia="zh-CN"/>
              </w:rPr>
            </w:pPr>
          </w:p>
        </w:tc>
        <w:tc>
          <w:tcPr>
            <w:tcW w:w="792" w:type="dxa"/>
          </w:tcPr>
          <w:p w:rsidR="00A262F5" w:rsidRPr="00A5078D" w:rsidDel="0004037F" w:rsidRDefault="00A262F5" w:rsidP="00A5078D">
            <w:pPr>
              <w:widowControl w:val="0"/>
              <w:spacing w:after="60"/>
              <w:rPr>
                <w:rFonts w:ascii="Arial" w:eastAsia="SimSun" w:hAnsi="Arial" w:cs="Arial"/>
                <w:sz w:val="16"/>
                <w:szCs w:val="16"/>
                <w:lang w:eastAsia="zh-CN"/>
              </w:rPr>
            </w:pPr>
            <w:r w:rsidRPr="00A5078D">
              <w:rPr>
                <w:rFonts w:ascii="Arial" w:hAnsi="Arial" w:cs="Arial"/>
                <w:sz w:val="16"/>
                <w:szCs w:val="16"/>
              </w:rPr>
              <w:t>C4408</w:t>
            </w:r>
          </w:p>
        </w:tc>
        <w:tc>
          <w:tcPr>
            <w:tcW w:w="669" w:type="dxa"/>
          </w:tcPr>
          <w:p w:rsidR="00A262F5" w:rsidRPr="00A5078D" w:rsidDel="0004037F" w:rsidRDefault="00A262F5" w:rsidP="00A5078D">
            <w:pPr>
              <w:widowControl w:val="0"/>
              <w:spacing w:after="60"/>
              <w:rPr>
                <w:rFonts w:ascii="Arial" w:eastAsia="SimSun" w:hAnsi="Arial" w:cs="Arial"/>
                <w:sz w:val="16"/>
                <w:szCs w:val="16"/>
                <w:lang w:eastAsia="zh-CN"/>
              </w:rPr>
            </w:pPr>
          </w:p>
        </w:tc>
        <w:tc>
          <w:tcPr>
            <w:tcW w:w="669" w:type="dxa"/>
          </w:tcPr>
          <w:p w:rsidR="00A262F5" w:rsidRPr="00A5078D" w:rsidDel="0004037F" w:rsidRDefault="00A262F5" w:rsidP="00A5078D">
            <w:pPr>
              <w:widowControl w:val="0"/>
              <w:spacing w:after="60"/>
              <w:rPr>
                <w:rFonts w:ascii="Arial" w:eastAsia="SimSun" w:hAnsi="Arial" w:cs="Arial"/>
                <w:sz w:val="16"/>
                <w:szCs w:val="16"/>
                <w:lang w:eastAsia="zh-CN"/>
              </w:rPr>
            </w:pPr>
          </w:p>
        </w:tc>
        <w:tc>
          <w:tcPr>
            <w:tcW w:w="9494" w:type="dxa"/>
          </w:tcPr>
          <w:p w:rsidR="00A262F5" w:rsidRPr="00A5078D" w:rsidRDefault="00A262F5" w:rsidP="00A5078D">
            <w:pPr>
              <w:widowControl w:val="0"/>
              <w:spacing w:after="60"/>
              <w:rPr>
                <w:rFonts w:ascii="Arial" w:eastAsia="SimSun" w:hAnsi="Arial" w:cs="Arial"/>
                <w:sz w:val="16"/>
                <w:szCs w:val="16"/>
                <w:lang w:eastAsia="zh-CN"/>
              </w:rPr>
            </w:pPr>
            <w:r w:rsidRPr="00A5078D">
              <w:rPr>
                <w:rFonts w:ascii="Arial" w:hAnsi="Arial" w:cs="Arial"/>
                <w:sz w:val="16"/>
                <w:szCs w:val="16"/>
              </w:rPr>
              <w:t>Asthma</w:t>
            </w:r>
          </w:p>
          <w:p w:rsidR="00A262F5" w:rsidRPr="00A5078D" w:rsidDel="0004037F" w:rsidRDefault="00A262F5" w:rsidP="00A5078D">
            <w:pPr>
              <w:widowControl w:val="0"/>
              <w:spacing w:after="60"/>
              <w:rPr>
                <w:rFonts w:ascii="Arial" w:eastAsia="SimSun" w:hAnsi="Arial" w:cs="Arial"/>
                <w:sz w:val="16"/>
                <w:szCs w:val="16"/>
                <w:lang w:eastAsia="zh-CN"/>
              </w:rPr>
            </w:pPr>
            <w:r w:rsidRPr="00A5078D">
              <w:rPr>
                <w:rFonts w:ascii="Arial" w:hAnsi="Arial" w:cs="Arial"/>
                <w:sz w:val="16"/>
                <w:szCs w:val="16"/>
              </w:rPr>
              <w:t>Patient must have previously had frequent episodes of asthma while receiving treatment with oral corticosteroids or optimal doses of inhaled corticosteroids;</w:t>
            </w:r>
            <w:r w:rsidRPr="00A5078D">
              <w:rPr>
                <w:rFonts w:ascii="Arial" w:hAnsi="Arial" w:cs="Arial"/>
                <w:sz w:val="16"/>
                <w:szCs w:val="16"/>
              </w:rPr>
              <w:br/>
              <w:t>Patient must have been stabilised on concomitant inhaled salmeterol xinafoate and fluticasone propionate if aged less than 12 years</w:t>
            </w:r>
          </w:p>
        </w:tc>
        <w:tc>
          <w:tcPr>
            <w:tcW w:w="1705" w:type="dxa"/>
          </w:tcPr>
          <w:p w:rsidR="00A262F5" w:rsidRPr="00A5078D" w:rsidDel="0004037F" w:rsidRDefault="00A262F5" w:rsidP="00A5078D">
            <w:pPr>
              <w:widowControl w:val="0"/>
              <w:spacing w:after="60"/>
              <w:rPr>
                <w:rFonts w:ascii="Arial" w:eastAsia="SimSun" w:hAnsi="Arial" w:cs="Arial"/>
                <w:sz w:val="16"/>
                <w:szCs w:val="16"/>
                <w:lang w:eastAsia="zh-CN"/>
              </w:rPr>
            </w:pPr>
          </w:p>
        </w:tc>
      </w:tr>
    </w:tbl>
    <w:p w:rsidR="00F45B2C" w:rsidRPr="00A5078D" w:rsidRDefault="00F45B2C" w:rsidP="00A262F5">
      <w:pPr>
        <w:pStyle w:val="A2S"/>
        <w:numPr>
          <w:ilvl w:val="0"/>
          <w:numId w:val="38"/>
        </w:numPr>
        <w:spacing w:before="60" w:after="120"/>
        <w:rPr>
          <w:sz w:val="20"/>
          <w:szCs w:val="20"/>
          <w:lang w:val="en-US" w:eastAsia="en-US"/>
        </w:rPr>
      </w:pPr>
      <w:r w:rsidRPr="00A5078D">
        <w:rPr>
          <w:sz w:val="20"/>
          <w:szCs w:val="20"/>
          <w:lang w:val="en-US" w:eastAsia="en-US"/>
        </w:rPr>
        <w:t>insert in numerical order after existing text:</w:t>
      </w:r>
    </w:p>
    <w:tbl>
      <w:tblPr>
        <w:tblW w:w="15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008"/>
        <w:gridCol w:w="792"/>
        <w:gridCol w:w="669"/>
        <w:gridCol w:w="669"/>
        <w:gridCol w:w="9494"/>
        <w:gridCol w:w="1705"/>
      </w:tblGrid>
      <w:tr w:rsidR="00A5078D" w:rsidRPr="00A5078D" w:rsidTr="00A262F5">
        <w:trPr>
          <w:jc w:val="center"/>
        </w:trPr>
        <w:tc>
          <w:tcPr>
            <w:tcW w:w="2008" w:type="dxa"/>
            <w:vAlign w:val="center"/>
          </w:tcPr>
          <w:p w:rsidR="00A262F5" w:rsidRPr="00A5078D" w:rsidRDefault="00A262F5" w:rsidP="00A262F5">
            <w:pPr>
              <w:spacing w:after="60"/>
              <w:rPr>
                <w:rFonts w:ascii="Arial" w:hAnsi="Arial" w:cs="Arial"/>
                <w:sz w:val="16"/>
                <w:szCs w:val="16"/>
              </w:rPr>
            </w:pPr>
          </w:p>
        </w:tc>
        <w:tc>
          <w:tcPr>
            <w:tcW w:w="792" w:type="dxa"/>
          </w:tcPr>
          <w:p w:rsidR="00A262F5" w:rsidRPr="00A5078D" w:rsidRDefault="00A262F5" w:rsidP="00A262F5">
            <w:pPr>
              <w:spacing w:after="60"/>
              <w:rPr>
                <w:rFonts w:ascii="Arial" w:hAnsi="Arial" w:cs="Arial"/>
                <w:sz w:val="16"/>
                <w:szCs w:val="16"/>
              </w:rPr>
            </w:pPr>
            <w:r w:rsidRPr="00A5078D">
              <w:rPr>
                <w:rFonts w:ascii="Arial" w:hAnsi="Arial" w:cs="Arial"/>
                <w:sz w:val="16"/>
                <w:szCs w:val="16"/>
              </w:rPr>
              <w:t>C4930</w:t>
            </w:r>
          </w:p>
        </w:tc>
        <w:tc>
          <w:tcPr>
            <w:tcW w:w="669" w:type="dxa"/>
          </w:tcPr>
          <w:p w:rsidR="00A262F5" w:rsidRPr="00A5078D" w:rsidRDefault="00A262F5" w:rsidP="00A262F5">
            <w:pPr>
              <w:spacing w:after="60"/>
              <w:rPr>
                <w:rFonts w:ascii="Arial" w:hAnsi="Arial" w:cs="Arial"/>
                <w:sz w:val="16"/>
                <w:szCs w:val="16"/>
              </w:rPr>
            </w:pPr>
          </w:p>
        </w:tc>
        <w:tc>
          <w:tcPr>
            <w:tcW w:w="669" w:type="dxa"/>
          </w:tcPr>
          <w:p w:rsidR="00A262F5" w:rsidRPr="00A5078D" w:rsidRDefault="00A262F5" w:rsidP="00A262F5">
            <w:pPr>
              <w:spacing w:after="60"/>
              <w:rPr>
                <w:rFonts w:ascii="Arial" w:hAnsi="Arial" w:cs="Arial"/>
                <w:sz w:val="16"/>
                <w:szCs w:val="16"/>
              </w:rPr>
            </w:pPr>
          </w:p>
        </w:tc>
        <w:tc>
          <w:tcPr>
            <w:tcW w:w="9494" w:type="dxa"/>
          </w:tcPr>
          <w:p w:rsidR="00A262F5" w:rsidRPr="00A5078D" w:rsidRDefault="00A262F5" w:rsidP="00A262F5">
            <w:pPr>
              <w:spacing w:after="60"/>
              <w:rPr>
                <w:rFonts w:ascii="Arial" w:hAnsi="Arial" w:cs="Arial"/>
                <w:sz w:val="16"/>
                <w:szCs w:val="16"/>
              </w:rPr>
            </w:pPr>
            <w:r w:rsidRPr="00A5078D">
              <w:rPr>
                <w:rFonts w:ascii="Arial" w:hAnsi="Arial" w:cs="Arial"/>
                <w:sz w:val="16"/>
                <w:szCs w:val="16"/>
              </w:rPr>
              <w:t>Asthma</w:t>
            </w:r>
          </w:p>
          <w:p w:rsidR="00A262F5" w:rsidRPr="00A5078D" w:rsidRDefault="00A262F5" w:rsidP="00A262F5">
            <w:pPr>
              <w:spacing w:after="60"/>
              <w:rPr>
                <w:rFonts w:ascii="Arial" w:hAnsi="Arial" w:cs="Arial"/>
                <w:sz w:val="16"/>
                <w:szCs w:val="16"/>
              </w:rPr>
            </w:pPr>
            <w:r w:rsidRPr="00A5078D">
              <w:rPr>
                <w:rFonts w:ascii="Arial" w:hAnsi="Arial" w:cs="Arial"/>
                <w:sz w:val="16"/>
                <w:szCs w:val="16"/>
              </w:rPr>
              <w:t>Patient must have previously had frequent episodes of asthma while receiving treatment with oral corticosteroids or optimal doses of inhaled corticosteroids</w:t>
            </w:r>
          </w:p>
          <w:p w:rsidR="00A262F5" w:rsidRPr="00A5078D" w:rsidRDefault="00A262F5" w:rsidP="00A262F5">
            <w:pPr>
              <w:spacing w:after="60"/>
              <w:rPr>
                <w:rFonts w:ascii="Arial" w:hAnsi="Arial" w:cs="Arial"/>
                <w:sz w:val="16"/>
                <w:szCs w:val="16"/>
              </w:rPr>
            </w:pPr>
            <w:r w:rsidRPr="00A5078D">
              <w:rPr>
                <w:rFonts w:ascii="Arial" w:hAnsi="Arial" w:cs="Arial"/>
                <w:sz w:val="16"/>
                <w:szCs w:val="16"/>
              </w:rPr>
              <w:t>Patient must be aged 4 years or older</w:t>
            </w:r>
          </w:p>
        </w:tc>
        <w:tc>
          <w:tcPr>
            <w:tcW w:w="1705" w:type="dxa"/>
            <w:vAlign w:val="center"/>
          </w:tcPr>
          <w:p w:rsidR="00A262F5" w:rsidRPr="00A5078D" w:rsidRDefault="00A262F5" w:rsidP="00A262F5">
            <w:pPr>
              <w:spacing w:after="60"/>
              <w:rPr>
                <w:rFonts w:ascii="Arial" w:hAnsi="Arial" w:cs="Arial"/>
                <w:sz w:val="16"/>
                <w:szCs w:val="16"/>
              </w:rPr>
            </w:pPr>
          </w:p>
        </w:tc>
      </w:tr>
    </w:tbl>
    <w:p w:rsidR="00A262F5" w:rsidRPr="00A5078D" w:rsidRDefault="00A262F5" w:rsidP="00A262F5">
      <w:pPr>
        <w:pStyle w:val="A1S"/>
        <w:widowControl w:val="0"/>
        <w:numPr>
          <w:ilvl w:val="0"/>
          <w:numId w:val="4"/>
        </w:numPr>
        <w:tabs>
          <w:tab w:val="num" w:pos="720"/>
        </w:tabs>
        <w:spacing w:before="120" w:line="240" w:lineRule="auto"/>
        <w:ind w:left="663" w:hanging="720"/>
        <w:rPr>
          <w:sz w:val="20"/>
          <w:szCs w:val="20"/>
        </w:rPr>
      </w:pPr>
      <w:r w:rsidRPr="00A5078D">
        <w:rPr>
          <w:sz w:val="20"/>
          <w:szCs w:val="20"/>
        </w:rPr>
        <w:t>Schedule 4, Part 1, entry for Fusidic Acid</w:t>
      </w:r>
    </w:p>
    <w:p w:rsidR="00A262F5" w:rsidRPr="00A5078D" w:rsidRDefault="00A262F5" w:rsidP="00A262F5">
      <w:pPr>
        <w:pStyle w:val="A2S"/>
        <w:spacing w:before="60" w:after="120"/>
        <w:ind w:left="709"/>
        <w:rPr>
          <w:sz w:val="20"/>
          <w:szCs w:val="20"/>
          <w:lang w:val="en-US" w:eastAsia="en-US"/>
        </w:rPr>
      </w:pPr>
      <w:r w:rsidRPr="00A5078D">
        <w:rPr>
          <w:sz w:val="20"/>
          <w:szCs w:val="20"/>
          <w:lang w:val="en-US" w:eastAsia="en-US"/>
        </w:rPr>
        <w:t>substitute:</w:t>
      </w:r>
    </w:p>
    <w:tbl>
      <w:tblPr>
        <w:tblW w:w="15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008"/>
        <w:gridCol w:w="792"/>
        <w:gridCol w:w="669"/>
        <w:gridCol w:w="669"/>
        <w:gridCol w:w="9494"/>
        <w:gridCol w:w="1705"/>
      </w:tblGrid>
      <w:tr w:rsidR="00A5078D" w:rsidRPr="00A5078D" w:rsidTr="00A262F5">
        <w:trPr>
          <w:jc w:val="center"/>
        </w:trPr>
        <w:tc>
          <w:tcPr>
            <w:tcW w:w="2008" w:type="dxa"/>
          </w:tcPr>
          <w:p w:rsidR="00A262F5" w:rsidRPr="00A5078D" w:rsidRDefault="00A262F5" w:rsidP="00A262F5">
            <w:pPr>
              <w:spacing w:after="60"/>
              <w:rPr>
                <w:rFonts w:ascii="Arial" w:hAnsi="Arial" w:cs="Arial"/>
                <w:sz w:val="16"/>
                <w:szCs w:val="16"/>
              </w:rPr>
            </w:pPr>
            <w:r w:rsidRPr="00A5078D">
              <w:rPr>
                <w:rFonts w:ascii="Arial" w:hAnsi="Arial" w:cs="Arial"/>
                <w:sz w:val="16"/>
                <w:szCs w:val="16"/>
              </w:rPr>
              <w:t>Fusidic acid</w:t>
            </w:r>
          </w:p>
        </w:tc>
        <w:tc>
          <w:tcPr>
            <w:tcW w:w="792" w:type="dxa"/>
          </w:tcPr>
          <w:p w:rsidR="00A262F5" w:rsidRPr="00A5078D" w:rsidRDefault="00A262F5" w:rsidP="00A262F5">
            <w:pPr>
              <w:spacing w:after="60"/>
              <w:rPr>
                <w:rFonts w:ascii="Arial" w:hAnsi="Arial" w:cs="Arial"/>
                <w:sz w:val="16"/>
                <w:szCs w:val="16"/>
              </w:rPr>
            </w:pPr>
            <w:r w:rsidRPr="00A5078D">
              <w:rPr>
                <w:rFonts w:ascii="Arial" w:hAnsi="Arial" w:cs="Arial"/>
                <w:sz w:val="16"/>
                <w:szCs w:val="16"/>
              </w:rPr>
              <w:t>C4963</w:t>
            </w:r>
          </w:p>
        </w:tc>
        <w:tc>
          <w:tcPr>
            <w:tcW w:w="669" w:type="dxa"/>
          </w:tcPr>
          <w:p w:rsidR="00A262F5" w:rsidRPr="00A5078D" w:rsidRDefault="00A262F5" w:rsidP="00A262F5">
            <w:pPr>
              <w:spacing w:after="60"/>
              <w:rPr>
                <w:rFonts w:ascii="Arial" w:hAnsi="Arial" w:cs="Arial"/>
                <w:sz w:val="16"/>
                <w:szCs w:val="16"/>
              </w:rPr>
            </w:pPr>
          </w:p>
        </w:tc>
        <w:tc>
          <w:tcPr>
            <w:tcW w:w="669" w:type="dxa"/>
          </w:tcPr>
          <w:p w:rsidR="00A262F5" w:rsidRPr="00A5078D" w:rsidRDefault="00A262F5" w:rsidP="00A262F5">
            <w:pPr>
              <w:spacing w:after="60"/>
              <w:rPr>
                <w:rFonts w:ascii="Arial" w:hAnsi="Arial" w:cs="Arial"/>
                <w:sz w:val="16"/>
                <w:szCs w:val="16"/>
              </w:rPr>
            </w:pPr>
          </w:p>
        </w:tc>
        <w:tc>
          <w:tcPr>
            <w:tcW w:w="9494" w:type="dxa"/>
          </w:tcPr>
          <w:p w:rsidR="00A262F5" w:rsidRPr="00A5078D" w:rsidRDefault="00A262F5" w:rsidP="00A262F5">
            <w:pPr>
              <w:spacing w:after="60"/>
              <w:rPr>
                <w:rFonts w:ascii="Arial" w:hAnsi="Arial" w:cs="Arial"/>
                <w:sz w:val="16"/>
                <w:szCs w:val="16"/>
              </w:rPr>
            </w:pPr>
            <w:r w:rsidRPr="00A5078D">
              <w:rPr>
                <w:rFonts w:ascii="Arial" w:hAnsi="Arial" w:cs="Arial"/>
                <w:sz w:val="16"/>
                <w:szCs w:val="16"/>
              </w:rPr>
              <w:t>Serious staphylococcal infections</w:t>
            </w:r>
          </w:p>
          <w:p w:rsidR="00A262F5" w:rsidRPr="00A5078D" w:rsidRDefault="00A262F5" w:rsidP="00A262F5">
            <w:pPr>
              <w:spacing w:after="60"/>
              <w:rPr>
                <w:rFonts w:ascii="Arial" w:hAnsi="Arial" w:cs="Arial"/>
                <w:sz w:val="16"/>
                <w:szCs w:val="16"/>
              </w:rPr>
            </w:pPr>
            <w:r w:rsidRPr="00A5078D">
              <w:rPr>
                <w:rFonts w:ascii="Arial" w:hAnsi="Arial" w:cs="Arial"/>
                <w:sz w:val="16"/>
                <w:szCs w:val="16"/>
              </w:rPr>
              <w:t>The treatment must be used in combination with another antibiotic; AND</w:t>
            </w:r>
            <w:r w:rsidRPr="00A5078D">
              <w:rPr>
                <w:rFonts w:ascii="Arial" w:hAnsi="Arial" w:cs="Arial"/>
                <w:sz w:val="16"/>
                <w:szCs w:val="16"/>
              </w:rPr>
              <w:br/>
              <w:t>The condition must be proven to be due to a staphylococcus</w:t>
            </w:r>
          </w:p>
        </w:tc>
        <w:tc>
          <w:tcPr>
            <w:tcW w:w="1705" w:type="dxa"/>
          </w:tcPr>
          <w:p w:rsidR="00A262F5" w:rsidRPr="00A5078D" w:rsidRDefault="00A262F5" w:rsidP="00A262F5">
            <w:pPr>
              <w:spacing w:after="60"/>
              <w:rPr>
                <w:rFonts w:ascii="Arial" w:hAnsi="Arial" w:cs="Arial"/>
                <w:sz w:val="16"/>
                <w:szCs w:val="16"/>
              </w:rPr>
            </w:pPr>
          </w:p>
        </w:tc>
      </w:tr>
    </w:tbl>
    <w:p w:rsidR="004B276D" w:rsidRPr="00A5078D" w:rsidRDefault="004B276D" w:rsidP="004B276D">
      <w:pPr>
        <w:pStyle w:val="A1S"/>
        <w:widowControl w:val="0"/>
        <w:numPr>
          <w:ilvl w:val="0"/>
          <w:numId w:val="4"/>
        </w:numPr>
        <w:tabs>
          <w:tab w:val="num" w:pos="720"/>
        </w:tabs>
        <w:spacing w:before="120" w:line="240" w:lineRule="auto"/>
        <w:ind w:left="663" w:hanging="720"/>
        <w:rPr>
          <w:sz w:val="20"/>
          <w:szCs w:val="20"/>
        </w:rPr>
      </w:pPr>
      <w:r w:rsidRPr="00A5078D">
        <w:rPr>
          <w:sz w:val="20"/>
          <w:szCs w:val="20"/>
        </w:rPr>
        <w:t>Schedule 4, Part 1, entry for Hydrocortisone</w:t>
      </w:r>
    </w:p>
    <w:p w:rsidR="004B276D" w:rsidRPr="00A5078D" w:rsidRDefault="004B276D" w:rsidP="007715EC">
      <w:pPr>
        <w:pStyle w:val="A2S"/>
        <w:numPr>
          <w:ilvl w:val="0"/>
          <w:numId w:val="25"/>
        </w:numPr>
        <w:spacing w:before="60" w:after="120"/>
        <w:rPr>
          <w:sz w:val="20"/>
          <w:szCs w:val="20"/>
          <w:lang w:val="en-US" w:eastAsia="en-US"/>
        </w:rPr>
      </w:pPr>
      <w:r w:rsidRPr="00A5078D">
        <w:rPr>
          <w:sz w:val="20"/>
          <w:szCs w:val="20"/>
          <w:lang w:val="en-US" w:eastAsia="en-US"/>
        </w:rPr>
        <w:t>omit:</w:t>
      </w:r>
    </w:p>
    <w:tbl>
      <w:tblPr>
        <w:tblW w:w="15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008"/>
        <w:gridCol w:w="792"/>
        <w:gridCol w:w="669"/>
        <w:gridCol w:w="669"/>
        <w:gridCol w:w="9494"/>
        <w:gridCol w:w="1705"/>
      </w:tblGrid>
      <w:tr w:rsidR="00A5078D" w:rsidRPr="00A5078D" w:rsidTr="005277A0">
        <w:trPr>
          <w:jc w:val="center"/>
        </w:trPr>
        <w:tc>
          <w:tcPr>
            <w:tcW w:w="2008" w:type="dxa"/>
          </w:tcPr>
          <w:p w:rsidR="004B276D" w:rsidRPr="00A5078D" w:rsidRDefault="004B276D" w:rsidP="005277A0">
            <w:pPr>
              <w:spacing w:after="60"/>
              <w:rPr>
                <w:rFonts w:ascii="Arial" w:eastAsia="SimSun" w:hAnsi="Arial" w:cs="Arial"/>
                <w:sz w:val="16"/>
                <w:szCs w:val="16"/>
                <w:lang w:eastAsia="zh-CN"/>
              </w:rPr>
            </w:pPr>
          </w:p>
        </w:tc>
        <w:tc>
          <w:tcPr>
            <w:tcW w:w="792" w:type="dxa"/>
          </w:tcPr>
          <w:p w:rsidR="004B276D" w:rsidRPr="00A5078D" w:rsidRDefault="004B276D" w:rsidP="005277A0">
            <w:pPr>
              <w:spacing w:after="60"/>
              <w:rPr>
                <w:rFonts w:ascii="Arial" w:eastAsia="SimSun" w:hAnsi="Arial" w:cs="Arial"/>
                <w:sz w:val="16"/>
                <w:szCs w:val="16"/>
                <w:lang w:eastAsia="zh-CN"/>
              </w:rPr>
            </w:pPr>
            <w:r w:rsidRPr="00A5078D">
              <w:rPr>
                <w:rFonts w:ascii="Arial" w:eastAsia="SimSun" w:hAnsi="Arial" w:cs="Arial"/>
                <w:sz w:val="16"/>
                <w:szCs w:val="16"/>
                <w:lang w:eastAsia="zh-CN"/>
              </w:rPr>
              <w:t>C1422</w:t>
            </w:r>
          </w:p>
        </w:tc>
        <w:tc>
          <w:tcPr>
            <w:tcW w:w="669" w:type="dxa"/>
          </w:tcPr>
          <w:p w:rsidR="004B276D" w:rsidRPr="00A5078D" w:rsidRDefault="004B276D" w:rsidP="005277A0">
            <w:pPr>
              <w:spacing w:after="60"/>
              <w:rPr>
                <w:rFonts w:ascii="Arial" w:eastAsia="SimSun" w:hAnsi="Arial" w:cs="Arial"/>
                <w:sz w:val="16"/>
                <w:szCs w:val="16"/>
                <w:lang w:eastAsia="zh-CN"/>
              </w:rPr>
            </w:pPr>
          </w:p>
        </w:tc>
        <w:tc>
          <w:tcPr>
            <w:tcW w:w="669" w:type="dxa"/>
          </w:tcPr>
          <w:p w:rsidR="004B276D" w:rsidRPr="00A5078D" w:rsidRDefault="004B276D" w:rsidP="005277A0">
            <w:pPr>
              <w:spacing w:after="60"/>
              <w:rPr>
                <w:rFonts w:ascii="Arial" w:eastAsia="SimSun" w:hAnsi="Arial" w:cs="Arial"/>
                <w:sz w:val="16"/>
                <w:szCs w:val="16"/>
                <w:lang w:eastAsia="zh-CN"/>
              </w:rPr>
            </w:pPr>
          </w:p>
        </w:tc>
        <w:tc>
          <w:tcPr>
            <w:tcW w:w="9494" w:type="dxa"/>
          </w:tcPr>
          <w:p w:rsidR="004B276D" w:rsidRPr="00A5078D" w:rsidRDefault="004B276D" w:rsidP="005277A0">
            <w:pPr>
              <w:spacing w:after="60"/>
              <w:rPr>
                <w:rFonts w:ascii="Arial" w:eastAsia="SimSun" w:hAnsi="Arial" w:cs="Arial"/>
                <w:sz w:val="16"/>
                <w:szCs w:val="16"/>
                <w:lang w:eastAsia="zh-CN"/>
              </w:rPr>
            </w:pPr>
            <w:r w:rsidRPr="00A5078D">
              <w:rPr>
                <w:rFonts w:ascii="Arial" w:eastAsia="SimSun" w:hAnsi="Arial" w:cs="Arial"/>
                <w:sz w:val="16"/>
                <w:szCs w:val="16"/>
                <w:lang w:eastAsia="zh-CN"/>
              </w:rPr>
              <w:t>Treatment of corticosteroid</w:t>
            </w:r>
            <w:r w:rsidRPr="00A5078D">
              <w:rPr>
                <w:rFonts w:ascii="Arial" w:eastAsia="SimSun" w:hAnsi="Arial" w:cs="Arial"/>
                <w:sz w:val="16"/>
                <w:szCs w:val="16"/>
                <w:lang w:eastAsia="zh-CN"/>
              </w:rPr>
              <w:noBreakHyphen/>
              <w:t>responsive dermatoses</w:t>
            </w:r>
          </w:p>
        </w:tc>
        <w:tc>
          <w:tcPr>
            <w:tcW w:w="1705" w:type="dxa"/>
          </w:tcPr>
          <w:p w:rsidR="004B276D" w:rsidRPr="00A5078D" w:rsidRDefault="004B276D" w:rsidP="005277A0">
            <w:pPr>
              <w:spacing w:after="60"/>
              <w:rPr>
                <w:rFonts w:ascii="Arial" w:eastAsia="SimSun" w:hAnsi="Arial" w:cs="Arial"/>
                <w:sz w:val="16"/>
                <w:szCs w:val="16"/>
                <w:lang w:eastAsia="zh-CN"/>
              </w:rPr>
            </w:pPr>
          </w:p>
        </w:tc>
      </w:tr>
    </w:tbl>
    <w:p w:rsidR="004B276D" w:rsidRPr="00A5078D" w:rsidRDefault="004B276D" w:rsidP="007715EC">
      <w:pPr>
        <w:pStyle w:val="A2S"/>
        <w:numPr>
          <w:ilvl w:val="0"/>
          <w:numId w:val="25"/>
        </w:numPr>
        <w:spacing w:before="60" w:after="120"/>
        <w:rPr>
          <w:sz w:val="20"/>
          <w:szCs w:val="20"/>
          <w:lang w:val="en-US" w:eastAsia="en-US"/>
        </w:rPr>
      </w:pPr>
      <w:r w:rsidRPr="00A5078D">
        <w:rPr>
          <w:sz w:val="20"/>
          <w:szCs w:val="20"/>
          <w:lang w:val="en-US" w:eastAsia="en-US"/>
        </w:rPr>
        <w:t>insert in numerical order after existing text:</w:t>
      </w:r>
    </w:p>
    <w:tbl>
      <w:tblPr>
        <w:tblW w:w="15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008"/>
        <w:gridCol w:w="792"/>
        <w:gridCol w:w="669"/>
        <w:gridCol w:w="669"/>
        <w:gridCol w:w="9494"/>
        <w:gridCol w:w="1705"/>
      </w:tblGrid>
      <w:tr w:rsidR="00A5078D" w:rsidRPr="00A5078D" w:rsidTr="00020B8F">
        <w:trPr>
          <w:jc w:val="center"/>
        </w:trPr>
        <w:tc>
          <w:tcPr>
            <w:tcW w:w="2008" w:type="dxa"/>
          </w:tcPr>
          <w:p w:rsidR="00020B8F" w:rsidRPr="00A5078D" w:rsidRDefault="00020B8F" w:rsidP="00020B8F">
            <w:pPr>
              <w:spacing w:after="60"/>
              <w:rPr>
                <w:rFonts w:ascii="Arial" w:hAnsi="Arial" w:cs="Arial"/>
                <w:sz w:val="16"/>
                <w:szCs w:val="16"/>
              </w:rPr>
            </w:pPr>
          </w:p>
        </w:tc>
        <w:tc>
          <w:tcPr>
            <w:tcW w:w="792" w:type="dxa"/>
          </w:tcPr>
          <w:p w:rsidR="00020B8F" w:rsidRPr="00A5078D" w:rsidRDefault="00020B8F" w:rsidP="00020B8F">
            <w:pPr>
              <w:spacing w:after="60"/>
              <w:rPr>
                <w:rFonts w:ascii="Arial" w:hAnsi="Arial" w:cs="Arial"/>
                <w:sz w:val="16"/>
                <w:szCs w:val="16"/>
              </w:rPr>
            </w:pPr>
            <w:r w:rsidRPr="00A5078D">
              <w:rPr>
                <w:rFonts w:ascii="Arial" w:hAnsi="Arial" w:cs="Arial"/>
                <w:sz w:val="16"/>
                <w:szCs w:val="16"/>
              </w:rPr>
              <w:t>C4899</w:t>
            </w:r>
          </w:p>
        </w:tc>
        <w:tc>
          <w:tcPr>
            <w:tcW w:w="669" w:type="dxa"/>
          </w:tcPr>
          <w:p w:rsidR="00020B8F" w:rsidRPr="00A5078D" w:rsidRDefault="00020B8F" w:rsidP="00020B8F">
            <w:pPr>
              <w:spacing w:after="60"/>
              <w:rPr>
                <w:rFonts w:ascii="Arial" w:hAnsi="Arial" w:cs="Arial"/>
                <w:sz w:val="16"/>
                <w:szCs w:val="16"/>
              </w:rPr>
            </w:pPr>
            <w:r w:rsidRPr="00A5078D">
              <w:rPr>
                <w:rFonts w:ascii="Arial" w:hAnsi="Arial" w:cs="Arial"/>
                <w:sz w:val="16"/>
                <w:szCs w:val="16"/>
              </w:rPr>
              <w:t>P4899</w:t>
            </w:r>
          </w:p>
        </w:tc>
        <w:tc>
          <w:tcPr>
            <w:tcW w:w="669" w:type="dxa"/>
          </w:tcPr>
          <w:p w:rsidR="00020B8F" w:rsidRPr="00A5078D" w:rsidRDefault="00020B8F" w:rsidP="00020B8F">
            <w:pPr>
              <w:spacing w:after="60"/>
              <w:rPr>
                <w:rFonts w:ascii="Arial" w:hAnsi="Arial" w:cs="Arial"/>
                <w:sz w:val="16"/>
                <w:szCs w:val="16"/>
              </w:rPr>
            </w:pPr>
          </w:p>
        </w:tc>
        <w:tc>
          <w:tcPr>
            <w:tcW w:w="9494" w:type="dxa"/>
          </w:tcPr>
          <w:p w:rsidR="00020B8F" w:rsidRPr="00A5078D" w:rsidRDefault="00020B8F" w:rsidP="00020B8F">
            <w:pPr>
              <w:spacing w:after="60"/>
              <w:rPr>
                <w:rFonts w:ascii="Arial" w:hAnsi="Arial" w:cs="Arial"/>
                <w:sz w:val="16"/>
                <w:szCs w:val="16"/>
              </w:rPr>
            </w:pPr>
            <w:r w:rsidRPr="00A5078D">
              <w:rPr>
                <w:rFonts w:ascii="Arial" w:hAnsi="Arial" w:cs="Arial"/>
                <w:sz w:val="16"/>
                <w:szCs w:val="16"/>
              </w:rPr>
              <w:t>Corticosteroid-responsive dermatoses</w:t>
            </w:r>
          </w:p>
        </w:tc>
        <w:tc>
          <w:tcPr>
            <w:tcW w:w="1705" w:type="dxa"/>
          </w:tcPr>
          <w:p w:rsidR="00020B8F" w:rsidRPr="00A5078D" w:rsidRDefault="00020B8F" w:rsidP="00020B8F">
            <w:pPr>
              <w:spacing w:after="60"/>
              <w:rPr>
                <w:rFonts w:ascii="Arial" w:hAnsi="Arial" w:cs="Arial"/>
                <w:sz w:val="16"/>
                <w:szCs w:val="16"/>
              </w:rPr>
            </w:pPr>
          </w:p>
        </w:tc>
      </w:tr>
      <w:tr w:rsidR="00A5078D" w:rsidRPr="00A5078D" w:rsidTr="00020B8F">
        <w:trPr>
          <w:jc w:val="center"/>
        </w:trPr>
        <w:tc>
          <w:tcPr>
            <w:tcW w:w="2008" w:type="dxa"/>
          </w:tcPr>
          <w:p w:rsidR="00020B8F" w:rsidRPr="00A5078D" w:rsidRDefault="00020B8F" w:rsidP="00020B8F">
            <w:pPr>
              <w:spacing w:after="60"/>
              <w:rPr>
                <w:rFonts w:ascii="Arial" w:hAnsi="Arial" w:cs="Arial"/>
                <w:sz w:val="16"/>
                <w:szCs w:val="16"/>
              </w:rPr>
            </w:pPr>
          </w:p>
        </w:tc>
        <w:tc>
          <w:tcPr>
            <w:tcW w:w="792" w:type="dxa"/>
          </w:tcPr>
          <w:p w:rsidR="00020B8F" w:rsidRPr="00A5078D" w:rsidRDefault="00020B8F" w:rsidP="00020B8F">
            <w:pPr>
              <w:spacing w:after="60"/>
              <w:rPr>
                <w:rFonts w:ascii="Arial" w:hAnsi="Arial" w:cs="Arial"/>
                <w:sz w:val="16"/>
                <w:szCs w:val="16"/>
              </w:rPr>
            </w:pPr>
            <w:r w:rsidRPr="00A5078D">
              <w:rPr>
                <w:rFonts w:ascii="Arial" w:hAnsi="Arial" w:cs="Arial"/>
                <w:sz w:val="16"/>
                <w:szCs w:val="16"/>
              </w:rPr>
              <w:t>C4934</w:t>
            </w:r>
          </w:p>
        </w:tc>
        <w:tc>
          <w:tcPr>
            <w:tcW w:w="669" w:type="dxa"/>
          </w:tcPr>
          <w:p w:rsidR="00020B8F" w:rsidRPr="00A5078D" w:rsidRDefault="00020B8F" w:rsidP="00020B8F">
            <w:pPr>
              <w:spacing w:after="60"/>
              <w:rPr>
                <w:rFonts w:ascii="Arial" w:hAnsi="Arial" w:cs="Arial"/>
                <w:sz w:val="16"/>
                <w:szCs w:val="16"/>
              </w:rPr>
            </w:pPr>
            <w:r w:rsidRPr="00A5078D">
              <w:rPr>
                <w:rFonts w:ascii="Arial" w:hAnsi="Arial" w:cs="Arial"/>
                <w:sz w:val="16"/>
                <w:szCs w:val="16"/>
              </w:rPr>
              <w:t>P4934</w:t>
            </w:r>
          </w:p>
        </w:tc>
        <w:tc>
          <w:tcPr>
            <w:tcW w:w="669" w:type="dxa"/>
          </w:tcPr>
          <w:p w:rsidR="00020B8F" w:rsidRPr="00A5078D" w:rsidRDefault="00020B8F" w:rsidP="00020B8F">
            <w:pPr>
              <w:spacing w:after="60"/>
              <w:rPr>
                <w:rFonts w:ascii="Arial" w:hAnsi="Arial" w:cs="Arial"/>
                <w:sz w:val="16"/>
                <w:szCs w:val="16"/>
              </w:rPr>
            </w:pPr>
          </w:p>
        </w:tc>
        <w:tc>
          <w:tcPr>
            <w:tcW w:w="9494" w:type="dxa"/>
          </w:tcPr>
          <w:p w:rsidR="00020B8F" w:rsidRPr="00A5078D" w:rsidRDefault="00020B8F" w:rsidP="00020B8F">
            <w:pPr>
              <w:spacing w:after="60"/>
              <w:rPr>
                <w:rFonts w:ascii="Arial" w:hAnsi="Arial" w:cs="Arial"/>
                <w:sz w:val="16"/>
                <w:szCs w:val="16"/>
              </w:rPr>
            </w:pPr>
            <w:r w:rsidRPr="00A5078D">
              <w:rPr>
                <w:rFonts w:ascii="Arial" w:hAnsi="Arial" w:cs="Arial"/>
                <w:sz w:val="16"/>
                <w:szCs w:val="16"/>
              </w:rPr>
              <w:t>Corticosteroid-responsive dermatoses</w:t>
            </w:r>
          </w:p>
        </w:tc>
        <w:tc>
          <w:tcPr>
            <w:tcW w:w="1705" w:type="dxa"/>
          </w:tcPr>
          <w:p w:rsidR="00020B8F" w:rsidRPr="00A5078D" w:rsidRDefault="00020B8F" w:rsidP="00020B8F">
            <w:pPr>
              <w:spacing w:after="60"/>
              <w:rPr>
                <w:rFonts w:ascii="Arial" w:hAnsi="Arial" w:cs="Arial"/>
                <w:sz w:val="16"/>
                <w:szCs w:val="16"/>
              </w:rPr>
            </w:pPr>
          </w:p>
        </w:tc>
      </w:tr>
    </w:tbl>
    <w:p w:rsidR="00674AA0" w:rsidRPr="00A5078D" w:rsidRDefault="00674AA0" w:rsidP="00674AA0">
      <w:pPr>
        <w:pStyle w:val="A1S"/>
        <w:widowControl w:val="0"/>
        <w:numPr>
          <w:ilvl w:val="0"/>
          <w:numId w:val="4"/>
        </w:numPr>
        <w:tabs>
          <w:tab w:val="num" w:pos="720"/>
        </w:tabs>
        <w:spacing w:before="120" w:line="240" w:lineRule="auto"/>
        <w:ind w:left="663" w:hanging="720"/>
        <w:rPr>
          <w:sz w:val="20"/>
          <w:szCs w:val="20"/>
        </w:rPr>
      </w:pPr>
      <w:r w:rsidRPr="00A5078D">
        <w:rPr>
          <w:sz w:val="20"/>
          <w:szCs w:val="20"/>
        </w:rPr>
        <w:t>Schedule 4, Part 1, entry for Hydromorphone</w:t>
      </w:r>
    </w:p>
    <w:p w:rsidR="00674AA0" w:rsidRPr="00A5078D" w:rsidRDefault="00674AA0" w:rsidP="00674AA0">
      <w:pPr>
        <w:pStyle w:val="A2S"/>
        <w:spacing w:before="60" w:after="120"/>
        <w:ind w:left="709"/>
        <w:rPr>
          <w:sz w:val="20"/>
          <w:szCs w:val="20"/>
          <w:lang w:val="en-US" w:eastAsia="en-US"/>
        </w:rPr>
      </w:pPr>
      <w:r w:rsidRPr="00A5078D">
        <w:rPr>
          <w:sz w:val="20"/>
          <w:szCs w:val="20"/>
          <w:lang w:val="en-US" w:eastAsia="en-US"/>
        </w:rPr>
        <w:t>substitute:</w:t>
      </w:r>
    </w:p>
    <w:tbl>
      <w:tblPr>
        <w:tblW w:w="15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008"/>
        <w:gridCol w:w="792"/>
        <w:gridCol w:w="669"/>
        <w:gridCol w:w="669"/>
        <w:gridCol w:w="9494"/>
        <w:gridCol w:w="1705"/>
      </w:tblGrid>
      <w:tr w:rsidR="00A5078D" w:rsidRPr="00A5078D" w:rsidTr="00674AA0">
        <w:trPr>
          <w:jc w:val="center"/>
        </w:trPr>
        <w:tc>
          <w:tcPr>
            <w:tcW w:w="2008" w:type="dxa"/>
          </w:tcPr>
          <w:p w:rsidR="00674AA0" w:rsidRPr="00A5078D" w:rsidRDefault="00674AA0" w:rsidP="00674AA0">
            <w:pPr>
              <w:spacing w:after="60"/>
              <w:rPr>
                <w:rFonts w:ascii="Arial" w:hAnsi="Arial" w:cs="Arial"/>
                <w:sz w:val="16"/>
                <w:szCs w:val="16"/>
              </w:rPr>
            </w:pPr>
            <w:r w:rsidRPr="00A5078D">
              <w:rPr>
                <w:rFonts w:ascii="Arial" w:hAnsi="Arial" w:cs="Arial"/>
                <w:sz w:val="16"/>
                <w:szCs w:val="16"/>
              </w:rPr>
              <w:t>Hydromorphone</w:t>
            </w:r>
          </w:p>
        </w:tc>
        <w:tc>
          <w:tcPr>
            <w:tcW w:w="792" w:type="dxa"/>
          </w:tcPr>
          <w:p w:rsidR="00674AA0" w:rsidRPr="00A5078D" w:rsidRDefault="00674AA0" w:rsidP="00674AA0">
            <w:pPr>
              <w:spacing w:after="60"/>
              <w:rPr>
                <w:rFonts w:ascii="Arial" w:hAnsi="Arial" w:cs="Arial"/>
                <w:sz w:val="16"/>
                <w:szCs w:val="16"/>
              </w:rPr>
            </w:pPr>
            <w:r w:rsidRPr="00A5078D">
              <w:rPr>
                <w:rFonts w:ascii="Arial" w:hAnsi="Arial" w:cs="Arial"/>
                <w:sz w:val="16"/>
                <w:szCs w:val="16"/>
              </w:rPr>
              <w:t>C4556</w:t>
            </w:r>
          </w:p>
        </w:tc>
        <w:tc>
          <w:tcPr>
            <w:tcW w:w="669" w:type="dxa"/>
          </w:tcPr>
          <w:p w:rsidR="00674AA0" w:rsidRPr="00A5078D" w:rsidRDefault="00674AA0" w:rsidP="00674AA0">
            <w:pPr>
              <w:spacing w:after="60"/>
              <w:rPr>
                <w:rFonts w:ascii="Arial" w:hAnsi="Arial" w:cs="Arial"/>
                <w:sz w:val="16"/>
                <w:szCs w:val="16"/>
              </w:rPr>
            </w:pPr>
          </w:p>
        </w:tc>
        <w:tc>
          <w:tcPr>
            <w:tcW w:w="669" w:type="dxa"/>
          </w:tcPr>
          <w:p w:rsidR="00674AA0" w:rsidRPr="00A5078D" w:rsidRDefault="00674AA0" w:rsidP="00674AA0">
            <w:pPr>
              <w:spacing w:after="60"/>
              <w:rPr>
                <w:rFonts w:ascii="Arial" w:hAnsi="Arial" w:cs="Arial"/>
                <w:sz w:val="16"/>
                <w:szCs w:val="16"/>
              </w:rPr>
            </w:pPr>
          </w:p>
        </w:tc>
        <w:tc>
          <w:tcPr>
            <w:tcW w:w="9494" w:type="dxa"/>
          </w:tcPr>
          <w:p w:rsidR="00674AA0" w:rsidRPr="00A5078D" w:rsidRDefault="00674AA0" w:rsidP="00674AA0">
            <w:pPr>
              <w:spacing w:after="60"/>
              <w:rPr>
                <w:rFonts w:ascii="Arial" w:hAnsi="Arial" w:cs="Arial"/>
                <w:sz w:val="16"/>
                <w:szCs w:val="16"/>
              </w:rPr>
            </w:pPr>
            <w:r w:rsidRPr="00A5078D">
              <w:rPr>
                <w:rFonts w:ascii="Arial" w:hAnsi="Arial" w:cs="Arial"/>
                <w:sz w:val="16"/>
                <w:szCs w:val="16"/>
              </w:rPr>
              <w:t>Chronic severe disabling pain</w:t>
            </w:r>
          </w:p>
          <w:p w:rsidR="00674AA0" w:rsidRPr="00A5078D" w:rsidRDefault="00674AA0" w:rsidP="00674AA0">
            <w:pPr>
              <w:spacing w:after="60"/>
              <w:rPr>
                <w:rFonts w:ascii="Arial" w:hAnsi="Arial" w:cs="Arial"/>
                <w:sz w:val="16"/>
                <w:szCs w:val="16"/>
              </w:rPr>
            </w:pPr>
            <w:r w:rsidRPr="00A5078D">
              <w:rPr>
                <w:rFonts w:ascii="Arial" w:hAnsi="Arial" w:cs="Arial"/>
                <w:sz w:val="16"/>
                <w:szCs w:val="16"/>
              </w:rPr>
              <w:t>The condition must be unresponsive to non-narcotic analgesics</w:t>
            </w:r>
          </w:p>
        </w:tc>
        <w:tc>
          <w:tcPr>
            <w:tcW w:w="1705" w:type="dxa"/>
          </w:tcPr>
          <w:p w:rsidR="00674AA0" w:rsidRPr="00A5078D" w:rsidRDefault="00674AA0" w:rsidP="00674AA0">
            <w:pPr>
              <w:spacing w:after="60"/>
              <w:rPr>
                <w:rFonts w:ascii="Arial" w:hAnsi="Arial" w:cs="Arial"/>
                <w:sz w:val="16"/>
                <w:szCs w:val="16"/>
              </w:rPr>
            </w:pPr>
          </w:p>
        </w:tc>
      </w:tr>
      <w:tr w:rsidR="00A5078D" w:rsidRPr="00A5078D" w:rsidTr="00674AA0">
        <w:trPr>
          <w:jc w:val="center"/>
        </w:trPr>
        <w:tc>
          <w:tcPr>
            <w:tcW w:w="2008" w:type="dxa"/>
          </w:tcPr>
          <w:p w:rsidR="00674AA0" w:rsidRPr="00A5078D" w:rsidRDefault="00674AA0" w:rsidP="00674AA0">
            <w:pPr>
              <w:spacing w:after="60"/>
              <w:rPr>
                <w:rFonts w:ascii="Arial" w:hAnsi="Arial" w:cs="Arial"/>
                <w:sz w:val="16"/>
                <w:szCs w:val="16"/>
              </w:rPr>
            </w:pPr>
          </w:p>
        </w:tc>
        <w:tc>
          <w:tcPr>
            <w:tcW w:w="792" w:type="dxa"/>
          </w:tcPr>
          <w:p w:rsidR="00674AA0" w:rsidRPr="00A5078D" w:rsidRDefault="00674AA0" w:rsidP="00674AA0">
            <w:pPr>
              <w:spacing w:after="60"/>
              <w:rPr>
                <w:rFonts w:ascii="Arial" w:hAnsi="Arial" w:cs="Arial"/>
                <w:sz w:val="16"/>
                <w:szCs w:val="16"/>
              </w:rPr>
            </w:pPr>
            <w:r w:rsidRPr="00A5078D">
              <w:rPr>
                <w:rFonts w:ascii="Arial" w:hAnsi="Arial" w:cs="Arial"/>
                <w:sz w:val="16"/>
                <w:szCs w:val="16"/>
              </w:rPr>
              <w:t>C4926</w:t>
            </w:r>
          </w:p>
        </w:tc>
        <w:tc>
          <w:tcPr>
            <w:tcW w:w="669" w:type="dxa"/>
          </w:tcPr>
          <w:p w:rsidR="00674AA0" w:rsidRPr="00A5078D" w:rsidRDefault="00674AA0" w:rsidP="00674AA0">
            <w:pPr>
              <w:spacing w:after="60"/>
              <w:rPr>
                <w:rFonts w:ascii="Arial" w:hAnsi="Arial" w:cs="Arial"/>
                <w:sz w:val="16"/>
                <w:szCs w:val="16"/>
              </w:rPr>
            </w:pPr>
          </w:p>
        </w:tc>
        <w:tc>
          <w:tcPr>
            <w:tcW w:w="669" w:type="dxa"/>
          </w:tcPr>
          <w:p w:rsidR="00674AA0" w:rsidRPr="00A5078D" w:rsidRDefault="00674AA0" w:rsidP="00674AA0">
            <w:pPr>
              <w:spacing w:after="60"/>
              <w:rPr>
                <w:rFonts w:ascii="Arial" w:hAnsi="Arial" w:cs="Arial"/>
                <w:sz w:val="16"/>
                <w:szCs w:val="16"/>
              </w:rPr>
            </w:pPr>
          </w:p>
        </w:tc>
        <w:tc>
          <w:tcPr>
            <w:tcW w:w="9494" w:type="dxa"/>
          </w:tcPr>
          <w:p w:rsidR="00674AA0" w:rsidRPr="00A5078D" w:rsidRDefault="00674AA0" w:rsidP="00674AA0">
            <w:pPr>
              <w:spacing w:after="60"/>
              <w:rPr>
                <w:rFonts w:ascii="Arial" w:hAnsi="Arial" w:cs="Arial"/>
                <w:sz w:val="16"/>
                <w:szCs w:val="16"/>
              </w:rPr>
            </w:pPr>
            <w:r w:rsidRPr="00A5078D">
              <w:rPr>
                <w:rFonts w:ascii="Arial" w:hAnsi="Arial" w:cs="Arial"/>
                <w:sz w:val="16"/>
                <w:szCs w:val="16"/>
              </w:rPr>
              <w:t>Severe disabling pain</w:t>
            </w:r>
          </w:p>
          <w:p w:rsidR="00674AA0" w:rsidRPr="00A5078D" w:rsidRDefault="00674AA0" w:rsidP="00674AA0">
            <w:pPr>
              <w:spacing w:after="60"/>
              <w:rPr>
                <w:rFonts w:ascii="Arial" w:hAnsi="Arial" w:cs="Arial"/>
                <w:sz w:val="16"/>
                <w:szCs w:val="16"/>
              </w:rPr>
            </w:pPr>
            <w:r w:rsidRPr="00A5078D">
              <w:rPr>
                <w:rFonts w:ascii="Arial" w:hAnsi="Arial" w:cs="Arial"/>
                <w:sz w:val="16"/>
                <w:szCs w:val="16"/>
              </w:rPr>
              <w:t>The condition must be unresponsive to non-narcotic analgesics</w:t>
            </w:r>
          </w:p>
        </w:tc>
        <w:tc>
          <w:tcPr>
            <w:tcW w:w="1705" w:type="dxa"/>
          </w:tcPr>
          <w:p w:rsidR="00674AA0" w:rsidRPr="00A5078D" w:rsidRDefault="00674AA0" w:rsidP="00674AA0">
            <w:pPr>
              <w:spacing w:after="60"/>
              <w:rPr>
                <w:rFonts w:ascii="Arial" w:hAnsi="Arial" w:cs="Arial"/>
                <w:sz w:val="16"/>
                <w:szCs w:val="16"/>
              </w:rPr>
            </w:pPr>
          </w:p>
        </w:tc>
      </w:tr>
      <w:tr w:rsidR="00A5078D" w:rsidRPr="00A5078D" w:rsidTr="00674AA0">
        <w:trPr>
          <w:jc w:val="center"/>
        </w:trPr>
        <w:tc>
          <w:tcPr>
            <w:tcW w:w="2008" w:type="dxa"/>
          </w:tcPr>
          <w:p w:rsidR="00674AA0" w:rsidRPr="00A5078D" w:rsidRDefault="00674AA0" w:rsidP="00674AA0">
            <w:pPr>
              <w:spacing w:after="60"/>
              <w:rPr>
                <w:rFonts w:ascii="Arial" w:hAnsi="Arial" w:cs="Arial"/>
                <w:sz w:val="16"/>
                <w:szCs w:val="16"/>
              </w:rPr>
            </w:pPr>
          </w:p>
        </w:tc>
        <w:tc>
          <w:tcPr>
            <w:tcW w:w="792" w:type="dxa"/>
          </w:tcPr>
          <w:p w:rsidR="00674AA0" w:rsidRPr="00A5078D" w:rsidRDefault="00674AA0" w:rsidP="00674AA0">
            <w:pPr>
              <w:spacing w:after="60"/>
              <w:rPr>
                <w:rFonts w:ascii="Arial" w:hAnsi="Arial" w:cs="Arial"/>
                <w:sz w:val="16"/>
                <w:szCs w:val="16"/>
              </w:rPr>
            </w:pPr>
            <w:r w:rsidRPr="00A5078D">
              <w:rPr>
                <w:rFonts w:ascii="Arial" w:hAnsi="Arial" w:cs="Arial"/>
                <w:sz w:val="16"/>
                <w:szCs w:val="16"/>
              </w:rPr>
              <w:t>C4959</w:t>
            </w:r>
          </w:p>
        </w:tc>
        <w:tc>
          <w:tcPr>
            <w:tcW w:w="669" w:type="dxa"/>
          </w:tcPr>
          <w:p w:rsidR="00674AA0" w:rsidRPr="00A5078D" w:rsidRDefault="00674AA0" w:rsidP="00674AA0">
            <w:pPr>
              <w:spacing w:after="60"/>
              <w:rPr>
                <w:rFonts w:ascii="Arial" w:hAnsi="Arial" w:cs="Arial"/>
                <w:sz w:val="16"/>
                <w:szCs w:val="16"/>
              </w:rPr>
            </w:pPr>
          </w:p>
        </w:tc>
        <w:tc>
          <w:tcPr>
            <w:tcW w:w="669" w:type="dxa"/>
          </w:tcPr>
          <w:p w:rsidR="00674AA0" w:rsidRPr="00A5078D" w:rsidRDefault="00674AA0" w:rsidP="00674AA0">
            <w:pPr>
              <w:spacing w:after="60"/>
              <w:rPr>
                <w:rFonts w:ascii="Arial" w:hAnsi="Arial" w:cs="Arial"/>
                <w:sz w:val="16"/>
                <w:szCs w:val="16"/>
              </w:rPr>
            </w:pPr>
          </w:p>
        </w:tc>
        <w:tc>
          <w:tcPr>
            <w:tcW w:w="9494" w:type="dxa"/>
          </w:tcPr>
          <w:p w:rsidR="00674AA0" w:rsidRPr="00A5078D" w:rsidRDefault="00674AA0" w:rsidP="00674AA0">
            <w:pPr>
              <w:spacing w:after="60"/>
              <w:rPr>
                <w:rFonts w:ascii="Arial" w:hAnsi="Arial" w:cs="Arial"/>
                <w:sz w:val="16"/>
                <w:szCs w:val="16"/>
              </w:rPr>
            </w:pPr>
            <w:r w:rsidRPr="00A5078D">
              <w:rPr>
                <w:rFonts w:ascii="Arial" w:hAnsi="Arial" w:cs="Arial"/>
                <w:sz w:val="16"/>
                <w:szCs w:val="16"/>
              </w:rPr>
              <w:t>Severe disabling pain</w:t>
            </w:r>
          </w:p>
          <w:p w:rsidR="00674AA0" w:rsidRPr="00A5078D" w:rsidRDefault="00674AA0" w:rsidP="00674AA0">
            <w:pPr>
              <w:spacing w:after="60"/>
              <w:rPr>
                <w:rFonts w:ascii="Arial" w:hAnsi="Arial" w:cs="Arial"/>
                <w:sz w:val="16"/>
                <w:szCs w:val="16"/>
              </w:rPr>
            </w:pPr>
            <w:r w:rsidRPr="00A5078D">
              <w:rPr>
                <w:rFonts w:ascii="Arial" w:hAnsi="Arial" w:cs="Arial"/>
                <w:sz w:val="16"/>
                <w:szCs w:val="16"/>
              </w:rPr>
              <w:t>The condition must be unresponsive to non-narcotic analgesics</w:t>
            </w:r>
          </w:p>
        </w:tc>
        <w:tc>
          <w:tcPr>
            <w:tcW w:w="1705" w:type="dxa"/>
          </w:tcPr>
          <w:p w:rsidR="00674AA0" w:rsidRPr="00A5078D" w:rsidRDefault="00674AA0" w:rsidP="00674AA0">
            <w:pPr>
              <w:spacing w:after="60"/>
              <w:rPr>
                <w:rFonts w:ascii="Arial" w:hAnsi="Arial" w:cs="Arial"/>
                <w:sz w:val="16"/>
                <w:szCs w:val="16"/>
              </w:rPr>
            </w:pPr>
          </w:p>
        </w:tc>
      </w:tr>
    </w:tbl>
    <w:p w:rsidR="00674AA0" w:rsidRPr="00A5078D" w:rsidRDefault="00674AA0" w:rsidP="00674AA0">
      <w:pPr>
        <w:pStyle w:val="A1S"/>
        <w:widowControl w:val="0"/>
        <w:numPr>
          <w:ilvl w:val="0"/>
          <w:numId w:val="4"/>
        </w:numPr>
        <w:tabs>
          <w:tab w:val="num" w:pos="720"/>
        </w:tabs>
        <w:spacing w:before="120" w:line="240" w:lineRule="auto"/>
        <w:ind w:left="663" w:hanging="720"/>
        <w:rPr>
          <w:sz w:val="20"/>
          <w:szCs w:val="20"/>
        </w:rPr>
      </w:pPr>
      <w:r w:rsidRPr="00A5078D">
        <w:rPr>
          <w:sz w:val="20"/>
          <w:szCs w:val="20"/>
        </w:rPr>
        <w:t>Schedule 4, Part 1, entry for Ibandronic acid</w:t>
      </w:r>
    </w:p>
    <w:p w:rsidR="00674AA0" w:rsidRPr="00A5078D" w:rsidRDefault="00674AA0" w:rsidP="00674AA0">
      <w:pPr>
        <w:pStyle w:val="A2S"/>
        <w:spacing w:before="60" w:after="120"/>
        <w:ind w:left="709"/>
        <w:rPr>
          <w:sz w:val="20"/>
          <w:szCs w:val="20"/>
          <w:lang w:val="en-US" w:eastAsia="en-US"/>
        </w:rPr>
      </w:pPr>
      <w:r w:rsidRPr="00A5078D">
        <w:rPr>
          <w:sz w:val="20"/>
          <w:szCs w:val="20"/>
          <w:lang w:val="en-US" w:eastAsia="en-US"/>
        </w:rPr>
        <w:t>insert in numerical order:</w:t>
      </w:r>
    </w:p>
    <w:tbl>
      <w:tblPr>
        <w:tblW w:w="15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008"/>
        <w:gridCol w:w="792"/>
        <w:gridCol w:w="669"/>
        <w:gridCol w:w="669"/>
        <w:gridCol w:w="9494"/>
        <w:gridCol w:w="1705"/>
      </w:tblGrid>
      <w:tr w:rsidR="00A5078D" w:rsidRPr="00A5078D" w:rsidTr="00674AA0">
        <w:trPr>
          <w:jc w:val="center"/>
        </w:trPr>
        <w:tc>
          <w:tcPr>
            <w:tcW w:w="2008" w:type="dxa"/>
          </w:tcPr>
          <w:p w:rsidR="00674AA0" w:rsidRPr="00A5078D" w:rsidRDefault="00674AA0" w:rsidP="00674AA0">
            <w:pPr>
              <w:rPr>
                <w:rFonts w:ascii="Arial" w:hAnsi="Arial" w:cs="Arial"/>
                <w:sz w:val="16"/>
                <w:szCs w:val="16"/>
              </w:rPr>
            </w:pPr>
          </w:p>
        </w:tc>
        <w:tc>
          <w:tcPr>
            <w:tcW w:w="792" w:type="dxa"/>
          </w:tcPr>
          <w:p w:rsidR="00674AA0" w:rsidRPr="00A5078D" w:rsidRDefault="00674AA0" w:rsidP="00674AA0">
            <w:pPr>
              <w:rPr>
                <w:rFonts w:ascii="Arial" w:hAnsi="Arial" w:cs="Arial"/>
                <w:sz w:val="16"/>
                <w:szCs w:val="16"/>
              </w:rPr>
            </w:pPr>
            <w:r w:rsidRPr="00A5078D">
              <w:rPr>
                <w:rFonts w:ascii="Arial" w:hAnsi="Arial" w:cs="Arial"/>
                <w:sz w:val="16"/>
                <w:szCs w:val="16"/>
              </w:rPr>
              <w:t>C4922</w:t>
            </w:r>
          </w:p>
        </w:tc>
        <w:tc>
          <w:tcPr>
            <w:tcW w:w="669" w:type="dxa"/>
          </w:tcPr>
          <w:p w:rsidR="00674AA0" w:rsidRPr="00A5078D" w:rsidRDefault="00674AA0" w:rsidP="00674AA0">
            <w:pPr>
              <w:rPr>
                <w:rFonts w:ascii="Arial" w:hAnsi="Arial" w:cs="Arial"/>
                <w:sz w:val="16"/>
                <w:szCs w:val="16"/>
              </w:rPr>
            </w:pPr>
          </w:p>
        </w:tc>
        <w:tc>
          <w:tcPr>
            <w:tcW w:w="669" w:type="dxa"/>
          </w:tcPr>
          <w:p w:rsidR="00674AA0" w:rsidRPr="00A5078D" w:rsidRDefault="00674AA0" w:rsidP="00674AA0">
            <w:pPr>
              <w:rPr>
                <w:rFonts w:ascii="Arial" w:hAnsi="Arial" w:cs="Arial"/>
                <w:sz w:val="16"/>
                <w:szCs w:val="16"/>
              </w:rPr>
            </w:pPr>
          </w:p>
        </w:tc>
        <w:tc>
          <w:tcPr>
            <w:tcW w:w="9494" w:type="dxa"/>
          </w:tcPr>
          <w:p w:rsidR="00674AA0" w:rsidRPr="00A5078D" w:rsidRDefault="00674AA0" w:rsidP="00674AA0">
            <w:pPr>
              <w:spacing w:after="60"/>
              <w:rPr>
                <w:rFonts w:ascii="Arial" w:hAnsi="Arial" w:cs="Arial"/>
                <w:sz w:val="16"/>
                <w:szCs w:val="16"/>
              </w:rPr>
            </w:pPr>
            <w:r w:rsidRPr="00A5078D">
              <w:rPr>
                <w:rFonts w:ascii="Arial" w:hAnsi="Arial" w:cs="Arial"/>
                <w:sz w:val="16"/>
                <w:szCs w:val="16"/>
              </w:rPr>
              <w:t>Bone metastases</w:t>
            </w:r>
          </w:p>
          <w:p w:rsidR="00674AA0" w:rsidRPr="00A5078D" w:rsidRDefault="00674AA0" w:rsidP="00674AA0">
            <w:pPr>
              <w:spacing w:after="60"/>
              <w:rPr>
                <w:rFonts w:ascii="Arial" w:hAnsi="Arial" w:cs="Arial"/>
                <w:sz w:val="16"/>
                <w:szCs w:val="16"/>
              </w:rPr>
            </w:pPr>
            <w:r w:rsidRPr="00A5078D">
              <w:rPr>
                <w:rFonts w:ascii="Arial" w:hAnsi="Arial" w:cs="Arial"/>
                <w:sz w:val="16"/>
                <w:szCs w:val="16"/>
              </w:rPr>
              <w:t>The condition must be due to breast cancer</w:t>
            </w:r>
          </w:p>
        </w:tc>
        <w:tc>
          <w:tcPr>
            <w:tcW w:w="1705" w:type="dxa"/>
          </w:tcPr>
          <w:p w:rsidR="00674AA0" w:rsidRPr="00A5078D" w:rsidRDefault="00674AA0" w:rsidP="00674AA0">
            <w:pPr>
              <w:rPr>
                <w:rFonts w:ascii="Arial" w:hAnsi="Arial" w:cs="Arial"/>
                <w:sz w:val="16"/>
                <w:szCs w:val="16"/>
              </w:rPr>
            </w:pPr>
          </w:p>
        </w:tc>
      </w:tr>
    </w:tbl>
    <w:p w:rsidR="00674AA0" w:rsidRPr="00A5078D" w:rsidRDefault="00674AA0" w:rsidP="00674AA0">
      <w:pPr>
        <w:pStyle w:val="A1S"/>
        <w:widowControl w:val="0"/>
        <w:numPr>
          <w:ilvl w:val="0"/>
          <w:numId w:val="4"/>
        </w:numPr>
        <w:tabs>
          <w:tab w:val="num" w:pos="720"/>
        </w:tabs>
        <w:spacing w:before="120" w:line="240" w:lineRule="auto"/>
        <w:ind w:left="663" w:hanging="720"/>
        <w:rPr>
          <w:sz w:val="20"/>
          <w:szCs w:val="20"/>
        </w:rPr>
      </w:pPr>
      <w:r w:rsidRPr="00A5078D">
        <w:rPr>
          <w:sz w:val="20"/>
          <w:szCs w:val="20"/>
        </w:rPr>
        <w:t>Schedule 4, Part 1, entry for Icatibant</w:t>
      </w:r>
    </w:p>
    <w:p w:rsidR="00674AA0" w:rsidRPr="00A5078D" w:rsidRDefault="00674AA0" w:rsidP="00674AA0">
      <w:pPr>
        <w:pStyle w:val="A2S"/>
        <w:spacing w:before="60" w:after="120"/>
        <w:ind w:left="709"/>
        <w:rPr>
          <w:sz w:val="20"/>
          <w:szCs w:val="20"/>
          <w:lang w:val="en-US" w:eastAsia="en-US"/>
        </w:rPr>
      </w:pPr>
      <w:r w:rsidRPr="00A5078D">
        <w:rPr>
          <w:sz w:val="20"/>
          <w:szCs w:val="20"/>
          <w:lang w:val="en-US" w:eastAsia="en-US"/>
        </w:rPr>
        <w:t>substitute:</w:t>
      </w:r>
    </w:p>
    <w:tbl>
      <w:tblPr>
        <w:tblW w:w="15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008"/>
        <w:gridCol w:w="792"/>
        <w:gridCol w:w="669"/>
        <w:gridCol w:w="669"/>
        <w:gridCol w:w="9494"/>
        <w:gridCol w:w="1705"/>
      </w:tblGrid>
      <w:tr w:rsidR="00A5078D" w:rsidRPr="00A5078D" w:rsidTr="00674AA0">
        <w:trPr>
          <w:jc w:val="center"/>
        </w:trPr>
        <w:tc>
          <w:tcPr>
            <w:tcW w:w="2008" w:type="dxa"/>
          </w:tcPr>
          <w:p w:rsidR="00674AA0" w:rsidRPr="00A5078D" w:rsidRDefault="00674AA0" w:rsidP="00674AA0">
            <w:pPr>
              <w:spacing w:after="60"/>
              <w:rPr>
                <w:rFonts w:ascii="Arial" w:hAnsi="Arial" w:cs="Arial"/>
                <w:sz w:val="16"/>
                <w:szCs w:val="16"/>
              </w:rPr>
            </w:pPr>
            <w:r w:rsidRPr="00A5078D">
              <w:rPr>
                <w:rFonts w:ascii="Arial" w:hAnsi="Arial" w:cs="Arial"/>
                <w:sz w:val="16"/>
                <w:szCs w:val="16"/>
              </w:rPr>
              <w:t>Icatibant</w:t>
            </w:r>
          </w:p>
        </w:tc>
        <w:tc>
          <w:tcPr>
            <w:tcW w:w="792" w:type="dxa"/>
          </w:tcPr>
          <w:p w:rsidR="00674AA0" w:rsidRPr="00A5078D" w:rsidRDefault="00674AA0" w:rsidP="00674AA0">
            <w:pPr>
              <w:spacing w:after="60"/>
              <w:rPr>
                <w:rFonts w:ascii="Arial" w:hAnsi="Arial" w:cs="Arial"/>
                <w:sz w:val="16"/>
                <w:szCs w:val="16"/>
              </w:rPr>
            </w:pPr>
            <w:r w:rsidRPr="00A5078D">
              <w:rPr>
                <w:rFonts w:ascii="Arial" w:hAnsi="Arial" w:cs="Arial"/>
                <w:sz w:val="16"/>
                <w:szCs w:val="16"/>
              </w:rPr>
              <w:t>C4917</w:t>
            </w:r>
          </w:p>
        </w:tc>
        <w:tc>
          <w:tcPr>
            <w:tcW w:w="669" w:type="dxa"/>
          </w:tcPr>
          <w:p w:rsidR="00674AA0" w:rsidRPr="00A5078D" w:rsidRDefault="00674AA0" w:rsidP="00674AA0">
            <w:pPr>
              <w:spacing w:after="60"/>
              <w:rPr>
                <w:rFonts w:ascii="Arial" w:hAnsi="Arial" w:cs="Arial"/>
                <w:sz w:val="16"/>
                <w:szCs w:val="16"/>
              </w:rPr>
            </w:pPr>
          </w:p>
        </w:tc>
        <w:tc>
          <w:tcPr>
            <w:tcW w:w="669" w:type="dxa"/>
          </w:tcPr>
          <w:p w:rsidR="00674AA0" w:rsidRPr="00A5078D" w:rsidRDefault="00674AA0" w:rsidP="00674AA0">
            <w:pPr>
              <w:spacing w:after="60"/>
              <w:rPr>
                <w:rFonts w:ascii="Arial" w:hAnsi="Arial" w:cs="Arial"/>
                <w:sz w:val="16"/>
                <w:szCs w:val="16"/>
              </w:rPr>
            </w:pPr>
          </w:p>
        </w:tc>
        <w:tc>
          <w:tcPr>
            <w:tcW w:w="9494" w:type="dxa"/>
          </w:tcPr>
          <w:p w:rsidR="00674AA0" w:rsidRPr="00A5078D" w:rsidRDefault="00674AA0" w:rsidP="00674AA0">
            <w:pPr>
              <w:spacing w:after="60"/>
              <w:rPr>
                <w:rFonts w:ascii="Arial" w:hAnsi="Arial" w:cs="Arial"/>
                <w:sz w:val="16"/>
                <w:szCs w:val="16"/>
              </w:rPr>
            </w:pPr>
            <w:r w:rsidRPr="00A5078D">
              <w:rPr>
                <w:rFonts w:ascii="Arial" w:hAnsi="Arial" w:cs="Arial"/>
                <w:sz w:val="16"/>
                <w:szCs w:val="16"/>
              </w:rPr>
              <w:t>Anticipated emergency treatment of an acute attack of hereditary angioedema</w:t>
            </w:r>
          </w:p>
          <w:p w:rsidR="00674AA0" w:rsidRPr="00A5078D" w:rsidRDefault="00674AA0" w:rsidP="00674AA0">
            <w:pPr>
              <w:spacing w:after="60"/>
              <w:rPr>
                <w:rFonts w:ascii="Arial" w:hAnsi="Arial" w:cs="Arial"/>
                <w:sz w:val="16"/>
                <w:szCs w:val="16"/>
              </w:rPr>
            </w:pPr>
            <w:r w:rsidRPr="00A5078D">
              <w:rPr>
                <w:rFonts w:ascii="Arial" w:hAnsi="Arial" w:cs="Arial"/>
                <w:sz w:val="16"/>
                <w:szCs w:val="16"/>
              </w:rPr>
              <w:t>Continuing treatment</w:t>
            </w:r>
          </w:p>
          <w:p w:rsidR="00674AA0" w:rsidRPr="00A5078D" w:rsidRDefault="00674AA0" w:rsidP="00674AA0">
            <w:pPr>
              <w:spacing w:after="60"/>
              <w:rPr>
                <w:rFonts w:ascii="Arial" w:hAnsi="Arial" w:cs="Arial"/>
                <w:sz w:val="16"/>
                <w:szCs w:val="16"/>
              </w:rPr>
            </w:pPr>
            <w:r w:rsidRPr="00A5078D">
              <w:rPr>
                <w:rFonts w:ascii="Arial" w:hAnsi="Arial" w:cs="Arial"/>
                <w:sz w:val="16"/>
                <w:szCs w:val="16"/>
              </w:rPr>
              <w:t>Patient must have previously been issued with an authority prescription for this drug</w:t>
            </w:r>
          </w:p>
        </w:tc>
        <w:tc>
          <w:tcPr>
            <w:tcW w:w="1705" w:type="dxa"/>
          </w:tcPr>
          <w:p w:rsidR="00674AA0" w:rsidRPr="00A5078D" w:rsidRDefault="00674AA0" w:rsidP="00674AA0">
            <w:pPr>
              <w:spacing w:after="60"/>
              <w:rPr>
                <w:rFonts w:ascii="Arial" w:hAnsi="Arial" w:cs="Arial"/>
                <w:sz w:val="16"/>
                <w:szCs w:val="16"/>
              </w:rPr>
            </w:pPr>
            <w:r w:rsidRPr="00A5078D">
              <w:rPr>
                <w:rFonts w:ascii="Arial" w:hAnsi="Arial" w:cs="Arial"/>
                <w:sz w:val="16"/>
                <w:szCs w:val="16"/>
              </w:rPr>
              <w:t>Compliance with Authority Required procedures</w:t>
            </w:r>
          </w:p>
        </w:tc>
      </w:tr>
      <w:tr w:rsidR="00A5078D" w:rsidRPr="00A5078D" w:rsidTr="00674AA0">
        <w:trPr>
          <w:jc w:val="center"/>
        </w:trPr>
        <w:tc>
          <w:tcPr>
            <w:tcW w:w="2008" w:type="dxa"/>
          </w:tcPr>
          <w:p w:rsidR="00674AA0" w:rsidRPr="00A5078D" w:rsidRDefault="00674AA0" w:rsidP="00674AA0">
            <w:pPr>
              <w:spacing w:after="60"/>
              <w:rPr>
                <w:rFonts w:ascii="Arial" w:hAnsi="Arial" w:cs="Arial"/>
                <w:sz w:val="16"/>
                <w:szCs w:val="16"/>
              </w:rPr>
            </w:pPr>
          </w:p>
        </w:tc>
        <w:tc>
          <w:tcPr>
            <w:tcW w:w="792" w:type="dxa"/>
          </w:tcPr>
          <w:p w:rsidR="00674AA0" w:rsidRPr="00A5078D" w:rsidRDefault="00674AA0" w:rsidP="00674AA0">
            <w:pPr>
              <w:spacing w:after="60"/>
              <w:rPr>
                <w:rFonts w:ascii="Arial" w:hAnsi="Arial" w:cs="Arial"/>
                <w:sz w:val="16"/>
                <w:szCs w:val="16"/>
              </w:rPr>
            </w:pPr>
            <w:r w:rsidRPr="00A5078D">
              <w:rPr>
                <w:rFonts w:ascii="Arial" w:hAnsi="Arial" w:cs="Arial"/>
                <w:sz w:val="16"/>
                <w:szCs w:val="16"/>
              </w:rPr>
              <w:t>C4949</w:t>
            </w:r>
          </w:p>
        </w:tc>
        <w:tc>
          <w:tcPr>
            <w:tcW w:w="669" w:type="dxa"/>
          </w:tcPr>
          <w:p w:rsidR="00674AA0" w:rsidRPr="00A5078D" w:rsidRDefault="00674AA0" w:rsidP="00674AA0">
            <w:pPr>
              <w:spacing w:after="60"/>
              <w:rPr>
                <w:rFonts w:ascii="Arial" w:hAnsi="Arial" w:cs="Arial"/>
                <w:sz w:val="16"/>
                <w:szCs w:val="16"/>
              </w:rPr>
            </w:pPr>
          </w:p>
        </w:tc>
        <w:tc>
          <w:tcPr>
            <w:tcW w:w="669" w:type="dxa"/>
          </w:tcPr>
          <w:p w:rsidR="00674AA0" w:rsidRPr="00A5078D" w:rsidRDefault="00674AA0" w:rsidP="00674AA0">
            <w:pPr>
              <w:spacing w:after="60"/>
              <w:rPr>
                <w:rFonts w:ascii="Arial" w:hAnsi="Arial" w:cs="Arial"/>
                <w:sz w:val="16"/>
                <w:szCs w:val="16"/>
              </w:rPr>
            </w:pPr>
          </w:p>
        </w:tc>
        <w:tc>
          <w:tcPr>
            <w:tcW w:w="9494" w:type="dxa"/>
          </w:tcPr>
          <w:p w:rsidR="00674AA0" w:rsidRPr="00A5078D" w:rsidRDefault="00674AA0" w:rsidP="00674AA0">
            <w:pPr>
              <w:spacing w:after="60"/>
              <w:rPr>
                <w:rFonts w:ascii="Arial" w:hAnsi="Arial" w:cs="Arial"/>
                <w:sz w:val="16"/>
                <w:szCs w:val="16"/>
              </w:rPr>
            </w:pPr>
            <w:r w:rsidRPr="00A5078D">
              <w:rPr>
                <w:rFonts w:ascii="Arial" w:hAnsi="Arial" w:cs="Arial"/>
                <w:sz w:val="16"/>
                <w:szCs w:val="16"/>
              </w:rPr>
              <w:t>Anticipated emergency treatment of an acute attack of hereditary angioedema</w:t>
            </w:r>
          </w:p>
          <w:p w:rsidR="00674AA0" w:rsidRPr="00A5078D" w:rsidRDefault="00674AA0" w:rsidP="00674AA0">
            <w:pPr>
              <w:spacing w:after="60"/>
              <w:rPr>
                <w:rFonts w:ascii="Arial" w:hAnsi="Arial" w:cs="Arial"/>
                <w:sz w:val="16"/>
                <w:szCs w:val="16"/>
              </w:rPr>
            </w:pPr>
            <w:r w:rsidRPr="00A5078D">
              <w:rPr>
                <w:rFonts w:ascii="Arial" w:hAnsi="Arial" w:cs="Arial"/>
                <w:sz w:val="16"/>
                <w:szCs w:val="16"/>
              </w:rPr>
              <w:t>Initial treatment</w:t>
            </w:r>
          </w:p>
          <w:p w:rsidR="00674AA0" w:rsidRPr="00A5078D" w:rsidRDefault="00674AA0" w:rsidP="00674AA0">
            <w:pPr>
              <w:spacing w:after="60"/>
              <w:rPr>
                <w:rFonts w:ascii="Arial" w:hAnsi="Arial" w:cs="Arial"/>
                <w:sz w:val="16"/>
                <w:szCs w:val="16"/>
              </w:rPr>
            </w:pPr>
            <w:r w:rsidRPr="00A5078D">
              <w:rPr>
                <w:rFonts w:ascii="Arial" w:hAnsi="Arial" w:cs="Arial"/>
                <w:sz w:val="16"/>
                <w:szCs w:val="16"/>
              </w:rPr>
              <w:t>Patient must have confirmed diagnosis of C1-esterase inhibitor deficiency; AND</w:t>
            </w:r>
            <w:r w:rsidRPr="00A5078D">
              <w:rPr>
                <w:rFonts w:ascii="Arial" w:hAnsi="Arial" w:cs="Arial"/>
                <w:sz w:val="16"/>
                <w:szCs w:val="16"/>
              </w:rPr>
              <w:br/>
              <w:t>Patient must have been assessed to be at significant risk of an acute attack of hereditary angioedema; AND</w:t>
            </w:r>
            <w:r w:rsidRPr="00A5078D">
              <w:rPr>
                <w:rFonts w:ascii="Arial" w:hAnsi="Arial" w:cs="Arial"/>
                <w:sz w:val="16"/>
                <w:szCs w:val="16"/>
              </w:rPr>
              <w:br/>
              <w:t>The condition must be assessed by a clinical immunologist; OR</w:t>
            </w:r>
            <w:r w:rsidRPr="00A5078D">
              <w:rPr>
                <w:rFonts w:ascii="Arial" w:hAnsi="Arial" w:cs="Arial"/>
                <w:sz w:val="16"/>
                <w:szCs w:val="16"/>
              </w:rPr>
              <w:br/>
              <w:t>The condition must be assessed by a respiratory physician; OR</w:t>
            </w:r>
            <w:r w:rsidRPr="00A5078D">
              <w:rPr>
                <w:rFonts w:ascii="Arial" w:hAnsi="Arial" w:cs="Arial"/>
                <w:sz w:val="16"/>
                <w:szCs w:val="16"/>
              </w:rPr>
              <w:br/>
              <w:t>The condition must be assessed by a specialist allergist; OR</w:t>
            </w:r>
            <w:r w:rsidRPr="00A5078D">
              <w:rPr>
                <w:rFonts w:ascii="Arial" w:hAnsi="Arial" w:cs="Arial"/>
                <w:sz w:val="16"/>
                <w:szCs w:val="16"/>
              </w:rPr>
              <w:br/>
              <w:t>The condition must be assessed by a general physician experienced in the management of patients with hereditary angioedema</w:t>
            </w:r>
          </w:p>
          <w:p w:rsidR="00674AA0" w:rsidRPr="00A5078D" w:rsidRDefault="00674AA0" w:rsidP="00674AA0">
            <w:pPr>
              <w:spacing w:after="60"/>
              <w:rPr>
                <w:rFonts w:ascii="Arial" w:hAnsi="Arial" w:cs="Arial"/>
                <w:sz w:val="16"/>
                <w:szCs w:val="16"/>
              </w:rPr>
            </w:pPr>
            <w:r w:rsidRPr="00A5078D">
              <w:rPr>
                <w:rFonts w:ascii="Arial" w:hAnsi="Arial" w:cs="Arial"/>
                <w:sz w:val="16"/>
                <w:szCs w:val="16"/>
              </w:rPr>
              <w:t>The name of the specialist consulted must be provided at the time of application for initial supply</w:t>
            </w:r>
          </w:p>
          <w:p w:rsidR="00674AA0" w:rsidRPr="00A5078D" w:rsidRDefault="00674AA0" w:rsidP="00674AA0">
            <w:pPr>
              <w:spacing w:after="60"/>
              <w:rPr>
                <w:rFonts w:ascii="Arial" w:hAnsi="Arial" w:cs="Arial"/>
                <w:sz w:val="16"/>
                <w:szCs w:val="16"/>
              </w:rPr>
            </w:pPr>
            <w:r w:rsidRPr="00A5078D">
              <w:rPr>
                <w:rFonts w:ascii="Arial" w:hAnsi="Arial" w:cs="Arial"/>
                <w:sz w:val="16"/>
                <w:szCs w:val="16"/>
              </w:rPr>
              <w:t>The date of the pathology report and name of the Approved Pathology Authority must be provided at the time of application</w:t>
            </w:r>
          </w:p>
        </w:tc>
        <w:tc>
          <w:tcPr>
            <w:tcW w:w="1705" w:type="dxa"/>
          </w:tcPr>
          <w:p w:rsidR="00674AA0" w:rsidRPr="00A5078D" w:rsidRDefault="00674AA0" w:rsidP="00674AA0">
            <w:pPr>
              <w:spacing w:after="60"/>
              <w:rPr>
                <w:rFonts w:ascii="Arial" w:hAnsi="Arial" w:cs="Arial"/>
                <w:sz w:val="16"/>
                <w:szCs w:val="16"/>
              </w:rPr>
            </w:pPr>
            <w:r w:rsidRPr="00A5078D">
              <w:rPr>
                <w:rFonts w:ascii="Arial" w:hAnsi="Arial" w:cs="Arial"/>
                <w:sz w:val="16"/>
                <w:szCs w:val="16"/>
              </w:rPr>
              <w:t>Compliance with Authority Required procedures</w:t>
            </w:r>
            <w:r w:rsidRPr="00A5078D">
              <w:rPr>
                <w:rFonts w:ascii="Arial" w:hAnsi="Arial" w:cs="Arial"/>
                <w:sz w:val="16"/>
                <w:szCs w:val="16"/>
              </w:rPr>
              <w:br/>
            </w:r>
            <w:r w:rsidRPr="00A5078D">
              <w:rPr>
                <w:rFonts w:ascii="Arial" w:hAnsi="Arial" w:cs="Arial"/>
                <w:sz w:val="16"/>
                <w:szCs w:val="16"/>
              </w:rPr>
              <w:br/>
            </w:r>
          </w:p>
        </w:tc>
      </w:tr>
    </w:tbl>
    <w:p w:rsidR="00AB0CE2" w:rsidRPr="00A5078D" w:rsidRDefault="00AB0CE2" w:rsidP="00AB0CE2">
      <w:pPr>
        <w:pStyle w:val="A1S"/>
        <w:widowControl w:val="0"/>
        <w:numPr>
          <w:ilvl w:val="0"/>
          <w:numId w:val="4"/>
        </w:numPr>
        <w:tabs>
          <w:tab w:val="num" w:pos="720"/>
        </w:tabs>
        <w:spacing w:before="120" w:line="240" w:lineRule="auto"/>
        <w:ind w:left="663" w:hanging="720"/>
        <w:rPr>
          <w:sz w:val="20"/>
          <w:szCs w:val="20"/>
        </w:rPr>
      </w:pPr>
      <w:r w:rsidRPr="00A5078D">
        <w:rPr>
          <w:sz w:val="20"/>
          <w:szCs w:val="20"/>
        </w:rPr>
        <w:t>Schedule 4, Part 1, entry for Methadone</w:t>
      </w:r>
    </w:p>
    <w:p w:rsidR="00AB0CE2" w:rsidRPr="00A5078D" w:rsidRDefault="00AB0CE2" w:rsidP="00AB0CE2">
      <w:pPr>
        <w:pStyle w:val="A2S"/>
        <w:spacing w:before="60" w:after="120"/>
        <w:ind w:left="709"/>
        <w:rPr>
          <w:sz w:val="20"/>
          <w:szCs w:val="20"/>
          <w:lang w:val="en-US" w:eastAsia="en-US"/>
        </w:rPr>
      </w:pPr>
      <w:r w:rsidRPr="00A5078D">
        <w:rPr>
          <w:sz w:val="20"/>
          <w:szCs w:val="20"/>
          <w:lang w:val="en-US" w:eastAsia="en-US"/>
        </w:rPr>
        <w:t>substitute:</w:t>
      </w:r>
    </w:p>
    <w:tbl>
      <w:tblPr>
        <w:tblW w:w="15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008"/>
        <w:gridCol w:w="792"/>
        <w:gridCol w:w="669"/>
        <w:gridCol w:w="669"/>
        <w:gridCol w:w="9494"/>
        <w:gridCol w:w="1705"/>
      </w:tblGrid>
      <w:tr w:rsidR="00A5078D" w:rsidRPr="00A5078D" w:rsidTr="00AB0CE2">
        <w:trPr>
          <w:jc w:val="center"/>
        </w:trPr>
        <w:tc>
          <w:tcPr>
            <w:tcW w:w="2008" w:type="dxa"/>
          </w:tcPr>
          <w:p w:rsidR="00AB0CE2" w:rsidRPr="00A5078D" w:rsidRDefault="00AB0CE2" w:rsidP="00AB0CE2">
            <w:pPr>
              <w:spacing w:after="60"/>
              <w:rPr>
                <w:rFonts w:ascii="Arial" w:hAnsi="Arial" w:cs="Arial"/>
                <w:sz w:val="16"/>
                <w:szCs w:val="16"/>
              </w:rPr>
            </w:pPr>
            <w:r w:rsidRPr="00A5078D">
              <w:rPr>
                <w:rFonts w:ascii="Arial" w:hAnsi="Arial" w:cs="Arial"/>
                <w:sz w:val="16"/>
                <w:szCs w:val="16"/>
              </w:rPr>
              <w:t>Methadone</w:t>
            </w:r>
          </w:p>
        </w:tc>
        <w:tc>
          <w:tcPr>
            <w:tcW w:w="792" w:type="dxa"/>
          </w:tcPr>
          <w:p w:rsidR="00AB0CE2" w:rsidRPr="00A5078D" w:rsidRDefault="00AB0CE2" w:rsidP="00AB0CE2">
            <w:pPr>
              <w:spacing w:after="60"/>
              <w:rPr>
                <w:rFonts w:ascii="Arial" w:hAnsi="Arial" w:cs="Arial"/>
                <w:sz w:val="16"/>
                <w:szCs w:val="16"/>
              </w:rPr>
            </w:pPr>
            <w:r w:rsidRPr="00A5078D">
              <w:rPr>
                <w:rFonts w:ascii="Arial" w:hAnsi="Arial" w:cs="Arial"/>
                <w:sz w:val="16"/>
                <w:szCs w:val="16"/>
              </w:rPr>
              <w:t>C4902</w:t>
            </w:r>
          </w:p>
        </w:tc>
        <w:tc>
          <w:tcPr>
            <w:tcW w:w="669" w:type="dxa"/>
          </w:tcPr>
          <w:p w:rsidR="00AB0CE2" w:rsidRPr="00A5078D" w:rsidRDefault="00AB0CE2" w:rsidP="00AB0CE2">
            <w:pPr>
              <w:spacing w:after="60"/>
              <w:rPr>
                <w:rFonts w:ascii="Arial" w:hAnsi="Arial" w:cs="Arial"/>
                <w:sz w:val="16"/>
                <w:szCs w:val="16"/>
              </w:rPr>
            </w:pPr>
          </w:p>
        </w:tc>
        <w:tc>
          <w:tcPr>
            <w:tcW w:w="669" w:type="dxa"/>
          </w:tcPr>
          <w:p w:rsidR="00AB0CE2" w:rsidRPr="00A5078D" w:rsidRDefault="00AB0CE2" w:rsidP="00AB0CE2">
            <w:pPr>
              <w:spacing w:after="60"/>
              <w:rPr>
                <w:rFonts w:ascii="Arial" w:hAnsi="Arial" w:cs="Arial"/>
                <w:sz w:val="16"/>
                <w:szCs w:val="16"/>
              </w:rPr>
            </w:pPr>
          </w:p>
        </w:tc>
        <w:tc>
          <w:tcPr>
            <w:tcW w:w="9494" w:type="dxa"/>
          </w:tcPr>
          <w:p w:rsidR="00AB0CE2" w:rsidRPr="00A5078D" w:rsidRDefault="00AB0CE2" w:rsidP="00AB0CE2">
            <w:pPr>
              <w:spacing w:after="60"/>
              <w:rPr>
                <w:rFonts w:ascii="Arial" w:hAnsi="Arial" w:cs="Arial"/>
                <w:sz w:val="16"/>
                <w:szCs w:val="16"/>
              </w:rPr>
            </w:pPr>
            <w:r w:rsidRPr="00A5078D">
              <w:rPr>
                <w:rFonts w:ascii="Arial" w:hAnsi="Arial" w:cs="Arial"/>
                <w:sz w:val="16"/>
                <w:szCs w:val="16"/>
              </w:rPr>
              <w:t>Chronic severe disabling pain</w:t>
            </w:r>
          </w:p>
          <w:p w:rsidR="00AB0CE2" w:rsidRPr="00A5078D" w:rsidRDefault="00AB0CE2" w:rsidP="00AB0CE2">
            <w:pPr>
              <w:spacing w:after="60"/>
              <w:rPr>
                <w:rFonts w:ascii="Arial" w:hAnsi="Arial" w:cs="Arial"/>
                <w:sz w:val="16"/>
                <w:szCs w:val="16"/>
              </w:rPr>
            </w:pPr>
            <w:r w:rsidRPr="00A5078D">
              <w:rPr>
                <w:rFonts w:ascii="Arial" w:hAnsi="Arial" w:cs="Arial"/>
                <w:sz w:val="16"/>
                <w:szCs w:val="16"/>
              </w:rPr>
              <w:t>Initial treatment, for up to 3 months</w:t>
            </w:r>
          </w:p>
          <w:p w:rsidR="00AB0CE2" w:rsidRPr="00A5078D" w:rsidRDefault="00AB0CE2" w:rsidP="00AB0CE2">
            <w:pPr>
              <w:spacing w:after="60"/>
              <w:rPr>
                <w:rFonts w:ascii="Arial" w:hAnsi="Arial" w:cs="Arial"/>
                <w:sz w:val="16"/>
                <w:szCs w:val="16"/>
              </w:rPr>
            </w:pPr>
            <w:r w:rsidRPr="00A5078D">
              <w:rPr>
                <w:rFonts w:ascii="Arial" w:hAnsi="Arial" w:cs="Arial"/>
                <w:sz w:val="16"/>
                <w:szCs w:val="16"/>
              </w:rPr>
              <w:t>Patient must be receiving palliative care; AND</w:t>
            </w:r>
            <w:r w:rsidRPr="00A5078D">
              <w:rPr>
                <w:rFonts w:ascii="Arial" w:hAnsi="Arial" w:cs="Arial"/>
                <w:sz w:val="16"/>
                <w:szCs w:val="16"/>
              </w:rPr>
              <w:br/>
              <w:t>The condition must be unresponsive to non-narcotic analgesics</w:t>
            </w:r>
          </w:p>
        </w:tc>
        <w:tc>
          <w:tcPr>
            <w:tcW w:w="1705" w:type="dxa"/>
          </w:tcPr>
          <w:p w:rsidR="00AB0CE2" w:rsidRPr="00A5078D" w:rsidRDefault="00AB0CE2" w:rsidP="00AB0CE2">
            <w:pPr>
              <w:spacing w:after="60"/>
              <w:rPr>
                <w:rFonts w:ascii="Arial" w:hAnsi="Arial" w:cs="Arial"/>
                <w:sz w:val="16"/>
                <w:szCs w:val="16"/>
              </w:rPr>
            </w:pPr>
            <w:r w:rsidRPr="00A5078D">
              <w:rPr>
                <w:rFonts w:ascii="Arial" w:hAnsi="Arial" w:cs="Arial"/>
                <w:sz w:val="16"/>
                <w:szCs w:val="16"/>
              </w:rPr>
              <w:t>Compliance with Authority Required procedures</w:t>
            </w:r>
            <w:r w:rsidRPr="00A5078D">
              <w:rPr>
                <w:rFonts w:ascii="Arial" w:hAnsi="Arial" w:cs="Arial"/>
                <w:sz w:val="16"/>
                <w:szCs w:val="16"/>
              </w:rPr>
              <w:br/>
            </w:r>
          </w:p>
        </w:tc>
      </w:tr>
      <w:tr w:rsidR="00A5078D" w:rsidRPr="00A5078D" w:rsidTr="00AB0CE2">
        <w:trPr>
          <w:jc w:val="center"/>
        </w:trPr>
        <w:tc>
          <w:tcPr>
            <w:tcW w:w="2008" w:type="dxa"/>
          </w:tcPr>
          <w:p w:rsidR="00AB0CE2" w:rsidRPr="00A5078D" w:rsidRDefault="00AB0CE2" w:rsidP="00AB0CE2">
            <w:pPr>
              <w:spacing w:after="60"/>
              <w:rPr>
                <w:rFonts w:ascii="Arial" w:hAnsi="Arial" w:cs="Arial"/>
                <w:sz w:val="16"/>
                <w:szCs w:val="16"/>
              </w:rPr>
            </w:pPr>
          </w:p>
        </w:tc>
        <w:tc>
          <w:tcPr>
            <w:tcW w:w="792" w:type="dxa"/>
          </w:tcPr>
          <w:p w:rsidR="00AB0CE2" w:rsidRPr="00A5078D" w:rsidRDefault="00AB0CE2" w:rsidP="00AB0CE2">
            <w:pPr>
              <w:spacing w:after="60"/>
              <w:rPr>
                <w:rFonts w:ascii="Arial" w:hAnsi="Arial" w:cs="Arial"/>
                <w:sz w:val="16"/>
                <w:szCs w:val="16"/>
              </w:rPr>
            </w:pPr>
            <w:r w:rsidRPr="00A5078D">
              <w:rPr>
                <w:rFonts w:ascii="Arial" w:hAnsi="Arial" w:cs="Arial"/>
                <w:sz w:val="16"/>
                <w:szCs w:val="16"/>
              </w:rPr>
              <w:t>C4941</w:t>
            </w:r>
          </w:p>
        </w:tc>
        <w:tc>
          <w:tcPr>
            <w:tcW w:w="669" w:type="dxa"/>
          </w:tcPr>
          <w:p w:rsidR="00AB0CE2" w:rsidRPr="00A5078D" w:rsidRDefault="00AB0CE2" w:rsidP="00AB0CE2">
            <w:pPr>
              <w:spacing w:after="60"/>
              <w:rPr>
                <w:rFonts w:ascii="Arial" w:hAnsi="Arial" w:cs="Arial"/>
                <w:sz w:val="16"/>
                <w:szCs w:val="16"/>
              </w:rPr>
            </w:pPr>
          </w:p>
        </w:tc>
        <w:tc>
          <w:tcPr>
            <w:tcW w:w="669" w:type="dxa"/>
          </w:tcPr>
          <w:p w:rsidR="00AB0CE2" w:rsidRPr="00A5078D" w:rsidRDefault="00AB0CE2" w:rsidP="00AB0CE2">
            <w:pPr>
              <w:spacing w:after="60"/>
              <w:rPr>
                <w:rFonts w:ascii="Arial" w:hAnsi="Arial" w:cs="Arial"/>
                <w:sz w:val="16"/>
                <w:szCs w:val="16"/>
              </w:rPr>
            </w:pPr>
          </w:p>
        </w:tc>
        <w:tc>
          <w:tcPr>
            <w:tcW w:w="9494" w:type="dxa"/>
          </w:tcPr>
          <w:p w:rsidR="00AB0CE2" w:rsidRPr="00A5078D" w:rsidRDefault="00AB0CE2" w:rsidP="00AB0CE2">
            <w:pPr>
              <w:spacing w:after="60"/>
              <w:rPr>
                <w:rFonts w:ascii="Arial" w:hAnsi="Arial" w:cs="Arial"/>
                <w:sz w:val="16"/>
                <w:szCs w:val="16"/>
              </w:rPr>
            </w:pPr>
            <w:r w:rsidRPr="00A5078D">
              <w:rPr>
                <w:rFonts w:ascii="Arial" w:hAnsi="Arial" w:cs="Arial"/>
                <w:sz w:val="16"/>
                <w:szCs w:val="16"/>
              </w:rPr>
              <w:t>Chronic severe disabling pain</w:t>
            </w:r>
          </w:p>
          <w:p w:rsidR="00AB0CE2" w:rsidRPr="00A5078D" w:rsidRDefault="00AB0CE2" w:rsidP="00AB0CE2">
            <w:pPr>
              <w:spacing w:after="60"/>
              <w:rPr>
                <w:rFonts w:ascii="Arial" w:hAnsi="Arial" w:cs="Arial"/>
                <w:sz w:val="16"/>
                <w:szCs w:val="16"/>
              </w:rPr>
            </w:pPr>
            <w:r w:rsidRPr="00A5078D">
              <w:rPr>
                <w:rFonts w:ascii="Arial" w:hAnsi="Arial" w:cs="Arial"/>
                <w:sz w:val="16"/>
                <w:szCs w:val="16"/>
              </w:rPr>
              <w:t>Continuing treatment</w:t>
            </w:r>
          </w:p>
          <w:p w:rsidR="00AB0CE2" w:rsidRPr="00A5078D" w:rsidRDefault="00AB0CE2" w:rsidP="00AB0CE2">
            <w:pPr>
              <w:spacing w:after="60"/>
              <w:rPr>
                <w:rFonts w:ascii="Arial" w:hAnsi="Arial" w:cs="Arial"/>
                <w:sz w:val="16"/>
                <w:szCs w:val="16"/>
              </w:rPr>
            </w:pPr>
            <w:r w:rsidRPr="00A5078D">
              <w:rPr>
                <w:rFonts w:ascii="Arial" w:hAnsi="Arial" w:cs="Arial"/>
                <w:sz w:val="16"/>
                <w:szCs w:val="16"/>
              </w:rPr>
              <w:t>Patient must be receiving palliative care; AND</w:t>
            </w:r>
            <w:r w:rsidRPr="00A5078D">
              <w:rPr>
                <w:rFonts w:ascii="Arial" w:hAnsi="Arial" w:cs="Arial"/>
                <w:sz w:val="16"/>
                <w:szCs w:val="16"/>
              </w:rPr>
              <w:br/>
              <w:t>The condition must be unresponsive to non-narcotic analgesics</w:t>
            </w:r>
          </w:p>
        </w:tc>
        <w:tc>
          <w:tcPr>
            <w:tcW w:w="1705" w:type="dxa"/>
          </w:tcPr>
          <w:p w:rsidR="00AB0CE2" w:rsidRPr="00A5078D" w:rsidRDefault="00AB0CE2" w:rsidP="00AB0CE2">
            <w:pPr>
              <w:spacing w:after="60"/>
              <w:rPr>
                <w:rFonts w:ascii="Arial" w:hAnsi="Arial" w:cs="Arial"/>
                <w:sz w:val="16"/>
                <w:szCs w:val="16"/>
              </w:rPr>
            </w:pPr>
            <w:r w:rsidRPr="00A5078D">
              <w:rPr>
                <w:rFonts w:ascii="Arial" w:hAnsi="Arial" w:cs="Arial"/>
                <w:sz w:val="16"/>
                <w:szCs w:val="16"/>
              </w:rPr>
              <w:t>Compliance with Authority Required procedures</w:t>
            </w:r>
            <w:r w:rsidRPr="00A5078D">
              <w:rPr>
                <w:rFonts w:ascii="Arial" w:hAnsi="Arial" w:cs="Arial"/>
                <w:sz w:val="16"/>
                <w:szCs w:val="16"/>
              </w:rPr>
              <w:br/>
            </w:r>
          </w:p>
        </w:tc>
      </w:tr>
      <w:tr w:rsidR="00A5078D" w:rsidRPr="00A5078D" w:rsidTr="00AB0CE2">
        <w:trPr>
          <w:jc w:val="center"/>
        </w:trPr>
        <w:tc>
          <w:tcPr>
            <w:tcW w:w="2008" w:type="dxa"/>
          </w:tcPr>
          <w:p w:rsidR="00AB0CE2" w:rsidRPr="00A5078D" w:rsidRDefault="00AB0CE2" w:rsidP="00AB0CE2">
            <w:pPr>
              <w:spacing w:after="60"/>
              <w:rPr>
                <w:rFonts w:ascii="Arial" w:hAnsi="Arial" w:cs="Arial"/>
                <w:sz w:val="16"/>
                <w:szCs w:val="16"/>
              </w:rPr>
            </w:pPr>
          </w:p>
        </w:tc>
        <w:tc>
          <w:tcPr>
            <w:tcW w:w="792" w:type="dxa"/>
          </w:tcPr>
          <w:p w:rsidR="00AB0CE2" w:rsidRPr="00A5078D" w:rsidRDefault="00AB0CE2" w:rsidP="00AB0CE2">
            <w:pPr>
              <w:spacing w:after="60"/>
              <w:rPr>
                <w:rFonts w:ascii="Arial" w:hAnsi="Arial" w:cs="Arial"/>
                <w:sz w:val="16"/>
                <w:szCs w:val="16"/>
              </w:rPr>
            </w:pPr>
            <w:r w:rsidRPr="00A5078D">
              <w:rPr>
                <w:rFonts w:ascii="Arial" w:hAnsi="Arial" w:cs="Arial"/>
                <w:sz w:val="16"/>
                <w:szCs w:val="16"/>
              </w:rPr>
              <w:t>C4953</w:t>
            </w:r>
          </w:p>
        </w:tc>
        <w:tc>
          <w:tcPr>
            <w:tcW w:w="669" w:type="dxa"/>
          </w:tcPr>
          <w:p w:rsidR="00AB0CE2" w:rsidRPr="00A5078D" w:rsidRDefault="00AB0CE2" w:rsidP="00AB0CE2">
            <w:pPr>
              <w:spacing w:after="60"/>
              <w:rPr>
                <w:rFonts w:ascii="Arial" w:hAnsi="Arial" w:cs="Arial"/>
                <w:sz w:val="16"/>
                <w:szCs w:val="16"/>
              </w:rPr>
            </w:pPr>
          </w:p>
        </w:tc>
        <w:tc>
          <w:tcPr>
            <w:tcW w:w="669" w:type="dxa"/>
          </w:tcPr>
          <w:p w:rsidR="00AB0CE2" w:rsidRPr="00A5078D" w:rsidRDefault="00AB0CE2" w:rsidP="00AB0CE2">
            <w:pPr>
              <w:spacing w:after="60"/>
              <w:rPr>
                <w:rFonts w:ascii="Arial" w:hAnsi="Arial" w:cs="Arial"/>
                <w:sz w:val="16"/>
                <w:szCs w:val="16"/>
              </w:rPr>
            </w:pPr>
          </w:p>
        </w:tc>
        <w:tc>
          <w:tcPr>
            <w:tcW w:w="9494" w:type="dxa"/>
          </w:tcPr>
          <w:p w:rsidR="00AB0CE2" w:rsidRPr="00A5078D" w:rsidRDefault="00AB0CE2" w:rsidP="00AB0CE2">
            <w:pPr>
              <w:spacing w:after="60"/>
              <w:rPr>
                <w:rFonts w:ascii="Arial" w:hAnsi="Arial" w:cs="Arial"/>
                <w:sz w:val="16"/>
                <w:szCs w:val="16"/>
              </w:rPr>
            </w:pPr>
            <w:r w:rsidRPr="00A5078D">
              <w:rPr>
                <w:rFonts w:ascii="Arial" w:hAnsi="Arial" w:cs="Arial"/>
                <w:sz w:val="16"/>
                <w:szCs w:val="16"/>
              </w:rPr>
              <w:t>Severe disabling pain</w:t>
            </w:r>
          </w:p>
          <w:p w:rsidR="00AB0CE2" w:rsidRPr="00A5078D" w:rsidRDefault="00AB0CE2" w:rsidP="00AB0CE2">
            <w:pPr>
              <w:spacing w:after="60"/>
              <w:rPr>
                <w:rFonts w:ascii="Arial" w:hAnsi="Arial" w:cs="Arial"/>
                <w:sz w:val="16"/>
                <w:szCs w:val="16"/>
              </w:rPr>
            </w:pPr>
            <w:r w:rsidRPr="00A5078D">
              <w:rPr>
                <w:rFonts w:ascii="Arial" w:hAnsi="Arial" w:cs="Arial"/>
                <w:sz w:val="16"/>
                <w:szCs w:val="16"/>
              </w:rPr>
              <w:t>The condition must be unresponsive to non-narcotic analgesics</w:t>
            </w:r>
          </w:p>
        </w:tc>
        <w:tc>
          <w:tcPr>
            <w:tcW w:w="1705" w:type="dxa"/>
          </w:tcPr>
          <w:p w:rsidR="00AB0CE2" w:rsidRPr="00A5078D" w:rsidRDefault="00AB0CE2" w:rsidP="00AB0CE2">
            <w:pPr>
              <w:spacing w:after="60"/>
              <w:rPr>
                <w:rFonts w:ascii="Arial" w:hAnsi="Arial" w:cs="Arial"/>
                <w:sz w:val="16"/>
                <w:szCs w:val="16"/>
              </w:rPr>
            </w:pPr>
          </w:p>
        </w:tc>
      </w:tr>
    </w:tbl>
    <w:p w:rsidR="000A2332" w:rsidRPr="00A5078D" w:rsidRDefault="000A2332" w:rsidP="00F6144F">
      <w:pPr>
        <w:pStyle w:val="A1S"/>
        <w:widowControl w:val="0"/>
        <w:numPr>
          <w:ilvl w:val="0"/>
          <w:numId w:val="4"/>
        </w:numPr>
        <w:tabs>
          <w:tab w:val="num" w:pos="720"/>
        </w:tabs>
        <w:spacing w:before="120" w:line="240" w:lineRule="auto"/>
        <w:ind w:left="663" w:hanging="720"/>
        <w:rPr>
          <w:sz w:val="20"/>
          <w:szCs w:val="20"/>
        </w:rPr>
      </w:pPr>
      <w:r w:rsidRPr="00A5078D">
        <w:rPr>
          <w:sz w:val="20"/>
          <w:szCs w:val="20"/>
        </w:rPr>
        <w:t>Schedule 4, Part 1, entry for Metronidazole</w:t>
      </w:r>
      <w:r w:rsidR="00F6144F" w:rsidRPr="00A5078D">
        <w:rPr>
          <w:sz w:val="20"/>
          <w:szCs w:val="20"/>
        </w:rPr>
        <w:t xml:space="preserve"> </w:t>
      </w:r>
      <w:r w:rsidR="00F6144F" w:rsidRPr="00A5078D">
        <w:rPr>
          <w:i/>
          <w:sz w:val="20"/>
          <w:szCs w:val="20"/>
        </w:rPr>
        <w:t>[Purposes Code P1416]</w:t>
      </w:r>
    </w:p>
    <w:p w:rsidR="00F6144F" w:rsidRPr="00A5078D" w:rsidRDefault="00B96AE7" w:rsidP="00F6144F">
      <w:pPr>
        <w:pStyle w:val="A2S"/>
        <w:spacing w:before="60" w:after="120"/>
        <w:ind w:left="709"/>
        <w:rPr>
          <w:sz w:val="20"/>
          <w:szCs w:val="20"/>
          <w:lang w:val="en-US" w:eastAsia="en-US"/>
        </w:rPr>
      </w:pPr>
      <w:r w:rsidRPr="00A5078D">
        <w:rPr>
          <w:sz w:val="20"/>
          <w:szCs w:val="20"/>
          <w:lang w:val="en-US" w:eastAsia="en-US"/>
        </w:rPr>
        <w:t>insert in the column headed</w:t>
      </w:r>
      <w:r w:rsidR="00F6144F" w:rsidRPr="00A5078D">
        <w:rPr>
          <w:sz w:val="20"/>
          <w:szCs w:val="20"/>
          <w:lang w:val="en-US" w:eastAsia="en-US"/>
        </w:rPr>
        <w:t>:</w:t>
      </w:r>
      <w:r w:rsidRPr="00A5078D">
        <w:rPr>
          <w:sz w:val="20"/>
          <w:szCs w:val="20"/>
          <w:lang w:val="en-US" w:eastAsia="en-US"/>
        </w:rPr>
        <w:t xml:space="preserve"> “</w:t>
      </w:r>
      <w:r w:rsidR="00F6144F" w:rsidRPr="00A5078D">
        <w:rPr>
          <w:sz w:val="20"/>
          <w:szCs w:val="20"/>
          <w:lang w:val="en-US" w:eastAsia="en-US"/>
        </w:rPr>
        <w:t>Circumstances Code”:</w:t>
      </w:r>
      <w:r w:rsidR="00F6144F" w:rsidRPr="00A5078D">
        <w:rPr>
          <w:sz w:val="20"/>
          <w:szCs w:val="20"/>
          <w:lang w:val="en-US" w:eastAsia="en-US"/>
        </w:rPr>
        <w:tab/>
      </w:r>
      <w:r w:rsidR="00F6144F" w:rsidRPr="00A5078D">
        <w:rPr>
          <w:rFonts w:ascii="Arial" w:hAnsi="Arial" w:cs="Arial"/>
          <w:b/>
          <w:i w:val="0"/>
          <w:sz w:val="20"/>
          <w:szCs w:val="20"/>
        </w:rPr>
        <w:t>C1416</w:t>
      </w:r>
    </w:p>
    <w:p w:rsidR="00F6144F" w:rsidRPr="00A5078D" w:rsidRDefault="00F6144F" w:rsidP="00F6144F">
      <w:pPr>
        <w:pStyle w:val="A1S"/>
        <w:widowControl w:val="0"/>
        <w:numPr>
          <w:ilvl w:val="0"/>
          <w:numId w:val="4"/>
        </w:numPr>
        <w:tabs>
          <w:tab w:val="num" w:pos="720"/>
        </w:tabs>
        <w:spacing w:before="120" w:line="240" w:lineRule="auto"/>
        <w:ind w:left="663" w:hanging="720"/>
        <w:rPr>
          <w:sz w:val="20"/>
          <w:szCs w:val="20"/>
        </w:rPr>
      </w:pPr>
      <w:r w:rsidRPr="00A5078D">
        <w:rPr>
          <w:sz w:val="20"/>
          <w:szCs w:val="20"/>
        </w:rPr>
        <w:t>Schedule 4, Part 1, entry for Metronidazole</w:t>
      </w:r>
    </w:p>
    <w:p w:rsidR="00F6144F" w:rsidRPr="00A5078D" w:rsidRDefault="00F6144F" w:rsidP="00F6144F">
      <w:pPr>
        <w:pStyle w:val="A2S"/>
        <w:spacing w:before="60" w:after="120"/>
        <w:ind w:left="709"/>
        <w:rPr>
          <w:sz w:val="20"/>
          <w:szCs w:val="20"/>
          <w:lang w:val="en-US" w:eastAsia="en-US"/>
        </w:rPr>
      </w:pPr>
      <w:r w:rsidRPr="00A5078D">
        <w:rPr>
          <w:sz w:val="20"/>
          <w:szCs w:val="20"/>
          <w:lang w:val="en-US" w:eastAsia="en-US"/>
        </w:rPr>
        <w:t>insert in numerical order:</w:t>
      </w:r>
    </w:p>
    <w:tbl>
      <w:tblPr>
        <w:tblW w:w="15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008"/>
        <w:gridCol w:w="792"/>
        <w:gridCol w:w="669"/>
        <w:gridCol w:w="669"/>
        <w:gridCol w:w="9494"/>
        <w:gridCol w:w="1705"/>
      </w:tblGrid>
      <w:tr w:rsidR="00A5078D" w:rsidRPr="00A5078D" w:rsidTr="00F66FA8">
        <w:trPr>
          <w:jc w:val="center"/>
        </w:trPr>
        <w:tc>
          <w:tcPr>
            <w:tcW w:w="2008" w:type="dxa"/>
          </w:tcPr>
          <w:p w:rsidR="00F6144F" w:rsidRPr="00A5078D" w:rsidRDefault="00F6144F" w:rsidP="00F66FA8">
            <w:pPr>
              <w:spacing w:after="60"/>
              <w:rPr>
                <w:rFonts w:ascii="Arial" w:hAnsi="Arial" w:cs="Arial"/>
                <w:sz w:val="16"/>
                <w:szCs w:val="16"/>
              </w:rPr>
            </w:pPr>
          </w:p>
        </w:tc>
        <w:tc>
          <w:tcPr>
            <w:tcW w:w="792" w:type="dxa"/>
          </w:tcPr>
          <w:p w:rsidR="00F6144F" w:rsidRPr="00A5078D" w:rsidRDefault="00F6144F" w:rsidP="00F66FA8">
            <w:pPr>
              <w:spacing w:after="60"/>
              <w:rPr>
                <w:rFonts w:ascii="Arial" w:hAnsi="Arial" w:cs="Arial"/>
                <w:sz w:val="16"/>
                <w:szCs w:val="16"/>
              </w:rPr>
            </w:pPr>
            <w:r w:rsidRPr="00A5078D">
              <w:rPr>
                <w:rFonts w:ascii="Arial" w:hAnsi="Arial" w:cs="Arial"/>
                <w:sz w:val="16"/>
                <w:szCs w:val="16"/>
              </w:rPr>
              <w:t>C4932</w:t>
            </w:r>
          </w:p>
        </w:tc>
        <w:tc>
          <w:tcPr>
            <w:tcW w:w="669" w:type="dxa"/>
          </w:tcPr>
          <w:p w:rsidR="00F6144F" w:rsidRPr="00A5078D" w:rsidRDefault="00F6144F" w:rsidP="00F66FA8">
            <w:pPr>
              <w:spacing w:after="60"/>
              <w:rPr>
                <w:rFonts w:ascii="Arial" w:hAnsi="Arial" w:cs="Arial"/>
                <w:sz w:val="16"/>
                <w:szCs w:val="16"/>
              </w:rPr>
            </w:pPr>
            <w:r w:rsidRPr="00A5078D">
              <w:rPr>
                <w:rFonts w:ascii="Arial" w:hAnsi="Arial" w:cs="Arial"/>
                <w:sz w:val="16"/>
                <w:szCs w:val="16"/>
              </w:rPr>
              <w:t>P4932</w:t>
            </w:r>
          </w:p>
        </w:tc>
        <w:tc>
          <w:tcPr>
            <w:tcW w:w="669" w:type="dxa"/>
          </w:tcPr>
          <w:p w:rsidR="00F6144F" w:rsidRPr="00A5078D" w:rsidRDefault="00F6144F" w:rsidP="00F66FA8">
            <w:pPr>
              <w:spacing w:after="60"/>
              <w:rPr>
                <w:rFonts w:ascii="Arial" w:hAnsi="Arial" w:cs="Arial"/>
                <w:sz w:val="16"/>
                <w:szCs w:val="16"/>
              </w:rPr>
            </w:pPr>
          </w:p>
        </w:tc>
        <w:tc>
          <w:tcPr>
            <w:tcW w:w="9494" w:type="dxa"/>
          </w:tcPr>
          <w:p w:rsidR="00F6144F" w:rsidRPr="00A5078D" w:rsidRDefault="00F6144F" w:rsidP="00F66FA8">
            <w:pPr>
              <w:spacing w:after="60"/>
              <w:rPr>
                <w:rFonts w:ascii="Arial" w:hAnsi="Arial" w:cs="Arial"/>
                <w:sz w:val="16"/>
                <w:szCs w:val="16"/>
              </w:rPr>
            </w:pPr>
            <w:r w:rsidRPr="00A5078D">
              <w:rPr>
                <w:rFonts w:ascii="Arial" w:hAnsi="Arial" w:cs="Arial"/>
                <w:sz w:val="16"/>
                <w:szCs w:val="16"/>
              </w:rPr>
              <w:t>Infection</w:t>
            </w:r>
          </w:p>
          <w:p w:rsidR="00F6144F" w:rsidRPr="00A5078D" w:rsidRDefault="00F6144F" w:rsidP="00F66FA8">
            <w:pPr>
              <w:spacing w:after="60"/>
              <w:rPr>
                <w:rFonts w:ascii="Arial" w:hAnsi="Arial" w:cs="Arial"/>
                <w:sz w:val="16"/>
                <w:szCs w:val="16"/>
              </w:rPr>
            </w:pPr>
            <w:r w:rsidRPr="00A5078D">
              <w:rPr>
                <w:rFonts w:ascii="Arial" w:hAnsi="Arial" w:cs="Arial"/>
                <w:sz w:val="16"/>
                <w:szCs w:val="16"/>
              </w:rPr>
              <w:t>The condition must be due to anaerobic bacteria</w:t>
            </w:r>
          </w:p>
        </w:tc>
        <w:tc>
          <w:tcPr>
            <w:tcW w:w="1705" w:type="dxa"/>
          </w:tcPr>
          <w:p w:rsidR="00F6144F" w:rsidRPr="00A5078D" w:rsidRDefault="00F6144F" w:rsidP="00F66FA8">
            <w:pPr>
              <w:spacing w:after="60"/>
              <w:rPr>
                <w:rFonts w:ascii="Arial" w:hAnsi="Arial" w:cs="Arial"/>
                <w:sz w:val="16"/>
                <w:szCs w:val="16"/>
              </w:rPr>
            </w:pPr>
          </w:p>
        </w:tc>
      </w:tr>
    </w:tbl>
    <w:p w:rsidR="00986F37" w:rsidRPr="00A5078D" w:rsidRDefault="00986F37" w:rsidP="00986F37">
      <w:pPr>
        <w:pStyle w:val="A1S"/>
        <w:widowControl w:val="0"/>
        <w:numPr>
          <w:ilvl w:val="0"/>
          <w:numId w:val="4"/>
        </w:numPr>
        <w:tabs>
          <w:tab w:val="num" w:pos="720"/>
        </w:tabs>
        <w:spacing w:before="120" w:line="240" w:lineRule="auto"/>
        <w:ind w:left="663" w:hanging="720"/>
        <w:rPr>
          <w:sz w:val="20"/>
          <w:szCs w:val="20"/>
        </w:rPr>
      </w:pPr>
      <w:r w:rsidRPr="00A5078D">
        <w:rPr>
          <w:sz w:val="20"/>
          <w:szCs w:val="20"/>
        </w:rPr>
        <w:t>Schedule 4, Part 1, entry for Minoxidil</w:t>
      </w:r>
    </w:p>
    <w:p w:rsidR="00986F37" w:rsidRPr="00A5078D" w:rsidRDefault="00986F37" w:rsidP="00986F37">
      <w:pPr>
        <w:pStyle w:val="A2S"/>
        <w:spacing w:before="60" w:after="120"/>
        <w:ind w:left="709"/>
        <w:rPr>
          <w:sz w:val="20"/>
          <w:szCs w:val="20"/>
          <w:lang w:val="en-US" w:eastAsia="en-US"/>
        </w:rPr>
      </w:pPr>
      <w:r w:rsidRPr="00A5078D">
        <w:rPr>
          <w:sz w:val="20"/>
          <w:szCs w:val="20"/>
          <w:lang w:val="en-US" w:eastAsia="en-US"/>
        </w:rPr>
        <w:t>substitute:</w:t>
      </w:r>
    </w:p>
    <w:tbl>
      <w:tblPr>
        <w:tblW w:w="15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008"/>
        <w:gridCol w:w="792"/>
        <w:gridCol w:w="669"/>
        <w:gridCol w:w="669"/>
        <w:gridCol w:w="9494"/>
        <w:gridCol w:w="1705"/>
      </w:tblGrid>
      <w:tr w:rsidR="00A5078D" w:rsidRPr="00A5078D" w:rsidTr="00986F37">
        <w:trPr>
          <w:jc w:val="center"/>
        </w:trPr>
        <w:tc>
          <w:tcPr>
            <w:tcW w:w="2008" w:type="dxa"/>
          </w:tcPr>
          <w:p w:rsidR="00986F37" w:rsidRPr="00A5078D" w:rsidRDefault="00986F37" w:rsidP="00986F37">
            <w:pPr>
              <w:spacing w:after="60"/>
              <w:rPr>
                <w:rFonts w:ascii="Arial" w:hAnsi="Arial" w:cs="Arial"/>
                <w:sz w:val="16"/>
                <w:szCs w:val="16"/>
              </w:rPr>
            </w:pPr>
            <w:r w:rsidRPr="00A5078D">
              <w:rPr>
                <w:rFonts w:ascii="Arial" w:hAnsi="Arial" w:cs="Arial"/>
                <w:sz w:val="16"/>
                <w:szCs w:val="16"/>
              </w:rPr>
              <w:t>Minoxidil</w:t>
            </w:r>
          </w:p>
        </w:tc>
        <w:tc>
          <w:tcPr>
            <w:tcW w:w="792" w:type="dxa"/>
          </w:tcPr>
          <w:p w:rsidR="00986F37" w:rsidRPr="00A5078D" w:rsidRDefault="00986F37" w:rsidP="00986F37">
            <w:pPr>
              <w:spacing w:after="60"/>
              <w:rPr>
                <w:rFonts w:ascii="Arial" w:hAnsi="Arial" w:cs="Arial"/>
                <w:sz w:val="16"/>
                <w:szCs w:val="16"/>
              </w:rPr>
            </w:pPr>
            <w:r w:rsidRPr="00A5078D">
              <w:rPr>
                <w:rFonts w:ascii="Arial" w:hAnsi="Arial" w:cs="Arial"/>
                <w:sz w:val="16"/>
                <w:szCs w:val="16"/>
              </w:rPr>
              <w:t>C4906</w:t>
            </w:r>
          </w:p>
        </w:tc>
        <w:tc>
          <w:tcPr>
            <w:tcW w:w="669" w:type="dxa"/>
          </w:tcPr>
          <w:p w:rsidR="00986F37" w:rsidRPr="00A5078D" w:rsidRDefault="00986F37" w:rsidP="00986F37">
            <w:pPr>
              <w:spacing w:after="60"/>
              <w:rPr>
                <w:rFonts w:ascii="Arial" w:hAnsi="Arial" w:cs="Arial"/>
                <w:sz w:val="16"/>
                <w:szCs w:val="16"/>
              </w:rPr>
            </w:pPr>
          </w:p>
        </w:tc>
        <w:tc>
          <w:tcPr>
            <w:tcW w:w="669" w:type="dxa"/>
          </w:tcPr>
          <w:p w:rsidR="00986F37" w:rsidRPr="00A5078D" w:rsidRDefault="00986F37" w:rsidP="00986F37">
            <w:pPr>
              <w:spacing w:after="60"/>
              <w:rPr>
                <w:rFonts w:ascii="Arial" w:hAnsi="Arial" w:cs="Arial"/>
                <w:sz w:val="16"/>
                <w:szCs w:val="16"/>
              </w:rPr>
            </w:pPr>
          </w:p>
        </w:tc>
        <w:tc>
          <w:tcPr>
            <w:tcW w:w="9494" w:type="dxa"/>
          </w:tcPr>
          <w:p w:rsidR="00986F37" w:rsidRPr="00A5078D" w:rsidRDefault="00986F37" w:rsidP="00986F37">
            <w:pPr>
              <w:spacing w:after="60"/>
              <w:rPr>
                <w:rFonts w:ascii="Arial" w:hAnsi="Arial" w:cs="Arial"/>
                <w:sz w:val="16"/>
                <w:szCs w:val="16"/>
              </w:rPr>
            </w:pPr>
            <w:r w:rsidRPr="00A5078D">
              <w:rPr>
                <w:rFonts w:ascii="Arial" w:hAnsi="Arial" w:cs="Arial"/>
                <w:sz w:val="16"/>
                <w:szCs w:val="16"/>
              </w:rPr>
              <w:t>Severe refractory hypertension</w:t>
            </w:r>
          </w:p>
          <w:p w:rsidR="00986F37" w:rsidRPr="00A5078D" w:rsidRDefault="00986F37" w:rsidP="00986F37">
            <w:pPr>
              <w:spacing w:after="60"/>
              <w:rPr>
                <w:rFonts w:ascii="Arial" w:hAnsi="Arial" w:cs="Arial"/>
                <w:sz w:val="16"/>
                <w:szCs w:val="16"/>
              </w:rPr>
            </w:pPr>
            <w:r w:rsidRPr="00A5078D">
              <w:rPr>
                <w:rFonts w:ascii="Arial" w:hAnsi="Arial" w:cs="Arial"/>
                <w:sz w:val="16"/>
                <w:szCs w:val="16"/>
              </w:rPr>
              <w:t>The treatment must be initiated by a consultant physician</w:t>
            </w:r>
          </w:p>
        </w:tc>
        <w:tc>
          <w:tcPr>
            <w:tcW w:w="1705" w:type="dxa"/>
          </w:tcPr>
          <w:p w:rsidR="00986F37" w:rsidRPr="00A5078D" w:rsidRDefault="00986F37" w:rsidP="00986F37">
            <w:pPr>
              <w:spacing w:after="60"/>
              <w:rPr>
                <w:rFonts w:ascii="Arial" w:hAnsi="Arial" w:cs="Arial"/>
                <w:sz w:val="16"/>
                <w:szCs w:val="16"/>
              </w:rPr>
            </w:pPr>
            <w:r w:rsidRPr="00A5078D">
              <w:rPr>
                <w:rFonts w:ascii="Arial" w:hAnsi="Arial" w:cs="Arial"/>
                <w:sz w:val="16"/>
                <w:szCs w:val="16"/>
              </w:rPr>
              <w:t>Compliance with Authority Required procedures - Streamlined Authority Code 4906</w:t>
            </w:r>
          </w:p>
        </w:tc>
      </w:tr>
    </w:tbl>
    <w:p w:rsidR="00986F37" w:rsidRPr="00A5078D" w:rsidRDefault="00986F37" w:rsidP="00986F37">
      <w:pPr>
        <w:pStyle w:val="A1S"/>
        <w:widowControl w:val="0"/>
        <w:numPr>
          <w:ilvl w:val="0"/>
          <w:numId w:val="4"/>
        </w:numPr>
        <w:tabs>
          <w:tab w:val="num" w:pos="720"/>
        </w:tabs>
        <w:spacing w:before="120" w:line="240" w:lineRule="auto"/>
        <w:ind w:left="663" w:hanging="720"/>
        <w:rPr>
          <w:sz w:val="20"/>
          <w:szCs w:val="20"/>
        </w:rPr>
      </w:pPr>
      <w:r w:rsidRPr="00A5078D">
        <w:rPr>
          <w:sz w:val="20"/>
          <w:szCs w:val="20"/>
        </w:rPr>
        <w:t>Schedule 4, Part 1, entry for Morphine</w:t>
      </w:r>
    </w:p>
    <w:p w:rsidR="00986F37" w:rsidRPr="00A5078D" w:rsidRDefault="00986F37" w:rsidP="00986F37">
      <w:pPr>
        <w:pStyle w:val="A2S"/>
        <w:spacing w:before="60" w:after="120"/>
        <w:ind w:left="709"/>
        <w:rPr>
          <w:sz w:val="20"/>
          <w:szCs w:val="20"/>
          <w:lang w:val="en-US" w:eastAsia="en-US"/>
        </w:rPr>
      </w:pPr>
      <w:r w:rsidRPr="00A5078D">
        <w:rPr>
          <w:sz w:val="20"/>
          <w:szCs w:val="20"/>
          <w:lang w:val="en-US" w:eastAsia="en-US"/>
        </w:rPr>
        <w:t>substitute:</w:t>
      </w:r>
    </w:p>
    <w:tbl>
      <w:tblPr>
        <w:tblW w:w="15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008"/>
        <w:gridCol w:w="792"/>
        <w:gridCol w:w="669"/>
        <w:gridCol w:w="669"/>
        <w:gridCol w:w="9494"/>
        <w:gridCol w:w="1705"/>
      </w:tblGrid>
      <w:tr w:rsidR="00A5078D" w:rsidRPr="00A5078D" w:rsidTr="00986F37">
        <w:trPr>
          <w:jc w:val="center"/>
        </w:trPr>
        <w:tc>
          <w:tcPr>
            <w:tcW w:w="2008" w:type="dxa"/>
          </w:tcPr>
          <w:p w:rsidR="00986F37" w:rsidRPr="00A5078D" w:rsidRDefault="00986F37" w:rsidP="00986F37">
            <w:pPr>
              <w:spacing w:after="60"/>
              <w:rPr>
                <w:rFonts w:ascii="Arial" w:hAnsi="Arial" w:cs="Arial"/>
                <w:sz w:val="16"/>
                <w:szCs w:val="16"/>
              </w:rPr>
            </w:pPr>
            <w:r w:rsidRPr="00A5078D">
              <w:rPr>
                <w:rFonts w:ascii="Arial" w:hAnsi="Arial" w:cs="Arial"/>
                <w:sz w:val="16"/>
                <w:szCs w:val="16"/>
              </w:rPr>
              <w:t>Morphine</w:t>
            </w:r>
          </w:p>
        </w:tc>
        <w:tc>
          <w:tcPr>
            <w:tcW w:w="792" w:type="dxa"/>
          </w:tcPr>
          <w:p w:rsidR="00986F37" w:rsidRPr="00A5078D" w:rsidRDefault="00986F37" w:rsidP="00986F37">
            <w:pPr>
              <w:spacing w:after="60"/>
              <w:rPr>
                <w:rFonts w:ascii="Arial" w:hAnsi="Arial" w:cs="Arial"/>
                <w:sz w:val="16"/>
                <w:szCs w:val="16"/>
              </w:rPr>
            </w:pPr>
            <w:r w:rsidRPr="00A5078D">
              <w:rPr>
                <w:rFonts w:ascii="Arial" w:hAnsi="Arial" w:cs="Arial"/>
                <w:sz w:val="16"/>
                <w:szCs w:val="16"/>
              </w:rPr>
              <w:t>C4556</w:t>
            </w:r>
          </w:p>
        </w:tc>
        <w:tc>
          <w:tcPr>
            <w:tcW w:w="669" w:type="dxa"/>
          </w:tcPr>
          <w:p w:rsidR="00986F37" w:rsidRPr="00A5078D" w:rsidRDefault="00986F37" w:rsidP="00986F37">
            <w:pPr>
              <w:spacing w:after="60"/>
              <w:rPr>
                <w:rFonts w:ascii="Arial" w:hAnsi="Arial" w:cs="Arial"/>
                <w:sz w:val="16"/>
                <w:szCs w:val="16"/>
              </w:rPr>
            </w:pPr>
          </w:p>
        </w:tc>
        <w:tc>
          <w:tcPr>
            <w:tcW w:w="669" w:type="dxa"/>
          </w:tcPr>
          <w:p w:rsidR="00986F37" w:rsidRPr="00A5078D" w:rsidRDefault="00986F37" w:rsidP="00986F37">
            <w:pPr>
              <w:spacing w:after="60"/>
              <w:rPr>
                <w:rFonts w:ascii="Arial" w:hAnsi="Arial" w:cs="Arial"/>
                <w:sz w:val="16"/>
                <w:szCs w:val="16"/>
              </w:rPr>
            </w:pPr>
          </w:p>
        </w:tc>
        <w:tc>
          <w:tcPr>
            <w:tcW w:w="9494" w:type="dxa"/>
          </w:tcPr>
          <w:p w:rsidR="0082411E" w:rsidRPr="00A5078D" w:rsidRDefault="00986F37" w:rsidP="0082411E">
            <w:pPr>
              <w:spacing w:after="60"/>
              <w:rPr>
                <w:rFonts w:ascii="Arial" w:hAnsi="Arial" w:cs="Arial"/>
                <w:sz w:val="16"/>
                <w:szCs w:val="16"/>
              </w:rPr>
            </w:pPr>
            <w:r w:rsidRPr="00A5078D">
              <w:rPr>
                <w:rFonts w:ascii="Arial" w:hAnsi="Arial" w:cs="Arial"/>
                <w:sz w:val="16"/>
                <w:szCs w:val="16"/>
              </w:rPr>
              <w:t>Chronic severe disabling pain</w:t>
            </w:r>
          </w:p>
          <w:p w:rsidR="00986F37" w:rsidRPr="00A5078D" w:rsidRDefault="00986F37" w:rsidP="0082411E">
            <w:pPr>
              <w:spacing w:after="60"/>
              <w:rPr>
                <w:rFonts w:ascii="Arial" w:hAnsi="Arial" w:cs="Arial"/>
                <w:sz w:val="16"/>
                <w:szCs w:val="16"/>
              </w:rPr>
            </w:pPr>
            <w:r w:rsidRPr="00A5078D">
              <w:rPr>
                <w:rFonts w:ascii="Arial" w:hAnsi="Arial" w:cs="Arial"/>
                <w:sz w:val="16"/>
                <w:szCs w:val="16"/>
              </w:rPr>
              <w:t>The condition must be unresponsive to non-narcotic analgesics</w:t>
            </w:r>
          </w:p>
        </w:tc>
        <w:tc>
          <w:tcPr>
            <w:tcW w:w="1705" w:type="dxa"/>
          </w:tcPr>
          <w:p w:rsidR="00986F37" w:rsidRPr="00A5078D" w:rsidRDefault="00986F37" w:rsidP="00986F37">
            <w:pPr>
              <w:spacing w:after="60"/>
              <w:rPr>
                <w:rFonts w:ascii="Arial" w:hAnsi="Arial" w:cs="Arial"/>
                <w:sz w:val="16"/>
                <w:szCs w:val="16"/>
              </w:rPr>
            </w:pPr>
          </w:p>
        </w:tc>
      </w:tr>
      <w:tr w:rsidR="00A5078D" w:rsidRPr="00A5078D" w:rsidTr="00986F37">
        <w:trPr>
          <w:jc w:val="center"/>
        </w:trPr>
        <w:tc>
          <w:tcPr>
            <w:tcW w:w="2008" w:type="dxa"/>
          </w:tcPr>
          <w:p w:rsidR="00986F37" w:rsidRPr="00A5078D" w:rsidRDefault="00986F37" w:rsidP="00986F37">
            <w:pPr>
              <w:spacing w:after="60"/>
              <w:rPr>
                <w:rFonts w:ascii="Arial" w:hAnsi="Arial" w:cs="Arial"/>
                <w:sz w:val="16"/>
                <w:szCs w:val="16"/>
              </w:rPr>
            </w:pPr>
          </w:p>
        </w:tc>
        <w:tc>
          <w:tcPr>
            <w:tcW w:w="792" w:type="dxa"/>
          </w:tcPr>
          <w:p w:rsidR="00986F37" w:rsidRPr="00A5078D" w:rsidRDefault="00986F37" w:rsidP="00986F37">
            <w:pPr>
              <w:spacing w:after="60"/>
              <w:rPr>
                <w:rFonts w:ascii="Arial" w:hAnsi="Arial" w:cs="Arial"/>
                <w:sz w:val="16"/>
                <w:szCs w:val="16"/>
              </w:rPr>
            </w:pPr>
            <w:r w:rsidRPr="00A5078D">
              <w:rPr>
                <w:rFonts w:ascii="Arial" w:hAnsi="Arial" w:cs="Arial"/>
                <w:sz w:val="16"/>
                <w:szCs w:val="16"/>
              </w:rPr>
              <w:t>C4900</w:t>
            </w:r>
          </w:p>
        </w:tc>
        <w:tc>
          <w:tcPr>
            <w:tcW w:w="669" w:type="dxa"/>
          </w:tcPr>
          <w:p w:rsidR="00986F37" w:rsidRPr="00A5078D" w:rsidRDefault="00986F37" w:rsidP="00986F37">
            <w:pPr>
              <w:spacing w:after="60"/>
              <w:rPr>
                <w:rFonts w:ascii="Arial" w:hAnsi="Arial" w:cs="Arial"/>
                <w:sz w:val="16"/>
                <w:szCs w:val="16"/>
              </w:rPr>
            </w:pPr>
            <w:r w:rsidRPr="00A5078D">
              <w:rPr>
                <w:rFonts w:ascii="Arial" w:hAnsi="Arial" w:cs="Arial"/>
                <w:sz w:val="16"/>
                <w:szCs w:val="16"/>
              </w:rPr>
              <w:t>P4900</w:t>
            </w:r>
          </w:p>
        </w:tc>
        <w:tc>
          <w:tcPr>
            <w:tcW w:w="669" w:type="dxa"/>
          </w:tcPr>
          <w:p w:rsidR="00986F37" w:rsidRPr="00A5078D" w:rsidRDefault="00986F37" w:rsidP="00986F37">
            <w:pPr>
              <w:spacing w:after="60"/>
              <w:rPr>
                <w:rFonts w:ascii="Arial" w:hAnsi="Arial" w:cs="Arial"/>
                <w:sz w:val="16"/>
                <w:szCs w:val="16"/>
              </w:rPr>
            </w:pPr>
          </w:p>
        </w:tc>
        <w:tc>
          <w:tcPr>
            <w:tcW w:w="9494" w:type="dxa"/>
          </w:tcPr>
          <w:p w:rsidR="0082411E" w:rsidRPr="00A5078D" w:rsidRDefault="00986F37" w:rsidP="0082411E">
            <w:pPr>
              <w:spacing w:after="60"/>
              <w:rPr>
                <w:rFonts w:ascii="Arial" w:hAnsi="Arial" w:cs="Arial"/>
                <w:sz w:val="16"/>
                <w:szCs w:val="16"/>
              </w:rPr>
            </w:pPr>
            <w:r w:rsidRPr="00A5078D">
              <w:rPr>
                <w:rFonts w:ascii="Arial" w:hAnsi="Arial" w:cs="Arial"/>
                <w:sz w:val="16"/>
                <w:szCs w:val="16"/>
              </w:rPr>
              <w:t>Chronic severe disabling pain</w:t>
            </w:r>
          </w:p>
          <w:p w:rsidR="00986F37" w:rsidRPr="00A5078D" w:rsidRDefault="00986F37" w:rsidP="0082411E">
            <w:pPr>
              <w:spacing w:after="60"/>
              <w:rPr>
                <w:rFonts w:ascii="Arial" w:hAnsi="Arial" w:cs="Arial"/>
                <w:sz w:val="16"/>
                <w:szCs w:val="16"/>
              </w:rPr>
            </w:pPr>
            <w:r w:rsidRPr="00A5078D">
              <w:rPr>
                <w:rFonts w:ascii="Arial" w:hAnsi="Arial" w:cs="Arial"/>
                <w:sz w:val="16"/>
                <w:szCs w:val="16"/>
              </w:rPr>
              <w:t>The condition must be due to cancer</w:t>
            </w:r>
            <w:r w:rsidR="0082411E" w:rsidRPr="00A5078D">
              <w:rPr>
                <w:rFonts w:ascii="Arial" w:hAnsi="Arial" w:cs="Arial"/>
                <w:sz w:val="16"/>
                <w:szCs w:val="16"/>
              </w:rPr>
              <w:t xml:space="preserve">; </w:t>
            </w:r>
            <w:r w:rsidRPr="00A5078D">
              <w:rPr>
                <w:rFonts w:ascii="Arial" w:hAnsi="Arial" w:cs="Arial"/>
                <w:sz w:val="16"/>
                <w:szCs w:val="16"/>
              </w:rPr>
              <w:t>AND</w:t>
            </w:r>
            <w:r w:rsidRPr="00A5078D">
              <w:rPr>
                <w:rFonts w:ascii="Arial" w:hAnsi="Arial" w:cs="Arial"/>
                <w:sz w:val="16"/>
                <w:szCs w:val="16"/>
              </w:rPr>
              <w:br/>
              <w:t>The condition must be unresponsive to non-narcotic analgesics</w:t>
            </w:r>
          </w:p>
        </w:tc>
        <w:tc>
          <w:tcPr>
            <w:tcW w:w="1705" w:type="dxa"/>
          </w:tcPr>
          <w:p w:rsidR="00986F37" w:rsidRPr="00A5078D" w:rsidRDefault="00986F37" w:rsidP="0082411E">
            <w:pPr>
              <w:spacing w:after="60"/>
              <w:rPr>
                <w:rFonts w:ascii="Arial" w:hAnsi="Arial" w:cs="Arial"/>
                <w:sz w:val="16"/>
                <w:szCs w:val="16"/>
              </w:rPr>
            </w:pPr>
            <w:r w:rsidRPr="00A5078D">
              <w:rPr>
                <w:rFonts w:ascii="Arial" w:hAnsi="Arial" w:cs="Arial"/>
                <w:sz w:val="16"/>
                <w:szCs w:val="16"/>
              </w:rPr>
              <w:t>Compliance with Authority Required procedures</w:t>
            </w:r>
          </w:p>
        </w:tc>
      </w:tr>
      <w:tr w:rsidR="00A5078D" w:rsidRPr="00A5078D" w:rsidTr="00986F37">
        <w:trPr>
          <w:jc w:val="center"/>
        </w:trPr>
        <w:tc>
          <w:tcPr>
            <w:tcW w:w="2008" w:type="dxa"/>
          </w:tcPr>
          <w:p w:rsidR="00986F37" w:rsidRPr="00A5078D" w:rsidRDefault="00986F37" w:rsidP="00986F37">
            <w:pPr>
              <w:spacing w:after="60"/>
              <w:rPr>
                <w:rFonts w:ascii="Arial" w:hAnsi="Arial" w:cs="Arial"/>
                <w:sz w:val="16"/>
                <w:szCs w:val="16"/>
              </w:rPr>
            </w:pPr>
          </w:p>
        </w:tc>
        <w:tc>
          <w:tcPr>
            <w:tcW w:w="792" w:type="dxa"/>
          </w:tcPr>
          <w:p w:rsidR="00986F37" w:rsidRPr="00A5078D" w:rsidRDefault="00986F37" w:rsidP="00986F37">
            <w:pPr>
              <w:spacing w:after="60"/>
              <w:rPr>
                <w:rFonts w:ascii="Arial" w:hAnsi="Arial" w:cs="Arial"/>
                <w:sz w:val="16"/>
                <w:szCs w:val="16"/>
              </w:rPr>
            </w:pPr>
            <w:r w:rsidRPr="00A5078D">
              <w:rPr>
                <w:rFonts w:ascii="Arial" w:hAnsi="Arial" w:cs="Arial"/>
                <w:sz w:val="16"/>
                <w:szCs w:val="16"/>
              </w:rPr>
              <w:t>C4911</w:t>
            </w:r>
          </w:p>
        </w:tc>
        <w:tc>
          <w:tcPr>
            <w:tcW w:w="669" w:type="dxa"/>
          </w:tcPr>
          <w:p w:rsidR="00986F37" w:rsidRPr="00A5078D" w:rsidRDefault="00986F37" w:rsidP="00986F37">
            <w:pPr>
              <w:spacing w:after="60"/>
              <w:rPr>
                <w:rFonts w:ascii="Arial" w:hAnsi="Arial" w:cs="Arial"/>
                <w:sz w:val="16"/>
                <w:szCs w:val="16"/>
              </w:rPr>
            </w:pPr>
            <w:r w:rsidRPr="00A5078D">
              <w:rPr>
                <w:rFonts w:ascii="Arial" w:hAnsi="Arial" w:cs="Arial"/>
                <w:sz w:val="16"/>
                <w:szCs w:val="16"/>
              </w:rPr>
              <w:t>P4911</w:t>
            </w:r>
          </w:p>
        </w:tc>
        <w:tc>
          <w:tcPr>
            <w:tcW w:w="669" w:type="dxa"/>
          </w:tcPr>
          <w:p w:rsidR="00986F37" w:rsidRPr="00A5078D" w:rsidRDefault="00986F37" w:rsidP="00986F37">
            <w:pPr>
              <w:spacing w:after="60"/>
              <w:rPr>
                <w:rFonts w:ascii="Arial" w:hAnsi="Arial" w:cs="Arial"/>
                <w:sz w:val="16"/>
                <w:szCs w:val="16"/>
              </w:rPr>
            </w:pPr>
          </w:p>
        </w:tc>
        <w:tc>
          <w:tcPr>
            <w:tcW w:w="9494" w:type="dxa"/>
          </w:tcPr>
          <w:p w:rsidR="0082411E" w:rsidRPr="00A5078D" w:rsidRDefault="00986F37" w:rsidP="0082411E">
            <w:pPr>
              <w:spacing w:after="60"/>
              <w:rPr>
                <w:rFonts w:ascii="Arial" w:hAnsi="Arial" w:cs="Arial"/>
                <w:sz w:val="16"/>
                <w:szCs w:val="16"/>
              </w:rPr>
            </w:pPr>
            <w:r w:rsidRPr="00A5078D">
              <w:rPr>
                <w:rFonts w:ascii="Arial" w:hAnsi="Arial" w:cs="Arial"/>
                <w:sz w:val="16"/>
                <w:szCs w:val="16"/>
              </w:rPr>
              <w:t>Chronic severe disabling pain</w:t>
            </w:r>
          </w:p>
          <w:p w:rsidR="0082411E" w:rsidRPr="00A5078D" w:rsidRDefault="00986F37" w:rsidP="0082411E">
            <w:pPr>
              <w:spacing w:after="60"/>
              <w:rPr>
                <w:rFonts w:ascii="Arial" w:hAnsi="Arial" w:cs="Arial"/>
                <w:sz w:val="16"/>
                <w:szCs w:val="16"/>
              </w:rPr>
            </w:pPr>
            <w:r w:rsidRPr="00A5078D">
              <w:rPr>
                <w:rFonts w:ascii="Arial" w:hAnsi="Arial" w:cs="Arial"/>
                <w:sz w:val="16"/>
                <w:szCs w:val="16"/>
              </w:rPr>
              <w:t>Initial treatment, for up to 3 months</w:t>
            </w:r>
          </w:p>
          <w:p w:rsidR="00986F37" w:rsidRPr="00A5078D" w:rsidRDefault="00986F37" w:rsidP="0082411E">
            <w:pPr>
              <w:spacing w:after="60"/>
              <w:rPr>
                <w:rFonts w:ascii="Arial" w:hAnsi="Arial" w:cs="Arial"/>
                <w:sz w:val="16"/>
                <w:szCs w:val="16"/>
              </w:rPr>
            </w:pPr>
            <w:r w:rsidRPr="00A5078D">
              <w:rPr>
                <w:rFonts w:ascii="Arial" w:hAnsi="Arial" w:cs="Arial"/>
                <w:sz w:val="16"/>
                <w:szCs w:val="16"/>
              </w:rPr>
              <w:t>Patient must be receiving palliative care</w:t>
            </w:r>
            <w:r w:rsidR="0082411E" w:rsidRPr="00A5078D">
              <w:rPr>
                <w:rFonts w:ascii="Arial" w:hAnsi="Arial" w:cs="Arial"/>
                <w:sz w:val="16"/>
                <w:szCs w:val="16"/>
              </w:rPr>
              <w:t xml:space="preserve">; </w:t>
            </w:r>
            <w:r w:rsidRPr="00A5078D">
              <w:rPr>
                <w:rFonts w:ascii="Arial" w:hAnsi="Arial" w:cs="Arial"/>
                <w:sz w:val="16"/>
                <w:szCs w:val="16"/>
              </w:rPr>
              <w:t>AND</w:t>
            </w:r>
            <w:r w:rsidRPr="00A5078D">
              <w:rPr>
                <w:rFonts w:ascii="Arial" w:hAnsi="Arial" w:cs="Arial"/>
                <w:sz w:val="16"/>
                <w:szCs w:val="16"/>
              </w:rPr>
              <w:br/>
              <w:t>The condition must be unresponsive to non-narcotic analgesics</w:t>
            </w:r>
          </w:p>
        </w:tc>
        <w:tc>
          <w:tcPr>
            <w:tcW w:w="1705" w:type="dxa"/>
          </w:tcPr>
          <w:p w:rsidR="00986F37" w:rsidRPr="00A5078D" w:rsidRDefault="00986F37" w:rsidP="0082411E">
            <w:pPr>
              <w:spacing w:after="60"/>
              <w:rPr>
                <w:rFonts w:ascii="Arial" w:hAnsi="Arial" w:cs="Arial"/>
                <w:sz w:val="16"/>
                <w:szCs w:val="16"/>
              </w:rPr>
            </w:pPr>
            <w:r w:rsidRPr="00A5078D">
              <w:rPr>
                <w:rFonts w:ascii="Arial" w:hAnsi="Arial" w:cs="Arial"/>
                <w:sz w:val="16"/>
                <w:szCs w:val="16"/>
              </w:rPr>
              <w:t>Compliance with Authority Required procedures</w:t>
            </w:r>
          </w:p>
        </w:tc>
      </w:tr>
      <w:tr w:rsidR="00A5078D" w:rsidRPr="00A5078D" w:rsidTr="00986F37">
        <w:trPr>
          <w:jc w:val="center"/>
        </w:trPr>
        <w:tc>
          <w:tcPr>
            <w:tcW w:w="2008" w:type="dxa"/>
          </w:tcPr>
          <w:p w:rsidR="00986F37" w:rsidRPr="00A5078D" w:rsidRDefault="00986F37" w:rsidP="00986F37">
            <w:pPr>
              <w:spacing w:after="60"/>
              <w:rPr>
                <w:rFonts w:ascii="Arial" w:hAnsi="Arial" w:cs="Arial"/>
                <w:sz w:val="16"/>
                <w:szCs w:val="16"/>
              </w:rPr>
            </w:pPr>
          </w:p>
        </w:tc>
        <w:tc>
          <w:tcPr>
            <w:tcW w:w="792" w:type="dxa"/>
          </w:tcPr>
          <w:p w:rsidR="00986F37" w:rsidRPr="00A5078D" w:rsidRDefault="00986F37" w:rsidP="00986F37">
            <w:pPr>
              <w:spacing w:after="60"/>
              <w:rPr>
                <w:rFonts w:ascii="Arial" w:hAnsi="Arial" w:cs="Arial"/>
                <w:sz w:val="16"/>
                <w:szCs w:val="16"/>
              </w:rPr>
            </w:pPr>
            <w:r w:rsidRPr="00A5078D">
              <w:rPr>
                <w:rFonts w:ascii="Arial" w:hAnsi="Arial" w:cs="Arial"/>
                <w:sz w:val="16"/>
                <w:szCs w:val="16"/>
              </w:rPr>
              <w:t>C4926</w:t>
            </w:r>
          </w:p>
        </w:tc>
        <w:tc>
          <w:tcPr>
            <w:tcW w:w="669" w:type="dxa"/>
          </w:tcPr>
          <w:p w:rsidR="00986F37" w:rsidRPr="00A5078D" w:rsidRDefault="00986F37" w:rsidP="00986F37">
            <w:pPr>
              <w:spacing w:after="60"/>
              <w:rPr>
                <w:rFonts w:ascii="Arial" w:hAnsi="Arial" w:cs="Arial"/>
                <w:sz w:val="16"/>
                <w:szCs w:val="16"/>
              </w:rPr>
            </w:pPr>
          </w:p>
        </w:tc>
        <w:tc>
          <w:tcPr>
            <w:tcW w:w="669" w:type="dxa"/>
          </w:tcPr>
          <w:p w:rsidR="00986F37" w:rsidRPr="00A5078D" w:rsidRDefault="00986F37" w:rsidP="00986F37">
            <w:pPr>
              <w:spacing w:after="60"/>
              <w:rPr>
                <w:rFonts w:ascii="Arial" w:hAnsi="Arial" w:cs="Arial"/>
                <w:sz w:val="16"/>
                <w:szCs w:val="16"/>
              </w:rPr>
            </w:pPr>
          </w:p>
        </w:tc>
        <w:tc>
          <w:tcPr>
            <w:tcW w:w="9494" w:type="dxa"/>
          </w:tcPr>
          <w:p w:rsidR="0082411E" w:rsidRPr="00A5078D" w:rsidRDefault="00986F37" w:rsidP="0082411E">
            <w:pPr>
              <w:spacing w:after="60"/>
              <w:rPr>
                <w:rFonts w:ascii="Arial" w:hAnsi="Arial" w:cs="Arial"/>
                <w:sz w:val="16"/>
                <w:szCs w:val="16"/>
              </w:rPr>
            </w:pPr>
            <w:r w:rsidRPr="00A5078D">
              <w:rPr>
                <w:rFonts w:ascii="Arial" w:hAnsi="Arial" w:cs="Arial"/>
                <w:sz w:val="16"/>
                <w:szCs w:val="16"/>
              </w:rPr>
              <w:t>Severe disabling pain</w:t>
            </w:r>
          </w:p>
          <w:p w:rsidR="00986F37" w:rsidRPr="00A5078D" w:rsidRDefault="00986F37" w:rsidP="0082411E">
            <w:pPr>
              <w:spacing w:after="60"/>
              <w:rPr>
                <w:rFonts w:ascii="Arial" w:hAnsi="Arial" w:cs="Arial"/>
                <w:sz w:val="16"/>
                <w:szCs w:val="16"/>
              </w:rPr>
            </w:pPr>
            <w:r w:rsidRPr="00A5078D">
              <w:rPr>
                <w:rFonts w:ascii="Arial" w:hAnsi="Arial" w:cs="Arial"/>
                <w:sz w:val="16"/>
                <w:szCs w:val="16"/>
              </w:rPr>
              <w:t>The condition must be unresponsive to non-narcotic analgesics</w:t>
            </w:r>
          </w:p>
        </w:tc>
        <w:tc>
          <w:tcPr>
            <w:tcW w:w="1705" w:type="dxa"/>
          </w:tcPr>
          <w:p w:rsidR="00986F37" w:rsidRPr="00A5078D" w:rsidRDefault="00986F37" w:rsidP="00986F37">
            <w:pPr>
              <w:spacing w:after="60"/>
              <w:rPr>
                <w:rFonts w:ascii="Arial" w:hAnsi="Arial" w:cs="Arial"/>
                <w:sz w:val="16"/>
                <w:szCs w:val="16"/>
              </w:rPr>
            </w:pPr>
          </w:p>
        </w:tc>
      </w:tr>
      <w:tr w:rsidR="00A5078D" w:rsidRPr="00A5078D" w:rsidTr="00986F37">
        <w:trPr>
          <w:jc w:val="center"/>
        </w:trPr>
        <w:tc>
          <w:tcPr>
            <w:tcW w:w="2008" w:type="dxa"/>
          </w:tcPr>
          <w:p w:rsidR="00986F37" w:rsidRPr="00A5078D" w:rsidRDefault="00986F37" w:rsidP="00986F37">
            <w:pPr>
              <w:spacing w:after="60"/>
              <w:rPr>
                <w:rFonts w:ascii="Arial" w:hAnsi="Arial" w:cs="Arial"/>
                <w:sz w:val="16"/>
                <w:szCs w:val="16"/>
              </w:rPr>
            </w:pPr>
          </w:p>
        </w:tc>
        <w:tc>
          <w:tcPr>
            <w:tcW w:w="792" w:type="dxa"/>
          </w:tcPr>
          <w:p w:rsidR="00986F37" w:rsidRPr="00A5078D" w:rsidRDefault="00986F37" w:rsidP="00986F37">
            <w:pPr>
              <w:spacing w:after="60"/>
              <w:rPr>
                <w:rFonts w:ascii="Arial" w:hAnsi="Arial" w:cs="Arial"/>
                <w:sz w:val="16"/>
                <w:szCs w:val="16"/>
              </w:rPr>
            </w:pPr>
            <w:r w:rsidRPr="00A5078D">
              <w:rPr>
                <w:rFonts w:ascii="Arial" w:hAnsi="Arial" w:cs="Arial"/>
                <w:sz w:val="16"/>
                <w:szCs w:val="16"/>
              </w:rPr>
              <w:t>C4927</w:t>
            </w:r>
          </w:p>
        </w:tc>
        <w:tc>
          <w:tcPr>
            <w:tcW w:w="669" w:type="dxa"/>
          </w:tcPr>
          <w:p w:rsidR="00986F37" w:rsidRPr="00A5078D" w:rsidRDefault="00986F37" w:rsidP="00986F37">
            <w:pPr>
              <w:spacing w:after="60"/>
              <w:rPr>
                <w:rFonts w:ascii="Arial" w:hAnsi="Arial" w:cs="Arial"/>
                <w:sz w:val="16"/>
                <w:szCs w:val="16"/>
              </w:rPr>
            </w:pPr>
            <w:r w:rsidRPr="00A5078D">
              <w:rPr>
                <w:rFonts w:ascii="Arial" w:hAnsi="Arial" w:cs="Arial"/>
                <w:sz w:val="16"/>
                <w:szCs w:val="16"/>
              </w:rPr>
              <w:t>P4927</w:t>
            </w:r>
          </w:p>
        </w:tc>
        <w:tc>
          <w:tcPr>
            <w:tcW w:w="669" w:type="dxa"/>
          </w:tcPr>
          <w:p w:rsidR="00986F37" w:rsidRPr="00A5078D" w:rsidRDefault="00986F37" w:rsidP="00986F37">
            <w:pPr>
              <w:spacing w:after="60"/>
              <w:rPr>
                <w:rFonts w:ascii="Arial" w:hAnsi="Arial" w:cs="Arial"/>
                <w:sz w:val="16"/>
                <w:szCs w:val="16"/>
              </w:rPr>
            </w:pPr>
          </w:p>
        </w:tc>
        <w:tc>
          <w:tcPr>
            <w:tcW w:w="9494" w:type="dxa"/>
          </w:tcPr>
          <w:p w:rsidR="0082411E" w:rsidRPr="00A5078D" w:rsidRDefault="00986F37" w:rsidP="0082411E">
            <w:pPr>
              <w:spacing w:after="60"/>
              <w:rPr>
                <w:rFonts w:ascii="Arial" w:hAnsi="Arial" w:cs="Arial"/>
                <w:sz w:val="16"/>
                <w:szCs w:val="16"/>
              </w:rPr>
            </w:pPr>
            <w:r w:rsidRPr="00A5078D">
              <w:rPr>
                <w:rFonts w:ascii="Arial" w:hAnsi="Arial" w:cs="Arial"/>
                <w:sz w:val="16"/>
                <w:szCs w:val="16"/>
              </w:rPr>
              <w:t>Chronic severe disabling pain</w:t>
            </w:r>
          </w:p>
          <w:p w:rsidR="0082411E" w:rsidRPr="00A5078D" w:rsidRDefault="00986F37" w:rsidP="0082411E">
            <w:pPr>
              <w:spacing w:after="60"/>
              <w:rPr>
                <w:rFonts w:ascii="Arial" w:hAnsi="Arial" w:cs="Arial"/>
                <w:sz w:val="16"/>
                <w:szCs w:val="16"/>
              </w:rPr>
            </w:pPr>
            <w:r w:rsidRPr="00A5078D">
              <w:rPr>
                <w:rFonts w:ascii="Arial" w:hAnsi="Arial" w:cs="Arial"/>
                <w:sz w:val="16"/>
                <w:szCs w:val="16"/>
              </w:rPr>
              <w:t>Continuing treatment</w:t>
            </w:r>
          </w:p>
          <w:p w:rsidR="00986F37" w:rsidRPr="00A5078D" w:rsidRDefault="00986F37" w:rsidP="0082411E">
            <w:pPr>
              <w:spacing w:after="60"/>
              <w:rPr>
                <w:rFonts w:ascii="Arial" w:hAnsi="Arial" w:cs="Arial"/>
                <w:sz w:val="16"/>
                <w:szCs w:val="16"/>
              </w:rPr>
            </w:pPr>
            <w:r w:rsidRPr="00A5078D">
              <w:rPr>
                <w:rFonts w:ascii="Arial" w:hAnsi="Arial" w:cs="Arial"/>
                <w:sz w:val="16"/>
                <w:szCs w:val="16"/>
              </w:rPr>
              <w:t>Patient must be receiving palliative care</w:t>
            </w:r>
            <w:r w:rsidR="0082411E" w:rsidRPr="00A5078D">
              <w:rPr>
                <w:rFonts w:ascii="Arial" w:hAnsi="Arial" w:cs="Arial"/>
                <w:sz w:val="16"/>
                <w:szCs w:val="16"/>
              </w:rPr>
              <w:t>; AND</w:t>
            </w:r>
            <w:r w:rsidR="0082411E" w:rsidRPr="00A5078D">
              <w:rPr>
                <w:rFonts w:ascii="Arial" w:hAnsi="Arial" w:cs="Arial"/>
                <w:sz w:val="16"/>
                <w:szCs w:val="16"/>
              </w:rPr>
              <w:br/>
            </w:r>
            <w:r w:rsidRPr="00A5078D">
              <w:rPr>
                <w:rFonts w:ascii="Arial" w:hAnsi="Arial" w:cs="Arial"/>
                <w:sz w:val="16"/>
                <w:szCs w:val="16"/>
              </w:rPr>
              <w:t>The condition must be unresponsive to non-narcotic analgesics</w:t>
            </w:r>
          </w:p>
        </w:tc>
        <w:tc>
          <w:tcPr>
            <w:tcW w:w="1705" w:type="dxa"/>
          </w:tcPr>
          <w:p w:rsidR="00986F37" w:rsidRPr="00A5078D" w:rsidRDefault="00986F37" w:rsidP="0082411E">
            <w:pPr>
              <w:spacing w:after="60"/>
              <w:rPr>
                <w:rFonts w:ascii="Arial" w:hAnsi="Arial" w:cs="Arial"/>
                <w:sz w:val="16"/>
                <w:szCs w:val="16"/>
              </w:rPr>
            </w:pPr>
            <w:r w:rsidRPr="00A5078D">
              <w:rPr>
                <w:rFonts w:ascii="Arial" w:hAnsi="Arial" w:cs="Arial"/>
                <w:sz w:val="16"/>
                <w:szCs w:val="16"/>
              </w:rPr>
              <w:t>Compliance with Authority Required procedures</w:t>
            </w:r>
          </w:p>
        </w:tc>
      </w:tr>
      <w:tr w:rsidR="00A5078D" w:rsidRPr="00A5078D" w:rsidTr="00986F37">
        <w:trPr>
          <w:jc w:val="center"/>
        </w:trPr>
        <w:tc>
          <w:tcPr>
            <w:tcW w:w="2008" w:type="dxa"/>
          </w:tcPr>
          <w:p w:rsidR="00986F37" w:rsidRPr="00A5078D" w:rsidRDefault="00986F37" w:rsidP="00986F37">
            <w:pPr>
              <w:spacing w:after="60"/>
              <w:rPr>
                <w:rFonts w:ascii="Arial" w:hAnsi="Arial" w:cs="Arial"/>
                <w:sz w:val="16"/>
                <w:szCs w:val="16"/>
              </w:rPr>
            </w:pPr>
          </w:p>
        </w:tc>
        <w:tc>
          <w:tcPr>
            <w:tcW w:w="792" w:type="dxa"/>
          </w:tcPr>
          <w:p w:rsidR="00986F37" w:rsidRPr="00A5078D" w:rsidRDefault="00986F37" w:rsidP="00986F37">
            <w:pPr>
              <w:spacing w:after="60"/>
              <w:rPr>
                <w:rFonts w:ascii="Arial" w:hAnsi="Arial" w:cs="Arial"/>
                <w:sz w:val="16"/>
                <w:szCs w:val="16"/>
              </w:rPr>
            </w:pPr>
            <w:r w:rsidRPr="00A5078D">
              <w:rPr>
                <w:rFonts w:ascii="Arial" w:hAnsi="Arial" w:cs="Arial"/>
                <w:sz w:val="16"/>
                <w:szCs w:val="16"/>
              </w:rPr>
              <w:t>C4935</w:t>
            </w:r>
          </w:p>
        </w:tc>
        <w:tc>
          <w:tcPr>
            <w:tcW w:w="669" w:type="dxa"/>
          </w:tcPr>
          <w:p w:rsidR="00986F37" w:rsidRPr="00A5078D" w:rsidRDefault="00986F37" w:rsidP="00986F37">
            <w:pPr>
              <w:spacing w:after="60"/>
              <w:rPr>
                <w:rFonts w:ascii="Arial" w:hAnsi="Arial" w:cs="Arial"/>
                <w:sz w:val="16"/>
                <w:szCs w:val="16"/>
              </w:rPr>
            </w:pPr>
            <w:r w:rsidRPr="00A5078D">
              <w:rPr>
                <w:rFonts w:ascii="Arial" w:hAnsi="Arial" w:cs="Arial"/>
                <w:sz w:val="16"/>
                <w:szCs w:val="16"/>
              </w:rPr>
              <w:t>P4935</w:t>
            </w:r>
          </w:p>
        </w:tc>
        <w:tc>
          <w:tcPr>
            <w:tcW w:w="669" w:type="dxa"/>
          </w:tcPr>
          <w:p w:rsidR="00986F37" w:rsidRPr="00A5078D" w:rsidRDefault="00986F37" w:rsidP="00986F37">
            <w:pPr>
              <w:spacing w:after="60"/>
              <w:rPr>
                <w:rFonts w:ascii="Arial" w:hAnsi="Arial" w:cs="Arial"/>
                <w:sz w:val="16"/>
                <w:szCs w:val="16"/>
              </w:rPr>
            </w:pPr>
          </w:p>
        </w:tc>
        <w:tc>
          <w:tcPr>
            <w:tcW w:w="9494" w:type="dxa"/>
          </w:tcPr>
          <w:p w:rsidR="0082411E" w:rsidRPr="00A5078D" w:rsidRDefault="00986F37" w:rsidP="0082411E">
            <w:pPr>
              <w:spacing w:after="60"/>
              <w:rPr>
                <w:rFonts w:ascii="Arial" w:hAnsi="Arial" w:cs="Arial"/>
                <w:sz w:val="16"/>
                <w:szCs w:val="16"/>
              </w:rPr>
            </w:pPr>
            <w:r w:rsidRPr="00A5078D">
              <w:rPr>
                <w:rFonts w:ascii="Arial" w:hAnsi="Arial" w:cs="Arial"/>
                <w:sz w:val="16"/>
                <w:szCs w:val="16"/>
              </w:rPr>
              <w:t>Severe disabling pain</w:t>
            </w:r>
          </w:p>
          <w:p w:rsidR="0082411E" w:rsidRPr="00A5078D" w:rsidRDefault="00986F37" w:rsidP="0082411E">
            <w:pPr>
              <w:spacing w:after="60"/>
              <w:rPr>
                <w:rFonts w:ascii="Arial" w:hAnsi="Arial" w:cs="Arial"/>
                <w:sz w:val="16"/>
                <w:szCs w:val="16"/>
              </w:rPr>
            </w:pPr>
            <w:r w:rsidRPr="00A5078D">
              <w:rPr>
                <w:rFonts w:ascii="Arial" w:hAnsi="Arial" w:cs="Arial"/>
                <w:sz w:val="16"/>
                <w:szCs w:val="16"/>
              </w:rPr>
              <w:t>Continuing treatment</w:t>
            </w:r>
          </w:p>
          <w:p w:rsidR="00986F37" w:rsidRPr="00A5078D" w:rsidRDefault="00986F37" w:rsidP="0082411E">
            <w:pPr>
              <w:spacing w:after="60"/>
              <w:rPr>
                <w:rFonts w:ascii="Arial" w:hAnsi="Arial" w:cs="Arial"/>
                <w:sz w:val="16"/>
                <w:szCs w:val="16"/>
              </w:rPr>
            </w:pPr>
            <w:r w:rsidRPr="00A5078D">
              <w:rPr>
                <w:rFonts w:ascii="Arial" w:hAnsi="Arial" w:cs="Arial"/>
                <w:sz w:val="16"/>
                <w:szCs w:val="16"/>
              </w:rPr>
              <w:t>Patient must be receiving palliative care</w:t>
            </w:r>
            <w:r w:rsidR="0082411E" w:rsidRPr="00A5078D">
              <w:rPr>
                <w:rFonts w:ascii="Arial" w:hAnsi="Arial" w:cs="Arial"/>
                <w:sz w:val="16"/>
                <w:szCs w:val="16"/>
              </w:rPr>
              <w:t>; AND</w:t>
            </w:r>
            <w:r w:rsidR="0082411E" w:rsidRPr="00A5078D">
              <w:rPr>
                <w:rFonts w:ascii="Arial" w:hAnsi="Arial" w:cs="Arial"/>
                <w:sz w:val="16"/>
                <w:szCs w:val="16"/>
              </w:rPr>
              <w:br/>
            </w:r>
            <w:r w:rsidRPr="00A5078D">
              <w:rPr>
                <w:rFonts w:ascii="Arial" w:hAnsi="Arial" w:cs="Arial"/>
                <w:sz w:val="16"/>
                <w:szCs w:val="16"/>
              </w:rPr>
              <w:t>The condition must be unresponsive to non-narcotic analgesics</w:t>
            </w:r>
          </w:p>
        </w:tc>
        <w:tc>
          <w:tcPr>
            <w:tcW w:w="1705" w:type="dxa"/>
          </w:tcPr>
          <w:p w:rsidR="00986F37" w:rsidRPr="00A5078D" w:rsidRDefault="00986F37" w:rsidP="0082411E">
            <w:pPr>
              <w:spacing w:after="60"/>
              <w:rPr>
                <w:rFonts w:ascii="Arial" w:hAnsi="Arial" w:cs="Arial"/>
                <w:sz w:val="16"/>
                <w:szCs w:val="16"/>
              </w:rPr>
            </w:pPr>
            <w:r w:rsidRPr="00A5078D">
              <w:rPr>
                <w:rFonts w:ascii="Arial" w:hAnsi="Arial" w:cs="Arial"/>
                <w:sz w:val="16"/>
                <w:szCs w:val="16"/>
              </w:rPr>
              <w:t>Compliance with Authority Required procedures</w:t>
            </w:r>
            <w:r w:rsidRPr="00A5078D">
              <w:rPr>
                <w:rFonts w:ascii="Arial" w:hAnsi="Arial" w:cs="Arial"/>
                <w:sz w:val="16"/>
                <w:szCs w:val="16"/>
              </w:rPr>
              <w:br/>
            </w:r>
          </w:p>
        </w:tc>
      </w:tr>
      <w:tr w:rsidR="00A5078D" w:rsidRPr="00A5078D" w:rsidTr="00986F37">
        <w:trPr>
          <w:jc w:val="center"/>
        </w:trPr>
        <w:tc>
          <w:tcPr>
            <w:tcW w:w="2008" w:type="dxa"/>
          </w:tcPr>
          <w:p w:rsidR="00986F37" w:rsidRPr="00A5078D" w:rsidRDefault="00986F37" w:rsidP="00986F37">
            <w:pPr>
              <w:spacing w:after="60"/>
              <w:rPr>
                <w:rFonts w:ascii="Arial" w:hAnsi="Arial" w:cs="Arial"/>
                <w:sz w:val="16"/>
                <w:szCs w:val="16"/>
              </w:rPr>
            </w:pPr>
          </w:p>
        </w:tc>
        <w:tc>
          <w:tcPr>
            <w:tcW w:w="792" w:type="dxa"/>
          </w:tcPr>
          <w:p w:rsidR="00986F37" w:rsidRPr="00A5078D" w:rsidRDefault="00986F37" w:rsidP="00986F37">
            <w:pPr>
              <w:spacing w:after="60"/>
              <w:rPr>
                <w:rFonts w:ascii="Arial" w:hAnsi="Arial" w:cs="Arial"/>
                <w:sz w:val="16"/>
                <w:szCs w:val="16"/>
              </w:rPr>
            </w:pPr>
            <w:r w:rsidRPr="00A5078D">
              <w:rPr>
                <w:rFonts w:ascii="Arial" w:hAnsi="Arial" w:cs="Arial"/>
                <w:sz w:val="16"/>
                <w:szCs w:val="16"/>
              </w:rPr>
              <w:t>C4948</w:t>
            </w:r>
          </w:p>
        </w:tc>
        <w:tc>
          <w:tcPr>
            <w:tcW w:w="669" w:type="dxa"/>
          </w:tcPr>
          <w:p w:rsidR="00986F37" w:rsidRPr="00A5078D" w:rsidRDefault="00986F37" w:rsidP="00986F37">
            <w:pPr>
              <w:spacing w:after="60"/>
              <w:rPr>
                <w:rFonts w:ascii="Arial" w:hAnsi="Arial" w:cs="Arial"/>
                <w:sz w:val="16"/>
                <w:szCs w:val="16"/>
              </w:rPr>
            </w:pPr>
            <w:r w:rsidRPr="00A5078D">
              <w:rPr>
                <w:rFonts w:ascii="Arial" w:hAnsi="Arial" w:cs="Arial"/>
                <w:sz w:val="16"/>
                <w:szCs w:val="16"/>
              </w:rPr>
              <w:t>P4948</w:t>
            </w:r>
          </w:p>
        </w:tc>
        <w:tc>
          <w:tcPr>
            <w:tcW w:w="669" w:type="dxa"/>
          </w:tcPr>
          <w:p w:rsidR="00986F37" w:rsidRPr="00A5078D" w:rsidRDefault="00986F37" w:rsidP="00986F37">
            <w:pPr>
              <w:spacing w:after="60"/>
              <w:rPr>
                <w:rFonts w:ascii="Arial" w:hAnsi="Arial" w:cs="Arial"/>
                <w:sz w:val="16"/>
                <w:szCs w:val="16"/>
              </w:rPr>
            </w:pPr>
          </w:p>
        </w:tc>
        <w:tc>
          <w:tcPr>
            <w:tcW w:w="9494" w:type="dxa"/>
          </w:tcPr>
          <w:p w:rsidR="0082411E" w:rsidRPr="00A5078D" w:rsidRDefault="00986F37" w:rsidP="0082411E">
            <w:pPr>
              <w:spacing w:after="60"/>
              <w:rPr>
                <w:rFonts w:ascii="Arial" w:hAnsi="Arial" w:cs="Arial"/>
                <w:sz w:val="16"/>
                <w:szCs w:val="16"/>
              </w:rPr>
            </w:pPr>
            <w:r w:rsidRPr="00A5078D">
              <w:rPr>
                <w:rFonts w:ascii="Arial" w:hAnsi="Arial" w:cs="Arial"/>
                <w:sz w:val="16"/>
                <w:szCs w:val="16"/>
              </w:rPr>
              <w:t>Severe disabling pain</w:t>
            </w:r>
          </w:p>
          <w:p w:rsidR="0082411E" w:rsidRPr="00A5078D" w:rsidRDefault="00986F37" w:rsidP="0082411E">
            <w:pPr>
              <w:spacing w:after="60"/>
              <w:rPr>
                <w:rFonts w:ascii="Arial" w:hAnsi="Arial" w:cs="Arial"/>
                <w:sz w:val="16"/>
                <w:szCs w:val="16"/>
              </w:rPr>
            </w:pPr>
            <w:r w:rsidRPr="00A5078D">
              <w:rPr>
                <w:rFonts w:ascii="Arial" w:hAnsi="Arial" w:cs="Arial"/>
                <w:sz w:val="16"/>
                <w:szCs w:val="16"/>
              </w:rPr>
              <w:t>Initial treatment, for up to 3 months</w:t>
            </w:r>
          </w:p>
          <w:p w:rsidR="00986F37" w:rsidRPr="00A5078D" w:rsidRDefault="00986F37" w:rsidP="0082411E">
            <w:pPr>
              <w:spacing w:after="60"/>
              <w:rPr>
                <w:rFonts w:ascii="Arial" w:hAnsi="Arial" w:cs="Arial"/>
                <w:sz w:val="16"/>
                <w:szCs w:val="16"/>
              </w:rPr>
            </w:pPr>
            <w:r w:rsidRPr="00A5078D">
              <w:rPr>
                <w:rFonts w:ascii="Arial" w:hAnsi="Arial" w:cs="Arial"/>
                <w:sz w:val="16"/>
                <w:szCs w:val="16"/>
              </w:rPr>
              <w:t>Patient must be receiving palliative care</w:t>
            </w:r>
            <w:r w:rsidR="0082411E" w:rsidRPr="00A5078D">
              <w:rPr>
                <w:rFonts w:ascii="Arial" w:hAnsi="Arial" w:cs="Arial"/>
                <w:sz w:val="16"/>
                <w:szCs w:val="16"/>
              </w:rPr>
              <w:t xml:space="preserve">; </w:t>
            </w:r>
            <w:r w:rsidRPr="00A5078D">
              <w:rPr>
                <w:rFonts w:ascii="Arial" w:hAnsi="Arial" w:cs="Arial"/>
                <w:sz w:val="16"/>
                <w:szCs w:val="16"/>
              </w:rPr>
              <w:t>AND</w:t>
            </w:r>
            <w:r w:rsidRPr="00A5078D">
              <w:rPr>
                <w:rFonts w:ascii="Arial" w:hAnsi="Arial" w:cs="Arial"/>
                <w:sz w:val="16"/>
                <w:szCs w:val="16"/>
              </w:rPr>
              <w:br/>
              <w:t>The condition must be unresponsive to non-narcotic analgesics</w:t>
            </w:r>
          </w:p>
        </w:tc>
        <w:tc>
          <w:tcPr>
            <w:tcW w:w="1705" w:type="dxa"/>
          </w:tcPr>
          <w:p w:rsidR="00986F37" w:rsidRPr="00A5078D" w:rsidRDefault="00986F37" w:rsidP="0082411E">
            <w:pPr>
              <w:spacing w:after="60"/>
              <w:rPr>
                <w:rFonts w:ascii="Arial" w:hAnsi="Arial" w:cs="Arial"/>
                <w:sz w:val="16"/>
                <w:szCs w:val="16"/>
              </w:rPr>
            </w:pPr>
            <w:r w:rsidRPr="00A5078D">
              <w:rPr>
                <w:rFonts w:ascii="Arial" w:hAnsi="Arial" w:cs="Arial"/>
                <w:sz w:val="16"/>
                <w:szCs w:val="16"/>
              </w:rPr>
              <w:t>Compliance with Authority Required procedures</w:t>
            </w:r>
            <w:r w:rsidRPr="00A5078D">
              <w:rPr>
                <w:rFonts w:ascii="Arial" w:hAnsi="Arial" w:cs="Arial"/>
                <w:sz w:val="16"/>
                <w:szCs w:val="16"/>
              </w:rPr>
              <w:br/>
            </w:r>
          </w:p>
        </w:tc>
      </w:tr>
      <w:tr w:rsidR="00A5078D" w:rsidRPr="00A5078D" w:rsidTr="00986F37">
        <w:trPr>
          <w:jc w:val="center"/>
        </w:trPr>
        <w:tc>
          <w:tcPr>
            <w:tcW w:w="2008" w:type="dxa"/>
          </w:tcPr>
          <w:p w:rsidR="00986F37" w:rsidRPr="00A5078D" w:rsidRDefault="00986F37" w:rsidP="00986F37">
            <w:pPr>
              <w:spacing w:after="60"/>
              <w:rPr>
                <w:rFonts w:ascii="Arial" w:hAnsi="Arial" w:cs="Arial"/>
                <w:sz w:val="16"/>
                <w:szCs w:val="16"/>
              </w:rPr>
            </w:pPr>
          </w:p>
        </w:tc>
        <w:tc>
          <w:tcPr>
            <w:tcW w:w="792" w:type="dxa"/>
          </w:tcPr>
          <w:p w:rsidR="00986F37" w:rsidRPr="00A5078D" w:rsidRDefault="00986F37" w:rsidP="00986F37">
            <w:pPr>
              <w:spacing w:after="60"/>
              <w:rPr>
                <w:rFonts w:ascii="Arial" w:hAnsi="Arial" w:cs="Arial"/>
                <w:sz w:val="16"/>
                <w:szCs w:val="16"/>
              </w:rPr>
            </w:pPr>
            <w:r w:rsidRPr="00A5078D">
              <w:rPr>
                <w:rFonts w:ascii="Arial" w:hAnsi="Arial" w:cs="Arial"/>
                <w:sz w:val="16"/>
                <w:szCs w:val="16"/>
              </w:rPr>
              <w:t>C4959</w:t>
            </w:r>
          </w:p>
        </w:tc>
        <w:tc>
          <w:tcPr>
            <w:tcW w:w="669" w:type="dxa"/>
          </w:tcPr>
          <w:p w:rsidR="00986F37" w:rsidRPr="00A5078D" w:rsidRDefault="00986F37" w:rsidP="00986F37">
            <w:pPr>
              <w:spacing w:after="60"/>
              <w:rPr>
                <w:rFonts w:ascii="Arial" w:hAnsi="Arial" w:cs="Arial"/>
                <w:sz w:val="16"/>
                <w:szCs w:val="16"/>
              </w:rPr>
            </w:pPr>
          </w:p>
        </w:tc>
        <w:tc>
          <w:tcPr>
            <w:tcW w:w="669" w:type="dxa"/>
          </w:tcPr>
          <w:p w:rsidR="00986F37" w:rsidRPr="00A5078D" w:rsidRDefault="00986F37" w:rsidP="00986F37">
            <w:pPr>
              <w:spacing w:after="60"/>
              <w:rPr>
                <w:rFonts w:ascii="Arial" w:hAnsi="Arial" w:cs="Arial"/>
                <w:sz w:val="16"/>
                <w:szCs w:val="16"/>
              </w:rPr>
            </w:pPr>
          </w:p>
        </w:tc>
        <w:tc>
          <w:tcPr>
            <w:tcW w:w="9494" w:type="dxa"/>
          </w:tcPr>
          <w:p w:rsidR="0082411E" w:rsidRPr="00A5078D" w:rsidRDefault="00986F37" w:rsidP="0082411E">
            <w:pPr>
              <w:spacing w:after="60"/>
              <w:rPr>
                <w:rFonts w:ascii="Arial" w:hAnsi="Arial" w:cs="Arial"/>
                <w:sz w:val="16"/>
                <w:szCs w:val="16"/>
              </w:rPr>
            </w:pPr>
            <w:r w:rsidRPr="00A5078D">
              <w:rPr>
                <w:rFonts w:ascii="Arial" w:hAnsi="Arial" w:cs="Arial"/>
                <w:sz w:val="16"/>
                <w:szCs w:val="16"/>
              </w:rPr>
              <w:t>Severe disabling pain</w:t>
            </w:r>
          </w:p>
          <w:p w:rsidR="00986F37" w:rsidRPr="00A5078D" w:rsidRDefault="00986F37" w:rsidP="0082411E">
            <w:pPr>
              <w:spacing w:after="60"/>
              <w:rPr>
                <w:rFonts w:ascii="Arial" w:hAnsi="Arial" w:cs="Arial"/>
                <w:sz w:val="16"/>
                <w:szCs w:val="16"/>
              </w:rPr>
            </w:pPr>
            <w:r w:rsidRPr="00A5078D">
              <w:rPr>
                <w:rFonts w:ascii="Arial" w:hAnsi="Arial" w:cs="Arial"/>
                <w:sz w:val="16"/>
                <w:szCs w:val="16"/>
              </w:rPr>
              <w:t>The condition must be unresponsive to non-narcotic analgesics</w:t>
            </w:r>
          </w:p>
        </w:tc>
        <w:tc>
          <w:tcPr>
            <w:tcW w:w="1705" w:type="dxa"/>
          </w:tcPr>
          <w:p w:rsidR="00986F37" w:rsidRPr="00A5078D" w:rsidRDefault="00986F37" w:rsidP="00986F37">
            <w:pPr>
              <w:spacing w:after="60"/>
              <w:rPr>
                <w:rFonts w:ascii="Arial" w:hAnsi="Arial" w:cs="Arial"/>
                <w:sz w:val="16"/>
                <w:szCs w:val="16"/>
              </w:rPr>
            </w:pPr>
          </w:p>
        </w:tc>
      </w:tr>
      <w:tr w:rsidR="00A5078D" w:rsidRPr="00A5078D" w:rsidTr="00986F37">
        <w:trPr>
          <w:jc w:val="center"/>
        </w:trPr>
        <w:tc>
          <w:tcPr>
            <w:tcW w:w="2008" w:type="dxa"/>
          </w:tcPr>
          <w:p w:rsidR="00986F37" w:rsidRPr="00A5078D" w:rsidRDefault="00986F37" w:rsidP="00986F37">
            <w:pPr>
              <w:spacing w:after="60"/>
              <w:rPr>
                <w:rFonts w:ascii="Arial" w:hAnsi="Arial" w:cs="Arial"/>
                <w:sz w:val="16"/>
                <w:szCs w:val="16"/>
              </w:rPr>
            </w:pPr>
          </w:p>
        </w:tc>
        <w:tc>
          <w:tcPr>
            <w:tcW w:w="792" w:type="dxa"/>
          </w:tcPr>
          <w:p w:rsidR="00986F37" w:rsidRPr="00A5078D" w:rsidRDefault="00986F37" w:rsidP="00986F37">
            <w:pPr>
              <w:spacing w:after="60"/>
              <w:rPr>
                <w:rFonts w:ascii="Arial" w:hAnsi="Arial" w:cs="Arial"/>
                <w:sz w:val="16"/>
                <w:szCs w:val="16"/>
              </w:rPr>
            </w:pPr>
            <w:r w:rsidRPr="00A5078D">
              <w:rPr>
                <w:rFonts w:ascii="Arial" w:hAnsi="Arial" w:cs="Arial"/>
                <w:sz w:val="16"/>
                <w:szCs w:val="16"/>
              </w:rPr>
              <w:t>C4960</w:t>
            </w:r>
          </w:p>
        </w:tc>
        <w:tc>
          <w:tcPr>
            <w:tcW w:w="669" w:type="dxa"/>
          </w:tcPr>
          <w:p w:rsidR="00986F37" w:rsidRPr="00A5078D" w:rsidRDefault="00986F37" w:rsidP="00986F37">
            <w:pPr>
              <w:spacing w:after="60"/>
              <w:rPr>
                <w:rFonts w:ascii="Arial" w:hAnsi="Arial" w:cs="Arial"/>
                <w:sz w:val="16"/>
                <w:szCs w:val="16"/>
              </w:rPr>
            </w:pPr>
            <w:r w:rsidRPr="00A5078D">
              <w:rPr>
                <w:rFonts w:ascii="Arial" w:hAnsi="Arial" w:cs="Arial"/>
                <w:sz w:val="16"/>
                <w:szCs w:val="16"/>
              </w:rPr>
              <w:t>P4960</w:t>
            </w:r>
          </w:p>
        </w:tc>
        <w:tc>
          <w:tcPr>
            <w:tcW w:w="669" w:type="dxa"/>
          </w:tcPr>
          <w:p w:rsidR="00986F37" w:rsidRPr="00A5078D" w:rsidRDefault="00986F37" w:rsidP="00986F37">
            <w:pPr>
              <w:spacing w:after="60"/>
              <w:rPr>
                <w:rFonts w:ascii="Arial" w:hAnsi="Arial" w:cs="Arial"/>
                <w:sz w:val="16"/>
                <w:szCs w:val="16"/>
              </w:rPr>
            </w:pPr>
          </w:p>
        </w:tc>
        <w:tc>
          <w:tcPr>
            <w:tcW w:w="9494" w:type="dxa"/>
          </w:tcPr>
          <w:p w:rsidR="0082411E" w:rsidRPr="00A5078D" w:rsidRDefault="00986F37" w:rsidP="0082411E">
            <w:pPr>
              <w:spacing w:after="60"/>
              <w:rPr>
                <w:rFonts w:ascii="Arial" w:hAnsi="Arial" w:cs="Arial"/>
                <w:sz w:val="16"/>
                <w:szCs w:val="16"/>
              </w:rPr>
            </w:pPr>
            <w:r w:rsidRPr="00A5078D">
              <w:rPr>
                <w:rFonts w:ascii="Arial" w:hAnsi="Arial" w:cs="Arial"/>
                <w:sz w:val="16"/>
                <w:szCs w:val="16"/>
              </w:rPr>
              <w:t>Severe disabling pain</w:t>
            </w:r>
          </w:p>
          <w:p w:rsidR="00986F37" w:rsidRPr="00A5078D" w:rsidRDefault="00986F37" w:rsidP="0082411E">
            <w:pPr>
              <w:spacing w:after="60"/>
              <w:rPr>
                <w:rFonts w:ascii="Arial" w:hAnsi="Arial" w:cs="Arial"/>
                <w:sz w:val="16"/>
                <w:szCs w:val="16"/>
              </w:rPr>
            </w:pPr>
            <w:r w:rsidRPr="00A5078D">
              <w:rPr>
                <w:rFonts w:ascii="Arial" w:hAnsi="Arial" w:cs="Arial"/>
                <w:sz w:val="16"/>
                <w:szCs w:val="16"/>
              </w:rPr>
              <w:t>The condition must be due to cancer</w:t>
            </w:r>
            <w:r w:rsidR="0082411E" w:rsidRPr="00A5078D">
              <w:rPr>
                <w:rFonts w:ascii="Arial" w:hAnsi="Arial" w:cs="Arial"/>
                <w:sz w:val="16"/>
                <w:szCs w:val="16"/>
              </w:rPr>
              <w:t xml:space="preserve">; </w:t>
            </w:r>
            <w:r w:rsidRPr="00A5078D">
              <w:rPr>
                <w:rFonts w:ascii="Arial" w:hAnsi="Arial" w:cs="Arial"/>
                <w:sz w:val="16"/>
                <w:szCs w:val="16"/>
              </w:rPr>
              <w:t>AND</w:t>
            </w:r>
            <w:r w:rsidRPr="00A5078D">
              <w:rPr>
                <w:rFonts w:ascii="Arial" w:hAnsi="Arial" w:cs="Arial"/>
                <w:sz w:val="16"/>
                <w:szCs w:val="16"/>
              </w:rPr>
              <w:br/>
              <w:t>The condition must be unresponsive to non-narcotic analgesics</w:t>
            </w:r>
          </w:p>
        </w:tc>
        <w:tc>
          <w:tcPr>
            <w:tcW w:w="1705" w:type="dxa"/>
          </w:tcPr>
          <w:p w:rsidR="00986F37" w:rsidRPr="00A5078D" w:rsidRDefault="00986F37" w:rsidP="00986F37">
            <w:pPr>
              <w:spacing w:after="60"/>
              <w:rPr>
                <w:rFonts w:ascii="Arial" w:hAnsi="Arial" w:cs="Arial"/>
                <w:sz w:val="16"/>
                <w:szCs w:val="16"/>
              </w:rPr>
            </w:pPr>
          </w:p>
        </w:tc>
      </w:tr>
    </w:tbl>
    <w:p w:rsidR="003E0830" w:rsidRPr="00A5078D" w:rsidRDefault="003E0830" w:rsidP="003E0830">
      <w:pPr>
        <w:pStyle w:val="A1S"/>
        <w:widowControl w:val="0"/>
        <w:numPr>
          <w:ilvl w:val="0"/>
          <w:numId w:val="4"/>
        </w:numPr>
        <w:tabs>
          <w:tab w:val="num" w:pos="720"/>
        </w:tabs>
        <w:spacing w:before="120" w:line="240" w:lineRule="auto"/>
        <w:ind w:left="663" w:hanging="720"/>
        <w:rPr>
          <w:sz w:val="20"/>
          <w:szCs w:val="20"/>
        </w:rPr>
      </w:pPr>
      <w:r w:rsidRPr="00A5078D">
        <w:rPr>
          <w:sz w:val="20"/>
          <w:szCs w:val="20"/>
        </w:rPr>
        <w:t>Schedule 4, Part 1, entry for Moxonidine</w:t>
      </w:r>
    </w:p>
    <w:p w:rsidR="003E0830" w:rsidRPr="00A5078D" w:rsidRDefault="003E0830" w:rsidP="003E0830">
      <w:pPr>
        <w:pStyle w:val="A2S"/>
        <w:spacing w:before="60" w:after="120"/>
        <w:ind w:left="709"/>
        <w:rPr>
          <w:sz w:val="20"/>
          <w:szCs w:val="20"/>
          <w:lang w:val="en-US" w:eastAsia="en-US"/>
        </w:rPr>
      </w:pPr>
      <w:r w:rsidRPr="00A5078D">
        <w:rPr>
          <w:sz w:val="20"/>
          <w:szCs w:val="20"/>
          <w:lang w:val="en-US" w:eastAsia="en-US"/>
        </w:rPr>
        <w:t>substitute:</w:t>
      </w:r>
    </w:p>
    <w:tbl>
      <w:tblPr>
        <w:tblW w:w="15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008"/>
        <w:gridCol w:w="792"/>
        <w:gridCol w:w="669"/>
        <w:gridCol w:w="669"/>
        <w:gridCol w:w="9494"/>
        <w:gridCol w:w="1705"/>
      </w:tblGrid>
      <w:tr w:rsidR="00A5078D" w:rsidRPr="00A5078D" w:rsidTr="003E0830">
        <w:trPr>
          <w:jc w:val="center"/>
        </w:trPr>
        <w:tc>
          <w:tcPr>
            <w:tcW w:w="2008" w:type="dxa"/>
          </w:tcPr>
          <w:p w:rsidR="003E0830" w:rsidRPr="00A5078D" w:rsidRDefault="003E0830" w:rsidP="003E0830">
            <w:pPr>
              <w:spacing w:after="60"/>
              <w:rPr>
                <w:rFonts w:ascii="Arial" w:hAnsi="Arial" w:cs="Arial"/>
                <w:sz w:val="16"/>
                <w:szCs w:val="16"/>
              </w:rPr>
            </w:pPr>
            <w:r w:rsidRPr="00A5078D">
              <w:rPr>
                <w:rFonts w:ascii="Arial" w:hAnsi="Arial" w:cs="Arial"/>
                <w:sz w:val="16"/>
                <w:szCs w:val="16"/>
              </w:rPr>
              <w:t>Moxonidine</w:t>
            </w:r>
          </w:p>
        </w:tc>
        <w:tc>
          <w:tcPr>
            <w:tcW w:w="792" w:type="dxa"/>
          </w:tcPr>
          <w:p w:rsidR="003E0830" w:rsidRPr="00A5078D" w:rsidRDefault="003E0830" w:rsidP="003E0830">
            <w:pPr>
              <w:spacing w:after="60"/>
              <w:rPr>
                <w:rFonts w:ascii="Arial" w:hAnsi="Arial" w:cs="Arial"/>
                <w:sz w:val="16"/>
                <w:szCs w:val="16"/>
              </w:rPr>
            </w:pPr>
            <w:r w:rsidRPr="00A5078D">
              <w:rPr>
                <w:rFonts w:ascii="Arial" w:hAnsi="Arial" w:cs="Arial"/>
                <w:sz w:val="16"/>
                <w:szCs w:val="16"/>
              </w:rPr>
              <w:t>C4944</w:t>
            </w:r>
          </w:p>
        </w:tc>
        <w:tc>
          <w:tcPr>
            <w:tcW w:w="669" w:type="dxa"/>
          </w:tcPr>
          <w:p w:rsidR="003E0830" w:rsidRPr="00A5078D" w:rsidRDefault="003E0830" w:rsidP="003E0830">
            <w:pPr>
              <w:spacing w:after="60"/>
              <w:rPr>
                <w:rFonts w:ascii="Arial" w:hAnsi="Arial" w:cs="Arial"/>
                <w:sz w:val="16"/>
                <w:szCs w:val="16"/>
              </w:rPr>
            </w:pPr>
          </w:p>
        </w:tc>
        <w:tc>
          <w:tcPr>
            <w:tcW w:w="669" w:type="dxa"/>
          </w:tcPr>
          <w:p w:rsidR="003E0830" w:rsidRPr="00A5078D" w:rsidRDefault="003E0830" w:rsidP="003E0830">
            <w:pPr>
              <w:spacing w:after="60"/>
              <w:rPr>
                <w:rFonts w:ascii="Arial" w:hAnsi="Arial" w:cs="Arial"/>
                <w:sz w:val="16"/>
                <w:szCs w:val="16"/>
              </w:rPr>
            </w:pPr>
          </w:p>
        </w:tc>
        <w:tc>
          <w:tcPr>
            <w:tcW w:w="9494" w:type="dxa"/>
          </w:tcPr>
          <w:p w:rsidR="003E0830" w:rsidRPr="00A5078D" w:rsidRDefault="003E0830" w:rsidP="003E0830">
            <w:pPr>
              <w:spacing w:after="60"/>
              <w:rPr>
                <w:rFonts w:ascii="Arial" w:hAnsi="Arial" w:cs="Arial"/>
                <w:sz w:val="16"/>
                <w:szCs w:val="16"/>
              </w:rPr>
            </w:pPr>
            <w:r w:rsidRPr="00A5078D">
              <w:rPr>
                <w:rFonts w:ascii="Arial" w:hAnsi="Arial" w:cs="Arial"/>
                <w:sz w:val="16"/>
                <w:szCs w:val="16"/>
              </w:rPr>
              <w:t>Hypertension</w:t>
            </w:r>
          </w:p>
          <w:p w:rsidR="003E0830" w:rsidRPr="00A5078D" w:rsidRDefault="003E0830" w:rsidP="003E0830">
            <w:pPr>
              <w:spacing w:after="60"/>
              <w:rPr>
                <w:rFonts w:ascii="Arial" w:hAnsi="Arial" w:cs="Arial"/>
                <w:sz w:val="16"/>
                <w:szCs w:val="16"/>
              </w:rPr>
            </w:pPr>
            <w:r w:rsidRPr="00A5078D">
              <w:rPr>
                <w:rFonts w:ascii="Arial" w:hAnsi="Arial" w:cs="Arial"/>
                <w:sz w:val="16"/>
                <w:szCs w:val="16"/>
              </w:rPr>
              <w:t>Patient must be receiving concurrent antihypertensive therapy</w:t>
            </w:r>
          </w:p>
        </w:tc>
        <w:tc>
          <w:tcPr>
            <w:tcW w:w="1705" w:type="dxa"/>
          </w:tcPr>
          <w:p w:rsidR="003E0830" w:rsidRPr="00A5078D" w:rsidRDefault="003E0830" w:rsidP="003E0830">
            <w:pPr>
              <w:spacing w:after="60"/>
              <w:rPr>
                <w:rFonts w:ascii="Arial" w:hAnsi="Arial" w:cs="Arial"/>
                <w:sz w:val="16"/>
                <w:szCs w:val="16"/>
              </w:rPr>
            </w:pPr>
          </w:p>
        </w:tc>
      </w:tr>
    </w:tbl>
    <w:p w:rsidR="00813965" w:rsidRPr="00A5078D" w:rsidRDefault="00813965" w:rsidP="00813965">
      <w:pPr>
        <w:pStyle w:val="A1S"/>
        <w:widowControl w:val="0"/>
        <w:numPr>
          <w:ilvl w:val="0"/>
          <w:numId w:val="4"/>
        </w:numPr>
        <w:tabs>
          <w:tab w:val="num" w:pos="720"/>
        </w:tabs>
        <w:spacing w:before="120" w:line="240" w:lineRule="auto"/>
        <w:ind w:left="663" w:hanging="720"/>
        <w:rPr>
          <w:sz w:val="20"/>
          <w:szCs w:val="20"/>
        </w:rPr>
      </w:pPr>
      <w:r w:rsidRPr="00A5078D">
        <w:rPr>
          <w:sz w:val="20"/>
          <w:szCs w:val="20"/>
        </w:rPr>
        <w:t>Schedule 4, Part 1, entry for Oxycodone</w:t>
      </w:r>
    </w:p>
    <w:p w:rsidR="00813965" w:rsidRPr="00A5078D" w:rsidRDefault="00813965" w:rsidP="00813965">
      <w:pPr>
        <w:pStyle w:val="A2S"/>
        <w:numPr>
          <w:ilvl w:val="0"/>
          <w:numId w:val="39"/>
        </w:numPr>
        <w:spacing w:before="60" w:after="120"/>
        <w:rPr>
          <w:sz w:val="20"/>
          <w:szCs w:val="20"/>
          <w:lang w:val="en-US" w:eastAsia="en-US"/>
        </w:rPr>
      </w:pPr>
      <w:r w:rsidRPr="00A5078D">
        <w:rPr>
          <w:sz w:val="20"/>
          <w:szCs w:val="20"/>
          <w:lang w:val="en-US" w:eastAsia="en-US"/>
        </w:rPr>
        <w:t>omit:</w:t>
      </w:r>
    </w:p>
    <w:tbl>
      <w:tblPr>
        <w:tblW w:w="15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008"/>
        <w:gridCol w:w="792"/>
        <w:gridCol w:w="669"/>
        <w:gridCol w:w="669"/>
        <w:gridCol w:w="9494"/>
        <w:gridCol w:w="1705"/>
      </w:tblGrid>
      <w:tr w:rsidR="00A5078D" w:rsidRPr="00A5078D" w:rsidTr="00F66FA8">
        <w:trPr>
          <w:jc w:val="center"/>
        </w:trPr>
        <w:tc>
          <w:tcPr>
            <w:tcW w:w="2008" w:type="dxa"/>
          </w:tcPr>
          <w:p w:rsidR="00813965" w:rsidRPr="00A5078D" w:rsidRDefault="00813965" w:rsidP="00F66FA8">
            <w:pPr>
              <w:keepNext/>
              <w:keepLines/>
              <w:spacing w:after="60"/>
              <w:rPr>
                <w:rFonts w:ascii="Arial" w:eastAsia="SimSun" w:hAnsi="Arial" w:cs="Arial"/>
                <w:sz w:val="16"/>
                <w:szCs w:val="16"/>
                <w:lang w:eastAsia="zh-CN"/>
              </w:rPr>
            </w:pPr>
          </w:p>
        </w:tc>
        <w:tc>
          <w:tcPr>
            <w:tcW w:w="792" w:type="dxa"/>
          </w:tcPr>
          <w:p w:rsidR="00813965" w:rsidRPr="00A5078D" w:rsidRDefault="00813965" w:rsidP="00F66FA8">
            <w:pPr>
              <w:keepNext/>
              <w:keepLines/>
              <w:spacing w:after="60"/>
              <w:rPr>
                <w:rFonts w:ascii="Arial" w:eastAsia="SimSun" w:hAnsi="Arial" w:cs="Arial"/>
                <w:sz w:val="16"/>
                <w:szCs w:val="16"/>
                <w:lang w:eastAsia="zh-CN"/>
              </w:rPr>
            </w:pPr>
            <w:r w:rsidRPr="00A5078D">
              <w:rPr>
                <w:rFonts w:ascii="Arial" w:eastAsia="SimSun" w:hAnsi="Arial" w:cs="Arial"/>
                <w:sz w:val="16"/>
                <w:szCs w:val="16"/>
                <w:lang w:eastAsia="zh-CN"/>
              </w:rPr>
              <w:t>C1358</w:t>
            </w:r>
          </w:p>
        </w:tc>
        <w:tc>
          <w:tcPr>
            <w:tcW w:w="669" w:type="dxa"/>
          </w:tcPr>
          <w:p w:rsidR="00813965" w:rsidRPr="00A5078D" w:rsidRDefault="00813965" w:rsidP="00F66FA8">
            <w:pPr>
              <w:keepNext/>
              <w:keepLines/>
              <w:spacing w:after="60"/>
              <w:rPr>
                <w:rFonts w:ascii="Arial" w:eastAsia="SimSun" w:hAnsi="Arial" w:cs="Arial"/>
                <w:sz w:val="16"/>
                <w:szCs w:val="16"/>
                <w:lang w:eastAsia="zh-CN"/>
              </w:rPr>
            </w:pPr>
          </w:p>
        </w:tc>
        <w:tc>
          <w:tcPr>
            <w:tcW w:w="669" w:type="dxa"/>
          </w:tcPr>
          <w:p w:rsidR="00813965" w:rsidRPr="00A5078D" w:rsidRDefault="00813965" w:rsidP="00F66FA8">
            <w:pPr>
              <w:keepNext/>
              <w:keepLines/>
              <w:spacing w:after="60"/>
              <w:rPr>
                <w:rFonts w:ascii="Arial" w:eastAsia="SimSun" w:hAnsi="Arial" w:cs="Arial"/>
                <w:sz w:val="16"/>
                <w:szCs w:val="16"/>
                <w:lang w:eastAsia="zh-CN"/>
              </w:rPr>
            </w:pPr>
          </w:p>
        </w:tc>
        <w:tc>
          <w:tcPr>
            <w:tcW w:w="9494" w:type="dxa"/>
          </w:tcPr>
          <w:p w:rsidR="00813965" w:rsidRPr="00A5078D" w:rsidRDefault="00813965" w:rsidP="00F66FA8">
            <w:pPr>
              <w:keepNext/>
              <w:keepLines/>
              <w:spacing w:after="60"/>
              <w:rPr>
                <w:rFonts w:ascii="Arial" w:eastAsia="SimSun" w:hAnsi="Arial" w:cs="Arial"/>
                <w:sz w:val="16"/>
                <w:szCs w:val="16"/>
                <w:lang w:eastAsia="zh-CN"/>
              </w:rPr>
            </w:pPr>
            <w:r w:rsidRPr="00A5078D">
              <w:rPr>
                <w:rFonts w:ascii="Arial" w:eastAsia="SimSun" w:hAnsi="Arial" w:cs="Arial"/>
                <w:sz w:val="16"/>
                <w:szCs w:val="16"/>
                <w:lang w:eastAsia="zh-CN"/>
              </w:rPr>
              <w:t>Severe disabling pain not responding to non</w:t>
            </w:r>
            <w:r w:rsidRPr="00A5078D">
              <w:rPr>
                <w:rFonts w:ascii="Arial" w:eastAsia="SimSun" w:hAnsi="Arial" w:cs="Arial"/>
                <w:sz w:val="16"/>
                <w:szCs w:val="16"/>
                <w:lang w:eastAsia="zh-CN"/>
              </w:rPr>
              <w:noBreakHyphen/>
              <w:t>narcotic analgesics</w:t>
            </w:r>
          </w:p>
        </w:tc>
        <w:tc>
          <w:tcPr>
            <w:tcW w:w="1705" w:type="dxa"/>
          </w:tcPr>
          <w:p w:rsidR="00813965" w:rsidRPr="00A5078D" w:rsidRDefault="00813965" w:rsidP="00F66FA8">
            <w:pPr>
              <w:keepNext/>
              <w:keepLines/>
              <w:spacing w:after="60"/>
              <w:rPr>
                <w:rFonts w:ascii="Arial" w:eastAsia="SimSun" w:hAnsi="Arial" w:cs="Arial"/>
                <w:sz w:val="16"/>
                <w:szCs w:val="16"/>
                <w:lang w:eastAsia="zh-CN"/>
              </w:rPr>
            </w:pPr>
          </w:p>
        </w:tc>
      </w:tr>
    </w:tbl>
    <w:p w:rsidR="00813965" w:rsidRPr="00A5078D" w:rsidRDefault="00813965" w:rsidP="00813965">
      <w:pPr>
        <w:pStyle w:val="A2S"/>
        <w:numPr>
          <w:ilvl w:val="0"/>
          <w:numId w:val="39"/>
        </w:numPr>
        <w:spacing w:before="60" w:after="120"/>
        <w:rPr>
          <w:sz w:val="20"/>
          <w:szCs w:val="20"/>
          <w:lang w:val="en-US" w:eastAsia="en-US"/>
        </w:rPr>
      </w:pPr>
      <w:r w:rsidRPr="00A5078D">
        <w:rPr>
          <w:sz w:val="20"/>
          <w:szCs w:val="20"/>
          <w:lang w:val="en-US" w:eastAsia="en-US"/>
        </w:rPr>
        <w:t>insert in numerical order after existing text:</w:t>
      </w:r>
    </w:p>
    <w:tbl>
      <w:tblPr>
        <w:tblW w:w="15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008"/>
        <w:gridCol w:w="792"/>
        <w:gridCol w:w="669"/>
        <w:gridCol w:w="669"/>
        <w:gridCol w:w="9494"/>
        <w:gridCol w:w="1705"/>
      </w:tblGrid>
      <w:tr w:rsidR="00A5078D" w:rsidRPr="00A5078D" w:rsidTr="00813965">
        <w:trPr>
          <w:jc w:val="center"/>
        </w:trPr>
        <w:tc>
          <w:tcPr>
            <w:tcW w:w="2008" w:type="dxa"/>
          </w:tcPr>
          <w:p w:rsidR="00813965" w:rsidRPr="00A5078D" w:rsidRDefault="00813965" w:rsidP="00813965">
            <w:pPr>
              <w:rPr>
                <w:rFonts w:ascii="Arial" w:hAnsi="Arial" w:cs="Arial"/>
                <w:sz w:val="16"/>
                <w:szCs w:val="16"/>
              </w:rPr>
            </w:pPr>
          </w:p>
        </w:tc>
        <w:tc>
          <w:tcPr>
            <w:tcW w:w="792" w:type="dxa"/>
          </w:tcPr>
          <w:p w:rsidR="00813965" w:rsidRPr="00A5078D" w:rsidRDefault="00813965" w:rsidP="00813965">
            <w:pPr>
              <w:rPr>
                <w:rFonts w:ascii="Arial" w:hAnsi="Arial" w:cs="Arial"/>
                <w:sz w:val="16"/>
                <w:szCs w:val="16"/>
              </w:rPr>
            </w:pPr>
            <w:r w:rsidRPr="00A5078D">
              <w:rPr>
                <w:rFonts w:ascii="Arial" w:hAnsi="Arial" w:cs="Arial"/>
                <w:sz w:val="16"/>
                <w:szCs w:val="16"/>
              </w:rPr>
              <w:t>C4926</w:t>
            </w:r>
          </w:p>
        </w:tc>
        <w:tc>
          <w:tcPr>
            <w:tcW w:w="669" w:type="dxa"/>
          </w:tcPr>
          <w:p w:rsidR="00813965" w:rsidRPr="00A5078D" w:rsidRDefault="00813965" w:rsidP="00813965">
            <w:pPr>
              <w:rPr>
                <w:rFonts w:ascii="Arial" w:hAnsi="Arial" w:cs="Arial"/>
                <w:sz w:val="16"/>
                <w:szCs w:val="16"/>
              </w:rPr>
            </w:pPr>
          </w:p>
        </w:tc>
        <w:tc>
          <w:tcPr>
            <w:tcW w:w="669" w:type="dxa"/>
          </w:tcPr>
          <w:p w:rsidR="00813965" w:rsidRPr="00A5078D" w:rsidRDefault="00813965" w:rsidP="00813965">
            <w:pPr>
              <w:rPr>
                <w:rFonts w:ascii="Arial" w:hAnsi="Arial" w:cs="Arial"/>
                <w:sz w:val="16"/>
                <w:szCs w:val="16"/>
              </w:rPr>
            </w:pPr>
          </w:p>
        </w:tc>
        <w:tc>
          <w:tcPr>
            <w:tcW w:w="9494" w:type="dxa"/>
          </w:tcPr>
          <w:p w:rsidR="00813965" w:rsidRPr="00A5078D" w:rsidRDefault="00813965" w:rsidP="00813965">
            <w:pPr>
              <w:spacing w:after="60"/>
              <w:rPr>
                <w:rFonts w:ascii="Arial" w:hAnsi="Arial" w:cs="Arial"/>
                <w:sz w:val="16"/>
                <w:szCs w:val="16"/>
              </w:rPr>
            </w:pPr>
            <w:r w:rsidRPr="00A5078D">
              <w:rPr>
                <w:rFonts w:ascii="Arial" w:hAnsi="Arial" w:cs="Arial"/>
                <w:sz w:val="16"/>
                <w:szCs w:val="16"/>
              </w:rPr>
              <w:t>Severe disabling pain</w:t>
            </w:r>
          </w:p>
          <w:p w:rsidR="00813965" w:rsidRPr="00A5078D" w:rsidRDefault="00813965" w:rsidP="00813965">
            <w:pPr>
              <w:spacing w:after="60"/>
              <w:rPr>
                <w:rFonts w:ascii="Arial" w:hAnsi="Arial" w:cs="Arial"/>
                <w:sz w:val="16"/>
                <w:szCs w:val="16"/>
              </w:rPr>
            </w:pPr>
            <w:r w:rsidRPr="00A5078D">
              <w:rPr>
                <w:rFonts w:ascii="Arial" w:hAnsi="Arial" w:cs="Arial"/>
                <w:sz w:val="16"/>
                <w:szCs w:val="16"/>
              </w:rPr>
              <w:t>The condition must be unresponsive to non-narcotic analgesics</w:t>
            </w:r>
          </w:p>
        </w:tc>
        <w:tc>
          <w:tcPr>
            <w:tcW w:w="1705" w:type="dxa"/>
          </w:tcPr>
          <w:p w:rsidR="00813965" w:rsidRPr="00A5078D" w:rsidRDefault="00813965" w:rsidP="00813965">
            <w:pPr>
              <w:rPr>
                <w:rFonts w:ascii="Arial" w:hAnsi="Arial" w:cs="Arial"/>
                <w:sz w:val="16"/>
                <w:szCs w:val="16"/>
              </w:rPr>
            </w:pPr>
          </w:p>
        </w:tc>
      </w:tr>
      <w:tr w:rsidR="00A5078D" w:rsidRPr="00A5078D" w:rsidTr="00813965">
        <w:trPr>
          <w:jc w:val="center"/>
        </w:trPr>
        <w:tc>
          <w:tcPr>
            <w:tcW w:w="2008" w:type="dxa"/>
          </w:tcPr>
          <w:p w:rsidR="00813965" w:rsidRPr="00A5078D" w:rsidRDefault="00813965" w:rsidP="00813965">
            <w:pPr>
              <w:rPr>
                <w:rFonts w:ascii="Arial" w:hAnsi="Arial" w:cs="Arial"/>
                <w:sz w:val="16"/>
                <w:szCs w:val="16"/>
              </w:rPr>
            </w:pPr>
          </w:p>
        </w:tc>
        <w:tc>
          <w:tcPr>
            <w:tcW w:w="792" w:type="dxa"/>
          </w:tcPr>
          <w:p w:rsidR="00813965" w:rsidRPr="00A5078D" w:rsidRDefault="00813965" w:rsidP="00813965">
            <w:pPr>
              <w:rPr>
                <w:rFonts w:ascii="Arial" w:hAnsi="Arial" w:cs="Arial"/>
                <w:sz w:val="16"/>
                <w:szCs w:val="16"/>
              </w:rPr>
            </w:pPr>
            <w:r w:rsidRPr="00A5078D">
              <w:rPr>
                <w:rFonts w:ascii="Arial" w:hAnsi="Arial" w:cs="Arial"/>
                <w:sz w:val="16"/>
                <w:szCs w:val="16"/>
              </w:rPr>
              <w:t>C4959</w:t>
            </w:r>
          </w:p>
        </w:tc>
        <w:tc>
          <w:tcPr>
            <w:tcW w:w="669" w:type="dxa"/>
          </w:tcPr>
          <w:p w:rsidR="00813965" w:rsidRPr="00A5078D" w:rsidRDefault="00813965" w:rsidP="00813965">
            <w:pPr>
              <w:rPr>
                <w:rFonts w:ascii="Arial" w:hAnsi="Arial" w:cs="Arial"/>
                <w:sz w:val="16"/>
                <w:szCs w:val="16"/>
              </w:rPr>
            </w:pPr>
          </w:p>
        </w:tc>
        <w:tc>
          <w:tcPr>
            <w:tcW w:w="669" w:type="dxa"/>
          </w:tcPr>
          <w:p w:rsidR="00813965" w:rsidRPr="00A5078D" w:rsidRDefault="00813965" w:rsidP="00813965">
            <w:pPr>
              <w:rPr>
                <w:rFonts w:ascii="Arial" w:hAnsi="Arial" w:cs="Arial"/>
                <w:sz w:val="16"/>
                <w:szCs w:val="16"/>
              </w:rPr>
            </w:pPr>
          </w:p>
        </w:tc>
        <w:tc>
          <w:tcPr>
            <w:tcW w:w="9494" w:type="dxa"/>
          </w:tcPr>
          <w:p w:rsidR="00813965" w:rsidRPr="00A5078D" w:rsidRDefault="00813965" w:rsidP="00813965">
            <w:pPr>
              <w:spacing w:after="60"/>
              <w:rPr>
                <w:rFonts w:ascii="Arial" w:hAnsi="Arial" w:cs="Arial"/>
                <w:sz w:val="16"/>
                <w:szCs w:val="16"/>
              </w:rPr>
            </w:pPr>
            <w:r w:rsidRPr="00A5078D">
              <w:rPr>
                <w:rFonts w:ascii="Arial" w:hAnsi="Arial" w:cs="Arial"/>
                <w:sz w:val="16"/>
                <w:szCs w:val="16"/>
              </w:rPr>
              <w:t>Severe disabling pain</w:t>
            </w:r>
          </w:p>
          <w:p w:rsidR="00813965" w:rsidRPr="00A5078D" w:rsidRDefault="00813965" w:rsidP="00813965">
            <w:pPr>
              <w:spacing w:after="60"/>
              <w:rPr>
                <w:rFonts w:ascii="Arial" w:hAnsi="Arial" w:cs="Arial"/>
                <w:sz w:val="16"/>
                <w:szCs w:val="16"/>
              </w:rPr>
            </w:pPr>
            <w:r w:rsidRPr="00A5078D">
              <w:rPr>
                <w:rFonts w:ascii="Arial" w:hAnsi="Arial" w:cs="Arial"/>
                <w:sz w:val="16"/>
                <w:szCs w:val="16"/>
              </w:rPr>
              <w:t>The condition must be unresponsive to non-narcotic analgesics</w:t>
            </w:r>
          </w:p>
        </w:tc>
        <w:tc>
          <w:tcPr>
            <w:tcW w:w="1705" w:type="dxa"/>
          </w:tcPr>
          <w:p w:rsidR="00813965" w:rsidRPr="00A5078D" w:rsidRDefault="00813965" w:rsidP="00813965">
            <w:pPr>
              <w:rPr>
                <w:rFonts w:ascii="Arial" w:hAnsi="Arial" w:cs="Arial"/>
                <w:sz w:val="16"/>
                <w:szCs w:val="16"/>
              </w:rPr>
            </w:pPr>
          </w:p>
        </w:tc>
      </w:tr>
    </w:tbl>
    <w:p w:rsidR="005C5575" w:rsidRPr="00A5078D" w:rsidRDefault="005C5575" w:rsidP="005C5575">
      <w:pPr>
        <w:pStyle w:val="A1S"/>
        <w:widowControl w:val="0"/>
        <w:numPr>
          <w:ilvl w:val="0"/>
          <w:numId w:val="4"/>
        </w:numPr>
        <w:tabs>
          <w:tab w:val="num" w:pos="720"/>
        </w:tabs>
        <w:spacing w:before="120" w:line="240" w:lineRule="auto"/>
        <w:ind w:left="663" w:hanging="720"/>
        <w:rPr>
          <w:sz w:val="20"/>
          <w:szCs w:val="20"/>
        </w:rPr>
      </w:pPr>
      <w:r w:rsidRPr="00A5078D">
        <w:rPr>
          <w:sz w:val="20"/>
          <w:szCs w:val="20"/>
        </w:rPr>
        <w:t>Schedule 4, Part 1, entry for Oxycodone with naloxone</w:t>
      </w:r>
    </w:p>
    <w:p w:rsidR="005C5575" w:rsidRPr="00A5078D" w:rsidRDefault="005C5575" w:rsidP="005C5575">
      <w:pPr>
        <w:pStyle w:val="A2S"/>
        <w:spacing w:before="60" w:after="120"/>
        <w:ind w:left="709"/>
        <w:rPr>
          <w:sz w:val="20"/>
          <w:szCs w:val="20"/>
          <w:lang w:val="en-US" w:eastAsia="en-US"/>
        </w:rPr>
      </w:pPr>
      <w:r w:rsidRPr="00A5078D">
        <w:rPr>
          <w:sz w:val="20"/>
          <w:szCs w:val="20"/>
          <w:lang w:val="en-US" w:eastAsia="en-US"/>
        </w:rPr>
        <w:t>substitute:</w:t>
      </w:r>
    </w:p>
    <w:tbl>
      <w:tblPr>
        <w:tblW w:w="15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008"/>
        <w:gridCol w:w="792"/>
        <w:gridCol w:w="669"/>
        <w:gridCol w:w="669"/>
        <w:gridCol w:w="9494"/>
        <w:gridCol w:w="1705"/>
      </w:tblGrid>
      <w:tr w:rsidR="00A5078D" w:rsidRPr="00A5078D" w:rsidTr="005C5575">
        <w:trPr>
          <w:jc w:val="center"/>
        </w:trPr>
        <w:tc>
          <w:tcPr>
            <w:tcW w:w="2008" w:type="dxa"/>
          </w:tcPr>
          <w:p w:rsidR="005C5575" w:rsidRPr="00A5078D" w:rsidRDefault="005C5575" w:rsidP="005C5575">
            <w:pPr>
              <w:rPr>
                <w:rFonts w:ascii="Arial" w:hAnsi="Arial" w:cs="Arial"/>
                <w:sz w:val="16"/>
                <w:szCs w:val="16"/>
              </w:rPr>
            </w:pPr>
            <w:r w:rsidRPr="00A5078D">
              <w:rPr>
                <w:rFonts w:ascii="Arial" w:hAnsi="Arial" w:cs="Arial"/>
                <w:sz w:val="16"/>
                <w:szCs w:val="16"/>
              </w:rPr>
              <w:t>Oxycodone with naloxone</w:t>
            </w:r>
          </w:p>
        </w:tc>
        <w:tc>
          <w:tcPr>
            <w:tcW w:w="792" w:type="dxa"/>
          </w:tcPr>
          <w:p w:rsidR="005C5575" w:rsidRPr="00A5078D" w:rsidRDefault="005C5575" w:rsidP="005C5575">
            <w:pPr>
              <w:rPr>
                <w:rFonts w:ascii="Arial" w:hAnsi="Arial" w:cs="Arial"/>
                <w:sz w:val="16"/>
                <w:szCs w:val="16"/>
              </w:rPr>
            </w:pPr>
            <w:r w:rsidRPr="00A5078D">
              <w:rPr>
                <w:rFonts w:ascii="Arial" w:hAnsi="Arial" w:cs="Arial"/>
                <w:sz w:val="16"/>
                <w:szCs w:val="16"/>
              </w:rPr>
              <w:t>C4951</w:t>
            </w:r>
          </w:p>
        </w:tc>
        <w:tc>
          <w:tcPr>
            <w:tcW w:w="669" w:type="dxa"/>
          </w:tcPr>
          <w:p w:rsidR="005C5575" w:rsidRPr="00A5078D" w:rsidRDefault="005C5575" w:rsidP="005C5575">
            <w:pPr>
              <w:rPr>
                <w:rFonts w:ascii="Arial" w:hAnsi="Arial" w:cs="Arial"/>
                <w:sz w:val="16"/>
                <w:szCs w:val="16"/>
              </w:rPr>
            </w:pPr>
          </w:p>
        </w:tc>
        <w:tc>
          <w:tcPr>
            <w:tcW w:w="669" w:type="dxa"/>
          </w:tcPr>
          <w:p w:rsidR="005C5575" w:rsidRPr="00A5078D" w:rsidRDefault="005C5575" w:rsidP="005C5575">
            <w:pPr>
              <w:rPr>
                <w:rFonts w:ascii="Arial" w:hAnsi="Arial" w:cs="Arial"/>
                <w:sz w:val="16"/>
                <w:szCs w:val="16"/>
              </w:rPr>
            </w:pPr>
          </w:p>
        </w:tc>
        <w:tc>
          <w:tcPr>
            <w:tcW w:w="9494" w:type="dxa"/>
          </w:tcPr>
          <w:p w:rsidR="005C5575" w:rsidRPr="00A5078D" w:rsidRDefault="005C5575" w:rsidP="005C5575">
            <w:pPr>
              <w:spacing w:after="60"/>
              <w:rPr>
                <w:rFonts w:ascii="Arial" w:hAnsi="Arial" w:cs="Arial"/>
                <w:sz w:val="16"/>
                <w:szCs w:val="16"/>
              </w:rPr>
            </w:pPr>
            <w:r w:rsidRPr="00A5078D">
              <w:rPr>
                <w:rFonts w:ascii="Arial" w:hAnsi="Arial" w:cs="Arial"/>
                <w:sz w:val="16"/>
                <w:szCs w:val="16"/>
              </w:rPr>
              <w:t>Chronic severe disabling pain</w:t>
            </w:r>
          </w:p>
          <w:p w:rsidR="005C5575" w:rsidRPr="00A5078D" w:rsidRDefault="005C5575" w:rsidP="005C5575">
            <w:pPr>
              <w:spacing w:after="60"/>
              <w:rPr>
                <w:rFonts w:ascii="Arial" w:hAnsi="Arial" w:cs="Arial"/>
                <w:sz w:val="16"/>
                <w:szCs w:val="16"/>
              </w:rPr>
            </w:pPr>
            <w:r w:rsidRPr="00A5078D">
              <w:rPr>
                <w:rFonts w:ascii="Arial" w:hAnsi="Arial" w:cs="Arial"/>
                <w:sz w:val="16"/>
                <w:szCs w:val="16"/>
              </w:rPr>
              <w:t>The condition must be unresponsive to non-narcotic analgesics</w:t>
            </w:r>
          </w:p>
        </w:tc>
        <w:tc>
          <w:tcPr>
            <w:tcW w:w="1705" w:type="dxa"/>
          </w:tcPr>
          <w:p w:rsidR="005C5575" w:rsidRPr="00A5078D" w:rsidRDefault="005C5575" w:rsidP="005C5575">
            <w:pPr>
              <w:rPr>
                <w:rFonts w:ascii="Arial" w:hAnsi="Arial" w:cs="Arial"/>
                <w:sz w:val="16"/>
                <w:szCs w:val="16"/>
              </w:rPr>
            </w:pPr>
          </w:p>
        </w:tc>
      </w:tr>
    </w:tbl>
    <w:p w:rsidR="004653ED" w:rsidRPr="00A5078D" w:rsidRDefault="004653ED" w:rsidP="004653ED">
      <w:pPr>
        <w:pStyle w:val="A1S"/>
        <w:widowControl w:val="0"/>
        <w:numPr>
          <w:ilvl w:val="0"/>
          <w:numId w:val="4"/>
        </w:numPr>
        <w:tabs>
          <w:tab w:val="num" w:pos="720"/>
        </w:tabs>
        <w:spacing w:before="120" w:line="240" w:lineRule="auto"/>
        <w:ind w:left="663" w:hanging="720"/>
        <w:rPr>
          <w:sz w:val="20"/>
          <w:szCs w:val="20"/>
        </w:rPr>
      </w:pPr>
      <w:r w:rsidRPr="00A5078D">
        <w:rPr>
          <w:sz w:val="20"/>
          <w:szCs w:val="20"/>
        </w:rPr>
        <w:t>Schedule 4, Part 1, entry for Paracetamol</w:t>
      </w:r>
    </w:p>
    <w:p w:rsidR="004653ED" w:rsidRPr="00A5078D" w:rsidRDefault="004653ED" w:rsidP="004653ED">
      <w:pPr>
        <w:pStyle w:val="A2S"/>
        <w:spacing w:before="60" w:after="120"/>
        <w:ind w:left="709"/>
        <w:rPr>
          <w:sz w:val="20"/>
          <w:szCs w:val="20"/>
          <w:lang w:val="en-US" w:eastAsia="en-US"/>
        </w:rPr>
      </w:pPr>
      <w:r w:rsidRPr="00A5078D">
        <w:rPr>
          <w:sz w:val="20"/>
          <w:szCs w:val="20"/>
          <w:lang w:val="en-US" w:eastAsia="en-US"/>
        </w:rPr>
        <w:t>substitute:</w:t>
      </w:r>
    </w:p>
    <w:tbl>
      <w:tblPr>
        <w:tblW w:w="15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008"/>
        <w:gridCol w:w="792"/>
        <w:gridCol w:w="669"/>
        <w:gridCol w:w="669"/>
        <w:gridCol w:w="9494"/>
        <w:gridCol w:w="1705"/>
      </w:tblGrid>
      <w:tr w:rsidR="00A5078D" w:rsidRPr="00A5078D" w:rsidTr="004653ED">
        <w:trPr>
          <w:jc w:val="center"/>
        </w:trPr>
        <w:tc>
          <w:tcPr>
            <w:tcW w:w="2008" w:type="dxa"/>
          </w:tcPr>
          <w:p w:rsidR="004653ED" w:rsidRPr="00A5078D" w:rsidRDefault="004653ED" w:rsidP="004653ED">
            <w:pPr>
              <w:rPr>
                <w:rFonts w:ascii="Arial" w:hAnsi="Arial" w:cs="Arial"/>
                <w:sz w:val="16"/>
                <w:szCs w:val="16"/>
              </w:rPr>
            </w:pPr>
            <w:r w:rsidRPr="00A5078D">
              <w:rPr>
                <w:rFonts w:ascii="Arial" w:hAnsi="Arial" w:cs="Arial"/>
                <w:sz w:val="16"/>
                <w:szCs w:val="16"/>
              </w:rPr>
              <w:t>Paracetamol</w:t>
            </w:r>
          </w:p>
        </w:tc>
        <w:tc>
          <w:tcPr>
            <w:tcW w:w="792" w:type="dxa"/>
          </w:tcPr>
          <w:p w:rsidR="004653ED" w:rsidRPr="00A5078D" w:rsidRDefault="004653ED" w:rsidP="004653ED">
            <w:pPr>
              <w:rPr>
                <w:rFonts w:ascii="Arial" w:hAnsi="Arial" w:cs="Arial"/>
                <w:strike/>
                <w:sz w:val="16"/>
                <w:szCs w:val="16"/>
              </w:rPr>
            </w:pPr>
          </w:p>
        </w:tc>
        <w:tc>
          <w:tcPr>
            <w:tcW w:w="669" w:type="dxa"/>
          </w:tcPr>
          <w:p w:rsidR="004653ED" w:rsidRPr="00A5078D" w:rsidRDefault="004653ED" w:rsidP="004653ED">
            <w:pPr>
              <w:rPr>
                <w:rFonts w:ascii="Arial" w:hAnsi="Arial" w:cs="Arial"/>
                <w:sz w:val="16"/>
                <w:szCs w:val="16"/>
              </w:rPr>
            </w:pPr>
            <w:r w:rsidRPr="00A5078D">
              <w:rPr>
                <w:rFonts w:ascii="Arial" w:hAnsi="Arial" w:cs="Arial"/>
                <w:sz w:val="16"/>
                <w:szCs w:val="16"/>
              </w:rPr>
              <w:t>P4913</w:t>
            </w:r>
          </w:p>
        </w:tc>
        <w:tc>
          <w:tcPr>
            <w:tcW w:w="669" w:type="dxa"/>
          </w:tcPr>
          <w:p w:rsidR="004653ED" w:rsidRPr="00A5078D" w:rsidRDefault="004653ED" w:rsidP="004653ED">
            <w:pPr>
              <w:rPr>
                <w:rFonts w:ascii="Arial" w:hAnsi="Arial" w:cs="Arial"/>
                <w:sz w:val="16"/>
                <w:szCs w:val="16"/>
              </w:rPr>
            </w:pPr>
          </w:p>
        </w:tc>
        <w:tc>
          <w:tcPr>
            <w:tcW w:w="9494" w:type="dxa"/>
          </w:tcPr>
          <w:p w:rsidR="004653ED" w:rsidRPr="00A5078D" w:rsidRDefault="004653ED" w:rsidP="004653ED">
            <w:pPr>
              <w:spacing w:after="60"/>
              <w:rPr>
                <w:rFonts w:ascii="Arial" w:hAnsi="Arial" w:cs="Arial"/>
                <w:sz w:val="16"/>
                <w:szCs w:val="16"/>
              </w:rPr>
            </w:pPr>
            <w:r w:rsidRPr="00A5078D">
              <w:rPr>
                <w:rFonts w:ascii="Arial" w:hAnsi="Arial" w:cs="Arial"/>
                <w:sz w:val="16"/>
                <w:szCs w:val="16"/>
              </w:rPr>
              <w:t>Chronic arthropathies</w:t>
            </w:r>
          </w:p>
        </w:tc>
        <w:tc>
          <w:tcPr>
            <w:tcW w:w="1705" w:type="dxa"/>
          </w:tcPr>
          <w:p w:rsidR="004653ED" w:rsidRPr="00A5078D" w:rsidRDefault="004653ED" w:rsidP="004653ED">
            <w:pPr>
              <w:spacing w:after="60"/>
              <w:rPr>
                <w:rFonts w:ascii="Arial" w:hAnsi="Arial" w:cs="Arial"/>
                <w:sz w:val="16"/>
                <w:szCs w:val="16"/>
              </w:rPr>
            </w:pPr>
          </w:p>
        </w:tc>
      </w:tr>
      <w:tr w:rsidR="00A5078D" w:rsidRPr="00A5078D" w:rsidTr="004653ED">
        <w:trPr>
          <w:jc w:val="center"/>
        </w:trPr>
        <w:tc>
          <w:tcPr>
            <w:tcW w:w="2008" w:type="dxa"/>
          </w:tcPr>
          <w:p w:rsidR="004653ED" w:rsidRPr="00A5078D" w:rsidRDefault="004653ED" w:rsidP="004653ED">
            <w:pPr>
              <w:rPr>
                <w:rFonts w:ascii="Arial" w:hAnsi="Arial" w:cs="Arial"/>
                <w:sz w:val="16"/>
                <w:szCs w:val="16"/>
              </w:rPr>
            </w:pPr>
          </w:p>
        </w:tc>
        <w:tc>
          <w:tcPr>
            <w:tcW w:w="792" w:type="dxa"/>
          </w:tcPr>
          <w:p w:rsidR="004653ED" w:rsidRPr="00A5078D" w:rsidRDefault="004653ED" w:rsidP="004653ED">
            <w:pPr>
              <w:rPr>
                <w:rFonts w:ascii="Arial" w:hAnsi="Arial" w:cs="Arial"/>
                <w:sz w:val="16"/>
                <w:szCs w:val="16"/>
              </w:rPr>
            </w:pPr>
            <w:r w:rsidRPr="00A5078D">
              <w:rPr>
                <w:rFonts w:ascii="Arial" w:hAnsi="Arial" w:cs="Arial"/>
                <w:sz w:val="16"/>
                <w:szCs w:val="16"/>
              </w:rPr>
              <w:t>C4940</w:t>
            </w:r>
          </w:p>
        </w:tc>
        <w:tc>
          <w:tcPr>
            <w:tcW w:w="669" w:type="dxa"/>
          </w:tcPr>
          <w:p w:rsidR="004653ED" w:rsidRPr="00A5078D" w:rsidRDefault="004653ED" w:rsidP="004653ED">
            <w:pPr>
              <w:rPr>
                <w:rFonts w:ascii="Arial" w:hAnsi="Arial" w:cs="Arial"/>
                <w:sz w:val="16"/>
                <w:szCs w:val="16"/>
              </w:rPr>
            </w:pPr>
            <w:r w:rsidRPr="00A5078D">
              <w:rPr>
                <w:rFonts w:ascii="Arial" w:hAnsi="Arial" w:cs="Arial"/>
                <w:sz w:val="16"/>
                <w:szCs w:val="16"/>
              </w:rPr>
              <w:t>P4940</w:t>
            </w:r>
          </w:p>
        </w:tc>
        <w:tc>
          <w:tcPr>
            <w:tcW w:w="669" w:type="dxa"/>
          </w:tcPr>
          <w:p w:rsidR="004653ED" w:rsidRPr="00A5078D" w:rsidRDefault="004653ED" w:rsidP="004653ED">
            <w:pPr>
              <w:rPr>
                <w:rFonts w:ascii="Arial" w:hAnsi="Arial" w:cs="Arial"/>
                <w:sz w:val="16"/>
                <w:szCs w:val="16"/>
              </w:rPr>
            </w:pPr>
          </w:p>
        </w:tc>
        <w:tc>
          <w:tcPr>
            <w:tcW w:w="9494" w:type="dxa"/>
          </w:tcPr>
          <w:p w:rsidR="004653ED" w:rsidRPr="00A5078D" w:rsidRDefault="004653ED" w:rsidP="004653ED">
            <w:pPr>
              <w:spacing w:after="60"/>
              <w:rPr>
                <w:rFonts w:ascii="Arial" w:hAnsi="Arial" w:cs="Arial"/>
                <w:sz w:val="16"/>
                <w:szCs w:val="16"/>
              </w:rPr>
            </w:pPr>
            <w:r w:rsidRPr="00A5078D">
              <w:rPr>
                <w:rFonts w:ascii="Arial" w:hAnsi="Arial" w:cs="Arial"/>
                <w:sz w:val="16"/>
                <w:szCs w:val="16"/>
              </w:rPr>
              <w:t>Analgesia or fever</w:t>
            </w:r>
          </w:p>
          <w:p w:rsidR="004653ED" w:rsidRPr="00A5078D" w:rsidRDefault="004653ED" w:rsidP="004653ED">
            <w:pPr>
              <w:spacing w:after="60"/>
              <w:rPr>
                <w:rFonts w:ascii="Arial" w:hAnsi="Arial" w:cs="Arial"/>
                <w:sz w:val="16"/>
                <w:szCs w:val="16"/>
              </w:rPr>
            </w:pPr>
            <w:r w:rsidRPr="00A5078D">
              <w:rPr>
                <w:rFonts w:ascii="Arial" w:hAnsi="Arial" w:cs="Arial"/>
                <w:sz w:val="16"/>
                <w:szCs w:val="16"/>
              </w:rPr>
              <w:t>Initial treatment, for up to 4 months</w:t>
            </w:r>
          </w:p>
          <w:p w:rsidR="004653ED" w:rsidRPr="00A5078D" w:rsidRDefault="004653ED" w:rsidP="004653ED">
            <w:pPr>
              <w:spacing w:after="60"/>
              <w:rPr>
                <w:rFonts w:ascii="Arial" w:hAnsi="Arial" w:cs="Arial"/>
                <w:sz w:val="16"/>
                <w:szCs w:val="16"/>
              </w:rPr>
            </w:pPr>
            <w:r w:rsidRPr="00A5078D">
              <w:rPr>
                <w:rFonts w:ascii="Arial" w:hAnsi="Arial" w:cs="Arial"/>
                <w:sz w:val="16"/>
                <w:szCs w:val="16"/>
              </w:rPr>
              <w:t>Patient must be receiving palliative care; AND</w:t>
            </w:r>
            <w:r w:rsidRPr="00A5078D">
              <w:rPr>
                <w:rFonts w:ascii="Arial" w:hAnsi="Arial" w:cs="Arial"/>
                <w:sz w:val="16"/>
                <w:szCs w:val="16"/>
              </w:rPr>
              <w:br/>
              <w:t>Patient must be intolerant to alternative therapy</w:t>
            </w:r>
          </w:p>
        </w:tc>
        <w:tc>
          <w:tcPr>
            <w:tcW w:w="1705" w:type="dxa"/>
          </w:tcPr>
          <w:p w:rsidR="004653ED" w:rsidRPr="00A5078D" w:rsidRDefault="004653ED" w:rsidP="004653ED">
            <w:pPr>
              <w:spacing w:after="60"/>
              <w:rPr>
                <w:rFonts w:ascii="Arial" w:hAnsi="Arial" w:cs="Arial"/>
                <w:sz w:val="16"/>
                <w:szCs w:val="16"/>
              </w:rPr>
            </w:pPr>
            <w:r w:rsidRPr="00A5078D">
              <w:rPr>
                <w:rFonts w:ascii="Arial" w:hAnsi="Arial" w:cs="Arial"/>
                <w:sz w:val="16"/>
                <w:szCs w:val="16"/>
              </w:rPr>
              <w:t>Compliance with Authority Required procedures - Streamlined Authority Code 4940</w:t>
            </w:r>
          </w:p>
        </w:tc>
      </w:tr>
      <w:tr w:rsidR="00A5078D" w:rsidRPr="00A5078D" w:rsidTr="004653ED">
        <w:trPr>
          <w:jc w:val="center"/>
        </w:trPr>
        <w:tc>
          <w:tcPr>
            <w:tcW w:w="2008" w:type="dxa"/>
          </w:tcPr>
          <w:p w:rsidR="004653ED" w:rsidRPr="00A5078D" w:rsidRDefault="004653ED" w:rsidP="004653ED">
            <w:pPr>
              <w:rPr>
                <w:rFonts w:ascii="Arial" w:hAnsi="Arial" w:cs="Arial"/>
                <w:sz w:val="16"/>
                <w:szCs w:val="16"/>
              </w:rPr>
            </w:pPr>
          </w:p>
        </w:tc>
        <w:tc>
          <w:tcPr>
            <w:tcW w:w="792" w:type="dxa"/>
          </w:tcPr>
          <w:p w:rsidR="004653ED" w:rsidRPr="00A5078D" w:rsidRDefault="004653ED" w:rsidP="004653ED">
            <w:pPr>
              <w:rPr>
                <w:rFonts w:ascii="Arial" w:hAnsi="Arial" w:cs="Arial"/>
                <w:sz w:val="16"/>
                <w:szCs w:val="16"/>
              </w:rPr>
            </w:pPr>
            <w:r w:rsidRPr="00A5078D">
              <w:rPr>
                <w:rFonts w:ascii="Arial" w:hAnsi="Arial" w:cs="Arial"/>
                <w:sz w:val="16"/>
                <w:szCs w:val="16"/>
              </w:rPr>
              <w:t>C4950</w:t>
            </w:r>
          </w:p>
        </w:tc>
        <w:tc>
          <w:tcPr>
            <w:tcW w:w="669" w:type="dxa"/>
          </w:tcPr>
          <w:p w:rsidR="004653ED" w:rsidRPr="00A5078D" w:rsidRDefault="004653ED" w:rsidP="004653ED">
            <w:pPr>
              <w:rPr>
                <w:rFonts w:ascii="Arial" w:hAnsi="Arial" w:cs="Arial"/>
                <w:sz w:val="16"/>
                <w:szCs w:val="16"/>
              </w:rPr>
            </w:pPr>
            <w:r w:rsidRPr="00A5078D">
              <w:rPr>
                <w:rFonts w:ascii="Arial" w:hAnsi="Arial" w:cs="Arial"/>
                <w:sz w:val="16"/>
                <w:szCs w:val="16"/>
              </w:rPr>
              <w:t>P4950</w:t>
            </w:r>
          </w:p>
        </w:tc>
        <w:tc>
          <w:tcPr>
            <w:tcW w:w="669" w:type="dxa"/>
          </w:tcPr>
          <w:p w:rsidR="004653ED" w:rsidRPr="00A5078D" w:rsidRDefault="004653ED" w:rsidP="004653ED">
            <w:pPr>
              <w:rPr>
                <w:rFonts w:ascii="Arial" w:hAnsi="Arial" w:cs="Arial"/>
                <w:sz w:val="16"/>
                <w:szCs w:val="16"/>
              </w:rPr>
            </w:pPr>
          </w:p>
        </w:tc>
        <w:tc>
          <w:tcPr>
            <w:tcW w:w="9494" w:type="dxa"/>
          </w:tcPr>
          <w:p w:rsidR="004653ED" w:rsidRPr="00A5078D" w:rsidRDefault="004653ED" w:rsidP="004653ED">
            <w:pPr>
              <w:spacing w:after="60"/>
              <w:rPr>
                <w:rFonts w:ascii="Arial" w:hAnsi="Arial" w:cs="Arial"/>
                <w:sz w:val="16"/>
                <w:szCs w:val="16"/>
              </w:rPr>
            </w:pPr>
            <w:r w:rsidRPr="00A5078D">
              <w:rPr>
                <w:rFonts w:ascii="Arial" w:hAnsi="Arial" w:cs="Arial"/>
                <w:sz w:val="16"/>
                <w:szCs w:val="16"/>
              </w:rPr>
              <w:t>Analgesia or fever</w:t>
            </w:r>
          </w:p>
          <w:p w:rsidR="004653ED" w:rsidRPr="00A5078D" w:rsidRDefault="004653ED" w:rsidP="004653ED">
            <w:pPr>
              <w:spacing w:after="60"/>
              <w:rPr>
                <w:rFonts w:ascii="Arial" w:hAnsi="Arial" w:cs="Arial"/>
                <w:sz w:val="16"/>
                <w:szCs w:val="16"/>
              </w:rPr>
            </w:pPr>
            <w:r w:rsidRPr="00A5078D">
              <w:rPr>
                <w:rFonts w:ascii="Arial" w:hAnsi="Arial" w:cs="Arial"/>
                <w:sz w:val="16"/>
                <w:szCs w:val="16"/>
              </w:rPr>
              <w:t>Continuing treatment</w:t>
            </w:r>
          </w:p>
          <w:p w:rsidR="004653ED" w:rsidRPr="00A5078D" w:rsidRDefault="004653ED" w:rsidP="004653ED">
            <w:pPr>
              <w:spacing w:after="60"/>
              <w:rPr>
                <w:rFonts w:ascii="Arial" w:hAnsi="Arial" w:cs="Arial"/>
                <w:sz w:val="16"/>
                <w:szCs w:val="16"/>
              </w:rPr>
            </w:pPr>
            <w:r w:rsidRPr="00A5078D">
              <w:rPr>
                <w:rFonts w:ascii="Arial" w:hAnsi="Arial" w:cs="Arial"/>
                <w:sz w:val="16"/>
                <w:szCs w:val="16"/>
              </w:rPr>
              <w:t>Patient must be receiving palliative care; AND</w:t>
            </w:r>
            <w:r w:rsidRPr="00A5078D">
              <w:rPr>
                <w:rFonts w:ascii="Arial" w:hAnsi="Arial" w:cs="Arial"/>
                <w:sz w:val="16"/>
                <w:szCs w:val="16"/>
              </w:rPr>
              <w:br/>
              <w:t>Patient must be intolerant to alternative therapy</w:t>
            </w:r>
          </w:p>
        </w:tc>
        <w:tc>
          <w:tcPr>
            <w:tcW w:w="1705" w:type="dxa"/>
          </w:tcPr>
          <w:p w:rsidR="004653ED" w:rsidRPr="00A5078D" w:rsidRDefault="004653ED" w:rsidP="004653ED">
            <w:pPr>
              <w:spacing w:after="60"/>
              <w:rPr>
                <w:rFonts w:ascii="Arial" w:hAnsi="Arial" w:cs="Arial"/>
                <w:sz w:val="16"/>
                <w:szCs w:val="16"/>
              </w:rPr>
            </w:pPr>
            <w:r w:rsidRPr="00A5078D">
              <w:rPr>
                <w:rFonts w:ascii="Arial" w:hAnsi="Arial" w:cs="Arial"/>
                <w:sz w:val="16"/>
                <w:szCs w:val="16"/>
              </w:rPr>
              <w:t>Compliance with Authority Required procedures - Streamlined Authority Code 4950</w:t>
            </w:r>
          </w:p>
        </w:tc>
      </w:tr>
      <w:tr w:rsidR="00A5078D" w:rsidRPr="00A5078D" w:rsidTr="004653ED">
        <w:trPr>
          <w:jc w:val="center"/>
        </w:trPr>
        <w:tc>
          <w:tcPr>
            <w:tcW w:w="2008" w:type="dxa"/>
          </w:tcPr>
          <w:p w:rsidR="004653ED" w:rsidRPr="00A5078D" w:rsidRDefault="004653ED" w:rsidP="004653ED">
            <w:pPr>
              <w:rPr>
                <w:rFonts w:ascii="Arial" w:hAnsi="Arial" w:cs="Arial"/>
                <w:sz w:val="16"/>
                <w:szCs w:val="16"/>
              </w:rPr>
            </w:pPr>
          </w:p>
        </w:tc>
        <w:tc>
          <w:tcPr>
            <w:tcW w:w="792" w:type="dxa"/>
          </w:tcPr>
          <w:p w:rsidR="004653ED" w:rsidRPr="00A5078D" w:rsidRDefault="004653ED" w:rsidP="004653ED">
            <w:pPr>
              <w:rPr>
                <w:rFonts w:ascii="Arial" w:hAnsi="Arial" w:cs="Arial"/>
                <w:sz w:val="16"/>
                <w:szCs w:val="16"/>
              </w:rPr>
            </w:pPr>
            <w:r w:rsidRPr="00A5078D">
              <w:rPr>
                <w:rFonts w:ascii="Arial" w:hAnsi="Arial" w:cs="Arial"/>
                <w:sz w:val="16"/>
                <w:szCs w:val="16"/>
              </w:rPr>
              <w:t>C4969</w:t>
            </w:r>
          </w:p>
        </w:tc>
        <w:tc>
          <w:tcPr>
            <w:tcW w:w="669" w:type="dxa"/>
          </w:tcPr>
          <w:p w:rsidR="004653ED" w:rsidRPr="00A5078D" w:rsidRDefault="004653ED" w:rsidP="004653ED">
            <w:pPr>
              <w:rPr>
                <w:rFonts w:ascii="Arial" w:hAnsi="Arial" w:cs="Arial"/>
                <w:sz w:val="16"/>
                <w:szCs w:val="16"/>
              </w:rPr>
            </w:pPr>
            <w:r w:rsidRPr="00A5078D">
              <w:rPr>
                <w:rFonts w:ascii="Arial" w:hAnsi="Arial" w:cs="Arial"/>
                <w:sz w:val="16"/>
                <w:szCs w:val="16"/>
              </w:rPr>
              <w:t>P4969</w:t>
            </w:r>
          </w:p>
        </w:tc>
        <w:tc>
          <w:tcPr>
            <w:tcW w:w="669" w:type="dxa"/>
          </w:tcPr>
          <w:p w:rsidR="004653ED" w:rsidRPr="00A5078D" w:rsidRDefault="004653ED" w:rsidP="004653ED">
            <w:pPr>
              <w:rPr>
                <w:rFonts w:ascii="Arial" w:hAnsi="Arial" w:cs="Arial"/>
                <w:sz w:val="16"/>
                <w:szCs w:val="16"/>
              </w:rPr>
            </w:pPr>
          </w:p>
        </w:tc>
        <w:tc>
          <w:tcPr>
            <w:tcW w:w="9494" w:type="dxa"/>
          </w:tcPr>
          <w:p w:rsidR="004653ED" w:rsidRPr="00A5078D" w:rsidRDefault="004653ED" w:rsidP="004653ED">
            <w:pPr>
              <w:spacing w:after="60"/>
              <w:rPr>
                <w:rFonts w:ascii="Arial" w:hAnsi="Arial" w:cs="Arial"/>
                <w:sz w:val="16"/>
                <w:szCs w:val="16"/>
              </w:rPr>
            </w:pPr>
            <w:r w:rsidRPr="00A5078D">
              <w:rPr>
                <w:rFonts w:ascii="Arial" w:hAnsi="Arial" w:cs="Arial"/>
                <w:sz w:val="16"/>
                <w:szCs w:val="16"/>
              </w:rPr>
              <w:t>Persistent pain</w:t>
            </w:r>
          </w:p>
          <w:p w:rsidR="004653ED" w:rsidRPr="00A5078D" w:rsidRDefault="004653ED" w:rsidP="004653ED">
            <w:pPr>
              <w:spacing w:after="60"/>
              <w:rPr>
                <w:rFonts w:ascii="Arial" w:hAnsi="Arial" w:cs="Arial"/>
                <w:sz w:val="16"/>
                <w:szCs w:val="16"/>
              </w:rPr>
            </w:pPr>
            <w:r w:rsidRPr="00A5078D">
              <w:rPr>
                <w:rFonts w:ascii="Arial" w:hAnsi="Arial" w:cs="Arial"/>
                <w:sz w:val="16"/>
                <w:szCs w:val="16"/>
              </w:rPr>
              <w:t>The condition must be associated with osteoarthritis</w:t>
            </w:r>
          </w:p>
        </w:tc>
        <w:tc>
          <w:tcPr>
            <w:tcW w:w="1705" w:type="dxa"/>
          </w:tcPr>
          <w:p w:rsidR="004653ED" w:rsidRPr="00A5078D" w:rsidRDefault="004653ED" w:rsidP="004653ED">
            <w:pPr>
              <w:spacing w:after="60"/>
              <w:rPr>
                <w:rFonts w:ascii="Arial" w:hAnsi="Arial" w:cs="Arial"/>
                <w:sz w:val="16"/>
                <w:szCs w:val="16"/>
              </w:rPr>
            </w:pPr>
          </w:p>
        </w:tc>
      </w:tr>
    </w:tbl>
    <w:p w:rsidR="002A6B60" w:rsidRPr="00A5078D" w:rsidRDefault="002A6B60" w:rsidP="009A3B59">
      <w:pPr>
        <w:pStyle w:val="A1S"/>
        <w:widowControl w:val="0"/>
        <w:numPr>
          <w:ilvl w:val="0"/>
          <w:numId w:val="4"/>
        </w:numPr>
        <w:tabs>
          <w:tab w:val="num" w:pos="720"/>
        </w:tabs>
        <w:spacing w:before="120" w:line="240" w:lineRule="auto"/>
        <w:ind w:left="663" w:hanging="720"/>
        <w:rPr>
          <w:sz w:val="20"/>
          <w:szCs w:val="20"/>
        </w:rPr>
      </w:pPr>
      <w:r w:rsidRPr="00A5078D">
        <w:rPr>
          <w:sz w:val="20"/>
          <w:szCs w:val="20"/>
        </w:rPr>
        <w:t>Schedule 4, Part 1, entry for Peginterferon beta-1a</w:t>
      </w:r>
    </w:p>
    <w:p w:rsidR="002A6B60" w:rsidRPr="00A5078D" w:rsidRDefault="00A77F1F" w:rsidP="002A6B60">
      <w:pPr>
        <w:pStyle w:val="A2S"/>
        <w:spacing w:before="60" w:after="120"/>
        <w:ind w:left="709"/>
        <w:rPr>
          <w:sz w:val="20"/>
          <w:szCs w:val="20"/>
          <w:lang w:val="en-US" w:eastAsia="en-US"/>
        </w:rPr>
      </w:pPr>
      <w:r w:rsidRPr="00A5078D">
        <w:rPr>
          <w:sz w:val="20"/>
          <w:szCs w:val="20"/>
          <w:lang w:val="en-US" w:eastAsia="en-US"/>
        </w:rPr>
        <w:t>substitute</w:t>
      </w:r>
      <w:r w:rsidR="002A6B60" w:rsidRPr="00A5078D">
        <w:rPr>
          <w:sz w:val="20"/>
          <w:szCs w:val="20"/>
          <w:lang w:val="en-US" w:eastAsia="en-US"/>
        </w:rPr>
        <w:t>:</w:t>
      </w:r>
    </w:p>
    <w:tbl>
      <w:tblPr>
        <w:tblW w:w="15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008"/>
        <w:gridCol w:w="792"/>
        <w:gridCol w:w="669"/>
        <w:gridCol w:w="669"/>
        <w:gridCol w:w="9494"/>
        <w:gridCol w:w="1705"/>
      </w:tblGrid>
      <w:tr w:rsidR="00A5078D" w:rsidRPr="00A5078D" w:rsidTr="009A3B59">
        <w:trPr>
          <w:jc w:val="center"/>
        </w:trPr>
        <w:tc>
          <w:tcPr>
            <w:tcW w:w="2008" w:type="dxa"/>
          </w:tcPr>
          <w:p w:rsidR="009A3B59" w:rsidRPr="00A5078D" w:rsidRDefault="009A3B59" w:rsidP="009A3B59">
            <w:pPr>
              <w:spacing w:after="60"/>
              <w:rPr>
                <w:rFonts w:ascii="Arial" w:hAnsi="Arial" w:cs="Arial"/>
                <w:sz w:val="16"/>
                <w:szCs w:val="16"/>
              </w:rPr>
            </w:pPr>
            <w:r w:rsidRPr="00A5078D">
              <w:rPr>
                <w:rFonts w:ascii="Arial" w:hAnsi="Arial" w:cs="Arial"/>
                <w:sz w:val="16"/>
                <w:szCs w:val="16"/>
              </w:rPr>
              <w:t>Peginterferon beta-1a</w:t>
            </w:r>
          </w:p>
        </w:tc>
        <w:tc>
          <w:tcPr>
            <w:tcW w:w="792" w:type="dxa"/>
          </w:tcPr>
          <w:p w:rsidR="009A3B59" w:rsidRPr="00A5078D" w:rsidRDefault="009A3B59" w:rsidP="009A3B59">
            <w:pPr>
              <w:spacing w:after="60"/>
              <w:rPr>
                <w:rFonts w:ascii="Arial" w:hAnsi="Arial" w:cs="Arial"/>
                <w:sz w:val="16"/>
                <w:szCs w:val="16"/>
              </w:rPr>
            </w:pPr>
            <w:r w:rsidRPr="00A5078D">
              <w:rPr>
                <w:rFonts w:ascii="Arial" w:hAnsi="Arial" w:cs="Arial"/>
                <w:sz w:val="16"/>
                <w:szCs w:val="16"/>
              </w:rPr>
              <w:t>C4881</w:t>
            </w:r>
          </w:p>
        </w:tc>
        <w:tc>
          <w:tcPr>
            <w:tcW w:w="669" w:type="dxa"/>
          </w:tcPr>
          <w:p w:rsidR="009A3B59" w:rsidRPr="00A5078D" w:rsidRDefault="009A3B59" w:rsidP="009A3B59">
            <w:pPr>
              <w:spacing w:after="60"/>
              <w:rPr>
                <w:rFonts w:ascii="Arial" w:hAnsi="Arial" w:cs="Arial"/>
                <w:sz w:val="16"/>
                <w:szCs w:val="16"/>
              </w:rPr>
            </w:pPr>
            <w:r w:rsidRPr="00A5078D">
              <w:rPr>
                <w:rFonts w:ascii="Arial" w:hAnsi="Arial" w:cs="Arial"/>
                <w:sz w:val="16"/>
                <w:szCs w:val="16"/>
              </w:rPr>
              <w:t>P4881</w:t>
            </w:r>
          </w:p>
        </w:tc>
        <w:tc>
          <w:tcPr>
            <w:tcW w:w="669" w:type="dxa"/>
          </w:tcPr>
          <w:p w:rsidR="009A3B59" w:rsidRPr="00A5078D" w:rsidRDefault="009A3B59" w:rsidP="009A3B59">
            <w:pPr>
              <w:spacing w:after="60"/>
              <w:rPr>
                <w:rFonts w:ascii="Arial" w:hAnsi="Arial" w:cs="Arial"/>
                <w:sz w:val="16"/>
                <w:szCs w:val="16"/>
              </w:rPr>
            </w:pPr>
          </w:p>
        </w:tc>
        <w:tc>
          <w:tcPr>
            <w:tcW w:w="9494" w:type="dxa"/>
          </w:tcPr>
          <w:p w:rsidR="009A3B59" w:rsidRPr="00A5078D" w:rsidRDefault="009A3B59" w:rsidP="009A3B59">
            <w:pPr>
              <w:spacing w:after="60"/>
              <w:rPr>
                <w:rFonts w:ascii="Arial" w:hAnsi="Arial" w:cs="Arial"/>
                <w:sz w:val="16"/>
                <w:szCs w:val="16"/>
              </w:rPr>
            </w:pPr>
            <w:r w:rsidRPr="00A5078D">
              <w:rPr>
                <w:rFonts w:ascii="Arial" w:hAnsi="Arial" w:cs="Arial"/>
                <w:sz w:val="16"/>
                <w:szCs w:val="16"/>
              </w:rPr>
              <w:t>Multiple sclerosis</w:t>
            </w:r>
          </w:p>
          <w:p w:rsidR="009A3B59" w:rsidRPr="00A5078D" w:rsidRDefault="009A3B59" w:rsidP="009A3B59">
            <w:pPr>
              <w:spacing w:after="60"/>
              <w:rPr>
                <w:rFonts w:ascii="Arial" w:hAnsi="Arial" w:cs="Arial"/>
                <w:sz w:val="16"/>
                <w:szCs w:val="16"/>
              </w:rPr>
            </w:pPr>
            <w:r w:rsidRPr="00A5078D">
              <w:rPr>
                <w:rFonts w:ascii="Arial" w:hAnsi="Arial" w:cs="Arial"/>
                <w:sz w:val="16"/>
                <w:szCs w:val="16"/>
              </w:rPr>
              <w:t>Initial treatment</w:t>
            </w:r>
          </w:p>
          <w:p w:rsidR="009A3B59" w:rsidRPr="00A5078D" w:rsidRDefault="009A3B59" w:rsidP="009A3B59">
            <w:pPr>
              <w:spacing w:after="60"/>
              <w:rPr>
                <w:rFonts w:ascii="Arial" w:hAnsi="Arial" w:cs="Arial"/>
                <w:sz w:val="16"/>
                <w:szCs w:val="16"/>
              </w:rPr>
            </w:pPr>
            <w:r w:rsidRPr="00A5078D">
              <w:rPr>
                <w:rFonts w:ascii="Arial" w:hAnsi="Arial" w:cs="Arial"/>
                <w:sz w:val="16"/>
                <w:szCs w:val="16"/>
              </w:rPr>
              <w:t>The condition must be diagnosed as clinically definite relapsing-remitting multiple sclerosis by magnetic resonance imaging of the brain and/or spinal cord; OR</w:t>
            </w:r>
            <w:r w:rsidRPr="00A5078D">
              <w:rPr>
                <w:rFonts w:ascii="Arial" w:hAnsi="Arial" w:cs="Arial"/>
                <w:sz w:val="16"/>
                <w:szCs w:val="16"/>
              </w:rPr>
              <w:br/>
              <w:t>The condition must be diagnosed as clinically definite relapsing-remitting multiple sclerosis, with written certification provided by a radiologist that a magnetic resonance imaging scan is contraindicated because of the risk of physical (not psychological) injury to the patient; AND</w:t>
            </w:r>
            <w:r w:rsidRPr="00A5078D">
              <w:rPr>
                <w:rFonts w:ascii="Arial" w:hAnsi="Arial" w:cs="Arial"/>
                <w:sz w:val="16"/>
                <w:szCs w:val="16"/>
              </w:rPr>
              <w:br/>
              <w:t>Patient must have experienced at least 2 documented attacks of neurological dysfunction, believed to be due to the multiple sclerosis, in the preceding 2 years; AND</w:t>
            </w:r>
            <w:r w:rsidRPr="00A5078D">
              <w:rPr>
                <w:rFonts w:ascii="Arial" w:hAnsi="Arial" w:cs="Arial"/>
                <w:sz w:val="16"/>
                <w:szCs w:val="16"/>
              </w:rPr>
              <w:br/>
              <w:t>Patient must be ambulatory (without assistance or support)</w:t>
            </w:r>
          </w:p>
          <w:p w:rsidR="009A3B59" w:rsidRPr="00A5078D" w:rsidRDefault="009A3B59" w:rsidP="009A3B59">
            <w:pPr>
              <w:spacing w:after="60"/>
              <w:rPr>
                <w:rFonts w:ascii="Arial" w:hAnsi="Arial" w:cs="Arial"/>
                <w:sz w:val="16"/>
                <w:szCs w:val="16"/>
              </w:rPr>
            </w:pPr>
            <w:r w:rsidRPr="00A5078D">
              <w:rPr>
                <w:rFonts w:ascii="Arial" w:hAnsi="Arial" w:cs="Arial"/>
                <w:sz w:val="16"/>
                <w:szCs w:val="16"/>
              </w:rPr>
              <w:t>Where applicable, the date of the magnetic resonance imaging scan must be recorded in the patient's medical records</w:t>
            </w:r>
          </w:p>
        </w:tc>
        <w:tc>
          <w:tcPr>
            <w:tcW w:w="1705" w:type="dxa"/>
          </w:tcPr>
          <w:p w:rsidR="009A3B59" w:rsidRPr="00A5078D" w:rsidRDefault="009A3B59" w:rsidP="009A3B59">
            <w:pPr>
              <w:spacing w:after="60"/>
              <w:rPr>
                <w:rFonts w:ascii="Arial" w:hAnsi="Arial" w:cs="Arial"/>
                <w:sz w:val="16"/>
                <w:szCs w:val="16"/>
              </w:rPr>
            </w:pPr>
            <w:r w:rsidRPr="00A5078D">
              <w:rPr>
                <w:rFonts w:ascii="Arial" w:hAnsi="Arial" w:cs="Arial"/>
                <w:sz w:val="16"/>
                <w:szCs w:val="16"/>
              </w:rPr>
              <w:t>Compliance with Authority Required procedures - Streamlined Authority Code 4881</w:t>
            </w:r>
            <w:r w:rsidRPr="00A5078D">
              <w:rPr>
                <w:rFonts w:ascii="Arial" w:hAnsi="Arial" w:cs="Arial"/>
                <w:sz w:val="16"/>
                <w:szCs w:val="16"/>
              </w:rPr>
              <w:br/>
            </w:r>
            <w:r w:rsidRPr="00A5078D">
              <w:rPr>
                <w:rFonts w:ascii="Arial" w:hAnsi="Arial" w:cs="Arial"/>
                <w:sz w:val="16"/>
                <w:szCs w:val="16"/>
              </w:rPr>
              <w:br/>
            </w:r>
          </w:p>
        </w:tc>
      </w:tr>
      <w:tr w:rsidR="00A5078D" w:rsidRPr="00A5078D" w:rsidTr="009A3B59">
        <w:trPr>
          <w:jc w:val="center"/>
        </w:trPr>
        <w:tc>
          <w:tcPr>
            <w:tcW w:w="2008" w:type="dxa"/>
          </w:tcPr>
          <w:p w:rsidR="009A3B59" w:rsidRPr="00A5078D" w:rsidRDefault="009A3B59" w:rsidP="009A3B59">
            <w:pPr>
              <w:spacing w:after="60"/>
              <w:rPr>
                <w:rFonts w:ascii="Arial" w:hAnsi="Arial" w:cs="Arial"/>
                <w:sz w:val="16"/>
                <w:szCs w:val="16"/>
              </w:rPr>
            </w:pPr>
          </w:p>
        </w:tc>
        <w:tc>
          <w:tcPr>
            <w:tcW w:w="792" w:type="dxa"/>
          </w:tcPr>
          <w:p w:rsidR="009A3B59" w:rsidRPr="00A5078D" w:rsidRDefault="009A3B59" w:rsidP="009A3B59">
            <w:pPr>
              <w:spacing w:after="60"/>
              <w:rPr>
                <w:rFonts w:ascii="Arial" w:hAnsi="Arial" w:cs="Arial"/>
                <w:sz w:val="16"/>
                <w:szCs w:val="16"/>
              </w:rPr>
            </w:pPr>
            <w:r w:rsidRPr="00A5078D">
              <w:rPr>
                <w:rFonts w:ascii="Arial" w:hAnsi="Arial" w:cs="Arial"/>
                <w:sz w:val="16"/>
                <w:szCs w:val="16"/>
              </w:rPr>
              <w:t>C4887</w:t>
            </w:r>
          </w:p>
        </w:tc>
        <w:tc>
          <w:tcPr>
            <w:tcW w:w="669" w:type="dxa"/>
          </w:tcPr>
          <w:p w:rsidR="009A3B59" w:rsidRPr="00A5078D" w:rsidRDefault="009A3B59" w:rsidP="009A3B59">
            <w:pPr>
              <w:spacing w:after="60"/>
              <w:rPr>
                <w:rFonts w:ascii="Arial" w:hAnsi="Arial" w:cs="Arial"/>
                <w:sz w:val="16"/>
                <w:szCs w:val="16"/>
              </w:rPr>
            </w:pPr>
            <w:r w:rsidRPr="00A5078D">
              <w:rPr>
                <w:rFonts w:ascii="Arial" w:hAnsi="Arial" w:cs="Arial"/>
                <w:sz w:val="16"/>
                <w:szCs w:val="16"/>
              </w:rPr>
              <w:t>P4887</w:t>
            </w:r>
          </w:p>
        </w:tc>
        <w:tc>
          <w:tcPr>
            <w:tcW w:w="669" w:type="dxa"/>
          </w:tcPr>
          <w:p w:rsidR="009A3B59" w:rsidRPr="00A5078D" w:rsidRDefault="009A3B59" w:rsidP="009A3B59">
            <w:pPr>
              <w:spacing w:after="60"/>
              <w:rPr>
                <w:rFonts w:ascii="Arial" w:hAnsi="Arial" w:cs="Arial"/>
                <w:sz w:val="16"/>
                <w:szCs w:val="16"/>
              </w:rPr>
            </w:pPr>
          </w:p>
        </w:tc>
        <w:tc>
          <w:tcPr>
            <w:tcW w:w="9494" w:type="dxa"/>
          </w:tcPr>
          <w:p w:rsidR="009A3B59" w:rsidRPr="00A5078D" w:rsidRDefault="009A3B59" w:rsidP="009A3B59">
            <w:pPr>
              <w:spacing w:after="60"/>
              <w:rPr>
                <w:rFonts w:ascii="Arial" w:hAnsi="Arial" w:cs="Arial"/>
                <w:sz w:val="16"/>
                <w:szCs w:val="16"/>
              </w:rPr>
            </w:pPr>
            <w:r w:rsidRPr="00A5078D">
              <w:rPr>
                <w:rFonts w:ascii="Arial" w:hAnsi="Arial" w:cs="Arial"/>
                <w:sz w:val="16"/>
                <w:szCs w:val="16"/>
              </w:rPr>
              <w:t>Multiple sclerosis</w:t>
            </w:r>
          </w:p>
          <w:p w:rsidR="009A3B59" w:rsidRPr="00A5078D" w:rsidRDefault="009A3B59" w:rsidP="009A3B59">
            <w:pPr>
              <w:spacing w:after="60"/>
              <w:rPr>
                <w:rFonts w:ascii="Arial" w:hAnsi="Arial" w:cs="Arial"/>
                <w:sz w:val="16"/>
                <w:szCs w:val="16"/>
              </w:rPr>
            </w:pPr>
            <w:r w:rsidRPr="00A5078D">
              <w:rPr>
                <w:rFonts w:ascii="Arial" w:hAnsi="Arial" w:cs="Arial"/>
                <w:sz w:val="16"/>
                <w:szCs w:val="16"/>
              </w:rPr>
              <w:t>Continuing treatment</w:t>
            </w:r>
          </w:p>
          <w:p w:rsidR="009A3B59" w:rsidRPr="00A5078D" w:rsidRDefault="009A3B59" w:rsidP="009A3B59">
            <w:pPr>
              <w:spacing w:after="60"/>
              <w:rPr>
                <w:rFonts w:ascii="Arial" w:hAnsi="Arial" w:cs="Arial"/>
                <w:sz w:val="16"/>
                <w:szCs w:val="16"/>
              </w:rPr>
            </w:pPr>
            <w:r w:rsidRPr="00A5078D">
              <w:rPr>
                <w:rFonts w:ascii="Arial" w:hAnsi="Arial" w:cs="Arial"/>
                <w:sz w:val="16"/>
                <w:szCs w:val="16"/>
              </w:rPr>
              <w:t>The condition must be diagnosed as clinically definite relapsing-remitting multiple sclerosis; AND</w:t>
            </w:r>
            <w:r w:rsidRPr="00A5078D">
              <w:rPr>
                <w:rFonts w:ascii="Arial" w:hAnsi="Arial" w:cs="Arial"/>
                <w:sz w:val="16"/>
                <w:szCs w:val="16"/>
              </w:rPr>
              <w:br/>
              <w:t>Patient must have previously been issued with an authority prescription for this drug; AND</w:t>
            </w:r>
            <w:r w:rsidRPr="00A5078D">
              <w:rPr>
                <w:rFonts w:ascii="Arial" w:hAnsi="Arial" w:cs="Arial"/>
                <w:sz w:val="16"/>
                <w:szCs w:val="16"/>
              </w:rPr>
              <w:br/>
              <w:t>Patient must not show continuing progression of disability while on treatment with this drug; AND</w:t>
            </w:r>
            <w:r w:rsidRPr="00A5078D">
              <w:rPr>
                <w:rFonts w:ascii="Arial" w:hAnsi="Arial" w:cs="Arial"/>
                <w:sz w:val="16"/>
                <w:szCs w:val="16"/>
              </w:rPr>
              <w:br/>
              <w:t>Patient must have demonstrated compliance with, and an ability to tolerate this therapy</w:t>
            </w:r>
          </w:p>
        </w:tc>
        <w:tc>
          <w:tcPr>
            <w:tcW w:w="1705" w:type="dxa"/>
          </w:tcPr>
          <w:p w:rsidR="009A3B59" w:rsidRPr="00A5078D" w:rsidRDefault="009A3B59" w:rsidP="009A3B59">
            <w:pPr>
              <w:spacing w:after="60"/>
              <w:rPr>
                <w:rFonts w:ascii="Arial" w:hAnsi="Arial" w:cs="Arial"/>
                <w:sz w:val="16"/>
                <w:szCs w:val="16"/>
              </w:rPr>
            </w:pPr>
            <w:r w:rsidRPr="00A5078D">
              <w:rPr>
                <w:rFonts w:ascii="Arial" w:hAnsi="Arial" w:cs="Arial"/>
                <w:sz w:val="16"/>
                <w:szCs w:val="16"/>
              </w:rPr>
              <w:t>Compliance with Authority Required procedures - Streamlined Authority Code 4887</w:t>
            </w:r>
            <w:r w:rsidRPr="00A5078D">
              <w:rPr>
                <w:rFonts w:ascii="Arial" w:hAnsi="Arial" w:cs="Arial"/>
                <w:sz w:val="16"/>
                <w:szCs w:val="16"/>
              </w:rPr>
              <w:br/>
            </w:r>
          </w:p>
        </w:tc>
      </w:tr>
    </w:tbl>
    <w:p w:rsidR="009A3B59" w:rsidRPr="00A5078D" w:rsidRDefault="009A3B59" w:rsidP="009A3B59">
      <w:pPr>
        <w:pStyle w:val="A1S"/>
        <w:widowControl w:val="0"/>
        <w:numPr>
          <w:ilvl w:val="0"/>
          <w:numId w:val="4"/>
        </w:numPr>
        <w:tabs>
          <w:tab w:val="num" w:pos="720"/>
        </w:tabs>
        <w:spacing w:before="120" w:line="240" w:lineRule="auto"/>
        <w:ind w:left="663" w:hanging="720"/>
        <w:rPr>
          <w:sz w:val="20"/>
          <w:szCs w:val="20"/>
        </w:rPr>
      </w:pPr>
      <w:r w:rsidRPr="00A5078D">
        <w:rPr>
          <w:sz w:val="20"/>
          <w:szCs w:val="20"/>
        </w:rPr>
        <w:t>Schedule 4, Part 1, entry for Salcatonin</w:t>
      </w:r>
    </w:p>
    <w:p w:rsidR="009A3B59" w:rsidRPr="00A5078D" w:rsidRDefault="009A3B59" w:rsidP="009A3B59">
      <w:pPr>
        <w:pStyle w:val="A2S"/>
        <w:spacing w:before="60" w:after="120"/>
        <w:ind w:left="709"/>
        <w:rPr>
          <w:sz w:val="20"/>
          <w:szCs w:val="20"/>
          <w:lang w:val="en-US" w:eastAsia="en-US"/>
        </w:rPr>
      </w:pPr>
      <w:r w:rsidRPr="00A5078D">
        <w:rPr>
          <w:sz w:val="20"/>
          <w:szCs w:val="20"/>
          <w:lang w:val="en-US" w:eastAsia="en-US"/>
        </w:rPr>
        <w:t>substitute:</w:t>
      </w:r>
    </w:p>
    <w:tbl>
      <w:tblPr>
        <w:tblW w:w="15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008"/>
        <w:gridCol w:w="792"/>
        <w:gridCol w:w="669"/>
        <w:gridCol w:w="669"/>
        <w:gridCol w:w="9494"/>
        <w:gridCol w:w="1705"/>
      </w:tblGrid>
      <w:tr w:rsidR="00A5078D" w:rsidRPr="00A5078D" w:rsidTr="009A3B59">
        <w:trPr>
          <w:jc w:val="center"/>
        </w:trPr>
        <w:tc>
          <w:tcPr>
            <w:tcW w:w="2008" w:type="dxa"/>
          </w:tcPr>
          <w:p w:rsidR="009A3B59" w:rsidRPr="00A5078D" w:rsidRDefault="009A3B59" w:rsidP="009A3B59">
            <w:pPr>
              <w:spacing w:after="60"/>
              <w:rPr>
                <w:rFonts w:ascii="Arial" w:hAnsi="Arial" w:cs="Arial"/>
                <w:sz w:val="16"/>
                <w:szCs w:val="16"/>
              </w:rPr>
            </w:pPr>
            <w:r w:rsidRPr="00A5078D">
              <w:rPr>
                <w:rFonts w:ascii="Arial" w:hAnsi="Arial" w:cs="Arial"/>
                <w:sz w:val="16"/>
                <w:szCs w:val="16"/>
              </w:rPr>
              <w:t>Salcatonin</w:t>
            </w:r>
          </w:p>
        </w:tc>
        <w:tc>
          <w:tcPr>
            <w:tcW w:w="792" w:type="dxa"/>
          </w:tcPr>
          <w:p w:rsidR="009A3B59" w:rsidRPr="00A5078D" w:rsidRDefault="009A3B59" w:rsidP="009A3B59">
            <w:pPr>
              <w:spacing w:after="60"/>
              <w:rPr>
                <w:rFonts w:ascii="Arial" w:hAnsi="Arial" w:cs="Arial"/>
                <w:sz w:val="16"/>
                <w:szCs w:val="16"/>
              </w:rPr>
            </w:pPr>
            <w:r w:rsidRPr="00A5078D">
              <w:rPr>
                <w:rFonts w:ascii="Arial" w:hAnsi="Arial" w:cs="Arial"/>
                <w:sz w:val="16"/>
                <w:szCs w:val="16"/>
              </w:rPr>
              <w:t>C4918</w:t>
            </w:r>
          </w:p>
        </w:tc>
        <w:tc>
          <w:tcPr>
            <w:tcW w:w="669" w:type="dxa"/>
          </w:tcPr>
          <w:p w:rsidR="009A3B59" w:rsidRPr="00A5078D" w:rsidRDefault="009A3B59" w:rsidP="009A3B59">
            <w:pPr>
              <w:spacing w:after="60"/>
              <w:rPr>
                <w:rFonts w:ascii="Arial" w:hAnsi="Arial" w:cs="Arial"/>
                <w:sz w:val="16"/>
                <w:szCs w:val="16"/>
              </w:rPr>
            </w:pPr>
          </w:p>
        </w:tc>
        <w:tc>
          <w:tcPr>
            <w:tcW w:w="669" w:type="dxa"/>
          </w:tcPr>
          <w:p w:rsidR="009A3B59" w:rsidRPr="00A5078D" w:rsidRDefault="009A3B59" w:rsidP="009A3B59">
            <w:pPr>
              <w:spacing w:after="60"/>
              <w:rPr>
                <w:rFonts w:ascii="Arial" w:hAnsi="Arial" w:cs="Arial"/>
                <w:sz w:val="16"/>
                <w:szCs w:val="16"/>
              </w:rPr>
            </w:pPr>
          </w:p>
        </w:tc>
        <w:tc>
          <w:tcPr>
            <w:tcW w:w="9494" w:type="dxa"/>
          </w:tcPr>
          <w:p w:rsidR="009A3B59" w:rsidRPr="00A5078D" w:rsidRDefault="009A3B59" w:rsidP="009A3B59">
            <w:pPr>
              <w:spacing w:after="60"/>
              <w:rPr>
                <w:rFonts w:ascii="Arial" w:hAnsi="Arial" w:cs="Arial"/>
                <w:sz w:val="16"/>
                <w:szCs w:val="16"/>
              </w:rPr>
            </w:pPr>
            <w:r w:rsidRPr="00A5078D">
              <w:rPr>
                <w:rFonts w:ascii="Arial" w:hAnsi="Arial" w:cs="Arial"/>
                <w:sz w:val="16"/>
                <w:szCs w:val="16"/>
              </w:rPr>
              <w:t>Hypercalcaemia</w:t>
            </w:r>
          </w:p>
          <w:p w:rsidR="009A3B59" w:rsidRPr="00A5078D" w:rsidRDefault="009A3B59" w:rsidP="009A3B59">
            <w:pPr>
              <w:spacing w:after="60"/>
              <w:rPr>
                <w:rFonts w:ascii="Arial" w:hAnsi="Arial" w:cs="Arial"/>
                <w:sz w:val="16"/>
                <w:szCs w:val="16"/>
              </w:rPr>
            </w:pPr>
            <w:r w:rsidRPr="00A5078D">
              <w:rPr>
                <w:rFonts w:ascii="Arial" w:hAnsi="Arial" w:cs="Arial"/>
                <w:sz w:val="16"/>
                <w:szCs w:val="16"/>
              </w:rPr>
              <w:t>The treatment must be initiated in a hospital</w:t>
            </w:r>
          </w:p>
        </w:tc>
        <w:tc>
          <w:tcPr>
            <w:tcW w:w="1705" w:type="dxa"/>
          </w:tcPr>
          <w:p w:rsidR="009A3B59" w:rsidRPr="00A5078D" w:rsidRDefault="009A3B59" w:rsidP="009A3B59">
            <w:pPr>
              <w:spacing w:after="60"/>
              <w:rPr>
                <w:rFonts w:ascii="Arial" w:hAnsi="Arial" w:cs="Arial"/>
                <w:sz w:val="16"/>
                <w:szCs w:val="16"/>
              </w:rPr>
            </w:pPr>
            <w:r w:rsidRPr="00A5078D">
              <w:rPr>
                <w:rFonts w:ascii="Arial" w:hAnsi="Arial" w:cs="Arial"/>
                <w:sz w:val="16"/>
                <w:szCs w:val="16"/>
              </w:rPr>
              <w:t>Compliance with Authority Required procedures - Streamlined Authority Code 4918</w:t>
            </w:r>
          </w:p>
        </w:tc>
      </w:tr>
      <w:tr w:rsidR="00A5078D" w:rsidRPr="00A5078D" w:rsidTr="009A3B59">
        <w:trPr>
          <w:jc w:val="center"/>
        </w:trPr>
        <w:tc>
          <w:tcPr>
            <w:tcW w:w="2008" w:type="dxa"/>
          </w:tcPr>
          <w:p w:rsidR="009A3B59" w:rsidRPr="00A5078D" w:rsidRDefault="009A3B59" w:rsidP="009A3B59">
            <w:pPr>
              <w:spacing w:after="60"/>
              <w:rPr>
                <w:rFonts w:ascii="Arial" w:hAnsi="Arial" w:cs="Arial"/>
                <w:sz w:val="16"/>
                <w:szCs w:val="16"/>
              </w:rPr>
            </w:pPr>
          </w:p>
        </w:tc>
        <w:tc>
          <w:tcPr>
            <w:tcW w:w="792" w:type="dxa"/>
          </w:tcPr>
          <w:p w:rsidR="009A3B59" w:rsidRPr="00A5078D" w:rsidRDefault="009A3B59" w:rsidP="009A3B59">
            <w:pPr>
              <w:spacing w:after="60"/>
              <w:rPr>
                <w:rFonts w:ascii="Arial" w:hAnsi="Arial" w:cs="Arial"/>
                <w:sz w:val="16"/>
                <w:szCs w:val="16"/>
              </w:rPr>
            </w:pPr>
            <w:r w:rsidRPr="00A5078D">
              <w:rPr>
                <w:rFonts w:ascii="Arial" w:hAnsi="Arial" w:cs="Arial"/>
                <w:sz w:val="16"/>
                <w:szCs w:val="16"/>
              </w:rPr>
              <w:t>C4938</w:t>
            </w:r>
          </w:p>
        </w:tc>
        <w:tc>
          <w:tcPr>
            <w:tcW w:w="669" w:type="dxa"/>
          </w:tcPr>
          <w:p w:rsidR="009A3B59" w:rsidRPr="00A5078D" w:rsidRDefault="009A3B59" w:rsidP="009A3B59">
            <w:pPr>
              <w:spacing w:after="60"/>
              <w:rPr>
                <w:rFonts w:ascii="Arial" w:hAnsi="Arial" w:cs="Arial"/>
                <w:sz w:val="16"/>
                <w:szCs w:val="16"/>
              </w:rPr>
            </w:pPr>
          </w:p>
        </w:tc>
        <w:tc>
          <w:tcPr>
            <w:tcW w:w="669" w:type="dxa"/>
          </w:tcPr>
          <w:p w:rsidR="009A3B59" w:rsidRPr="00A5078D" w:rsidRDefault="009A3B59" w:rsidP="009A3B59">
            <w:pPr>
              <w:spacing w:after="60"/>
              <w:rPr>
                <w:rFonts w:ascii="Arial" w:hAnsi="Arial" w:cs="Arial"/>
                <w:sz w:val="16"/>
                <w:szCs w:val="16"/>
              </w:rPr>
            </w:pPr>
          </w:p>
        </w:tc>
        <w:tc>
          <w:tcPr>
            <w:tcW w:w="9494" w:type="dxa"/>
          </w:tcPr>
          <w:p w:rsidR="009A3B59" w:rsidRPr="00A5078D" w:rsidRDefault="009A3B59" w:rsidP="009A3B59">
            <w:pPr>
              <w:spacing w:after="60"/>
              <w:rPr>
                <w:rFonts w:ascii="Arial" w:hAnsi="Arial" w:cs="Arial"/>
                <w:sz w:val="16"/>
                <w:szCs w:val="16"/>
              </w:rPr>
            </w:pPr>
            <w:r w:rsidRPr="00A5078D">
              <w:rPr>
                <w:rFonts w:ascii="Arial" w:hAnsi="Arial" w:cs="Arial"/>
                <w:sz w:val="16"/>
                <w:szCs w:val="16"/>
              </w:rPr>
              <w:t>Symptomatic Paget disease of bone</w:t>
            </w:r>
            <w:r w:rsidRPr="00A5078D">
              <w:rPr>
                <w:rFonts w:ascii="Arial" w:hAnsi="Arial" w:cs="Arial"/>
                <w:sz w:val="16"/>
                <w:szCs w:val="16"/>
              </w:rPr>
              <w:br/>
            </w:r>
          </w:p>
        </w:tc>
        <w:tc>
          <w:tcPr>
            <w:tcW w:w="1705" w:type="dxa"/>
          </w:tcPr>
          <w:p w:rsidR="009A3B59" w:rsidRPr="00A5078D" w:rsidRDefault="009A3B59" w:rsidP="009A3B59">
            <w:pPr>
              <w:spacing w:after="60"/>
              <w:rPr>
                <w:rFonts w:ascii="Arial" w:hAnsi="Arial" w:cs="Arial"/>
                <w:sz w:val="16"/>
                <w:szCs w:val="16"/>
              </w:rPr>
            </w:pPr>
            <w:r w:rsidRPr="00A5078D">
              <w:rPr>
                <w:rFonts w:ascii="Arial" w:hAnsi="Arial" w:cs="Arial"/>
                <w:sz w:val="16"/>
                <w:szCs w:val="16"/>
              </w:rPr>
              <w:t>Compliance with Authority Required procedures - Streamlined Authority Code 4938</w:t>
            </w:r>
          </w:p>
        </w:tc>
      </w:tr>
    </w:tbl>
    <w:p w:rsidR="00F348B3" w:rsidRPr="00A5078D" w:rsidRDefault="00F348B3" w:rsidP="00F348B3">
      <w:pPr>
        <w:pStyle w:val="A1S"/>
        <w:widowControl w:val="0"/>
        <w:numPr>
          <w:ilvl w:val="0"/>
          <w:numId w:val="4"/>
        </w:numPr>
        <w:tabs>
          <w:tab w:val="num" w:pos="720"/>
        </w:tabs>
        <w:spacing w:before="120" w:line="240" w:lineRule="auto"/>
        <w:ind w:left="663" w:hanging="720"/>
        <w:rPr>
          <w:sz w:val="20"/>
          <w:szCs w:val="20"/>
        </w:rPr>
      </w:pPr>
      <w:r w:rsidRPr="00A5078D">
        <w:rPr>
          <w:sz w:val="20"/>
          <w:szCs w:val="20"/>
        </w:rPr>
        <w:t xml:space="preserve">Schedule 4, Part 1, entry for </w:t>
      </w:r>
      <w:r w:rsidR="00341989" w:rsidRPr="00A5078D">
        <w:rPr>
          <w:sz w:val="20"/>
          <w:szCs w:val="20"/>
        </w:rPr>
        <w:t>Sapropterin</w:t>
      </w:r>
    </w:p>
    <w:p w:rsidR="00F348B3" w:rsidRPr="00A5078D" w:rsidRDefault="00F348B3" w:rsidP="00341989">
      <w:pPr>
        <w:pStyle w:val="A2S"/>
        <w:numPr>
          <w:ilvl w:val="0"/>
          <w:numId w:val="40"/>
        </w:numPr>
        <w:spacing w:before="60" w:after="120"/>
        <w:rPr>
          <w:sz w:val="20"/>
          <w:szCs w:val="20"/>
          <w:lang w:val="en-US" w:eastAsia="en-US"/>
        </w:rPr>
      </w:pPr>
      <w:r w:rsidRPr="00A5078D">
        <w:rPr>
          <w:sz w:val="20"/>
          <w:szCs w:val="20"/>
          <w:lang w:val="en-US" w:eastAsia="en-US"/>
        </w:rPr>
        <w:t>omit:</w:t>
      </w:r>
    </w:p>
    <w:tbl>
      <w:tblPr>
        <w:tblW w:w="15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008"/>
        <w:gridCol w:w="792"/>
        <w:gridCol w:w="669"/>
        <w:gridCol w:w="669"/>
        <w:gridCol w:w="9494"/>
        <w:gridCol w:w="1705"/>
      </w:tblGrid>
      <w:tr w:rsidR="00A5078D" w:rsidRPr="00A5078D" w:rsidTr="00CD2D03">
        <w:trPr>
          <w:jc w:val="center"/>
        </w:trPr>
        <w:tc>
          <w:tcPr>
            <w:tcW w:w="2008" w:type="dxa"/>
          </w:tcPr>
          <w:p w:rsidR="00341989" w:rsidRPr="00A5078D" w:rsidRDefault="00341989" w:rsidP="00CD2D03">
            <w:pPr>
              <w:spacing w:after="60"/>
              <w:rPr>
                <w:rFonts w:ascii="Arial" w:eastAsia="SimSun" w:hAnsi="Arial" w:cs="Arial"/>
                <w:sz w:val="16"/>
                <w:szCs w:val="16"/>
                <w:lang w:eastAsia="zh-CN"/>
              </w:rPr>
            </w:pPr>
          </w:p>
        </w:tc>
        <w:tc>
          <w:tcPr>
            <w:tcW w:w="792" w:type="dxa"/>
          </w:tcPr>
          <w:p w:rsidR="00341989" w:rsidRPr="00A5078D" w:rsidRDefault="00341989" w:rsidP="00F66FA8">
            <w:pPr>
              <w:spacing w:after="60"/>
              <w:rPr>
                <w:rFonts w:ascii="Arial" w:eastAsia="SimSun" w:hAnsi="Arial" w:cs="Arial"/>
                <w:sz w:val="16"/>
                <w:szCs w:val="16"/>
                <w:lang w:eastAsia="zh-CN"/>
              </w:rPr>
            </w:pPr>
            <w:r w:rsidRPr="00A5078D">
              <w:rPr>
                <w:rFonts w:ascii="Arial" w:hAnsi="Arial" w:cs="Arial"/>
                <w:sz w:val="16"/>
                <w:szCs w:val="16"/>
              </w:rPr>
              <w:t>C4547</w:t>
            </w:r>
          </w:p>
        </w:tc>
        <w:tc>
          <w:tcPr>
            <w:tcW w:w="669" w:type="dxa"/>
          </w:tcPr>
          <w:p w:rsidR="00341989" w:rsidRPr="00A5078D" w:rsidRDefault="00341989" w:rsidP="00F66FA8">
            <w:pPr>
              <w:spacing w:after="60"/>
              <w:rPr>
                <w:rFonts w:ascii="Arial" w:eastAsia="SimSun" w:hAnsi="Arial" w:cs="Arial"/>
                <w:sz w:val="16"/>
                <w:szCs w:val="16"/>
                <w:lang w:eastAsia="zh-CN"/>
              </w:rPr>
            </w:pPr>
            <w:r w:rsidRPr="00A5078D">
              <w:rPr>
                <w:rFonts w:ascii="Arial" w:hAnsi="Arial" w:cs="Arial"/>
                <w:sz w:val="16"/>
                <w:szCs w:val="16"/>
              </w:rPr>
              <w:t>P4547</w:t>
            </w:r>
          </w:p>
        </w:tc>
        <w:tc>
          <w:tcPr>
            <w:tcW w:w="669" w:type="dxa"/>
          </w:tcPr>
          <w:p w:rsidR="00341989" w:rsidRPr="00A5078D" w:rsidRDefault="00341989" w:rsidP="00F66FA8">
            <w:pPr>
              <w:spacing w:after="60"/>
              <w:rPr>
                <w:rFonts w:ascii="Arial" w:eastAsia="SimSun" w:hAnsi="Arial" w:cs="Arial"/>
                <w:sz w:val="16"/>
                <w:szCs w:val="16"/>
                <w:lang w:eastAsia="zh-CN"/>
              </w:rPr>
            </w:pPr>
          </w:p>
        </w:tc>
        <w:tc>
          <w:tcPr>
            <w:tcW w:w="9494" w:type="dxa"/>
          </w:tcPr>
          <w:p w:rsidR="00341989" w:rsidRPr="00A5078D" w:rsidRDefault="00341989" w:rsidP="00F66FA8">
            <w:pPr>
              <w:spacing w:after="60"/>
              <w:rPr>
                <w:rFonts w:ascii="Arial" w:hAnsi="Arial" w:cs="Arial"/>
                <w:sz w:val="16"/>
                <w:szCs w:val="16"/>
              </w:rPr>
            </w:pPr>
            <w:r w:rsidRPr="00A5078D">
              <w:rPr>
                <w:rFonts w:ascii="Arial" w:hAnsi="Arial" w:cs="Arial"/>
                <w:sz w:val="16"/>
                <w:szCs w:val="16"/>
              </w:rPr>
              <w:t>Hyperphenylalaninaemia</w:t>
            </w:r>
          </w:p>
          <w:p w:rsidR="00341989" w:rsidRPr="00A5078D" w:rsidRDefault="00341989" w:rsidP="00F66FA8">
            <w:pPr>
              <w:spacing w:before="60"/>
              <w:rPr>
                <w:rFonts w:ascii="Arial" w:hAnsi="Arial" w:cs="Arial"/>
                <w:sz w:val="16"/>
                <w:szCs w:val="16"/>
              </w:rPr>
            </w:pPr>
            <w:r w:rsidRPr="00A5078D">
              <w:rPr>
                <w:rFonts w:ascii="Arial" w:hAnsi="Arial" w:cs="Arial"/>
                <w:sz w:val="16"/>
                <w:szCs w:val="16"/>
              </w:rPr>
              <w:t>Initial treatment</w:t>
            </w:r>
          </w:p>
          <w:p w:rsidR="00341989" w:rsidRPr="00A5078D" w:rsidRDefault="00341989" w:rsidP="00F66FA8">
            <w:pPr>
              <w:widowControl w:val="0"/>
              <w:spacing w:before="60"/>
              <w:rPr>
                <w:rFonts w:ascii="Arial" w:hAnsi="Arial" w:cs="Arial"/>
                <w:sz w:val="16"/>
                <w:szCs w:val="16"/>
              </w:rPr>
            </w:pPr>
            <w:r w:rsidRPr="00A5078D">
              <w:rPr>
                <w:rFonts w:ascii="Arial" w:hAnsi="Arial" w:cs="Arial"/>
                <w:sz w:val="16"/>
                <w:szCs w:val="16"/>
              </w:rPr>
              <w:t>Patient must have hyperphenylalaninaemia (HPA) due to tetrahydrobiopterin (BH4) deficiency</w:t>
            </w:r>
          </w:p>
          <w:p w:rsidR="00341989" w:rsidRPr="00A5078D" w:rsidRDefault="00341989" w:rsidP="00F66FA8">
            <w:pPr>
              <w:widowControl w:val="0"/>
              <w:spacing w:before="60"/>
              <w:rPr>
                <w:rFonts w:ascii="Arial" w:hAnsi="Arial" w:cs="Arial"/>
                <w:sz w:val="16"/>
                <w:szCs w:val="16"/>
              </w:rPr>
            </w:pPr>
            <w:r w:rsidRPr="00A5078D">
              <w:rPr>
                <w:rFonts w:ascii="Arial" w:hAnsi="Arial" w:cs="Arial"/>
                <w:sz w:val="16"/>
                <w:szCs w:val="16"/>
              </w:rPr>
              <w:t xml:space="preserve">Patient must have documented tetrahydrobiopterin (BH4) deficiency using tests for BH4 loading and/or urine pterin metabolites, blood spot dihydropteridine reductase (DHPR) and have cerebrospinal fluid neurotransmitter metabolites measured </w:t>
            </w:r>
          </w:p>
          <w:p w:rsidR="00341989" w:rsidRPr="00A5078D" w:rsidRDefault="00341989" w:rsidP="00F66FA8">
            <w:pPr>
              <w:keepNext/>
              <w:keepLines/>
              <w:spacing w:before="60" w:after="60"/>
              <w:rPr>
                <w:rFonts w:ascii="Arial" w:eastAsia="SimSun" w:hAnsi="Arial" w:cs="Arial"/>
                <w:sz w:val="16"/>
                <w:szCs w:val="16"/>
                <w:lang w:eastAsia="zh-CN"/>
              </w:rPr>
            </w:pPr>
            <w:r w:rsidRPr="00A5078D">
              <w:rPr>
                <w:rFonts w:ascii="Arial" w:eastAsia="SimSun" w:hAnsi="Arial" w:cs="Arial"/>
                <w:sz w:val="16"/>
                <w:szCs w:val="16"/>
                <w:lang w:eastAsia="zh-CN"/>
              </w:rPr>
              <w:t>The authority application must be made in writing</w:t>
            </w:r>
          </w:p>
        </w:tc>
        <w:tc>
          <w:tcPr>
            <w:tcW w:w="1705" w:type="dxa"/>
          </w:tcPr>
          <w:p w:rsidR="00341989" w:rsidRPr="00A5078D" w:rsidRDefault="00341989" w:rsidP="00F66FA8">
            <w:pPr>
              <w:spacing w:after="60"/>
              <w:rPr>
                <w:rFonts w:ascii="Arial" w:eastAsia="SimSun" w:hAnsi="Arial" w:cs="Arial"/>
                <w:sz w:val="16"/>
                <w:szCs w:val="16"/>
                <w:lang w:eastAsia="zh-CN"/>
              </w:rPr>
            </w:pPr>
            <w:r w:rsidRPr="00A5078D">
              <w:rPr>
                <w:rFonts w:ascii="Arial" w:hAnsi="Arial" w:cs="Arial"/>
                <w:sz w:val="16"/>
                <w:szCs w:val="16"/>
              </w:rPr>
              <w:t>Compliance with Written Authority Required procedures</w:t>
            </w:r>
          </w:p>
        </w:tc>
      </w:tr>
    </w:tbl>
    <w:p w:rsidR="00F348B3" w:rsidRPr="00A5078D" w:rsidRDefault="00F348B3" w:rsidP="00341989">
      <w:pPr>
        <w:pStyle w:val="A2S"/>
        <w:numPr>
          <w:ilvl w:val="0"/>
          <w:numId w:val="40"/>
        </w:numPr>
        <w:spacing w:before="60" w:after="120"/>
        <w:rPr>
          <w:sz w:val="20"/>
          <w:szCs w:val="20"/>
          <w:lang w:val="en-US" w:eastAsia="en-US"/>
        </w:rPr>
      </w:pPr>
      <w:r w:rsidRPr="00A5078D">
        <w:rPr>
          <w:sz w:val="20"/>
          <w:szCs w:val="20"/>
          <w:lang w:val="en-US" w:eastAsia="en-US"/>
        </w:rPr>
        <w:t>insert in numerical order after existing text:</w:t>
      </w:r>
    </w:p>
    <w:tbl>
      <w:tblPr>
        <w:tblW w:w="15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008"/>
        <w:gridCol w:w="792"/>
        <w:gridCol w:w="669"/>
        <w:gridCol w:w="669"/>
        <w:gridCol w:w="9494"/>
        <w:gridCol w:w="1705"/>
      </w:tblGrid>
      <w:tr w:rsidR="00A5078D" w:rsidRPr="00A5078D" w:rsidTr="00341989">
        <w:trPr>
          <w:jc w:val="center"/>
        </w:trPr>
        <w:tc>
          <w:tcPr>
            <w:tcW w:w="2008" w:type="dxa"/>
          </w:tcPr>
          <w:p w:rsidR="00341989" w:rsidRPr="00A5078D" w:rsidRDefault="00341989" w:rsidP="00341989">
            <w:pPr>
              <w:spacing w:after="60"/>
              <w:rPr>
                <w:rFonts w:ascii="Arial" w:hAnsi="Arial" w:cs="Arial"/>
                <w:sz w:val="16"/>
                <w:szCs w:val="16"/>
              </w:rPr>
            </w:pPr>
          </w:p>
        </w:tc>
        <w:tc>
          <w:tcPr>
            <w:tcW w:w="792" w:type="dxa"/>
          </w:tcPr>
          <w:p w:rsidR="00341989" w:rsidRPr="00A5078D" w:rsidRDefault="00341989" w:rsidP="00341989">
            <w:pPr>
              <w:spacing w:after="60"/>
              <w:rPr>
                <w:rFonts w:ascii="Arial" w:hAnsi="Arial" w:cs="Arial"/>
                <w:sz w:val="16"/>
                <w:szCs w:val="16"/>
              </w:rPr>
            </w:pPr>
            <w:r w:rsidRPr="00A5078D">
              <w:rPr>
                <w:rFonts w:ascii="Arial" w:hAnsi="Arial" w:cs="Arial"/>
                <w:sz w:val="16"/>
                <w:szCs w:val="16"/>
              </w:rPr>
              <w:t>C4921</w:t>
            </w:r>
          </w:p>
        </w:tc>
        <w:tc>
          <w:tcPr>
            <w:tcW w:w="669" w:type="dxa"/>
          </w:tcPr>
          <w:p w:rsidR="00341989" w:rsidRPr="00A5078D" w:rsidRDefault="00341989" w:rsidP="00341989">
            <w:pPr>
              <w:spacing w:after="60"/>
              <w:rPr>
                <w:rFonts w:ascii="Arial" w:hAnsi="Arial" w:cs="Arial"/>
                <w:sz w:val="16"/>
                <w:szCs w:val="16"/>
              </w:rPr>
            </w:pPr>
            <w:r w:rsidRPr="00A5078D">
              <w:rPr>
                <w:rFonts w:ascii="Arial" w:hAnsi="Arial" w:cs="Arial"/>
                <w:sz w:val="16"/>
                <w:szCs w:val="16"/>
              </w:rPr>
              <w:t>P4921</w:t>
            </w:r>
          </w:p>
        </w:tc>
        <w:tc>
          <w:tcPr>
            <w:tcW w:w="669" w:type="dxa"/>
          </w:tcPr>
          <w:p w:rsidR="00341989" w:rsidRPr="00A5078D" w:rsidRDefault="00341989" w:rsidP="00341989">
            <w:pPr>
              <w:spacing w:after="60"/>
              <w:rPr>
                <w:rFonts w:ascii="Arial" w:hAnsi="Arial" w:cs="Arial"/>
                <w:sz w:val="16"/>
                <w:szCs w:val="16"/>
              </w:rPr>
            </w:pPr>
          </w:p>
        </w:tc>
        <w:tc>
          <w:tcPr>
            <w:tcW w:w="9494" w:type="dxa"/>
          </w:tcPr>
          <w:p w:rsidR="00341989" w:rsidRPr="00A5078D" w:rsidRDefault="00341989" w:rsidP="00341989">
            <w:pPr>
              <w:spacing w:after="60"/>
              <w:rPr>
                <w:rFonts w:ascii="Arial" w:hAnsi="Arial" w:cs="Arial"/>
                <w:sz w:val="16"/>
                <w:szCs w:val="16"/>
              </w:rPr>
            </w:pPr>
            <w:r w:rsidRPr="00A5078D">
              <w:rPr>
                <w:rFonts w:ascii="Arial" w:hAnsi="Arial" w:cs="Arial"/>
                <w:sz w:val="16"/>
                <w:szCs w:val="16"/>
              </w:rPr>
              <w:t>Hyperphenylalaninaemia</w:t>
            </w:r>
          </w:p>
          <w:p w:rsidR="00341989" w:rsidRPr="00A5078D" w:rsidRDefault="00341989" w:rsidP="00341989">
            <w:pPr>
              <w:spacing w:after="60"/>
              <w:rPr>
                <w:rFonts w:ascii="Arial" w:hAnsi="Arial" w:cs="Arial"/>
                <w:sz w:val="16"/>
                <w:szCs w:val="16"/>
              </w:rPr>
            </w:pPr>
            <w:r w:rsidRPr="00A5078D">
              <w:rPr>
                <w:rFonts w:ascii="Arial" w:hAnsi="Arial" w:cs="Arial"/>
                <w:sz w:val="16"/>
                <w:szCs w:val="16"/>
              </w:rPr>
              <w:t>Initial treatment</w:t>
            </w:r>
          </w:p>
          <w:p w:rsidR="00341989" w:rsidRPr="00A5078D" w:rsidRDefault="00341989" w:rsidP="00341989">
            <w:pPr>
              <w:spacing w:after="60"/>
              <w:rPr>
                <w:rFonts w:ascii="Arial" w:hAnsi="Arial" w:cs="Arial"/>
                <w:sz w:val="16"/>
                <w:szCs w:val="16"/>
              </w:rPr>
            </w:pPr>
            <w:r w:rsidRPr="00A5078D">
              <w:rPr>
                <w:rFonts w:ascii="Arial" w:hAnsi="Arial" w:cs="Arial"/>
                <w:sz w:val="16"/>
                <w:szCs w:val="16"/>
              </w:rPr>
              <w:t>Patient must have hyperphenylalaninaemia (HPA) due to tetrahydrobiopterin (BH4) deficiency</w:t>
            </w:r>
          </w:p>
          <w:p w:rsidR="00341989" w:rsidRPr="00A5078D" w:rsidRDefault="00341989" w:rsidP="00341989">
            <w:pPr>
              <w:spacing w:after="60"/>
              <w:rPr>
                <w:rFonts w:ascii="Arial" w:hAnsi="Arial" w:cs="Arial"/>
                <w:sz w:val="16"/>
                <w:szCs w:val="16"/>
              </w:rPr>
            </w:pPr>
            <w:r w:rsidRPr="00A5078D">
              <w:rPr>
                <w:rFonts w:ascii="Arial" w:hAnsi="Arial" w:cs="Arial"/>
                <w:sz w:val="16"/>
                <w:szCs w:val="16"/>
              </w:rPr>
              <w:t>Patient must have documented tetrahydrobiopterin (BH4) deficiency using tests for BH4 loading and/or urine pterin metabolites, blood spot dihydropteridine reductase (DHPR) and have cerebrospinal fluid neurotransmitter metabolites measured</w:t>
            </w:r>
          </w:p>
          <w:p w:rsidR="00341989" w:rsidRPr="00A5078D" w:rsidRDefault="00341989" w:rsidP="00341989">
            <w:pPr>
              <w:spacing w:after="60"/>
              <w:rPr>
                <w:rFonts w:ascii="Arial" w:hAnsi="Arial" w:cs="Arial"/>
                <w:sz w:val="16"/>
                <w:szCs w:val="16"/>
              </w:rPr>
            </w:pPr>
            <w:r w:rsidRPr="00A5078D">
              <w:rPr>
                <w:rFonts w:ascii="Arial" w:hAnsi="Arial" w:cs="Arial"/>
                <w:sz w:val="16"/>
                <w:szCs w:val="16"/>
              </w:rPr>
              <w:t>The authority application must be made in writing</w:t>
            </w:r>
          </w:p>
        </w:tc>
        <w:tc>
          <w:tcPr>
            <w:tcW w:w="1705" w:type="dxa"/>
          </w:tcPr>
          <w:p w:rsidR="00341989" w:rsidRPr="00A5078D" w:rsidRDefault="00341989" w:rsidP="00341989">
            <w:pPr>
              <w:spacing w:after="60"/>
              <w:rPr>
                <w:rFonts w:ascii="Arial" w:hAnsi="Arial" w:cs="Arial"/>
                <w:sz w:val="16"/>
                <w:szCs w:val="16"/>
              </w:rPr>
            </w:pPr>
            <w:r w:rsidRPr="00A5078D">
              <w:rPr>
                <w:rFonts w:ascii="Arial" w:hAnsi="Arial" w:cs="Arial"/>
                <w:sz w:val="16"/>
                <w:szCs w:val="16"/>
              </w:rPr>
              <w:t>Compliance with Written Authority Required procedures</w:t>
            </w:r>
            <w:r w:rsidRPr="00A5078D">
              <w:rPr>
                <w:rFonts w:ascii="Arial" w:hAnsi="Arial" w:cs="Arial"/>
                <w:sz w:val="16"/>
                <w:szCs w:val="16"/>
              </w:rPr>
              <w:br/>
            </w:r>
            <w:r w:rsidRPr="00A5078D">
              <w:rPr>
                <w:rFonts w:ascii="Arial" w:hAnsi="Arial" w:cs="Arial"/>
                <w:sz w:val="16"/>
                <w:szCs w:val="16"/>
              </w:rPr>
              <w:br/>
            </w:r>
          </w:p>
        </w:tc>
      </w:tr>
    </w:tbl>
    <w:p w:rsidR="00341989" w:rsidRPr="00A5078D" w:rsidRDefault="00341989" w:rsidP="00341989">
      <w:pPr>
        <w:pStyle w:val="A1S"/>
        <w:widowControl w:val="0"/>
        <w:numPr>
          <w:ilvl w:val="0"/>
          <w:numId w:val="4"/>
        </w:numPr>
        <w:tabs>
          <w:tab w:val="num" w:pos="720"/>
        </w:tabs>
        <w:spacing w:before="120" w:line="240" w:lineRule="auto"/>
        <w:ind w:left="663" w:hanging="720"/>
        <w:rPr>
          <w:sz w:val="20"/>
          <w:szCs w:val="20"/>
        </w:rPr>
      </w:pPr>
      <w:r w:rsidRPr="00A5078D">
        <w:rPr>
          <w:sz w:val="20"/>
          <w:szCs w:val="20"/>
        </w:rPr>
        <w:t>Schedule 4, Part 1, entry for Tiagabine</w:t>
      </w:r>
    </w:p>
    <w:p w:rsidR="00341989" w:rsidRPr="00A5078D" w:rsidRDefault="00341989" w:rsidP="00341989">
      <w:pPr>
        <w:pStyle w:val="A2S"/>
        <w:spacing w:before="60" w:after="120"/>
        <w:ind w:left="709"/>
        <w:rPr>
          <w:sz w:val="20"/>
          <w:szCs w:val="20"/>
          <w:lang w:val="en-US" w:eastAsia="en-US"/>
        </w:rPr>
      </w:pPr>
      <w:r w:rsidRPr="00A5078D">
        <w:rPr>
          <w:sz w:val="20"/>
          <w:szCs w:val="20"/>
          <w:lang w:val="en-US" w:eastAsia="en-US"/>
        </w:rPr>
        <w:t>substitute:</w:t>
      </w:r>
    </w:p>
    <w:tbl>
      <w:tblPr>
        <w:tblW w:w="15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008"/>
        <w:gridCol w:w="792"/>
        <w:gridCol w:w="669"/>
        <w:gridCol w:w="669"/>
        <w:gridCol w:w="9494"/>
        <w:gridCol w:w="1705"/>
      </w:tblGrid>
      <w:tr w:rsidR="00A5078D" w:rsidRPr="00A5078D" w:rsidTr="00341989">
        <w:trPr>
          <w:jc w:val="center"/>
        </w:trPr>
        <w:tc>
          <w:tcPr>
            <w:tcW w:w="2008" w:type="dxa"/>
          </w:tcPr>
          <w:p w:rsidR="00341989" w:rsidRPr="00A5078D" w:rsidRDefault="00341989" w:rsidP="00341989">
            <w:pPr>
              <w:spacing w:after="60"/>
              <w:rPr>
                <w:rFonts w:ascii="Arial" w:hAnsi="Arial" w:cs="Arial"/>
                <w:sz w:val="16"/>
                <w:szCs w:val="16"/>
              </w:rPr>
            </w:pPr>
            <w:r w:rsidRPr="00A5078D">
              <w:rPr>
                <w:rFonts w:ascii="Arial" w:hAnsi="Arial" w:cs="Arial"/>
                <w:sz w:val="16"/>
                <w:szCs w:val="16"/>
              </w:rPr>
              <w:t>Tiagabine</w:t>
            </w:r>
          </w:p>
        </w:tc>
        <w:tc>
          <w:tcPr>
            <w:tcW w:w="792" w:type="dxa"/>
          </w:tcPr>
          <w:p w:rsidR="00341989" w:rsidRPr="00A5078D" w:rsidRDefault="00341989" w:rsidP="00341989">
            <w:pPr>
              <w:spacing w:after="60"/>
              <w:rPr>
                <w:rFonts w:ascii="Arial" w:hAnsi="Arial" w:cs="Arial"/>
                <w:sz w:val="16"/>
                <w:szCs w:val="16"/>
              </w:rPr>
            </w:pPr>
            <w:r w:rsidRPr="00A5078D">
              <w:rPr>
                <w:rFonts w:ascii="Arial" w:hAnsi="Arial" w:cs="Arial"/>
                <w:sz w:val="16"/>
                <w:szCs w:val="16"/>
              </w:rPr>
              <w:t>C4928</w:t>
            </w:r>
          </w:p>
        </w:tc>
        <w:tc>
          <w:tcPr>
            <w:tcW w:w="669" w:type="dxa"/>
          </w:tcPr>
          <w:p w:rsidR="00341989" w:rsidRPr="00A5078D" w:rsidRDefault="00341989" w:rsidP="00341989">
            <w:pPr>
              <w:spacing w:after="60"/>
              <w:rPr>
                <w:rFonts w:ascii="Arial" w:hAnsi="Arial" w:cs="Arial"/>
                <w:sz w:val="16"/>
                <w:szCs w:val="16"/>
              </w:rPr>
            </w:pPr>
          </w:p>
        </w:tc>
        <w:tc>
          <w:tcPr>
            <w:tcW w:w="669" w:type="dxa"/>
          </w:tcPr>
          <w:p w:rsidR="00341989" w:rsidRPr="00A5078D" w:rsidRDefault="00341989" w:rsidP="00341989">
            <w:pPr>
              <w:spacing w:after="60"/>
              <w:rPr>
                <w:rFonts w:ascii="Arial" w:hAnsi="Arial" w:cs="Arial"/>
                <w:sz w:val="16"/>
                <w:szCs w:val="16"/>
              </w:rPr>
            </w:pPr>
          </w:p>
        </w:tc>
        <w:tc>
          <w:tcPr>
            <w:tcW w:w="9494" w:type="dxa"/>
          </w:tcPr>
          <w:p w:rsidR="00341989" w:rsidRPr="00A5078D" w:rsidRDefault="00341989" w:rsidP="00341989">
            <w:pPr>
              <w:spacing w:after="60"/>
              <w:rPr>
                <w:rFonts w:ascii="Arial" w:hAnsi="Arial" w:cs="Arial"/>
                <w:sz w:val="16"/>
                <w:szCs w:val="16"/>
              </w:rPr>
            </w:pPr>
            <w:r w:rsidRPr="00A5078D">
              <w:rPr>
                <w:rFonts w:ascii="Arial" w:hAnsi="Arial" w:cs="Arial"/>
                <w:sz w:val="16"/>
                <w:szCs w:val="16"/>
              </w:rPr>
              <w:t>Partial epileptic seizures</w:t>
            </w:r>
          </w:p>
          <w:p w:rsidR="00341989" w:rsidRPr="00A5078D" w:rsidRDefault="00341989" w:rsidP="00341989">
            <w:pPr>
              <w:spacing w:after="60"/>
              <w:rPr>
                <w:rFonts w:ascii="Arial" w:hAnsi="Arial" w:cs="Arial"/>
                <w:sz w:val="16"/>
                <w:szCs w:val="16"/>
              </w:rPr>
            </w:pPr>
            <w:r w:rsidRPr="00A5078D">
              <w:rPr>
                <w:rFonts w:ascii="Arial" w:hAnsi="Arial" w:cs="Arial"/>
                <w:sz w:val="16"/>
                <w:szCs w:val="16"/>
              </w:rPr>
              <w:t>The condition must have failed to be controlled satisfactorily by other anti-epileptic drugs</w:t>
            </w:r>
          </w:p>
        </w:tc>
        <w:tc>
          <w:tcPr>
            <w:tcW w:w="1705" w:type="dxa"/>
          </w:tcPr>
          <w:p w:rsidR="00341989" w:rsidRPr="00A5078D" w:rsidRDefault="00341989" w:rsidP="00341989">
            <w:pPr>
              <w:spacing w:after="60"/>
              <w:rPr>
                <w:rFonts w:ascii="Arial" w:hAnsi="Arial" w:cs="Arial"/>
                <w:sz w:val="16"/>
                <w:szCs w:val="16"/>
              </w:rPr>
            </w:pPr>
            <w:r w:rsidRPr="00A5078D">
              <w:rPr>
                <w:rFonts w:ascii="Arial" w:hAnsi="Arial" w:cs="Arial"/>
                <w:sz w:val="16"/>
                <w:szCs w:val="16"/>
              </w:rPr>
              <w:t>Compliance with Authority Required procedures - Streamlined Authority Code 4928</w:t>
            </w:r>
          </w:p>
        </w:tc>
      </w:tr>
    </w:tbl>
    <w:p w:rsidR="00B653DE" w:rsidRPr="00A5078D" w:rsidRDefault="00B653DE" w:rsidP="00B653DE">
      <w:pPr>
        <w:pStyle w:val="A1S"/>
        <w:widowControl w:val="0"/>
        <w:numPr>
          <w:ilvl w:val="0"/>
          <w:numId w:val="4"/>
        </w:numPr>
        <w:tabs>
          <w:tab w:val="num" w:pos="720"/>
        </w:tabs>
        <w:spacing w:before="120" w:line="240" w:lineRule="auto"/>
        <w:ind w:left="663" w:hanging="720"/>
        <w:rPr>
          <w:sz w:val="20"/>
          <w:szCs w:val="20"/>
        </w:rPr>
      </w:pPr>
      <w:r w:rsidRPr="00A5078D">
        <w:rPr>
          <w:sz w:val="20"/>
          <w:szCs w:val="20"/>
        </w:rPr>
        <w:t>Schedule 4, Part 1, entry for Vigabatrin</w:t>
      </w:r>
    </w:p>
    <w:p w:rsidR="00B653DE" w:rsidRPr="00A5078D" w:rsidRDefault="00B653DE" w:rsidP="00B653DE">
      <w:pPr>
        <w:pStyle w:val="A2S"/>
        <w:spacing w:before="60" w:after="120"/>
        <w:ind w:left="709"/>
        <w:rPr>
          <w:sz w:val="20"/>
          <w:szCs w:val="20"/>
          <w:lang w:val="en-US" w:eastAsia="en-US"/>
        </w:rPr>
      </w:pPr>
      <w:r w:rsidRPr="00A5078D">
        <w:rPr>
          <w:sz w:val="20"/>
          <w:szCs w:val="20"/>
          <w:lang w:val="en-US" w:eastAsia="en-US"/>
        </w:rPr>
        <w:t>substitute:</w:t>
      </w:r>
    </w:p>
    <w:tbl>
      <w:tblPr>
        <w:tblW w:w="15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008"/>
        <w:gridCol w:w="792"/>
        <w:gridCol w:w="669"/>
        <w:gridCol w:w="669"/>
        <w:gridCol w:w="9494"/>
        <w:gridCol w:w="1705"/>
      </w:tblGrid>
      <w:tr w:rsidR="00A5078D" w:rsidRPr="00A5078D" w:rsidTr="00B653DE">
        <w:trPr>
          <w:jc w:val="center"/>
        </w:trPr>
        <w:tc>
          <w:tcPr>
            <w:tcW w:w="2008" w:type="dxa"/>
          </w:tcPr>
          <w:p w:rsidR="00B653DE" w:rsidRPr="00A5078D" w:rsidRDefault="00B653DE" w:rsidP="00B653DE">
            <w:pPr>
              <w:spacing w:after="60"/>
              <w:rPr>
                <w:rFonts w:ascii="Arial" w:hAnsi="Arial" w:cs="Arial"/>
                <w:sz w:val="16"/>
                <w:szCs w:val="16"/>
              </w:rPr>
            </w:pPr>
            <w:r w:rsidRPr="00A5078D">
              <w:rPr>
                <w:rFonts w:ascii="Arial" w:hAnsi="Arial" w:cs="Arial"/>
                <w:sz w:val="16"/>
                <w:szCs w:val="16"/>
              </w:rPr>
              <w:t>Vigabatrin</w:t>
            </w:r>
          </w:p>
        </w:tc>
        <w:tc>
          <w:tcPr>
            <w:tcW w:w="792" w:type="dxa"/>
          </w:tcPr>
          <w:p w:rsidR="00B653DE" w:rsidRPr="00A5078D" w:rsidRDefault="00B653DE" w:rsidP="00B653DE">
            <w:pPr>
              <w:spacing w:after="60"/>
              <w:rPr>
                <w:rFonts w:ascii="Arial" w:hAnsi="Arial" w:cs="Arial"/>
                <w:sz w:val="16"/>
                <w:szCs w:val="16"/>
              </w:rPr>
            </w:pPr>
            <w:r w:rsidRPr="00A5078D">
              <w:rPr>
                <w:rFonts w:ascii="Arial" w:hAnsi="Arial" w:cs="Arial"/>
                <w:sz w:val="16"/>
                <w:szCs w:val="16"/>
              </w:rPr>
              <w:t>C4929</w:t>
            </w:r>
          </w:p>
        </w:tc>
        <w:tc>
          <w:tcPr>
            <w:tcW w:w="669" w:type="dxa"/>
          </w:tcPr>
          <w:p w:rsidR="00B653DE" w:rsidRPr="00A5078D" w:rsidRDefault="00B653DE" w:rsidP="00B653DE">
            <w:pPr>
              <w:spacing w:after="60"/>
              <w:rPr>
                <w:rFonts w:ascii="Arial" w:hAnsi="Arial" w:cs="Arial"/>
                <w:sz w:val="16"/>
                <w:szCs w:val="16"/>
              </w:rPr>
            </w:pPr>
          </w:p>
        </w:tc>
        <w:tc>
          <w:tcPr>
            <w:tcW w:w="669" w:type="dxa"/>
          </w:tcPr>
          <w:p w:rsidR="00B653DE" w:rsidRPr="00A5078D" w:rsidRDefault="00B653DE" w:rsidP="00B653DE">
            <w:pPr>
              <w:spacing w:after="60"/>
              <w:rPr>
                <w:rFonts w:ascii="Arial" w:hAnsi="Arial" w:cs="Arial"/>
                <w:sz w:val="16"/>
                <w:szCs w:val="16"/>
              </w:rPr>
            </w:pPr>
          </w:p>
        </w:tc>
        <w:tc>
          <w:tcPr>
            <w:tcW w:w="9494" w:type="dxa"/>
          </w:tcPr>
          <w:p w:rsidR="00B653DE" w:rsidRPr="00A5078D" w:rsidRDefault="00B653DE" w:rsidP="00B653DE">
            <w:pPr>
              <w:spacing w:after="60"/>
              <w:rPr>
                <w:rFonts w:ascii="Arial" w:hAnsi="Arial" w:cs="Arial"/>
                <w:sz w:val="16"/>
                <w:szCs w:val="16"/>
              </w:rPr>
            </w:pPr>
            <w:r w:rsidRPr="00A5078D">
              <w:rPr>
                <w:rFonts w:ascii="Arial" w:hAnsi="Arial" w:cs="Arial"/>
                <w:sz w:val="16"/>
                <w:szCs w:val="16"/>
              </w:rPr>
              <w:t>Epileptic seizures</w:t>
            </w:r>
          </w:p>
          <w:p w:rsidR="00B653DE" w:rsidRPr="00A5078D" w:rsidRDefault="00B653DE" w:rsidP="00B653DE">
            <w:pPr>
              <w:spacing w:after="60"/>
              <w:rPr>
                <w:rFonts w:ascii="Arial" w:hAnsi="Arial" w:cs="Arial"/>
                <w:sz w:val="16"/>
                <w:szCs w:val="16"/>
              </w:rPr>
            </w:pPr>
            <w:r w:rsidRPr="00A5078D">
              <w:rPr>
                <w:rFonts w:ascii="Arial" w:hAnsi="Arial" w:cs="Arial"/>
                <w:sz w:val="16"/>
                <w:szCs w:val="16"/>
              </w:rPr>
              <w:t>The condition must have failed to be controlled satisfactorily by other anti-epileptic drugs</w:t>
            </w:r>
          </w:p>
        </w:tc>
        <w:tc>
          <w:tcPr>
            <w:tcW w:w="1705" w:type="dxa"/>
          </w:tcPr>
          <w:p w:rsidR="00B653DE" w:rsidRPr="00A5078D" w:rsidRDefault="00B653DE" w:rsidP="00B653DE">
            <w:pPr>
              <w:spacing w:after="60"/>
              <w:rPr>
                <w:rFonts w:ascii="Arial" w:hAnsi="Arial" w:cs="Arial"/>
                <w:sz w:val="16"/>
                <w:szCs w:val="16"/>
              </w:rPr>
            </w:pPr>
            <w:r w:rsidRPr="00A5078D">
              <w:rPr>
                <w:rFonts w:ascii="Arial" w:hAnsi="Arial" w:cs="Arial"/>
                <w:sz w:val="16"/>
                <w:szCs w:val="16"/>
              </w:rPr>
              <w:t>Compliance with Authority Required procedures - Streamlined Authority Code 4929</w:t>
            </w:r>
          </w:p>
        </w:tc>
      </w:tr>
    </w:tbl>
    <w:p w:rsidR="00341989" w:rsidRPr="00A5078D" w:rsidRDefault="00341989" w:rsidP="00341989">
      <w:pPr>
        <w:pStyle w:val="A1S"/>
        <w:widowControl w:val="0"/>
        <w:numPr>
          <w:ilvl w:val="0"/>
          <w:numId w:val="4"/>
        </w:numPr>
        <w:tabs>
          <w:tab w:val="num" w:pos="720"/>
        </w:tabs>
        <w:spacing w:before="120" w:line="240" w:lineRule="auto"/>
        <w:ind w:left="663" w:hanging="720"/>
        <w:rPr>
          <w:sz w:val="20"/>
          <w:szCs w:val="20"/>
        </w:rPr>
      </w:pPr>
      <w:r w:rsidRPr="00A5078D">
        <w:rPr>
          <w:sz w:val="20"/>
          <w:szCs w:val="20"/>
        </w:rPr>
        <w:t>Schedule 4, Part 1, entry for Vitamins, minerals and trace elements with carbohydrate</w:t>
      </w:r>
    </w:p>
    <w:p w:rsidR="00341989" w:rsidRPr="00A5078D" w:rsidRDefault="00341989" w:rsidP="00341989">
      <w:pPr>
        <w:pStyle w:val="A2S"/>
        <w:numPr>
          <w:ilvl w:val="0"/>
          <w:numId w:val="41"/>
        </w:numPr>
        <w:spacing w:before="60" w:after="120"/>
        <w:rPr>
          <w:sz w:val="20"/>
          <w:szCs w:val="20"/>
          <w:lang w:val="en-US" w:eastAsia="en-US"/>
        </w:rPr>
      </w:pPr>
      <w:r w:rsidRPr="00A5078D">
        <w:rPr>
          <w:sz w:val="20"/>
          <w:szCs w:val="20"/>
          <w:lang w:val="en-US" w:eastAsia="en-US"/>
        </w:rPr>
        <w:t>omit:</w:t>
      </w:r>
    </w:p>
    <w:tbl>
      <w:tblPr>
        <w:tblW w:w="15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008"/>
        <w:gridCol w:w="792"/>
        <w:gridCol w:w="669"/>
        <w:gridCol w:w="669"/>
        <w:gridCol w:w="9494"/>
        <w:gridCol w:w="1705"/>
      </w:tblGrid>
      <w:tr w:rsidR="00A5078D" w:rsidRPr="00A5078D" w:rsidTr="00F66FA8">
        <w:trPr>
          <w:jc w:val="center"/>
        </w:trPr>
        <w:tc>
          <w:tcPr>
            <w:tcW w:w="2008" w:type="dxa"/>
          </w:tcPr>
          <w:p w:rsidR="00341989" w:rsidRPr="00A5078D" w:rsidRDefault="00341989" w:rsidP="00F66FA8">
            <w:pPr>
              <w:spacing w:after="60"/>
              <w:rPr>
                <w:rFonts w:ascii="Arial" w:eastAsia="SimSun" w:hAnsi="Arial" w:cs="Arial"/>
                <w:sz w:val="16"/>
                <w:szCs w:val="16"/>
                <w:lang w:eastAsia="zh-CN"/>
              </w:rPr>
            </w:pPr>
          </w:p>
        </w:tc>
        <w:tc>
          <w:tcPr>
            <w:tcW w:w="792" w:type="dxa"/>
          </w:tcPr>
          <w:p w:rsidR="00341989" w:rsidRPr="00A5078D" w:rsidRDefault="00341989" w:rsidP="00F66FA8">
            <w:pPr>
              <w:spacing w:after="60"/>
              <w:rPr>
                <w:rFonts w:ascii="Arial" w:eastAsia="SimSun" w:hAnsi="Arial" w:cs="Arial"/>
                <w:sz w:val="16"/>
                <w:szCs w:val="16"/>
                <w:lang w:eastAsia="zh-CN"/>
              </w:rPr>
            </w:pPr>
            <w:r w:rsidRPr="00A5078D">
              <w:rPr>
                <w:rFonts w:ascii="Arial" w:eastAsia="SimSun" w:hAnsi="Arial" w:cs="Arial"/>
                <w:sz w:val="16"/>
                <w:szCs w:val="16"/>
                <w:lang w:eastAsia="zh-CN"/>
              </w:rPr>
              <w:t>C3301</w:t>
            </w:r>
          </w:p>
        </w:tc>
        <w:tc>
          <w:tcPr>
            <w:tcW w:w="669" w:type="dxa"/>
          </w:tcPr>
          <w:p w:rsidR="00341989" w:rsidRPr="00A5078D" w:rsidRDefault="00341989" w:rsidP="00F66FA8">
            <w:pPr>
              <w:spacing w:after="60"/>
              <w:rPr>
                <w:rFonts w:ascii="Arial" w:eastAsia="SimSun" w:hAnsi="Arial" w:cs="Arial"/>
                <w:sz w:val="16"/>
                <w:szCs w:val="16"/>
                <w:lang w:eastAsia="zh-CN"/>
              </w:rPr>
            </w:pPr>
          </w:p>
        </w:tc>
        <w:tc>
          <w:tcPr>
            <w:tcW w:w="669" w:type="dxa"/>
          </w:tcPr>
          <w:p w:rsidR="00341989" w:rsidRPr="00A5078D" w:rsidRDefault="00341989" w:rsidP="00F66FA8">
            <w:pPr>
              <w:spacing w:after="60"/>
              <w:rPr>
                <w:rFonts w:ascii="Arial" w:eastAsia="SimSun" w:hAnsi="Arial" w:cs="Arial"/>
                <w:sz w:val="16"/>
                <w:szCs w:val="16"/>
                <w:lang w:eastAsia="zh-CN"/>
              </w:rPr>
            </w:pPr>
          </w:p>
        </w:tc>
        <w:tc>
          <w:tcPr>
            <w:tcW w:w="9494" w:type="dxa"/>
          </w:tcPr>
          <w:p w:rsidR="00341989" w:rsidRPr="00A5078D" w:rsidRDefault="00341989" w:rsidP="00F66FA8">
            <w:pPr>
              <w:spacing w:after="60"/>
              <w:rPr>
                <w:rFonts w:ascii="Arial" w:eastAsia="SimSun" w:hAnsi="Arial" w:cs="Arial"/>
                <w:sz w:val="16"/>
                <w:szCs w:val="16"/>
                <w:lang w:eastAsia="zh-CN"/>
              </w:rPr>
            </w:pPr>
            <w:r w:rsidRPr="00A5078D">
              <w:rPr>
                <w:rFonts w:ascii="Arial" w:eastAsia="SimSun" w:hAnsi="Arial" w:cs="Arial"/>
                <w:sz w:val="16"/>
                <w:szCs w:val="16"/>
                <w:lang w:eastAsia="zh-CN"/>
              </w:rPr>
              <w:t>Infants and children whose vitamin and mineral intake is insufficient due to a specific diagnosis requiring a highly restrictive therapeutic diet, and whose vitamin, mineral and trace element needs cannot be adequately met with other proprietary vitamin and mineral preparations</w:t>
            </w:r>
          </w:p>
        </w:tc>
        <w:tc>
          <w:tcPr>
            <w:tcW w:w="1705" w:type="dxa"/>
          </w:tcPr>
          <w:p w:rsidR="00341989" w:rsidRPr="00A5078D" w:rsidRDefault="00341989" w:rsidP="00F66FA8">
            <w:pPr>
              <w:spacing w:after="60"/>
              <w:rPr>
                <w:rFonts w:ascii="Arial" w:eastAsia="SimSun" w:hAnsi="Arial" w:cs="Arial"/>
                <w:sz w:val="16"/>
                <w:szCs w:val="16"/>
                <w:lang w:eastAsia="zh-CN"/>
              </w:rPr>
            </w:pPr>
            <w:r w:rsidRPr="00A5078D">
              <w:rPr>
                <w:rFonts w:ascii="Arial" w:eastAsia="SimSun" w:hAnsi="Arial" w:cs="Arial"/>
                <w:sz w:val="16"/>
                <w:szCs w:val="16"/>
                <w:lang w:eastAsia="zh-CN"/>
              </w:rPr>
              <w:t>Compliance with Authority Required procedures</w:t>
            </w:r>
          </w:p>
        </w:tc>
      </w:tr>
    </w:tbl>
    <w:p w:rsidR="00341989" w:rsidRPr="00A5078D" w:rsidRDefault="00341989" w:rsidP="00341989">
      <w:pPr>
        <w:pStyle w:val="A2S"/>
        <w:numPr>
          <w:ilvl w:val="0"/>
          <w:numId w:val="41"/>
        </w:numPr>
        <w:spacing w:before="60" w:after="120"/>
        <w:rPr>
          <w:sz w:val="20"/>
          <w:szCs w:val="20"/>
          <w:lang w:val="en-US" w:eastAsia="en-US"/>
        </w:rPr>
      </w:pPr>
      <w:r w:rsidRPr="00A5078D">
        <w:rPr>
          <w:sz w:val="20"/>
          <w:szCs w:val="20"/>
          <w:lang w:val="en-US" w:eastAsia="en-US"/>
        </w:rPr>
        <w:t>insert in numerical order after existing text:</w:t>
      </w:r>
    </w:p>
    <w:tbl>
      <w:tblPr>
        <w:tblW w:w="15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008"/>
        <w:gridCol w:w="792"/>
        <w:gridCol w:w="669"/>
        <w:gridCol w:w="669"/>
        <w:gridCol w:w="9494"/>
        <w:gridCol w:w="1705"/>
      </w:tblGrid>
      <w:tr w:rsidR="00A5078D" w:rsidRPr="00A5078D" w:rsidTr="00FC0E00">
        <w:trPr>
          <w:jc w:val="center"/>
        </w:trPr>
        <w:tc>
          <w:tcPr>
            <w:tcW w:w="2008" w:type="dxa"/>
          </w:tcPr>
          <w:p w:rsidR="00FC0E00" w:rsidRPr="00A5078D" w:rsidRDefault="00FC0E00" w:rsidP="00FC0E00">
            <w:pPr>
              <w:spacing w:after="60"/>
              <w:rPr>
                <w:rFonts w:ascii="Arial" w:hAnsi="Arial" w:cs="Arial"/>
                <w:sz w:val="16"/>
                <w:szCs w:val="16"/>
              </w:rPr>
            </w:pPr>
          </w:p>
        </w:tc>
        <w:tc>
          <w:tcPr>
            <w:tcW w:w="792" w:type="dxa"/>
          </w:tcPr>
          <w:p w:rsidR="00FC0E00" w:rsidRPr="00A5078D" w:rsidRDefault="00FC0E00" w:rsidP="00FC0E00">
            <w:pPr>
              <w:spacing w:after="60"/>
              <w:rPr>
                <w:rFonts w:ascii="Arial" w:hAnsi="Arial" w:cs="Arial"/>
                <w:sz w:val="16"/>
                <w:szCs w:val="16"/>
              </w:rPr>
            </w:pPr>
            <w:r w:rsidRPr="00A5078D">
              <w:rPr>
                <w:rFonts w:ascii="Arial" w:hAnsi="Arial" w:cs="Arial"/>
                <w:sz w:val="16"/>
                <w:szCs w:val="16"/>
              </w:rPr>
              <w:t>C4916</w:t>
            </w:r>
          </w:p>
        </w:tc>
        <w:tc>
          <w:tcPr>
            <w:tcW w:w="669" w:type="dxa"/>
          </w:tcPr>
          <w:p w:rsidR="00FC0E00" w:rsidRPr="00A5078D" w:rsidRDefault="00FC0E00" w:rsidP="00FC0E00">
            <w:pPr>
              <w:spacing w:after="60"/>
              <w:rPr>
                <w:rFonts w:ascii="Arial" w:hAnsi="Arial" w:cs="Arial"/>
                <w:sz w:val="16"/>
                <w:szCs w:val="16"/>
              </w:rPr>
            </w:pPr>
          </w:p>
        </w:tc>
        <w:tc>
          <w:tcPr>
            <w:tcW w:w="669" w:type="dxa"/>
          </w:tcPr>
          <w:p w:rsidR="00FC0E00" w:rsidRPr="00A5078D" w:rsidRDefault="00FC0E00" w:rsidP="00FC0E00">
            <w:pPr>
              <w:spacing w:after="60"/>
              <w:rPr>
                <w:rFonts w:ascii="Arial" w:hAnsi="Arial" w:cs="Arial"/>
                <w:sz w:val="16"/>
                <w:szCs w:val="16"/>
              </w:rPr>
            </w:pPr>
          </w:p>
        </w:tc>
        <w:tc>
          <w:tcPr>
            <w:tcW w:w="9494" w:type="dxa"/>
          </w:tcPr>
          <w:p w:rsidR="00FC0E00" w:rsidRPr="00A5078D" w:rsidRDefault="00FC0E00" w:rsidP="00FC0E00">
            <w:pPr>
              <w:spacing w:after="60"/>
              <w:rPr>
                <w:rFonts w:ascii="Arial" w:hAnsi="Arial" w:cs="Arial"/>
                <w:sz w:val="16"/>
                <w:szCs w:val="16"/>
              </w:rPr>
            </w:pPr>
            <w:r w:rsidRPr="00A5078D">
              <w:rPr>
                <w:rFonts w:ascii="Arial" w:hAnsi="Arial" w:cs="Arial"/>
                <w:sz w:val="16"/>
                <w:szCs w:val="16"/>
              </w:rPr>
              <w:t>Dietary management of conditions requiring a highly restrictive therapeutic diet</w:t>
            </w:r>
          </w:p>
          <w:p w:rsidR="00FC0E00" w:rsidRPr="00A5078D" w:rsidRDefault="00FC0E00" w:rsidP="00FC0E00">
            <w:pPr>
              <w:spacing w:after="60"/>
              <w:rPr>
                <w:rFonts w:ascii="Arial" w:hAnsi="Arial" w:cs="Arial"/>
                <w:sz w:val="16"/>
                <w:szCs w:val="16"/>
              </w:rPr>
            </w:pPr>
            <w:r w:rsidRPr="00A5078D">
              <w:rPr>
                <w:rFonts w:ascii="Arial" w:hAnsi="Arial" w:cs="Arial"/>
                <w:sz w:val="16"/>
                <w:szCs w:val="16"/>
              </w:rPr>
              <w:t>Patient must have insufficient vitamin and mineral intake due to a specific diagnosis requiring a highly restrictive therapeutic diet; AND</w:t>
            </w:r>
            <w:r w:rsidRPr="00A5078D">
              <w:rPr>
                <w:rFonts w:ascii="Arial" w:hAnsi="Arial" w:cs="Arial"/>
                <w:sz w:val="16"/>
                <w:szCs w:val="16"/>
              </w:rPr>
              <w:br/>
              <w:t>Patient must be unable to adequately meet vitamin, mineral and trace element needs with other proprietary vitamin and mineral preparations</w:t>
            </w:r>
          </w:p>
          <w:p w:rsidR="00FC0E00" w:rsidRPr="00A5078D" w:rsidRDefault="00FC0E00" w:rsidP="00FC0E00">
            <w:pPr>
              <w:spacing w:after="60"/>
              <w:rPr>
                <w:rFonts w:ascii="Arial" w:hAnsi="Arial" w:cs="Arial"/>
                <w:sz w:val="16"/>
                <w:szCs w:val="16"/>
              </w:rPr>
            </w:pPr>
            <w:r w:rsidRPr="00A5078D">
              <w:rPr>
                <w:rFonts w:ascii="Arial" w:hAnsi="Arial" w:cs="Arial"/>
                <w:sz w:val="16"/>
                <w:szCs w:val="16"/>
              </w:rPr>
              <w:t>Patient must be an infant or a child</w:t>
            </w:r>
          </w:p>
        </w:tc>
        <w:tc>
          <w:tcPr>
            <w:tcW w:w="1705" w:type="dxa"/>
          </w:tcPr>
          <w:p w:rsidR="00FC0E00" w:rsidRPr="00A5078D" w:rsidRDefault="00FC0E00" w:rsidP="00FC0E00">
            <w:pPr>
              <w:spacing w:after="60"/>
              <w:rPr>
                <w:rFonts w:ascii="Arial" w:hAnsi="Arial" w:cs="Arial"/>
                <w:sz w:val="16"/>
                <w:szCs w:val="16"/>
              </w:rPr>
            </w:pPr>
            <w:r w:rsidRPr="00A5078D">
              <w:rPr>
                <w:rFonts w:ascii="Arial" w:hAnsi="Arial" w:cs="Arial"/>
                <w:sz w:val="16"/>
                <w:szCs w:val="16"/>
              </w:rPr>
              <w:t>Compliance with Authority Required procedures</w:t>
            </w:r>
            <w:r w:rsidRPr="00A5078D">
              <w:rPr>
                <w:rFonts w:ascii="Arial" w:hAnsi="Arial" w:cs="Arial"/>
                <w:sz w:val="16"/>
                <w:szCs w:val="16"/>
              </w:rPr>
              <w:br/>
            </w:r>
            <w:r w:rsidRPr="00A5078D">
              <w:rPr>
                <w:rFonts w:ascii="Arial" w:hAnsi="Arial" w:cs="Arial"/>
                <w:sz w:val="16"/>
                <w:szCs w:val="16"/>
              </w:rPr>
              <w:br/>
            </w:r>
          </w:p>
        </w:tc>
      </w:tr>
    </w:tbl>
    <w:p w:rsidR="00FC0E00" w:rsidRPr="00A5078D" w:rsidRDefault="00FC0E00" w:rsidP="00FC0E00">
      <w:pPr>
        <w:pStyle w:val="A1S"/>
        <w:widowControl w:val="0"/>
        <w:numPr>
          <w:ilvl w:val="0"/>
          <w:numId w:val="4"/>
        </w:numPr>
        <w:tabs>
          <w:tab w:val="num" w:pos="720"/>
        </w:tabs>
        <w:spacing w:before="120" w:line="240" w:lineRule="auto"/>
        <w:ind w:left="663" w:hanging="720"/>
        <w:rPr>
          <w:sz w:val="20"/>
          <w:szCs w:val="20"/>
        </w:rPr>
      </w:pPr>
      <w:r w:rsidRPr="00A5078D">
        <w:rPr>
          <w:sz w:val="20"/>
          <w:szCs w:val="20"/>
        </w:rPr>
        <w:t xml:space="preserve">Schedule 4, Part 1, entry for </w:t>
      </w:r>
      <w:r w:rsidR="001465B9" w:rsidRPr="00A5078D">
        <w:rPr>
          <w:sz w:val="20"/>
          <w:szCs w:val="20"/>
        </w:rPr>
        <w:t>Whey protein formula supplemented with amino acids, vitamins and minerals, and low in protein, phosphate, potassium and lactose</w:t>
      </w:r>
    </w:p>
    <w:p w:rsidR="00FC0E00" w:rsidRPr="00A5078D" w:rsidRDefault="00FC0E00" w:rsidP="00FC0E00">
      <w:pPr>
        <w:pStyle w:val="A2S"/>
        <w:spacing w:before="60" w:after="120"/>
        <w:ind w:left="709"/>
        <w:rPr>
          <w:sz w:val="20"/>
          <w:szCs w:val="20"/>
          <w:lang w:val="en-US" w:eastAsia="en-US"/>
        </w:rPr>
      </w:pPr>
      <w:r w:rsidRPr="00A5078D">
        <w:rPr>
          <w:sz w:val="20"/>
          <w:szCs w:val="20"/>
          <w:lang w:val="en-US" w:eastAsia="en-US"/>
        </w:rPr>
        <w:t>substitute:</w:t>
      </w:r>
    </w:p>
    <w:tbl>
      <w:tblPr>
        <w:tblW w:w="15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008"/>
        <w:gridCol w:w="792"/>
        <w:gridCol w:w="669"/>
        <w:gridCol w:w="669"/>
        <w:gridCol w:w="9494"/>
        <w:gridCol w:w="1705"/>
      </w:tblGrid>
      <w:tr w:rsidR="001465B9" w:rsidRPr="00A5078D" w:rsidTr="001465B9">
        <w:trPr>
          <w:jc w:val="center"/>
        </w:trPr>
        <w:tc>
          <w:tcPr>
            <w:tcW w:w="2008" w:type="dxa"/>
          </w:tcPr>
          <w:p w:rsidR="001465B9" w:rsidRPr="00A5078D" w:rsidRDefault="001465B9" w:rsidP="00F66FA8">
            <w:pPr>
              <w:spacing w:after="60"/>
              <w:rPr>
                <w:rFonts w:ascii="Arial" w:hAnsi="Arial" w:cs="Arial"/>
                <w:sz w:val="16"/>
                <w:szCs w:val="16"/>
              </w:rPr>
            </w:pPr>
            <w:r w:rsidRPr="00A5078D">
              <w:rPr>
                <w:rFonts w:ascii="Arial" w:hAnsi="Arial" w:cs="Arial"/>
                <w:sz w:val="16"/>
                <w:szCs w:val="16"/>
              </w:rPr>
              <w:t>Whey protein formula supplemented with amino acids, vitamins and minerals, and low in protein, phosphate, potassium and lactose</w:t>
            </w:r>
          </w:p>
        </w:tc>
        <w:tc>
          <w:tcPr>
            <w:tcW w:w="792" w:type="dxa"/>
          </w:tcPr>
          <w:p w:rsidR="001465B9" w:rsidRPr="00A5078D" w:rsidRDefault="001465B9" w:rsidP="001465B9">
            <w:pPr>
              <w:spacing w:after="60"/>
              <w:rPr>
                <w:rFonts w:ascii="Arial" w:hAnsi="Arial" w:cs="Arial"/>
                <w:sz w:val="16"/>
                <w:szCs w:val="16"/>
              </w:rPr>
            </w:pPr>
            <w:r w:rsidRPr="00A5078D">
              <w:rPr>
                <w:rFonts w:ascii="Arial" w:hAnsi="Arial" w:cs="Arial"/>
                <w:sz w:val="16"/>
                <w:szCs w:val="16"/>
              </w:rPr>
              <w:t>C4322</w:t>
            </w:r>
          </w:p>
        </w:tc>
        <w:tc>
          <w:tcPr>
            <w:tcW w:w="669" w:type="dxa"/>
          </w:tcPr>
          <w:p w:rsidR="001465B9" w:rsidRPr="00A5078D" w:rsidRDefault="001465B9" w:rsidP="001465B9">
            <w:pPr>
              <w:spacing w:after="60"/>
              <w:rPr>
                <w:rFonts w:ascii="Arial" w:hAnsi="Arial" w:cs="Arial"/>
                <w:sz w:val="16"/>
                <w:szCs w:val="16"/>
              </w:rPr>
            </w:pPr>
          </w:p>
        </w:tc>
        <w:tc>
          <w:tcPr>
            <w:tcW w:w="669" w:type="dxa"/>
          </w:tcPr>
          <w:p w:rsidR="001465B9" w:rsidRPr="00A5078D" w:rsidRDefault="001465B9" w:rsidP="001465B9">
            <w:pPr>
              <w:spacing w:after="60"/>
              <w:rPr>
                <w:rFonts w:ascii="Arial" w:hAnsi="Arial" w:cs="Arial"/>
                <w:sz w:val="16"/>
                <w:szCs w:val="16"/>
              </w:rPr>
            </w:pPr>
          </w:p>
        </w:tc>
        <w:tc>
          <w:tcPr>
            <w:tcW w:w="9494" w:type="dxa"/>
          </w:tcPr>
          <w:p w:rsidR="001465B9" w:rsidRPr="00A5078D" w:rsidRDefault="001465B9" w:rsidP="001465B9">
            <w:pPr>
              <w:spacing w:after="60"/>
              <w:rPr>
                <w:rFonts w:ascii="Arial" w:hAnsi="Arial" w:cs="Arial"/>
                <w:sz w:val="16"/>
                <w:szCs w:val="16"/>
              </w:rPr>
            </w:pPr>
            <w:r w:rsidRPr="00A5078D">
              <w:rPr>
                <w:rFonts w:ascii="Arial" w:hAnsi="Arial" w:cs="Arial"/>
                <w:sz w:val="16"/>
                <w:szCs w:val="16"/>
              </w:rPr>
              <w:t>Chronic renal failure</w:t>
            </w:r>
          </w:p>
          <w:p w:rsidR="001465B9" w:rsidRPr="00A5078D" w:rsidRDefault="001465B9" w:rsidP="001465B9">
            <w:pPr>
              <w:spacing w:after="60"/>
              <w:rPr>
                <w:rFonts w:ascii="Arial" w:hAnsi="Arial" w:cs="Arial"/>
                <w:sz w:val="16"/>
                <w:szCs w:val="16"/>
              </w:rPr>
            </w:pPr>
            <w:r w:rsidRPr="00A5078D">
              <w:rPr>
                <w:rFonts w:ascii="Arial" w:hAnsi="Arial" w:cs="Arial"/>
                <w:sz w:val="16"/>
                <w:szCs w:val="16"/>
              </w:rPr>
              <w:t>Patient must require treatment with a low protein and a low phosphorus diet; OR</w:t>
            </w:r>
            <w:r w:rsidRPr="00A5078D">
              <w:rPr>
                <w:rFonts w:ascii="Arial" w:hAnsi="Arial" w:cs="Arial"/>
                <w:sz w:val="16"/>
                <w:szCs w:val="16"/>
              </w:rPr>
              <w:br/>
              <w:t>Patient must require treatment with a low protein, low phosphorus and low potassium diet</w:t>
            </w:r>
          </w:p>
          <w:p w:rsidR="001465B9" w:rsidRPr="00A5078D" w:rsidRDefault="001465B9" w:rsidP="001465B9">
            <w:pPr>
              <w:spacing w:after="60"/>
              <w:rPr>
                <w:rFonts w:ascii="Arial" w:hAnsi="Arial" w:cs="Arial"/>
                <w:sz w:val="16"/>
                <w:szCs w:val="16"/>
              </w:rPr>
            </w:pPr>
            <w:r w:rsidRPr="00A5078D">
              <w:rPr>
                <w:rFonts w:ascii="Arial" w:hAnsi="Arial" w:cs="Arial"/>
                <w:sz w:val="16"/>
                <w:szCs w:val="16"/>
              </w:rPr>
              <w:t>Patient must be an infant or a young child</w:t>
            </w:r>
          </w:p>
        </w:tc>
        <w:tc>
          <w:tcPr>
            <w:tcW w:w="1705" w:type="dxa"/>
          </w:tcPr>
          <w:p w:rsidR="001465B9" w:rsidRPr="00A5078D" w:rsidRDefault="001465B9" w:rsidP="001465B9">
            <w:pPr>
              <w:spacing w:after="60"/>
              <w:rPr>
                <w:rFonts w:ascii="Arial" w:hAnsi="Arial" w:cs="Arial"/>
                <w:sz w:val="16"/>
                <w:szCs w:val="16"/>
              </w:rPr>
            </w:pPr>
            <w:r w:rsidRPr="00A5078D">
              <w:rPr>
                <w:rFonts w:ascii="Arial" w:hAnsi="Arial" w:cs="Arial"/>
                <w:sz w:val="16"/>
                <w:szCs w:val="16"/>
              </w:rPr>
              <w:t>Compliance with Authority Required procedures</w:t>
            </w:r>
            <w:r w:rsidRPr="00A5078D">
              <w:rPr>
                <w:rFonts w:ascii="Arial" w:hAnsi="Arial" w:cs="Arial"/>
                <w:sz w:val="16"/>
                <w:szCs w:val="16"/>
              </w:rPr>
              <w:br/>
            </w:r>
            <w:r w:rsidRPr="00A5078D">
              <w:rPr>
                <w:rFonts w:ascii="Arial" w:hAnsi="Arial" w:cs="Arial"/>
                <w:sz w:val="16"/>
                <w:szCs w:val="16"/>
              </w:rPr>
              <w:br/>
            </w:r>
          </w:p>
        </w:tc>
      </w:tr>
    </w:tbl>
    <w:p w:rsidR="00A77F1F" w:rsidRPr="00A5078D" w:rsidRDefault="00A77F1F" w:rsidP="00A5078D">
      <w:pPr>
        <w:rPr>
          <w:rFonts w:ascii="Arial" w:hAnsi="Arial" w:cs="Arial"/>
          <w:b/>
          <w:bCs/>
          <w:sz w:val="20"/>
          <w:szCs w:val="20"/>
        </w:rPr>
      </w:pPr>
    </w:p>
    <w:sectPr w:rsidR="00A77F1F" w:rsidRPr="00A5078D" w:rsidSect="006961B1">
      <w:type w:val="continuous"/>
      <w:pgSz w:w="16839" w:h="11907" w:orient="landscape" w:code="9"/>
      <w:pgMar w:top="426" w:right="1479" w:bottom="0" w:left="1616" w:header="709" w:footer="454"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78D" w:rsidRDefault="00A5078D">
      <w:r>
        <w:separator/>
      </w:r>
    </w:p>
  </w:endnote>
  <w:endnote w:type="continuationSeparator" w:id="0">
    <w:p w:rsidR="00A5078D" w:rsidRDefault="00A50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78D" w:rsidRDefault="00A5078D" w:rsidP="00BA14CD">
    <w:pPr>
      <w:spacing w:line="200" w:lineRule="exact"/>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78D" w:rsidRDefault="00A5078D" w:rsidP="00A40477">
    <w:pPr>
      <w:pStyle w:val="Footer"/>
      <w:ind w:right="360" w:firstLine="360"/>
      <w:jc w:val="left"/>
      <w:rPr>
        <w:sz w:val="16"/>
        <w:szCs w:val="16"/>
      </w:rPr>
    </w:pPr>
    <w:r>
      <w:rPr>
        <w:sz w:val="16"/>
        <w:szCs w:val="16"/>
      </w:rPr>
      <w:t>Instrument Number PB 47 of 2015</w:t>
    </w:r>
  </w:p>
  <w:p w:rsidR="00A5078D" w:rsidRPr="00933A8D" w:rsidRDefault="00A5078D" w:rsidP="00933A8D">
    <w:pPr>
      <w:pStyle w:val="Footer"/>
      <w:ind w:right="360" w:firstLine="360"/>
      <w:rPr>
        <w:sz w:val="16"/>
        <w:szCs w:val="16"/>
      </w:rPr>
    </w:pPr>
    <w:r w:rsidRPr="00933A8D">
      <w:rPr>
        <w:rStyle w:val="PageNumber"/>
        <w:sz w:val="16"/>
        <w:szCs w:val="16"/>
      </w:rPr>
      <w:fldChar w:fldCharType="begin"/>
    </w:r>
    <w:r w:rsidRPr="00933A8D">
      <w:rPr>
        <w:rStyle w:val="PageNumber"/>
        <w:sz w:val="16"/>
        <w:szCs w:val="16"/>
      </w:rPr>
      <w:instrText xml:space="preserve"> PAGE </w:instrText>
    </w:r>
    <w:r w:rsidRPr="00933A8D">
      <w:rPr>
        <w:rStyle w:val="PageNumber"/>
        <w:sz w:val="16"/>
        <w:szCs w:val="16"/>
      </w:rPr>
      <w:fldChar w:fldCharType="separate"/>
    </w:r>
    <w:r w:rsidR="000364C8">
      <w:rPr>
        <w:rStyle w:val="PageNumber"/>
        <w:noProof/>
        <w:sz w:val="16"/>
        <w:szCs w:val="16"/>
      </w:rPr>
      <w:t>3</w:t>
    </w:r>
    <w:r w:rsidRPr="00933A8D">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78D" w:rsidRDefault="00A5078D">
      <w:r>
        <w:separator/>
      </w:r>
    </w:p>
  </w:footnote>
  <w:footnote w:type="continuationSeparator" w:id="0">
    <w:p w:rsidR="00A5078D" w:rsidRDefault="00A507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99" w:type="dxa"/>
      <w:tblBorders>
        <w:bottom w:val="single" w:sz="4" w:space="0" w:color="auto"/>
      </w:tblBorders>
      <w:tblLook w:val="01E0" w:firstRow="1" w:lastRow="1" w:firstColumn="1" w:lastColumn="1" w:noHBand="0" w:noVBand="0"/>
    </w:tblPr>
    <w:tblGrid>
      <w:gridCol w:w="6914"/>
      <w:gridCol w:w="1485"/>
    </w:tblGrid>
    <w:tr w:rsidR="00A5078D">
      <w:trPr>
        <w:cantSplit/>
      </w:trPr>
      <w:tc>
        <w:tcPr>
          <w:tcW w:w="6914" w:type="dxa"/>
          <w:vAlign w:val="bottom"/>
        </w:tcPr>
        <w:p w:rsidR="00A5078D" w:rsidRDefault="00A5078D">
          <w:pPr>
            <w:pStyle w:val="HeaderLiteOdd"/>
          </w:pPr>
        </w:p>
      </w:tc>
      <w:tc>
        <w:tcPr>
          <w:tcW w:w="1485" w:type="dxa"/>
        </w:tcPr>
        <w:p w:rsidR="00A5078D" w:rsidRDefault="00A5078D">
          <w:pPr>
            <w:pStyle w:val="HeaderLiteOdd"/>
          </w:pPr>
        </w:p>
      </w:tc>
    </w:tr>
    <w:tr w:rsidR="00A5078D">
      <w:trPr>
        <w:cantSplit/>
      </w:trPr>
      <w:tc>
        <w:tcPr>
          <w:tcW w:w="6914" w:type="dxa"/>
          <w:vAlign w:val="bottom"/>
        </w:tcPr>
        <w:p w:rsidR="00A5078D" w:rsidRDefault="00A5078D">
          <w:pPr>
            <w:pStyle w:val="HeaderLiteOdd"/>
          </w:pPr>
        </w:p>
      </w:tc>
      <w:tc>
        <w:tcPr>
          <w:tcW w:w="1485" w:type="dxa"/>
        </w:tcPr>
        <w:p w:rsidR="00A5078D" w:rsidRDefault="00A5078D">
          <w:pPr>
            <w:pStyle w:val="HeaderLiteOdd"/>
          </w:pPr>
        </w:p>
      </w:tc>
    </w:tr>
    <w:tr w:rsidR="00A5078D">
      <w:trPr>
        <w:cantSplit/>
      </w:trPr>
      <w:tc>
        <w:tcPr>
          <w:tcW w:w="8399" w:type="dxa"/>
          <w:gridSpan w:val="2"/>
          <w:tcBorders>
            <w:bottom w:val="single" w:sz="4" w:space="0" w:color="auto"/>
          </w:tcBorders>
        </w:tcPr>
        <w:p w:rsidR="00A5078D" w:rsidRDefault="00A5078D">
          <w:pPr>
            <w:pStyle w:val="HeaderBoldOdd"/>
          </w:pPr>
        </w:p>
      </w:tc>
    </w:tr>
  </w:tbl>
  <w:p w:rsidR="00A5078D" w:rsidRDefault="00A5078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78D" w:rsidRPr="00F571EC" w:rsidRDefault="00A5078D" w:rsidP="00F571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02C"/>
    <w:multiLevelType w:val="hybridMultilevel"/>
    <w:tmpl w:val="46BA997E"/>
    <w:lvl w:ilvl="0" w:tplc="4C5E2182">
      <w:start w:val="1"/>
      <w:numFmt w:val="lowerLetter"/>
      <w:lvlText w:val="(%1)"/>
      <w:lvlJc w:val="left"/>
      <w:pPr>
        <w:tabs>
          <w:tab w:val="num" w:pos="1189"/>
        </w:tabs>
        <w:ind w:left="1189" w:hanging="480"/>
      </w:pPr>
      <w:rPr>
        <w:rFonts w:ascii="Arial" w:hAnsi="Arial" w:cs="Arial" w:hint="default"/>
        <w:b/>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D8080A"/>
    <w:multiLevelType w:val="hybridMultilevel"/>
    <w:tmpl w:val="BB2AF492"/>
    <w:lvl w:ilvl="0" w:tplc="4C5E2182">
      <w:start w:val="1"/>
      <w:numFmt w:val="lowerLetter"/>
      <w:lvlText w:val="(%1)"/>
      <w:lvlJc w:val="left"/>
      <w:pPr>
        <w:tabs>
          <w:tab w:val="num" w:pos="1189"/>
        </w:tabs>
        <w:ind w:left="1189" w:hanging="480"/>
      </w:pPr>
      <w:rPr>
        <w:rFonts w:ascii="Arial" w:hAnsi="Arial" w:cs="Arial" w:hint="default"/>
        <w:b/>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8803ECD"/>
    <w:multiLevelType w:val="hybridMultilevel"/>
    <w:tmpl w:val="C23C1A36"/>
    <w:lvl w:ilvl="0" w:tplc="4C5E2182">
      <w:start w:val="1"/>
      <w:numFmt w:val="lowerLetter"/>
      <w:lvlText w:val="(%1)"/>
      <w:lvlJc w:val="left"/>
      <w:pPr>
        <w:tabs>
          <w:tab w:val="num" w:pos="1189"/>
        </w:tabs>
        <w:ind w:left="1189" w:hanging="480"/>
      </w:pPr>
      <w:rPr>
        <w:rFonts w:ascii="Arial" w:hAnsi="Arial" w:cs="Arial" w:hint="default"/>
        <w:b/>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A0D356D"/>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
    <w:nsid w:val="0C152A4B"/>
    <w:multiLevelType w:val="hybridMultilevel"/>
    <w:tmpl w:val="BB2AF492"/>
    <w:lvl w:ilvl="0" w:tplc="4C5E2182">
      <w:start w:val="1"/>
      <w:numFmt w:val="lowerLetter"/>
      <w:lvlText w:val="(%1)"/>
      <w:lvlJc w:val="left"/>
      <w:pPr>
        <w:tabs>
          <w:tab w:val="num" w:pos="1189"/>
        </w:tabs>
        <w:ind w:left="1189" w:hanging="480"/>
      </w:pPr>
      <w:rPr>
        <w:rFonts w:ascii="Arial" w:hAnsi="Arial" w:cs="Arial" w:hint="default"/>
        <w:b/>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F41481"/>
    <w:multiLevelType w:val="hybridMultilevel"/>
    <w:tmpl w:val="BB2AF492"/>
    <w:lvl w:ilvl="0" w:tplc="4C5E2182">
      <w:start w:val="1"/>
      <w:numFmt w:val="lowerLetter"/>
      <w:lvlText w:val="(%1)"/>
      <w:lvlJc w:val="left"/>
      <w:pPr>
        <w:tabs>
          <w:tab w:val="num" w:pos="1189"/>
        </w:tabs>
        <w:ind w:left="1189" w:hanging="480"/>
      </w:pPr>
      <w:rPr>
        <w:rFonts w:ascii="Arial" w:hAnsi="Arial" w:cs="Arial" w:hint="default"/>
        <w:b/>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D1177B1"/>
    <w:multiLevelType w:val="hybridMultilevel"/>
    <w:tmpl w:val="C23C1A36"/>
    <w:lvl w:ilvl="0" w:tplc="4C5E2182">
      <w:start w:val="1"/>
      <w:numFmt w:val="lowerLetter"/>
      <w:lvlText w:val="(%1)"/>
      <w:lvlJc w:val="left"/>
      <w:pPr>
        <w:tabs>
          <w:tab w:val="num" w:pos="1189"/>
        </w:tabs>
        <w:ind w:left="1189" w:hanging="480"/>
      </w:pPr>
      <w:rPr>
        <w:rFonts w:ascii="Arial" w:hAnsi="Arial" w:cs="Arial" w:hint="default"/>
        <w:b/>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D5234EB"/>
    <w:multiLevelType w:val="hybridMultilevel"/>
    <w:tmpl w:val="BB2AF492"/>
    <w:lvl w:ilvl="0" w:tplc="4C5E2182">
      <w:start w:val="1"/>
      <w:numFmt w:val="lowerLetter"/>
      <w:lvlText w:val="(%1)"/>
      <w:lvlJc w:val="left"/>
      <w:pPr>
        <w:tabs>
          <w:tab w:val="num" w:pos="1189"/>
        </w:tabs>
        <w:ind w:left="1189" w:hanging="480"/>
      </w:pPr>
      <w:rPr>
        <w:rFonts w:ascii="Arial" w:hAnsi="Arial" w:cs="Arial" w:hint="default"/>
        <w:b/>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FAF6BE3"/>
    <w:multiLevelType w:val="hybridMultilevel"/>
    <w:tmpl w:val="7E947E7C"/>
    <w:lvl w:ilvl="0" w:tplc="20BC2E66">
      <w:start w:val="1"/>
      <w:numFmt w:val="decimal"/>
      <w:lvlText w:val="[%1]"/>
      <w:lvlJc w:val="left"/>
      <w:pPr>
        <w:tabs>
          <w:tab w:val="num" w:pos="-3"/>
        </w:tabs>
        <w:ind w:left="-59" w:firstLine="59"/>
      </w:pPr>
      <w:rPr>
        <w:rFonts w:ascii="Arial Bold" w:hAnsi="Arial Bold" w:cs="Times New Roman" w:hint="default"/>
        <w:i w:val="0"/>
        <w:sz w:val="20"/>
      </w:rPr>
    </w:lvl>
    <w:lvl w:ilvl="1" w:tplc="04090019">
      <w:start w:val="1"/>
      <w:numFmt w:val="lowerLetter"/>
      <w:lvlText w:val="%2."/>
      <w:lvlJc w:val="left"/>
      <w:pPr>
        <w:tabs>
          <w:tab w:val="num" w:pos="1440"/>
        </w:tabs>
        <w:ind w:left="1440" w:hanging="360"/>
      </w:pPr>
    </w:lvl>
    <w:lvl w:ilvl="2" w:tplc="4C5E2182">
      <w:start w:val="1"/>
      <w:numFmt w:val="lowerLetter"/>
      <w:lvlText w:val="(%3)"/>
      <w:lvlJc w:val="left"/>
      <w:pPr>
        <w:tabs>
          <w:tab w:val="num" w:pos="1189"/>
        </w:tabs>
        <w:ind w:left="1189" w:hanging="480"/>
      </w:pPr>
      <w:rPr>
        <w:rFonts w:ascii="Arial" w:hAnsi="Arial" w:cs="Arial" w:hint="default"/>
        <w:b/>
        <w:i w:val="0"/>
        <w:sz w:val="20"/>
        <w:szCs w:val="2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3EB647F"/>
    <w:multiLevelType w:val="hybridMultilevel"/>
    <w:tmpl w:val="BB2AF492"/>
    <w:lvl w:ilvl="0" w:tplc="4C5E2182">
      <w:start w:val="1"/>
      <w:numFmt w:val="lowerLetter"/>
      <w:lvlText w:val="(%1)"/>
      <w:lvlJc w:val="left"/>
      <w:pPr>
        <w:tabs>
          <w:tab w:val="num" w:pos="1189"/>
        </w:tabs>
        <w:ind w:left="1189" w:hanging="480"/>
      </w:pPr>
      <w:rPr>
        <w:rFonts w:ascii="Arial" w:hAnsi="Arial" w:cs="Arial" w:hint="default"/>
        <w:b/>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95A49B1"/>
    <w:multiLevelType w:val="hybridMultilevel"/>
    <w:tmpl w:val="BB2AF492"/>
    <w:lvl w:ilvl="0" w:tplc="4C5E2182">
      <w:start w:val="1"/>
      <w:numFmt w:val="lowerLetter"/>
      <w:lvlText w:val="(%1)"/>
      <w:lvlJc w:val="left"/>
      <w:pPr>
        <w:tabs>
          <w:tab w:val="num" w:pos="1189"/>
        </w:tabs>
        <w:ind w:left="1189" w:hanging="480"/>
      </w:pPr>
      <w:rPr>
        <w:rFonts w:ascii="Arial" w:hAnsi="Arial" w:cs="Arial" w:hint="default"/>
        <w:b/>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D1B556F"/>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1D476CB3"/>
    <w:multiLevelType w:val="hybridMultilevel"/>
    <w:tmpl w:val="5C2A36C0"/>
    <w:lvl w:ilvl="0" w:tplc="4C5E2182">
      <w:start w:val="1"/>
      <w:numFmt w:val="lowerLetter"/>
      <w:lvlText w:val="(%1)"/>
      <w:lvlJc w:val="left"/>
      <w:pPr>
        <w:tabs>
          <w:tab w:val="num" w:pos="1189"/>
        </w:tabs>
        <w:ind w:left="1189" w:hanging="480"/>
      </w:pPr>
      <w:rPr>
        <w:rFonts w:ascii="Arial" w:hAnsi="Arial" w:cs="Arial" w:hint="default"/>
        <w:b/>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F0130A8"/>
    <w:multiLevelType w:val="hybridMultilevel"/>
    <w:tmpl w:val="C1D6AA16"/>
    <w:lvl w:ilvl="0" w:tplc="4C5E2182">
      <w:start w:val="1"/>
      <w:numFmt w:val="lowerLetter"/>
      <w:lvlText w:val="(%1)"/>
      <w:lvlJc w:val="left"/>
      <w:pPr>
        <w:tabs>
          <w:tab w:val="num" w:pos="1189"/>
        </w:tabs>
        <w:ind w:left="1189" w:hanging="480"/>
      </w:pPr>
      <w:rPr>
        <w:rFonts w:ascii="Arial" w:hAnsi="Arial" w:cs="Arial" w:hint="default"/>
        <w:b/>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F2D2C31"/>
    <w:multiLevelType w:val="hybridMultilevel"/>
    <w:tmpl w:val="BB2AF492"/>
    <w:lvl w:ilvl="0" w:tplc="4C5E2182">
      <w:start w:val="1"/>
      <w:numFmt w:val="lowerLetter"/>
      <w:lvlText w:val="(%1)"/>
      <w:lvlJc w:val="left"/>
      <w:pPr>
        <w:tabs>
          <w:tab w:val="num" w:pos="1189"/>
        </w:tabs>
        <w:ind w:left="1189" w:hanging="480"/>
      </w:pPr>
      <w:rPr>
        <w:rFonts w:ascii="Arial" w:hAnsi="Arial" w:cs="Arial" w:hint="default"/>
        <w:b/>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3C506F7"/>
    <w:multiLevelType w:val="hybridMultilevel"/>
    <w:tmpl w:val="BB2AF492"/>
    <w:lvl w:ilvl="0" w:tplc="4C5E2182">
      <w:start w:val="1"/>
      <w:numFmt w:val="lowerLetter"/>
      <w:lvlText w:val="(%1)"/>
      <w:lvlJc w:val="left"/>
      <w:pPr>
        <w:tabs>
          <w:tab w:val="num" w:pos="1189"/>
        </w:tabs>
        <w:ind w:left="1189" w:hanging="480"/>
      </w:pPr>
      <w:rPr>
        <w:rFonts w:ascii="Arial" w:hAnsi="Arial" w:cs="Arial" w:hint="default"/>
        <w:b/>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7EF3C35"/>
    <w:multiLevelType w:val="hybridMultilevel"/>
    <w:tmpl w:val="BB2AF492"/>
    <w:lvl w:ilvl="0" w:tplc="4C5E2182">
      <w:start w:val="1"/>
      <w:numFmt w:val="lowerLetter"/>
      <w:lvlText w:val="(%1)"/>
      <w:lvlJc w:val="left"/>
      <w:pPr>
        <w:tabs>
          <w:tab w:val="num" w:pos="1189"/>
        </w:tabs>
        <w:ind w:left="1189" w:hanging="480"/>
      </w:pPr>
      <w:rPr>
        <w:rFonts w:ascii="Arial" w:hAnsi="Arial" w:cs="Arial" w:hint="default"/>
        <w:b/>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93045CF"/>
    <w:multiLevelType w:val="hybridMultilevel"/>
    <w:tmpl w:val="C23C1A36"/>
    <w:lvl w:ilvl="0" w:tplc="4C5E2182">
      <w:start w:val="1"/>
      <w:numFmt w:val="lowerLetter"/>
      <w:lvlText w:val="(%1)"/>
      <w:lvlJc w:val="left"/>
      <w:pPr>
        <w:tabs>
          <w:tab w:val="num" w:pos="1189"/>
        </w:tabs>
        <w:ind w:left="1189" w:hanging="480"/>
      </w:pPr>
      <w:rPr>
        <w:rFonts w:ascii="Arial" w:hAnsi="Arial" w:cs="Arial" w:hint="default"/>
        <w:b/>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EF41502"/>
    <w:multiLevelType w:val="hybridMultilevel"/>
    <w:tmpl w:val="5C2A36C0"/>
    <w:lvl w:ilvl="0" w:tplc="4C5E2182">
      <w:start w:val="1"/>
      <w:numFmt w:val="lowerLetter"/>
      <w:lvlText w:val="(%1)"/>
      <w:lvlJc w:val="left"/>
      <w:pPr>
        <w:tabs>
          <w:tab w:val="num" w:pos="1189"/>
        </w:tabs>
        <w:ind w:left="1189" w:hanging="480"/>
      </w:pPr>
      <w:rPr>
        <w:rFonts w:ascii="Arial" w:hAnsi="Arial" w:cs="Arial" w:hint="default"/>
        <w:b/>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79C1EB5"/>
    <w:multiLevelType w:val="hybridMultilevel"/>
    <w:tmpl w:val="C23C1A36"/>
    <w:lvl w:ilvl="0" w:tplc="4C5E2182">
      <w:start w:val="1"/>
      <w:numFmt w:val="lowerLetter"/>
      <w:lvlText w:val="(%1)"/>
      <w:lvlJc w:val="left"/>
      <w:pPr>
        <w:tabs>
          <w:tab w:val="num" w:pos="1189"/>
        </w:tabs>
        <w:ind w:left="1189" w:hanging="480"/>
      </w:pPr>
      <w:rPr>
        <w:rFonts w:ascii="Arial" w:hAnsi="Arial" w:cs="Arial" w:hint="default"/>
        <w:b/>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BD81AE2"/>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3EF44A18"/>
    <w:multiLevelType w:val="hybridMultilevel"/>
    <w:tmpl w:val="C23C1A36"/>
    <w:lvl w:ilvl="0" w:tplc="4C5E2182">
      <w:start w:val="1"/>
      <w:numFmt w:val="lowerLetter"/>
      <w:lvlText w:val="(%1)"/>
      <w:lvlJc w:val="left"/>
      <w:pPr>
        <w:tabs>
          <w:tab w:val="num" w:pos="1189"/>
        </w:tabs>
        <w:ind w:left="1189" w:hanging="480"/>
      </w:pPr>
      <w:rPr>
        <w:rFonts w:ascii="Arial" w:hAnsi="Arial" w:cs="Arial" w:hint="default"/>
        <w:b/>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0791D81"/>
    <w:multiLevelType w:val="hybridMultilevel"/>
    <w:tmpl w:val="BB2AF492"/>
    <w:lvl w:ilvl="0" w:tplc="4C5E2182">
      <w:start w:val="1"/>
      <w:numFmt w:val="lowerLetter"/>
      <w:lvlText w:val="(%1)"/>
      <w:lvlJc w:val="left"/>
      <w:pPr>
        <w:tabs>
          <w:tab w:val="num" w:pos="1189"/>
        </w:tabs>
        <w:ind w:left="1189" w:hanging="480"/>
      </w:pPr>
      <w:rPr>
        <w:rFonts w:ascii="Arial" w:hAnsi="Arial" w:cs="Arial" w:hint="default"/>
        <w:b/>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24F0F04"/>
    <w:multiLevelType w:val="hybridMultilevel"/>
    <w:tmpl w:val="BB2AF492"/>
    <w:lvl w:ilvl="0" w:tplc="4C5E2182">
      <w:start w:val="1"/>
      <w:numFmt w:val="lowerLetter"/>
      <w:lvlText w:val="(%1)"/>
      <w:lvlJc w:val="left"/>
      <w:pPr>
        <w:tabs>
          <w:tab w:val="num" w:pos="1189"/>
        </w:tabs>
        <w:ind w:left="1189" w:hanging="480"/>
      </w:pPr>
      <w:rPr>
        <w:rFonts w:ascii="Arial" w:hAnsi="Arial" w:cs="Arial" w:hint="default"/>
        <w:b/>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28D64BF"/>
    <w:multiLevelType w:val="hybridMultilevel"/>
    <w:tmpl w:val="EA7E9064"/>
    <w:lvl w:ilvl="0" w:tplc="4C5E2182">
      <w:start w:val="1"/>
      <w:numFmt w:val="lowerLetter"/>
      <w:lvlText w:val="(%1)"/>
      <w:lvlJc w:val="left"/>
      <w:pPr>
        <w:tabs>
          <w:tab w:val="num" w:pos="1189"/>
        </w:tabs>
        <w:ind w:left="1189" w:hanging="480"/>
      </w:pPr>
      <w:rPr>
        <w:rFonts w:ascii="Arial" w:hAnsi="Arial" w:cs="Arial" w:hint="default"/>
        <w:b/>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48B5908"/>
    <w:multiLevelType w:val="hybridMultilevel"/>
    <w:tmpl w:val="BB2AF492"/>
    <w:lvl w:ilvl="0" w:tplc="4C5E2182">
      <w:start w:val="1"/>
      <w:numFmt w:val="lowerLetter"/>
      <w:lvlText w:val="(%1)"/>
      <w:lvlJc w:val="left"/>
      <w:pPr>
        <w:tabs>
          <w:tab w:val="num" w:pos="1189"/>
        </w:tabs>
        <w:ind w:left="1189" w:hanging="480"/>
      </w:pPr>
      <w:rPr>
        <w:rFonts w:ascii="Arial" w:hAnsi="Arial" w:cs="Arial" w:hint="default"/>
        <w:b/>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6195EE6"/>
    <w:multiLevelType w:val="hybridMultilevel"/>
    <w:tmpl w:val="F1C46EA6"/>
    <w:lvl w:ilvl="0" w:tplc="4C5E2182">
      <w:start w:val="1"/>
      <w:numFmt w:val="lowerLetter"/>
      <w:lvlText w:val="(%1)"/>
      <w:lvlJc w:val="left"/>
      <w:pPr>
        <w:tabs>
          <w:tab w:val="num" w:pos="2460"/>
        </w:tabs>
        <w:ind w:left="2460" w:hanging="480"/>
      </w:pPr>
      <w:rPr>
        <w:rFonts w:ascii="Arial" w:hAnsi="Arial" w:cs="Arial" w:hint="default"/>
        <w:b/>
        <w:i w:val="0"/>
        <w:sz w:val="20"/>
        <w:szCs w:val="20"/>
      </w:rPr>
    </w:lvl>
    <w:lvl w:ilvl="1" w:tplc="0C090019" w:tentative="1">
      <w:start w:val="1"/>
      <w:numFmt w:val="lowerLetter"/>
      <w:lvlText w:val="%2."/>
      <w:lvlJc w:val="left"/>
      <w:pPr>
        <w:ind w:left="2711" w:hanging="360"/>
      </w:pPr>
    </w:lvl>
    <w:lvl w:ilvl="2" w:tplc="0C09001B" w:tentative="1">
      <w:start w:val="1"/>
      <w:numFmt w:val="lowerRoman"/>
      <w:lvlText w:val="%3."/>
      <w:lvlJc w:val="right"/>
      <w:pPr>
        <w:ind w:left="3431" w:hanging="180"/>
      </w:pPr>
    </w:lvl>
    <w:lvl w:ilvl="3" w:tplc="0C09000F" w:tentative="1">
      <w:start w:val="1"/>
      <w:numFmt w:val="decimal"/>
      <w:lvlText w:val="%4."/>
      <w:lvlJc w:val="left"/>
      <w:pPr>
        <w:ind w:left="4151" w:hanging="360"/>
      </w:pPr>
    </w:lvl>
    <w:lvl w:ilvl="4" w:tplc="0C090019" w:tentative="1">
      <w:start w:val="1"/>
      <w:numFmt w:val="lowerLetter"/>
      <w:lvlText w:val="%5."/>
      <w:lvlJc w:val="left"/>
      <w:pPr>
        <w:ind w:left="4871" w:hanging="360"/>
      </w:pPr>
    </w:lvl>
    <w:lvl w:ilvl="5" w:tplc="0C09001B" w:tentative="1">
      <w:start w:val="1"/>
      <w:numFmt w:val="lowerRoman"/>
      <w:lvlText w:val="%6."/>
      <w:lvlJc w:val="right"/>
      <w:pPr>
        <w:ind w:left="5591" w:hanging="180"/>
      </w:pPr>
    </w:lvl>
    <w:lvl w:ilvl="6" w:tplc="0C09000F" w:tentative="1">
      <w:start w:val="1"/>
      <w:numFmt w:val="decimal"/>
      <w:lvlText w:val="%7."/>
      <w:lvlJc w:val="left"/>
      <w:pPr>
        <w:ind w:left="6311" w:hanging="360"/>
      </w:pPr>
    </w:lvl>
    <w:lvl w:ilvl="7" w:tplc="0C090019" w:tentative="1">
      <w:start w:val="1"/>
      <w:numFmt w:val="lowerLetter"/>
      <w:lvlText w:val="%8."/>
      <w:lvlJc w:val="left"/>
      <w:pPr>
        <w:ind w:left="7031" w:hanging="360"/>
      </w:pPr>
    </w:lvl>
    <w:lvl w:ilvl="8" w:tplc="0C09001B" w:tentative="1">
      <w:start w:val="1"/>
      <w:numFmt w:val="lowerRoman"/>
      <w:lvlText w:val="%9."/>
      <w:lvlJc w:val="right"/>
      <w:pPr>
        <w:ind w:left="7751" w:hanging="180"/>
      </w:pPr>
    </w:lvl>
  </w:abstractNum>
  <w:abstractNum w:abstractNumId="27">
    <w:nsid w:val="493A0815"/>
    <w:multiLevelType w:val="hybridMultilevel"/>
    <w:tmpl w:val="BB2AF492"/>
    <w:lvl w:ilvl="0" w:tplc="4C5E2182">
      <w:start w:val="1"/>
      <w:numFmt w:val="lowerLetter"/>
      <w:lvlText w:val="(%1)"/>
      <w:lvlJc w:val="left"/>
      <w:pPr>
        <w:tabs>
          <w:tab w:val="num" w:pos="1189"/>
        </w:tabs>
        <w:ind w:left="1189" w:hanging="480"/>
      </w:pPr>
      <w:rPr>
        <w:rFonts w:ascii="Arial" w:hAnsi="Arial" w:cs="Arial" w:hint="default"/>
        <w:b/>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BED117C"/>
    <w:multiLevelType w:val="hybridMultilevel"/>
    <w:tmpl w:val="5C2A36C0"/>
    <w:lvl w:ilvl="0" w:tplc="4C5E2182">
      <w:start w:val="1"/>
      <w:numFmt w:val="lowerLetter"/>
      <w:lvlText w:val="(%1)"/>
      <w:lvlJc w:val="left"/>
      <w:pPr>
        <w:tabs>
          <w:tab w:val="num" w:pos="1189"/>
        </w:tabs>
        <w:ind w:left="1189" w:hanging="480"/>
      </w:pPr>
      <w:rPr>
        <w:rFonts w:ascii="Arial" w:hAnsi="Arial" w:cs="Arial" w:hint="default"/>
        <w:b/>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0D53F7C"/>
    <w:multiLevelType w:val="hybridMultilevel"/>
    <w:tmpl w:val="C23C1A36"/>
    <w:lvl w:ilvl="0" w:tplc="4C5E2182">
      <w:start w:val="1"/>
      <w:numFmt w:val="lowerLetter"/>
      <w:lvlText w:val="(%1)"/>
      <w:lvlJc w:val="left"/>
      <w:pPr>
        <w:tabs>
          <w:tab w:val="num" w:pos="1189"/>
        </w:tabs>
        <w:ind w:left="1189" w:hanging="480"/>
      </w:pPr>
      <w:rPr>
        <w:rFonts w:ascii="Arial" w:hAnsi="Arial" w:cs="Arial" w:hint="default"/>
        <w:b/>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0EC2492"/>
    <w:multiLevelType w:val="hybridMultilevel"/>
    <w:tmpl w:val="C23C1A36"/>
    <w:lvl w:ilvl="0" w:tplc="4C5E2182">
      <w:start w:val="1"/>
      <w:numFmt w:val="lowerLetter"/>
      <w:lvlText w:val="(%1)"/>
      <w:lvlJc w:val="left"/>
      <w:pPr>
        <w:tabs>
          <w:tab w:val="num" w:pos="1189"/>
        </w:tabs>
        <w:ind w:left="1189" w:hanging="480"/>
      </w:pPr>
      <w:rPr>
        <w:rFonts w:ascii="Arial" w:hAnsi="Arial" w:cs="Arial" w:hint="default"/>
        <w:b/>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3D5571B"/>
    <w:multiLevelType w:val="hybridMultilevel"/>
    <w:tmpl w:val="BB2AF492"/>
    <w:lvl w:ilvl="0" w:tplc="4C5E2182">
      <w:start w:val="1"/>
      <w:numFmt w:val="lowerLetter"/>
      <w:lvlText w:val="(%1)"/>
      <w:lvlJc w:val="left"/>
      <w:pPr>
        <w:tabs>
          <w:tab w:val="num" w:pos="1189"/>
        </w:tabs>
        <w:ind w:left="1189" w:hanging="480"/>
      </w:pPr>
      <w:rPr>
        <w:rFonts w:ascii="Arial" w:hAnsi="Arial" w:cs="Arial" w:hint="default"/>
        <w:b/>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4587645"/>
    <w:multiLevelType w:val="hybridMultilevel"/>
    <w:tmpl w:val="C23C1A36"/>
    <w:lvl w:ilvl="0" w:tplc="4C5E2182">
      <w:start w:val="1"/>
      <w:numFmt w:val="lowerLetter"/>
      <w:lvlText w:val="(%1)"/>
      <w:lvlJc w:val="left"/>
      <w:pPr>
        <w:tabs>
          <w:tab w:val="num" w:pos="1189"/>
        </w:tabs>
        <w:ind w:left="1189" w:hanging="480"/>
      </w:pPr>
      <w:rPr>
        <w:rFonts w:ascii="Arial" w:hAnsi="Arial" w:cs="Arial" w:hint="default"/>
        <w:b/>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61A7DC5"/>
    <w:multiLevelType w:val="hybridMultilevel"/>
    <w:tmpl w:val="5C2A36C0"/>
    <w:lvl w:ilvl="0" w:tplc="4C5E2182">
      <w:start w:val="1"/>
      <w:numFmt w:val="lowerLetter"/>
      <w:lvlText w:val="(%1)"/>
      <w:lvlJc w:val="left"/>
      <w:pPr>
        <w:tabs>
          <w:tab w:val="num" w:pos="1189"/>
        </w:tabs>
        <w:ind w:left="1189" w:hanging="480"/>
      </w:pPr>
      <w:rPr>
        <w:rFonts w:ascii="Arial" w:hAnsi="Arial" w:cs="Arial" w:hint="default"/>
        <w:b/>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59AE3E5B"/>
    <w:multiLevelType w:val="hybridMultilevel"/>
    <w:tmpl w:val="EA7E9064"/>
    <w:lvl w:ilvl="0" w:tplc="4C5E2182">
      <w:start w:val="1"/>
      <w:numFmt w:val="lowerLetter"/>
      <w:lvlText w:val="(%1)"/>
      <w:lvlJc w:val="left"/>
      <w:pPr>
        <w:tabs>
          <w:tab w:val="num" w:pos="1189"/>
        </w:tabs>
        <w:ind w:left="1189" w:hanging="480"/>
      </w:pPr>
      <w:rPr>
        <w:rFonts w:ascii="Arial" w:hAnsi="Arial" w:cs="Arial" w:hint="default"/>
        <w:b/>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5F4229B7"/>
    <w:multiLevelType w:val="hybridMultilevel"/>
    <w:tmpl w:val="C23C1A36"/>
    <w:lvl w:ilvl="0" w:tplc="4C5E2182">
      <w:start w:val="1"/>
      <w:numFmt w:val="lowerLetter"/>
      <w:lvlText w:val="(%1)"/>
      <w:lvlJc w:val="left"/>
      <w:pPr>
        <w:tabs>
          <w:tab w:val="num" w:pos="1189"/>
        </w:tabs>
        <w:ind w:left="1189" w:hanging="480"/>
      </w:pPr>
      <w:rPr>
        <w:rFonts w:ascii="Arial" w:hAnsi="Arial" w:cs="Arial" w:hint="default"/>
        <w:b/>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33409E1"/>
    <w:multiLevelType w:val="hybridMultilevel"/>
    <w:tmpl w:val="5C2A36C0"/>
    <w:lvl w:ilvl="0" w:tplc="4C5E2182">
      <w:start w:val="1"/>
      <w:numFmt w:val="lowerLetter"/>
      <w:lvlText w:val="(%1)"/>
      <w:lvlJc w:val="left"/>
      <w:pPr>
        <w:tabs>
          <w:tab w:val="num" w:pos="1189"/>
        </w:tabs>
        <w:ind w:left="1189" w:hanging="480"/>
      </w:pPr>
      <w:rPr>
        <w:rFonts w:ascii="Arial" w:hAnsi="Arial" w:cs="Arial" w:hint="default"/>
        <w:b/>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7957F99"/>
    <w:multiLevelType w:val="hybridMultilevel"/>
    <w:tmpl w:val="BB2AF492"/>
    <w:lvl w:ilvl="0" w:tplc="4C5E2182">
      <w:start w:val="1"/>
      <w:numFmt w:val="lowerLetter"/>
      <w:lvlText w:val="(%1)"/>
      <w:lvlJc w:val="left"/>
      <w:pPr>
        <w:tabs>
          <w:tab w:val="num" w:pos="1189"/>
        </w:tabs>
        <w:ind w:left="1189" w:hanging="480"/>
      </w:pPr>
      <w:rPr>
        <w:rFonts w:ascii="Arial" w:hAnsi="Arial" w:cs="Arial" w:hint="default"/>
        <w:b/>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85D0468"/>
    <w:multiLevelType w:val="hybridMultilevel"/>
    <w:tmpl w:val="C23C1A36"/>
    <w:lvl w:ilvl="0" w:tplc="4C5E2182">
      <w:start w:val="1"/>
      <w:numFmt w:val="lowerLetter"/>
      <w:lvlText w:val="(%1)"/>
      <w:lvlJc w:val="left"/>
      <w:pPr>
        <w:tabs>
          <w:tab w:val="num" w:pos="1189"/>
        </w:tabs>
        <w:ind w:left="1189" w:hanging="480"/>
      </w:pPr>
      <w:rPr>
        <w:rFonts w:ascii="Arial" w:hAnsi="Arial" w:cs="Arial" w:hint="default"/>
        <w:b/>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6BAB4B11"/>
    <w:multiLevelType w:val="hybridMultilevel"/>
    <w:tmpl w:val="BB2AF492"/>
    <w:lvl w:ilvl="0" w:tplc="4C5E2182">
      <w:start w:val="1"/>
      <w:numFmt w:val="lowerLetter"/>
      <w:lvlText w:val="(%1)"/>
      <w:lvlJc w:val="left"/>
      <w:pPr>
        <w:tabs>
          <w:tab w:val="num" w:pos="1189"/>
        </w:tabs>
        <w:ind w:left="1189" w:hanging="480"/>
      </w:pPr>
      <w:rPr>
        <w:rFonts w:ascii="Arial" w:hAnsi="Arial" w:cs="Arial" w:hint="default"/>
        <w:b/>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6BBA00F5"/>
    <w:multiLevelType w:val="hybridMultilevel"/>
    <w:tmpl w:val="BB2AF492"/>
    <w:lvl w:ilvl="0" w:tplc="4C5E2182">
      <w:start w:val="1"/>
      <w:numFmt w:val="lowerLetter"/>
      <w:lvlText w:val="(%1)"/>
      <w:lvlJc w:val="left"/>
      <w:pPr>
        <w:tabs>
          <w:tab w:val="num" w:pos="1189"/>
        </w:tabs>
        <w:ind w:left="1189" w:hanging="480"/>
      </w:pPr>
      <w:rPr>
        <w:rFonts w:ascii="Arial" w:hAnsi="Arial" w:cs="Arial" w:hint="default"/>
        <w:b/>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6C8165FF"/>
    <w:multiLevelType w:val="hybridMultilevel"/>
    <w:tmpl w:val="CFCE9C9C"/>
    <w:lvl w:ilvl="0" w:tplc="4C5E2182">
      <w:start w:val="1"/>
      <w:numFmt w:val="lowerLetter"/>
      <w:lvlText w:val="(%1)"/>
      <w:lvlJc w:val="left"/>
      <w:pPr>
        <w:tabs>
          <w:tab w:val="num" w:pos="1189"/>
        </w:tabs>
        <w:ind w:left="1189" w:hanging="480"/>
      </w:pPr>
      <w:rPr>
        <w:rFonts w:ascii="Arial" w:hAnsi="Arial" w:cs="Arial" w:hint="default"/>
        <w:b/>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6EB73882"/>
    <w:multiLevelType w:val="hybridMultilevel"/>
    <w:tmpl w:val="BB2AF492"/>
    <w:lvl w:ilvl="0" w:tplc="4C5E2182">
      <w:start w:val="1"/>
      <w:numFmt w:val="lowerLetter"/>
      <w:lvlText w:val="(%1)"/>
      <w:lvlJc w:val="left"/>
      <w:pPr>
        <w:tabs>
          <w:tab w:val="num" w:pos="1189"/>
        </w:tabs>
        <w:ind w:left="1189" w:hanging="480"/>
      </w:pPr>
      <w:rPr>
        <w:rFonts w:ascii="Arial" w:hAnsi="Arial" w:cs="Arial" w:hint="default"/>
        <w:b/>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4B176EB"/>
    <w:multiLevelType w:val="hybridMultilevel"/>
    <w:tmpl w:val="BB2AF492"/>
    <w:lvl w:ilvl="0" w:tplc="4C5E2182">
      <w:start w:val="1"/>
      <w:numFmt w:val="lowerLetter"/>
      <w:lvlText w:val="(%1)"/>
      <w:lvlJc w:val="left"/>
      <w:pPr>
        <w:tabs>
          <w:tab w:val="num" w:pos="1189"/>
        </w:tabs>
        <w:ind w:left="1189" w:hanging="480"/>
      </w:pPr>
      <w:rPr>
        <w:rFonts w:ascii="Arial" w:hAnsi="Arial" w:cs="Arial" w:hint="default"/>
        <w:b/>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75CF505B"/>
    <w:multiLevelType w:val="hybridMultilevel"/>
    <w:tmpl w:val="5C2A36C0"/>
    <w:lvl w:ilvl="0" w:tplc="4C5E2182">
      <w:start w:val="1"/>
      <w:numFmt w:val="lowerLetter"/>
      <w:lvlText w:val="(%1)"/>
      <w:lvlJc w:val="left"/>
      <w:pPr>
        <w:tabs>
          <w:tab w:val="num" w:pos="1189"/>
        </w:tabs>
        <w:ind w:left="1189" w:hanging="480"/>
      </w:pPr>
      <w:rPr>
        <w:rFonts w:ascii="Arial" w:hAnsi="Arial" w:cs="Arial" w:hint="default"/>
        <w:b/>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77135D23"/>
    <w:multiLevelType w:val="hybridMultilevel"/>
    <w:tmpl w:val="BB2AF492"/>
    <w:lvl w:ilvl="0" w:tplc="4C5E2182">
      <w:start w:val="1"/>
      <w:numFmt w:val="lowerLetter"/>
      <w:lvlText w:val="(%1)"/>
      <w:lvlJc w:val="left"/>
      <w:pPr>
        <w:tabs>
          <w:tab w:val="num" w:pos="1189"/>
        </w:tabs>
        <w:ind w:left="1189" w:hanging="480"/>
      </w:pPr>
      <w:rPr>
        <w:rFonts w:ascii="Arial" w:hAnsi="Arial" w:cs="Arial" w:hint="default"/>
        <w:b/>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7B083DD0"/>
    <w:multiLevelType w:val="hybridMultilevel"/>
    <w:tmpl w:val="5C2A36C0"/>
    <w:lvl w:ilvl="0" w:tplc="4C5E2182">
      <w:start w:val="1"/>
      <w:numFmt w:val="lowerLetter"/>
      <w:lvlText w:val="(%1)"/>
      <w:lvlJc w:val="left"/>
      <w:pPr>
        <w:tabs>
          <w:tab w:val="num" w:pos="1189"/>
        </w:tabs>
        <w:ind w:left="1189" w:hanging="480"/>
      </w:pPr>
      <w:rPr>
        <w:rFonts w:ascii="Arial" w:hAnsi="Arial" w:cs="Arial" w:hint="default"/>
        <w:b/>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1"/>
  </w:num>
  <w:num w:numId="3">
    <w:abstractNumId w:val="20"/>
  </w:num>
  <w:num w:numId="4">
    <w:abstractNumId w:val="8"/>
  </w:num>
  <w:num w:numId="5">
    <w:abstractNumId w:val="29"/>
  </w:num>
  <w:num w:numId="6">
    <w:abstractNumId w:val="35"/>
  </w:num>
  <w:num w:numId="7">
    <w:abstractNumId w:val="5"/>
  </w:num>
  <w:num w:numId="8">
    <w:abstractNumId w:val="31"/>
  </w:num>
  <w:num w:numId="9">
    <w:abstractNumId w:val="45"/>
  </w:num>
  <w:num w:numId="10">
    <w:abstractNumId w:val="23"/>
  </w:num>
  <w:num w:numId="11">
    <w:abstractNumId w:val="22"/>
  </w:num>
  <w:num w:numId="12">
    <w:abstractNumId w:val="40"/>
  </w:num>
  <w:num w:numId="13">
    <w:abstractNumId w:val="4"/>
  </w:num>
  <w:num w:numId="14">
    <w:abstractNumId w:val="16"/>
  </w:num>
  <w:num w:numId="15">
    <w:abstractNumId w:val="42"/>
  </w:num>
  <w:num w:numId="16">
    <w:abstractNumId w:val="10"/>
  </w:num>
  <w:num w:numId="17">
    <w:abstractNumId w:val="7"/>
  </w:num>
  <w:num w:numId="18">
    <w:abstractNumId w:val="25"/>
  </w:num>
  <w:num w:numId="19">
    <w:abstractNumId w:val="46"/>
  </w:num>
  <w:num w:numId="20">
    <w:abstractNumId w:val="27"/>
  </w:num>
  <w:num w:numId="21">
    <w:abstractNumId w:val="14"/>
  </w:num>
  <w:num w:numId="22">
    <w:abstractNumId w:val="1"/>
  </w:num>
  <w:num w:numId="23">
    <w:abstractNumId w:val="9"/>
  </w:num>
  <w:num w:numId="24">
    <w:abstractNumId w:val="43"/>
  </w:num>
  <w:num w:numId="25">
    <w:abstractNumId w:val="21"/>
  </w:num>
  <w:num w:numId="26">
    <w:abstractNumId w:val="32"/>
  </w:num>
  <w:num w:numId="27">
    <w:abstractNumId w:val="39"/>
  </w:num>
  <w:num w:numId="28">
    <w:abstractNumId w:val="15"/>
  </w:num>
  <w:num w:numId="29">
    <w:abstractNumId w:val="0"/>
  </w:num>
  <w:num w:numId="30">
    <w:abstractNumId w:val="37"/>
  </w:num>
  <w:num w:numId="31">
    <w:abstractNumId w:val="6"/>
  </w:num>
  <w:num w:numId="32">
    <w:abstractNumId w:val="44"/>
  </w:num>
  <w:num w:numId="33">
    <w:abstractNumId w:val="36"/>
  </w:num>
  <w:num w:numId="34">
    <w:abstractNumId w:val="33"/>
  </w:num>
  <w:num w:numId="35">
    <w:abstractNumId w:val="12"/>
  </w:num>
  <w:num w:numId="36">
    <w:abstractNumId w:val="18"/>
  </w:num>
  <w:num w:numId="37">
    <w:abstractNumId w:val="28"/>
  </w:num>
  <w:num w:numId="38">
    <w:abstractNumId w:val="2"/>
  </w:num>
  <w:num w:numId="39">
    <w:abstractNumId w:val="30"/>
  </w:num>
  <w:num w:numId="40">
    <w:abstractNumId w:val="17"/>
  </w:num>
  <w:num w:numId="41">
    <w:abstractNumId w:val="38"/>
  </w:num>
  <w:num w:numId="42">
    <w:abstractNumId w:val="13"/>
  </w:num>
  <w:num w:numId="43">
    <w:abstractNumId w:val="34"/>
  </w:num>
  <w:num w:numId="44">
    <w:abstractNumId w:val="26"/>
  </w:num>
  <w:num w:numId="45">
    <w:abstractNumId w:val="24"/>
  </w:num>
  <w:num w:numId="46">
    <w:abstractNumId w:val="19"/>
  </w:num>
  <w:num w:numId="47">
    <w:abstractNumId w:val="4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isplayBackgroundShape/>
  <w:embedSystemFonts/>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74A"/>
    <w:rsid w:val="000004D8"/>
    <w:rsid w:val="00000AD6"/>
    <w:rsid w:val="00000B1E"/>
    <w:rsid w:val="00000CBF"/>
    <w:rsid w:val="00000E9E"/>
    <w:rsid w:val="00000FA2"/>
    <w:rsid w:val="00001903"/>
    <w:rsid w:val="00001BD1"/>
    <w:rsid w:val="000020C1"/>
    <w:rsid w:val="0000235E"/>
    <w:rsid w:val="00002C60"/>
    <w:rsid w:val="000030AB"/>
    <w:rsid w:val="00003114"/>
    <w:rsid w:val="00003B29"/>
    <w:rsid w:val="00003C37"/>
    <w:rsid w:val="00004286"/>
    <w:rsid w:val="00004531"/>
    <w:rsid w:val="00004A2C"/>
    <w:rsid w:val="00004EAB"/>
    <w:rsid w:val="000053F5"/>
    <w:rsid w:val="0000572B"/>
    <w:rsid w:val="000057ED"/>
    <w:rsid w:val="00006109"/>
    <w:rsid w:val="0000682E"/>
    <w:rsid w:val="00006E31"/>
    <w:rsid w:val="00007016"/>
    <w:rsid w:val="0000749A"/>
    <w:rsid w:val="000076BA"/>
    <w:rsid w:val="00010047"/>
    <w:rsid w:val="00010352"/>
    <w:rsid w:val="00010655"/>
    <w:rsid w:val="00010C4C"/>
    <w:rsid w:val="00010D10"/>
    <w:rsid w:val="00010F62"/>
    <w:rsid w:val="000115FD"/>
    <w:rsid w:val="00011645"/>
    <w:rsid w:val="0001191F"/>
    <w:rsid w:val="00011B2D"/>
    <w:rsid w:val="00011CA0"/>
    <w:rsid w:val="00012D96"/>
    <w:rsid w:val="00012E11"/>
    <w:rsid w:val="000132D0"/>
    <w:rsid w:val="000135C3"/>
    <w:rsid w:val="00013743"/>
    <w:rsid w:val="00013B17"/>
    <w:rsid w:val="00014930"/>
    <w:rsid w:val="00014AD8"/>
    <w:rsid w:val="00014BED"/>
    <w:rsid w:val="00014E5A"/>
    <w:rsid w:val="00014EBE"/>
    <w:rsid w:val="00014FD8"/>
    <w:rsid w:val="0001524E"/>
    <w:rsid w:val="00015A9B"/>
    <w:rsid w:val="00016021"/>
    <w:rsid w:val="00016063"/>
    <w:rsid w:val="00016866"/>
    <w:rsid w:val="0001694A"/>
    <w:rsid w:val="00016E0D"/>
    <w:rsid w:val="00017A6B"/>
    <w:rsid w:val="00020604"/>
    <w:rsid w:val="00020817"/>
    <w:rsid w:val="00020B8F"/>
    <w:rsid w:val="00020C42"/>
    <w:rsid w:val="00020CDC"/>
    <w:rsid w:val="00021367"/>
    <w:rsid w:val="00021DD8"/>
    <w:rsid w:val="0002231A"/>
    <w:rsid w:val="00022605"/>
    <w:rsid w:val="00022735"/>
    <w:rsid w:val="00022976"/>
    <w:rsid w:val="000232AA"/>
    <w:rsid w:val="00023620"/>
    <w:rsid w:val="00023BA3"/>
    <w:rsid w:val="00023C4C"/>
    <w:rsid w:val="00024062"/>
    <w:rsid w:val="00025197"/>
    <w:rsid w:val="000254A6"/>
    <w:rsid w:val="0002565D"/>
    <w:rsid w:val="00025682"/>
    <w:rsid w:val="000258D9"/>
    <w:rsid w:val="00025EFF"/>
    <w:rsid w:val="00026AD6"/>
    <w:rsid w:val="00026B06"/>
    <w:rsid w:val="00026B36"/>
    <w:rsid w:val="00026F78"/>
    <w:rsid w:val="00027192"/>
    <w:rsid w:val="00027247"/>
    <w:rsid w:val="000272DB"/>
    <w:rsid w:val="00027730"/>
    <w:rsid w:val="00027B26"/>
    <w:rsid w:val="00027BFA"/>
    <w:rsid w:val="00027F7F"/>
    <w:rsid w:val="000300D5"/>
    <w:rsid w:val="000303B9"/>
    <w:rsid w:val="00030552"/>
    <w:rsid w:val="00030F57"/>
    <w:rsid w:val="000310E5"/>
    <w:rsid w:val="00031109"/>
    <w:rsid w:val="00031348"/>
    <w:rsid w:val="0003155C"/>
    <w:rsid w:val="00032079"/>
    <w:rsid w:val="00032379"/>
    <w:rsid w:val="00032BE7"/>
    <w:rsid w:val="00032D6E"/>
    <w:rsid w:val="00032DCD"/>
    <w:rsid w:val="000330C9"/>
    <w:rsid w:val="00033800"/>
    <w:rsid w:val="0003389F"/>
    <w:rsid w:val="00033B8D"/>
    <w:rsid w:val="0003413F"/>
    <w:rsid w:val="00034883"/>
    <w:rsid w:val="00034C86"/>
    <w:rsid w:val="00034E90"/>
    <w:rsid w:val="00035346"/>
    <w:rsid w:val="0003540D"/>
    <w:rsid w:val="00035628"/>
    <w:rsid w:val="000359F8"/>
    <w:rsid w:val="00035D82"/>
    <w:rsid w:val="00036316"/>
    <w:rsid w:val="000364AF"/>
    <w:rsid w:val="000364C8"/>
    <w:rsid w:val="000369EA"/>
    <w:rsid w:val="00036CEC"/>
    <w:rsid w:val="000372F2"/>
    <w:rsid w:val="00037641"/>
    <w:rsid w:val="0004015E"/>
    <w:rsid w:val="00040173"/>
    <w:rsid w:val="00040421"/>
    <w:rsid w:val="00040731"/>
    <w:rsid w:val="000407CF"/>
    <w:rsid w:val="00040957"/>
    <w:rsid w:val="00040D16"/>
    <w:rsid w:val="00040E16"/>
    <w:rsid w:val="00041D14"/>
    <w:rsid w:val="000423A4"/>
    <w:rsid w:val="00042578"/>
    <w:rsid w:val="000426CD"/>
    <w:rsid w:val="00043509"/>
    <w:rsid w:val="00043598"/>
    <w:rsid w:val="000440A7"/>
    <w:rsid w:val="00044819"/>
    <w:rsid w:val="00044914"/>
    <w:rsid w:val="00044EC3"/>
    <w:rsid w:val="00045D6B"/>
    <w:rsid w:val="00045DE3"/>
    <w:rsid w:val="00046023"/>
    <w:rsid w:val="00046075"/>
    <w:rsid w:val="00046094"/>
    <w:rsid w:val="000461B2"/>
    <w:rsid w:val="000473F0"/>
    <w:rsid w:val="00047A05"/>
    <w:rsid w:val="00047B4B"/>
    <w:rsid w:val="00047DAF"/>
    <w:rsid w:val="00050239"/>
    <w:rsid w:val="0005087D"/>
    <w:rsid w:val="0005149E"/>
    <w:rsid w:val="00051F38"/>
    <w:rsid w:val="000522AF"/>
    <w:rsid w:val="000522C4"/>
    <w:rsid w:val="0005262C"/>
    <w:rsid w:val="00052843"/>
    <w:rsid w:val="00052F77"/>
    <w:rsid w:val="0005336A"/>
    <w:rsid w:val="00053594"/>
    <w:rsid w:val="0005383A"/>
    <w:rsid w:val="00053BC6"/>
    <w:rsid w:val="00053DA3"/>
    <w:rsid w:val="00053DDC"/>
    <w:rsid w:val="00054288"/>
    <w:rsid w:val="00054871"/>
    <w:rsid w:val="000549EF"/>
    <w:rsid w:val="0005580A"/>
    <w:rsid w:val="000559E0"/>
    <w:rsid w:val="00056453"/>
    <w:rsid w:val="0005647E"/>
    <w:rsid w:val="00056893"/>
    <w:rsid w:val="00056A45"/>
    <w:rsid w:val="00057B3D"/>
    <w:rsid w:val="00060153"/>
    <w:rsid w:val="00060491"/>
    <w:rsid w:val="0006076F"/>
    <w:rsid w:val="0006082F"/>
    <w:rsid w:val="00060909"/>
    <w:rsid w:val="000611EB"/>
    <w:rsid w:val="0006134A"/>
    <w:rsid w:val="00061588"/>
    <w:rsid w:val="00061875"/>
    <w:rsid w:val="00062263"/>
    <w:rsid w:val="00062319"/>
    <w:rsid w:val="00062C4D"/>
    <w:rsid w:val="00063068"/>
    <w:rsid w:val="00063251"/>
    <w:rsid w:val="00063EB7"/>
    <w:rsid w:val="00064D48"/>
    <w:rsid w:val="00064E13"/>
    <w:rsid w:val="0006533F"/>
    <w:rsid w:val="0006542D"/>
    <w:rsid w:val="0006555E"/>
    <w:rsid w:val="00065DA1"/>
    <w:rsid w:val="00065E6E"/>
    <w:rsid w:val="00065ECC"/>
    <w:rsid w:val="00065F2C"/>
    <w:rsid w:val="0006618A"/>
    <w:rsid w:val="0006641E"/>
    <w:rsid w:val="0006717E"/>
    <w:rsid w:val="00067827"/>
    <w:rsid w:val="000700A6"/>
    <w:rsid w:val="00070158"/>
    <w:rsid w:val="00070BD0"/>
    <w:rsid w:val="000711A3"/>
    <w:rsid w:val="00071214"/>
    <w:rsid w:val="000715D2"/>
    <w:rsid w:val="00071999"/>
    <w:rsid w:val="00071C20"/>
    <w:rsid w:val="00072973"/>
    <w:rsid w:val="000730D3"/>
    <w:rsid w:val="00073130"/>
    <w:rsid w:val="00073361"/>
    <w:rsid w:val="0007377A"/>
    <w:rsid w:val="00073B88"/>
    <w:rsid w:val="00073E5C"/>
    <w:rsid w:val="000740E5"/>
    <w:rsid w:val="00074376"/>
    <w:rsid w:val="00074576"/>
    <w:rsid w:val="000749CE"/>
    <w:rsid w:val="00074D75"/>
    <w:rsid w:val="00074E8E"/>
    <w:rsid w:val="0007530F"/>
    <w:rsid w:val="0007544A"/>
    <w:rsid w:val="000757C6"/>
    <w:rsid w:val="00075A47"/>
    <w:rsid w:val="00075B7A"/>
    <w:rsid w:val="00075B93"/>
    <w:rsid w:val="00075BAC"/>
    <w:rsid w:val="00076AA6"/>
    <w:rsid w:val="00076EE0"/>
    <w:rsid w:val="00077147"/>
    <w:rsid w:val="000777D9"/>
    <w:rsid w:val="00077C7B"/>
    <w:rsid w:val="000801FF"/>
    <w:rsid w:val="000807B0"/>
    <w:rsid w:val="00080827"/>
    <w:rsid w:val="000809E7"/>
    <w:rsid w:val="000811DA"/>
    <w:rsid w:val="000813E1"/>
    <w:rsid w:val="00081661"/>
    <w:rsid w:val="00081965"/>
    <w:rsid w:val="00081A53"/>
    <w:rsid w:val="00081F93"/>
    <w:rsid w:val="00083430"/>
    <w:rsid w:val="00084307"/>
    <w:rsid w:val="0008442A"/>
    <w:rsid w:val="00084882"/>
    <w:rsid w:val="000857EA"/>
    <w:rsid w:val="00085E19"/>
    <w:rsid w:val="00085FB9"/>
    <w:rsid w:val="00086039"/>
    <w:rsid w:val="0008636E"/>
    <w:rsid w:val="000868EE"/>
    <w:rsid w:val="00086AB6"/>
    <w:rsid w:val="0008713F"/>
    <w:rsid w:val="000872C7"/>
    <w:rsid w:val="000872E1"/>
    <w:rsid w:val="00087622"/>
    <w:rsid w:val="00087743"/>
    <w:rsid w:val="000879CC"/>
    <w:rsid w:val="00087AE4"/>
    <w:rsid w:val="00087EB2"/>
    <w:rsid w:val="00090303"/>
    <w:rsid w:val="00090AFD"/>
    <w:rsid w:val="0009142E"/>
    <w:rsid w:val="0009149A"/>
    <w:rsid w:val="000915A5"/>
    <w:rsid w:val="00091616"/>
    <w:rsid w:val="00091A35"/>
    <w:rsid w:val="00091F6E"/>
    <w:rsid w:val="00092716"/>
    <w:rsid w:val="0009286A"/>
    <w:rsid w:val="00093D75"/>
    <w:rsid w:val="00094B0B"/>
    <w:rsid w:val="00094BFA"/>
    <w:rsid w:val="00094EFB"/>
    <w:rsid w:val="000951D3"/>
    <w:rsid w:val="0009530A"/>
    <w:rsid w:val="00095419"/>
    <w:rsid w:val="00095DD0"/>
    <w:rsid w:val="000960F3"/>
    <w:rsid w:val="0009631A"/>
    <w:rsid w:val="000964B5"/>
    <w:rsid w:val="000965CB"/>
    <w:rsid w:val="00096777"/>
    <w:rsid w:val="00096A2D"/>
    <w:rsid w:val="00096E4D"/>
    <w:rsid w:val="00096F02"/>
    <w:rsid w:val="00096FB3"/>
    <w:rsid w:val="0009705F"/>
    <w:rsid w:val="00097721"/>
    <w:rsid w:val="00097A48"/>
    <w:rsid w:val="00097CDA"/>
    <w:rsid w:val="000A0306"/>
    <w:rsid w:val="000A0628"/>
    <w:rsid w:val="000A1604"/>
    <w:rsid w:val="000A1ECB"/>
    <w:rsid w:val="000A1FDA"/>
    <w:rsid w:val="000A2057"/>
    <w:rsid w:val="000A22AE"/>
    <w:rsid w:val="000A2332"/>
    <w:rsid w:val="000A27D0"/>
    <w:rsid w:val="000A2944"/>
    <w:rsid w:val="000A2AFA"/>
    <w:rsid w:val="000A2B21"/>
    <w:rsid w:val="000A2EA2"/>
    <w:rsid w:val="000A2EEA"/>
    <w:rsid w:val="000A2FE3"/>
    <w:rsid w:val="000A3213"/>
    <w:rsid w:val="000A36DE"/>
    <w:rsid w:val="000A3BB8"/>
    <w:rsid w:val="000A4758"/>
    <w:rsid w:val="000A482A"/>
    <w:rsid w:val="000A4C48"/>
    <w:rsid w:val="000A52FE"/>
    <w:rsid w:val="000A5770"/>
    <w:rsid w:val="000A57FA"/>
    <w:rsid w:val="000A58DF"/>
    <w:rsid w:val="000A5B9C"/>
    <w:rsid w:val="000A605E"/>
    <w:rsid w:val="000A6D31"/>
    <w:rsid w:val="000A71A8"/>
    <w:rsid w:val="000A7274"/>
    <w:rsid w:val="000A729E"/>
    <w:rsid w:val="000A7DCA"/>
    <w:rsid w:val="000B0225"/>
    <w:rsid w:val="000B0869"/>
    <w:rsid w:val="000B09A5"/>
    <w:rsid w:val="000B173A"/>
    <w:rsid w:val="000B17ED"/>
    <w:rsid w:val="000B1829"/>
    <w:rsid w:val="000B1946"/>
    <w:rsid w:val="000B198A"/>
    <w:rsid w:val="000B1B31"/>
    <w:rsid w:val="000B230D"/>
    <w:rsid w:val="000B2375"/>
    <w:rsid w:val="000B2845"/>
    <w:rsid w:val="000B285D"/>
    <w:rsid w:val="000B29F3"/>
    <w:rsid w:val="000B3209"/>
    <w:rsid w:val="000B3D19"/>
    <w:rsid w:val="000B3ED1"/>
    <w:rsid w:val="000B4268"/>
    <w:rsid w:val="000B4482"/>
    <w:rsid w:val="000B4775"/>
    <w:rsid w:val="000B490D"/>
    <w:rsid w:val="000B4BCF"/>
    <w:rsid w:val="000B4DE3"/>
    <w:rsid w:val="000B50E3"/>
    <w:rsid w:val="000B5699"/>
    <w:rsid w:val="000B59C8"/>
    <w:rsid w:val="000B5A3B"/>
    <w:rsid w:val="000B5B34"/>
    <w:rsid w:val="000B5C14"/>
    <w:rsid w:val="000B62F7"/>
    <w:rsid w:val="000B6DE6"/>
    <w:rsid w:val="000B71D0"/>
    <w:rsid w:val="000B7943"/>
    <w:rsid w:val="000C01F6"/>
    <w:rsid w:val="000C0305"/>
    <w:rsid w:val="000C0383"/>
    <w:rsid w:val="000C04A3"/>
    <w:rsid w:val="000C0A16"/>
    <w:rsid w:val="000C0AAB"/>
    <w:rsid w:val="000C0ECB"/>
    <w:rsid w:val="000C101B"/>
    <w:rsid w:val="000C1650"/>
    <w:rsid w:val="000C2131"/>
    <w:rsid w:val="000C24CB"/>
    <w:rsid w:val="000C25C1"/>
    <w:rsid w:val="000C27A7"/>
    <w:rsid w:val="000C2C19"/>
    <w:rsid w:val="000C32DF"/>
    <w:rsid w:val="000C3458"/>
    <w:rsid w:val="000C4390"/>
    <w:rsid w:val="000C43AD"/>
    <w:rsid w:val="000C46F1"/>
    <w:rsid w:val="000C4B97"/>
    <w:rsid w:val="000C4E3A"/>
    <w:rsid w:val="000C5127"/>
    <w:rsid w:val="000C51B1"/>
    <w:rsid w:val="000C54F0"/>
    <w:rsid w:val="000C5546"/>
    <w:rsid w:val="000C55E6"/>
    <w:rsid w:val="000C5640"/>
    <w:rsid w:val="000C5D64"/>
    <w:rsid w:val="000C5F9F"/>
    <w:rsid w:val="000C66B9"/>
    <w:rsid w:val="000C6804"/>
    <w:rsid w:val="000C687A"/>
    <w:rsid w:val="000C69A2"/>
    <w:rsid w:val="000C6FCA"/>
    <w:rsid w:val="000C711A"/>
    <w:rsid w:val="000C76AD"/>
    <w:rsid w:val="000C7D4E"/>
    <w:rsid w:val="000C7E02"/>
    <w:rsid w:val="000C7F40"/>
    <w:rsid w:val="000C7FAB"/>
    <w:rsid w:val="000D0978"/>
    <w:rsid w:val="000D14FD"/>
    <w:rsid w:val="000D1886"/>
    <w:rsid w:val="000D1A70"/>
    <w:rsid w:val="000D1BDD"/>
    <w:rsid w:val="000D1E98"/>
    <w:rsid w:val="000D1FC4"/>
    <w:rsid w:val="000D20AD"/>
    <w:rsid w:val="000D2334"/>
    <w:rsid w:val="000D239F"/>
    <w:rsid w:val="000D2759"/>
    <w:rsid w:val="000D2926"/>
    <w:rsid w:val="000D353B"/>
    <w:rsid w:val="000D36FB"/>
    <w:rsid w:val="000D3C47"/>
    <w:rsid w:val="000D3FF2"/>
    <w:rsid w:val="000D440B"/>
    <w:rsid w:val="000D4B92"/>
    <w:rsid w:val="000D5C2C"/>
    <w:rsid w:val="000D5EF3"/>
    <w:rsid w:val="000D5F73"/>
    <w:rsid w:val="000D60E8"/>
    <w:rsid w:val="000D630F"/>
    <w:rsid w:val="000D63B9"/>
    <w:rsid w:val="000D665E"/>
    <w:rsid w:val="000D71B9"/>
    <w:rsid w:val="000D732B"/>
    <w:rsid w:val="000D77B0"/>
    <w:rsid w:val="000D7A87"/>
    <w:rsid w:val="000D7D9D"/>
    <w:rsid w:val="000E0157"/>
    <w:rsid w:val="000E020E"/>
    <w:rsid w:val="000E059A"/>
    <w:rsid w:val="000E0AEA"/>
    <w:rsid w:val="000E1A53"/>
    <w:rsid w:val="000E1B4B"/>
    <w:rsid w:val="000E20B4"/>
    <w:rsid w:val="000E26DC"/>
    <w:rsid w:val="000E2A61"/>
    <w:rsid w:val="000E2A85"/>
    <w:rsid w:val="000E2AC1"/>
    <w:rsid w:val="000E2DD3"/>
    <w:rsid w:val="000E2EBE"/>
    <w:rsid w:val="000E2F45"/>
    <w:rsid w:val="000E36B9"/>
    <w:rsid w:val="000E453C"/>
    <w:rsid w:val="000E45AE"/>
    <w:rsid w:val="000E49FF"/>
    <w:rsid w:val="000E4AF8"/>
    <w:rsid w:val="000E4EF7"/>
    <w:rsid w:val="000E4F5A"/>
    <w:rsid w:val="000E516E"/>
    <w:rsid w:val="000E5393"/>
    <w:rsid w:val="000E5569"/>
    <w:rsid w:val="000E568A"/>
    <w:rsid w:val="000E59A8"/>
    <w:rsid w:val="000E5B57"/>
    <w:rsid w:val="000E5EC7"/>
    <w:rsid w:val="000E6503"/>
    <w:rsid w:val="000E65BD"/>
    <w:rsid w:val="000E6B50"/>
    <w:rsid w:val="000E6CF2"/>
    <w:rsid w:val="000E70E7"/>
    <w:rsid w:val="000E7203"/>
    <w:rsid w:val="000E7242"/>
    <w:rsid w:val="000E7A50"/>
    <w:rsid w:val="000E7D20"/>
    <w:rsid w:val="000F03BB"/>
    <w:rsid w:val="000F06C9"/>
    <w:rsid w:val="000F09D2"/>
    <w:rsid w:val="000F1566"/>
    <w:rsid w:val="000F1B42"/>
    <w:rsid w:val="000F1F02"/>
    <w:rsid w:val="000F23A6"/>
    <w:rsid w:val="000F26F2"/>
    <w:rsid w:val="000F27F8"/>
    <w:rsid w:val="000F292C"/>
    <w:rsid w:val="000F389F"/>
    <w:rsid w:val="000F3C33"/>
    <w:rsid w:val="000F3FF6"/>
    <w:rsid w:val="000F407E"/>
    <w:rsid w:val="000F42D9"/>
    <w:rsid w:val="000F4401"/>
    <w:rsid w:val="000F47C2"/>
    <w:rsid w:val="000F48BA"/>
    <w:rsid w:val="000F5BC5"/>
    <w:rsid w:val="000F5CD9"/>
    <w:rsid w:val="000F6853"/>
    <w:rsid w:val="000F6C28"/>
    <w:rsid w:val="000F7979"/>
    <w:rsid w:val="000F7AE0"/>
    <w:rsid w:val="000F7B57"/>
    <w:rsid w:val="00100146"/>
    <w:rsid w:val="001005C6"/>
    <w:rsid w:val="001007AB"/>
    <w:rsid w:val="00101092"/>
    <w:rsid w:val="001015DE"/>
    <w:rsid w:val="001015E6"/>
    <w:rsid w:val="00102227"/>
    <w:rsid w:val="0010274A"/>
    <w:rsid w:val="00102E1D"/>
    <w:rsid w:val="00103AE2"/>
    <w:rsid w:val="00103D02"/>
    <w:rsid w:val="00103FEE"/>
    <w:rsid w:val="001042D7"/>
    <w:rsid w:val="00104335"/>
    <w:rsid w:val="0010501A"/>
    <w:rsid w:val="001051C1"/>
    <w:rsid w:val="00105250"/>
    <w:rsid w:val="0010528B"/>
    <w:rsid w:val="0010615A"/>
    <w:rsid w:val="00106517"/>
    <w:rsid w:val="00106987"/>
    <w:rsid w:val="00106CC3"/>
    <w:rsid w:val="00106E47"/>
    <w:rsid w:val="001070B6"/>
    <w:rsid w:val="00107222"/>
    <w:rsid w:val="00107328"/>
    <w:rsid w:val="00107AF6"/>
    <w:rsid w:val="00107C38"/>
    <w:rsid w:val="00110335"/>
    <w:rsid w:val="00110A64"/>
    <w:rsid w:val="00110BE6"/>
    <w:rsid w:val="00110DAE"/>
    <w:rsid w:val="001113FF"/>
    <w:rsid w:val="00111584"/>
    <w:rsid w:val="0011186B"/>
    <w:rsid w:val="00111DE1"/>
    <w:rsid w:val="001126F2"/>
    <w:rsid w:val="00112774"/>
    <w:rsid w:val="0011295D"/>
    <w:rsid w:val="00112CF4"/>
    <w:rsid w:val="00112E97"/>
    <w:rsid w:val="001131D2"/>
    <w:rsid w:val="00113336"/>
    <w:rsid w:val="00113383"/>
    <w:rsid w:val="001133D0"/>
    <w:rsid w:val="001135E9"/>
    <w:rsid w:val="00113611"/>
    <w:rsid w:val="00113631"/>
    <w:rsid w:val="00113AEE"/>
    <w:rsid w:val="00113F56"/>
    <w:rsid w:val="001141A4"/>
    <w:rsid w:val="00114B8D"/>
    <w:rsid w:val="00114D98"/>
    <w:rsid w:val="00115392"/>
    <w:rsid w:val="001154DE"/>
    <w:rsid w:val="001156FA"/>
    <w:rsid w:val="00115FF8"/>
    <w:rsid w:val="0011662E"/>
    <w:rsid w:val="00116636"/>
    <w:rsid w:val="001167B7"/>
    <w:rsid w:val="00116A89"/>
    <w:rsid w:val="00117142"/>
    <w:rsid w:val="00117275"/>
    <w:rsid w:val="00117469"/>
    <w:rsid w:val="00117BDB"/>
    <w:rsid w:val="00117C40"/>
    <w:rsid w:val="00117C9A"/>
    <w:rsid w:val="00117E22"/>
    <w:rsid w:val="00117E35"/>
    <w:rsid w:val="00120307"/>
    <w:rsid w:val="001208C2"/>
    <w:rsid w:val="00120BDA"/>
    <w:rsid w:val="00120D25"/>
    <w:rsid w:val="00120D2C"/>
    <w:rsid w:val="001211A7"/>
    <w:rsid w:val="001213B5"/>
    <w:rsid w:val="001215F2"/>
    <w:rsid w:val="00121650"/>
    <w:rsid w:val="0012182C"/>
    <w:rsid w:val="00121F1B"/>
    <w:rsid w:val="001223B2"/>
    <w:rsid w:val="00122B3C"/>
    <w:rsid w:val="00122D66"/>
    <w:rsid w:val="00122FED"/>
    <w:rsid w:val="00123060"/>
    <w:rsid w:val="0012343D"/>
    <w:rsid w:val="001234F9"/>
    <w:rsid w:val="00123CC1"/>
    <w:rsid w:val="00123F6D"/>
    <w:rsid w:val="00123FEE"/>
    <w:rsid w:val="00124441"/>
    <w:rsid w:val="00124487"/>
    <w:rsid w:val="001246EF"/>
    <w:rsid w:val="00124B6B"/>
    <w:rsid w:val="00124CDE"/>
    <w:rsid w:val="00125005"/>
    <w:rsid w:val="00125171"/>
    <w:rsid w:val="00125428"/>
    <w:rsid w:val="00126649"/>
    <w:rsid w:val="00126760"/>
    <w:rsid w:val="0012692C"/>
    <w:rsid w:val="001269E4"/>
    <w:rsid w:val="00126EC1"/>
    <w:rsid w:val="00126EE8"/>
    <w:rsid w:val="001276FE"/>
    <w:rsid w:val="0012771B"/>
    <w:rsid w:val="0012788D"/>
    <w:rsid w:val="00127B59"/>
    <w:rsid w:val="00127CF0"/>
    <w:rsid w:val="00127FF8"/>
    <w:rsid w:val="00130004"/>
    <w:rsid w:val="001303D3"/>
    <w:rsid w:val="001306B4"/>
    <w:rsid w:val="00130790"/>
    <w:rsid w:val="001309D3"/>
    <w:rsid w:val="00130CDB"/>
    <w:rsid w:val="0013154F"/>
    <w:rsid w:val="0013179D"/>
    <w:rsid w:val="0013188F"/>
    <w:rsid w:val="001318BA"/>
    <w:rsid w:val="00131A95"/>
    <w:rsid w:val="00131BBC"/>
    <w:rsid w:val="00132368"/>
    <w:rsid w:val="00132E5D"/>
    <w:rsid w:val="00132FA3"/>
    <w:rsid w:val="001331A9"/>
    <w:rsid w:val="001331C8"/>
    <w:rsid w:val="00133892"/>
    <w:rsid w:val="00133C3B"/>
    <w:rsid w:val="00134597"/>
    <w:rsid w:val="001354EB"/>
    <w:rsid w:val="00135624"/>
    <w:rsid w:val="001358B6"/>
    <w:rsid w:val="00135C7F"/>
    <w:rsid w:val="0013645A"/>
    <w:rsid w:val="0013725A"/>
    <w:rsid w:val="00137369"/>
    <w:rsid w:val="00137556"/>
    <w:rsid w:val="00137A02"/>
    <w:rsid w:val="00137D11"/>
    <w:rsid w:val="00137EFD"/>
    <w:rsid w:val="00140303"/>
    <w:rsid w:val="00140D8B"/>
    <w:rsid w:val="00140F4F"/>
    <w:rsid w:val="0014114A"/>
    <w:rsid w:val="0014132C"/>
    <w:rsid w:val="001413AF"/>
    <w:rsid w:val="001413CB"/>
    <w:rsid w:val="0014187A"/>
    <w:rsid w:val="00141EBD"/>
    <w:rsid w:val="001426B6"/>
    <w:rsid w:val="00142D7A"/>
    <w:rsid w:val="00143166"/>
    <w:rsid w:val="0014452B"/>
    <w:rsid w:val="00144615"/>
    <w:rsid w:val="00144E3E"/>
    <w:rsid w:val="0014523B"/>
    <w:rsid w:val="00145916"/>
    <w:rsid w:val="00145A93"/>
    <w:rsid w:val="001461BD"/>
    <w:rsid w:val="001465B9"/>
    <w:rsid w:val="001468B2"/>
    <w:rsid w:val="00146CAF"/>
    <w:rsid w:val="00146E20"/>
    <w:rsid w:val="00146FB2"/>
    <w:rsid w:val="0014701A"/>
    <w:rsid w:val="00150BC2"/>
    <w:rsid w:val="00150C7D"/>
    <w:rsid w:val="00151338"/>
    <w:rsid w:val="001513E4"/>
    <w:rsid w:val="00151A24"/>
    <w:rsid w:val="00151B19"/>
    <w:rsid w:val="00151D5E"/>
    <w:rsid w:val="00151D73"/>
    <w:rsid w:val="00151FA6"/>
    <w:rsid w:val="00152348"/>
    <w:rsid w:val="00152397"/>
    <w:rsid w:val="00152481"/>
    <w:rsid w:val="001525CA"/>
    <w:rsid w:val="001525E9"/>
    <w:rsid w:val="001529C0"/>
    <w:rsid w:val="00152A43"/>
    <w:rsid w:val="00152DDF"/>
    <w:rsid w:val="001533E0"/>
    <w:rsid w:val="00153476"/>
    <w:rsid w:val="00153771"/>
    <w:rsid w:val="00153A25"/>
    <w:rsid w:val="00153FDA"/>
    <w:rsid w:val="00154030"/>
    <w:rsid w:val="00154185"/>
    <w:rsid w:val="00154198"/>
    <w:rsid w:val="00154586"/>
    <w:rsid w:val="0015495C"/>
    <w:rsid w:val="00154C1D"/>
    <w:rsid w:val="00154C76"/>
    <w:rsid w:val="001551B0"/>
    <w:rsid w:val="00155375"/>
    <w:rsid w:val="001553D0"/>
    <w:rsid w:val="0015552A"/>
    <w:rsid w:val="001556D7"/>
    <w:rsid w:val="00155956"/>
    <w:rsid w:val="0015605E"/>
    <w:rsid w:val="00156232"/>
    <w:rsid w:val="00156633"/>
    <w:rsid w:val="0015690D"/>
    <w:rsid w:val="00156F1E"/>
    <w:rsid w:val="00157A3C"/>
    <w:rsid w:val="00157A52"/>
    <w:rsid w:val="00160171"/>
    <w:rsid w:val="0016043D"/>
    <w:rsid w:val="001605EE"/>
    <w:rsid w:val="00160B43"/>
    <w:rsid w:val="00160D28"/>
    <w:rsid w:val="00161240"/>
    <w:rsid w:val="0016139E"/>
    <w:rsid w:val="001614DD"/>
    <w:rsid w:val="00161985"/>
    <w:rsid w:val="00161B12"/>
    <w:rsid w:val="00161CEF"/>
    <w:rsid w:val="00161DC2"/>
    <w:rsid w:val="00162247"/>
    <w:rsid w:val="00162271"/>
    <w:rsid w:val="0016282C"/>
    <w:rsid w:val="00162A47"/>
    <w:rsid w:val="00162D5B"/>
    <w:rsid w:val="0016317F"/>
    <w:rsid w:val="001635B3"/>
    <w:rsid w:val="00163FA8"/>
    <w:rsid w:val="00164314"/>
    <w:rsid w:val="00164C1B"/>
    <w:rsid w:val="00164D88"/>
    <w:rsid w:val="00164DC1"/>
    <w:rsid w:val="00164E45"/>
    <w:rsid w:val="0016514F"/>
    <w:rsid w:val="00165464"/>
    <w:rsid w:val="001655CC"/>
    <w:rsid w:val="00165B80"/>
    <w:rsid w:val="00166644"/>
    <w:rsid w:val="001670FF"/>
    <w:rsid w:val="00167719"/>
    <w:rsid w:val="001677F9"/>
    <w:rsid w:val="00167D16"/>
    <w:rsid w:val="00170221"/>
    <w:rsid w:val="001702D0"/>
    <w:rsid w:val="00170480"/>
    <w:rsid w:val="001709B0"/>
    <w:rsid w:val="00170D02"/>
    <w:rsid w:val="001712FC"/>
    <w:rsid w:val="0017196E"/>
    <w:rsid w:val="00172D08"/>
    <w:rsid w:val="00172E64"/>
    <w:rsid w:val="00173D67"/>
    <w:rsid w:val="0017427F"/>
    <w:rsid w:val="0017456E"/>
    <w:rsid w:val="00174FBC"/>
    <w:rsid w:val="00175432"/>
    <w:rsid w:val="00175C06"/>
    <w:rsid w:val="00176797"/>
    <w:rsid w:val="00176818"/>
    <w:rsid w:val="00176D35"/>
    <w:rsid w:val="00176E29"/>
    <w:rsid w:val="00176F3E"/>
    <w:rsid w:val="00177406"/>
    <w:rsid w:val="001777A5"/>
    <w:rsid w:val="001778BA"/>
    <w:rsid w:val="0018014B"/>
    <w:rsid w:val="00180760"/>
    <w:rsid w:val="00180B80"/>
    <w:rsid w:val="00180EE8"/>
    <w:rsid w:val="00180F27"/>
    <w:rsid w:val="0018112A"/>
    <w:rsid w:val="00181E9C"/>
    <w:rsid w:val="00181F4C"/>
    <w:rsid w:val="001820D7"/>
    <w:rsid w:val="001821AF"/>
    <w:rsid w:val="00182207"/>
    <w:rsid w:val="001826B2"/>
    <w:rsid w:val="00182739"/>
    <w:rsid w:val="00182793"/>
    <w:rsid w:val="00182965"/>
    <w:rsid w:val="00182B3D"/>
    <w:rsid w:val="00182D89"/>
    <w:rsid w:val="00182DBA"/>
    <w:rsid w:val="00183708"/>
    <w:rsid w:val="001842B4"/>
    <w:rsid w:val="001843D0"/>
    <w:rsid w:val="00184B9E"/>
    <w:rsid w:val="00185273"/>
    <w:rsid w:val="00185630"/>
    <w:rsid w:val="001859EE"/>
    <w:rsid w:val="00185A50"/>
    <w:rsid w:val="00185E68"/>
    <w:rsid w:val="001860A1"/>
    <w:rsid w:val="001860E4"/>
    <w:rsid w:val="001862C0"/>
    <w:rsid w:val="00186795"/>
    <w:rsid w:val="00186C06"/>
    <w:rsid w:val="001870B2"/>
    <w:rsid w:val="00187443"/>
    <w:rsid w:val="0018756A"/>
    <w:rsid w:val="00187618"/>
    <w:rsid w:val="001877E5"/>
    <w:rsid w:val="00187AAB"/>
    <w:rsid w:val="001905B7"/>
    <w:rsid w:val="00190BBB"/>
    <w:rsid w:val="00190FAC"/>
    <w:rsid w:val="00191ECA"/>
    <w:rsid w:val="001926F9"/>
    <w:rsid w:val="00193125"/>
    <w:rsid w:val="001932DB"/>
    <w:rsid w:val="0019336D"/>
    <w:rsid w:val="0019388E"/>
    <w:rsid w:val="0019390D"/>
    <w:rsid w:val="00193C68"/>
    <w:rsid w:val="00193F57"/>
    <w:rsid w:val="0019480A"/>
    <w:rsid w:val="00195034"/>
    <w:rsid w:val="00195A83"/>
    <w:rsid w:val="00195C7A"/>
    <w:rsid w:val="00195D7D"/>
    <w:rsid w:val="00195DFF"/>
    <w:rsid w:val="00195EAD"/>
    <w:rsid w:val="001960EE"/>
    <w:rsid w:val="00196C35"/>
    <w:rsid w:val="00196E9A"/>
    <w:rsid w:val="001970AD"/>
    <w:rsid w:val="00197170"/>
    <w:rsid w:val="0019722C"/>
    <w:rsid w:val="00197954"/>
    <w:rsid w:val="001A00FF"/>
    <w:rsid w:val="001A056F"/>
    <w:rsid w:val="001A0722"/>
    <w:rsid w:val="001A0A27"/>
    <w:rsid w:val="001A0AB6"/>
    <w:rsid w:val="001A0C59"/>
    <w:rsid w:val="001A0F3D"/>
    <w:rsid w:val="001A12E9"/>
    <w:rsid w:val="001A1549"/>
    <w:rsid w:val="001A15ED"/>
    <w:rsid w:val="001A1986"/>
    <w:rsid w:val="001A1A09"/>
    <w:rsid w:val="001A1A20"/>
    <w:rsid w:val="001A1D03"/>
    <w:rsid w:val="001A1E67"/>
    <w:rsid w:val="001A280A"/>
    <w:rsid w:val="001A29F2"/>
    <w:rsid w:val="001A2A0E"/>
    <w:rsid w:val="001A2D2B"/>
    <w:rsid w:val="001A2EAA"/>
    <w:rsid w:val="001A340A"/>
    <w:rsid w:val="001A365B"/>
    <w:rsid w:val="001A3792"/>
    <w:rsid w:val="001A4A6B"/>
    <w:rsid w:val="001A54A8"/>
    <w:rsid w:val="001A5655"/>
    <w:rsid w:val="001A566D"/>
    <w:rsid w:val="001A5A30"/>
    <w:rsid w:val="001A6559"/>
    <w:rsid w:val="001A6E08"/>
    <w:rsid w:val="001A6FEE"/>
    <w:rsid w:val="001A77E7"/>
    <w:rsid w:val="001A7BFE"/>
    <w:rsid w:val="001A7F11"/>
    <w:rsid w:val="001B04AF"/>
    <w:rsid w:val="001B0835"/>
    <w:rsid w:val="001B15BC"/>
    <w:rsid w:val="001B16D2"/>
    <w:rsid w:val="001B193D"/>
    <w:rsid w:val="001B1A3E"/>
    <w:rsid w:val="001B1D11"/>
    <w:rsid w:val="001B21D6"/>
    <w:rsid w:val="001B255B"/>
    <w:rsid w:val="001B2672"/>
    <w:rsid w:val="001B2BCC"/>
    <w:rsid w:val="001B2C23"/>
    <w:rsid w:val="001B3411"/>
    <w:rsid w:val="001B39F2"/>
    <w:rsid w:val="001B3AED"/>
    <w:rsid w:val="001B3B3D"/>
    <w:rsid w:val="001B3FEA"/>
    <w:rsid w:val="001B4019"/>
    <w:rsid w:val="001B416E"/>
    <w:rsid w:val="001B4E54"/>
    <w:rsid w:val="001B4F10"/>
    <w:rsid w:val="001B55CC"/>
    <w:rsid w:val="001B58AE"/>
    <w:rsid w:val="001B5BBB"/>
    <w:rsid w:val="001B5EB6"/>
    <w:rsid w:val="001B6625"/>
    <w:rsid w:val="001B6816"/>
    <w:rsid w:val="001B6899"/>
    <w:rsid w:val="001B693D"/>
    <w:rsid w:val="001B697C"/>
    <w:rsid w:val="001B6F15"/>
    <w:rsid w:val="001B79C1"/>
    <w:rsid w:val="001B7F83"/>
    <w:rsid w:val="001C074B"/>
    <w:rsid w:val="001C0E8A"/>
    <w:rsid w:val="001C101E"/>
    <w:rsid w:val="001C176C"/>
    <w:rsid w:val="001C1CF5"/>
    <w:rsid w:val="001C26AD"/>
    <w:rsid w:val="001C28F6"/>
    <w:rsid w:val="001C2A1E"/>
    <w:rsid w:val="001C2B30"/>
    <w:rsid w:val="001C2D66"/>
    <w:rsid w:val="001C2D9C"/>
    <w:rsid w:val="001C347F"/>
    <w:rsid w:val="001C3998"/>
    <w:rsid w:val="001C3B87"/>
    <w:rsid w:val="001C3BA1"/>
    <w:rsid w:val="001C4292"/>
    <w:rsid w:val="001C44C0"/>
    <w:rsid w:val="001C4B49"/>
    <w:rsid w:val="001C4BA3"/>
    <w:rsid w:val="001C4EA2"/>
    <w:rsid w:val="001C5076"/>
    <w:rsid w:val="001C5229"/>
    <w:rsid w:val="001C57F4"/>
    <w:rsid w:val="001C59D8"/>
    <w:rsid w:val="001C5F16"/>
    <w:rsid w:val="001C6000"/>
    <w:rsid w:val="001C6657"/>
    <w:rsid w:val="001C672D"/>
    <w:rsid w:val="001C6896"/>
    <w:rsid w:val="001C6B90"/>
    <w:rsid w:val="001C6C54"/>
    <w:rsid w:val="001C6E28"/>
    <w:rsid w:val="001C70D2"/>
    <w:rsid w:val="001C71B0"/>
    <w:rsid w:val="001C74A5"/>
    <w:rsid w:val="001D017E"/>
    <w:rsid w:val="001D08FE"/>
    <w:rsid w:val="001D0CF9"/>
    <w:rsid w:val="001D10EB"/>
    <w:rsid w:val="001D151F"/>
    <w:rsid w:val="001D15E2"/>
    <w:rsid w:val="001D17B6"/>
    <w:rsid w:val="001D1D54"/>
    <w:rsid w:val="001D2650"/>
    <w:rsid w:val="001D3027"/>
    <w:rsid w:val="001D30F1"/>
    <w:rsid w:val="001D34A0"/>
    <w:rsid w:val="001D3939"/>
    <w:rsid w:val="001D3A94"/>
    <w:rsid w:val="001D3AEA"/>
    <w:rsid w:val="001D3D09"/>
    <w:rsid w:val="001D3E2A"/>
    <w:rsid w:val="001D496A"/>
    <w:rsid w:val="001D55B4"/>
    <w:rsid w:val="001D5A47"/>
    <w:rsid w:val="001D5E7B"/>
    <w:rsid w:val="001D6187"/>
    <w:rsid w:val="001D618C"/>
    <w:rsid w:val="001D61FB"/>
    <w:rsid w:val="001D65A9"/>
    <w:rsid w:val="001D7089"/>
    <w:rsid w:val="001D71AE"/>
    <w:rsid w:val="001D72B6"/>
    <w:rsid w:val="001D78AD"/>
    <w:rsid w:val="001D79B5"/>
    <w:rsid w:val="001E081E"/>
    <w:rsid w:val="001E08E4"/>
    <w:rsid w:val="001E0974"/>
    <w:rsid w:val="001E0989"/>
    <w:rsid w:val="001E10A5"/>
    <w:rsid w:val="001E1E56"/>
    <w:rsid w:val="001E1EF9"/>
    <w:rsid w:val="001E1FAE"/>
    <w:rsid w:val="001E2BCC"/>
    <w:rsid w:val="001E30E8"/>
    <w:rsid w:val="001E3AD7"/>
    <w:rsid w:val="001E3EAD"/>
    <w:rsid w:val="001E49AA"/>
    <w:rsid w:val="001E4B67"/>
    <w:rsid w:val="001E5661"/>
    <w:rsid w:val="001E5974"/>
    <w:rsid w:val="001E5E1F"/>
    <w:rsid w:val="001E621A"/>
    <w:rsid w:val="001E62C7"/>
    <w:rsid w:val="001E690A"/>
    <w:rsid w:val="001E6F85"/>
    <w:rsid w:val="001E702B"/>
    <w:rsid w:val="001E710F"/>
    <w:rsid w:val="001E77F6"/>
    <w:rsid w:val="001E784B"/>
    <w:rsid w:val="001E7956"/>
    <w:rsid w:val="001E79DC"/>
    <w:rsid w:val="001E7A64"/>
    <w:rsid w:val="001F0218"/>
    <w:rsid w:val="001F04B8"/>
    <w:rsid w:val="001F0DE5"/>
    <w:rsid w:val="001F133C"/>
    <w:rsid w:val="001F181D"/>
    <w:rsid w:val="001F1981"/>
    <w:rsid w:val="001F1D1D"/>
    <w:rsid w:val="001F1D3F"/>
    <w:rsid w:val="001F20AC"/>
    <w:rsid w:val="001F2772"/>
    <w:rsid w:val="001F2ABF"/>
    <w:rsid w:val="001F3C2B"/>
    <w:rsid w:val="001F4225"/>
    <w:rsid w:val="001F4F6B"/>
    <w:rsid w:val="001F4FE7"/>
    <w:rsid w:val="001F510F"/>
    <w:rsid w:val="001F51A2"/>
    <w:rsid w:val="001F5348"/>
    <w:rsid w:val="001F587B"/>
    <w:rsid w:val="001F588D"/>
    <w:rsid w:val="001F5F20"/>
    <w:rsid w:val="001F642D"/>
    <w:rsid w:val="001F6811"/>
    <w:rsid w:val="001F6B78"/>
    <w:rsid w:val="001F7204"/>
    <w:rsid w:val="001F722E"/>
    <w:rsid w:val="001F73A8"/>
    <w:rsid w:val="001F748C"/>
    <w:rsid w:val="001F7676"/>
    <w:rsid w:val="001F76CF"/>
    <w:rsid w:val="001F7B67"/>
    <w:rsid w:val="00200333"/>
    <w:rsid w:val="002004EB"/>
    <w:rsid w:val="0020081A"/>
    <w:rsid w:val="00200990"/>
    <w:rsid w:val="00201992"/>
    <w:rsid w:val="00202B18"/>
    <w:rsid w:val="00202BED"/>
    <w:rsid w:val="00202EFE"/>
    <w:rsid w:val="0020346B"/>
    <w:rsid w:val="002037F8"/>
    <w:rsid w:val="00203DCC"/>
    <w:rsid w:val="002041AB"/>
    <w:rsid w:val="0020435A"/>
    <w:rsid w:val="00204593"/>
    <w:rsid w:val="00204665"/>
    <w:rsid w:val="00204A5A"/>
    <w:rsid w:val="00204E23"/>
    <w:rsid w:val="002050CA"/>
    <w:rsid w:val="002057C2"/>
    <w:rsid w:val="0020587A"/>
    <w:rsid w:val="00206873"/>
    <w:rsid w:val="002068DD"/>
    <w:rsid w:val="002068FD"/>
    <w:rsid w:val="00206F71"/>
    <w:rsid w:val="00207328"/>
    <w:rsid w:val="002076F4"/>
    <w:rsid w:val="002079C6"/>
    <w:rsid w:val="00207E53"/>
    <w:rsid w:val="00207E66"/>
    <w:rsid w:val="0021008A"/>
    <w:rsid w:val="0021028E"/>
    <w:rsid w:val="002102F5"/>
    <w:rsid w:val="00210579"/>
    <w:rsid w:val="0021061C"/>
    <w:rsid w:val="00210ADB"/>
    <w:rsid w:val="00210BF3"/>
    <w:rsid w:val="00210F53"/>
    <w:rsid w:val="002117E0"/>
    <w:rsid w:val="0021196A"/>
    <w:rsid w:val="00212287"/>
    <w:rsid w:val="002128F0"/>
    <w:rsid w:val="00212B06"/>
    <w:rsid w:val="00212E8C"/>
    <w:rsid w:val="00213775"/>
    <w:rsid w:val="00214024"/>
    <w:rsid w:val="00214066"/>
    <w:rsid w:val="002145CB"/>
    <w:rsid w:val="00215059"/>
    <w:rsid w:val="00215189"/>
    <w:rsid w:val="0021528C"/>
    <w:rsid w:val="00215504"/>
    <w:rsid w:val="00215990"/>
    <w:rsid w:val="00215EBF"/>
    <w:rsid w:val="00216236"/>
    <w:rsid w:val="00216252"/>
    <w:rsid w:val="002162A4"/>
    <w:rsid w:val="002167DF"/>
    <w:rsid w:val="00216E07"/>
    <w:rsid w:val="0021767E"/>
    <w:rsid w:val="00217CAB"/>
    <w:rsid w:val="00217D17"/>
    <w:rsid w:val="00217E16"/>
    <w:rsid w:val="00220775"/>
    <w:rsid w:val="002207DD"/>
    <w:rsid w:val="00220B63"/>
    <w:rsid w:val="00221053"/>
    <w:rsid w:val="00221165"/>
    <w:rsid w:val="00221303"/>
    <w:rsid w:val="00221352"/>
    <w:rsid w:val="00221856"/>
    <w:rsid w:val="00221C9C"/>
    <w:rsid w:val="00221DEC"/>
    <w:rsid w:val="00222309"/>
    <w:rsid w:val="0022249F"/>
    <w:rsid w:val="002230F6"/>
    <w:rsid w:val="00223B21"/>
    <w:rsid w:val="00223D13"/>
    <w:rsid w:val="00223EE1"/>
    <w:rsid w:val="00224263"/>
    <w:rsid w:val="00224343"/>
    <w:rsid w:val="0022455C"/>
    <w:rsid w:val="002245C0"/>
    <w:rsid w:val="002246DE"/>
    <w:rsid w:val="0022483E"/>
    <w:rsid w:val="00224F92"/>
    <w:rsid w:val="00225178"/>
    <w:rsid w:val="0022554A"/>
    <w:rsid w:val="00225C39"/>
    <w:rsid w:val="00225F62"/>
    <w:rsid w:val="00226190"/>
    <w:rsid w:val="0022662B"/>
    <w:rsid w:val="00226630"/>
    <w:rsid w:val="00226821"/>
    <w:rsid w:val="00227C9A"/>
    <w:rsid w:val="00230112"/>
    <w:rsid w:val="00230FD8"/>
    <w:rsid w:val="00231125"/>
    <w:rsid w:val="0023145A"/>
    <w:rsid w:val="002318DF"/>
    <w:rsid w:val="00231B49"/>
    <w:rsid w:val="00232247"/>
    <w:rsid w:val="0023239C"/>
    <w:rsid w:val="002323D7"/>
    <w:rsid w:val="002325BE"/>
    <w:rsid w:val="0023263B"/>
    <w:rsid w:val="00232BF0"/>
    <w:rsid w:val="00232FE5"/>
    <w:rsid w:val="002332A1"/>
    <w:rsid w:val="0023347C"/>
    <w:rsid w:val="0023381B"/>
    <w:rsid w:val="00233C8C"/>
    <w:rsid w:val="00233D97"/>
    <w:rsid w:val="00233DCA"/>
    <w:rsid w:val="00233EAB"/>
    <w:rsid w:val="00234500"/>
    <w:rsid w:val="00234501"/>
    <w:rsid w:val="0023459B"/>
    <w:rsid w:val="002347FC"/>
    <w:rsid w:val="00234F75"/>
    <w:rsid w:val="0023514D"/>
    <w:rsid w:val="00235429"/>
    <w:rsid w:val="0023577A"/>
    <w:rsid w:val="0023579C"/>
    <w:rsid w:val="00235BF4"/>
    <w:rsid w:val="00235D38"/>
    <w:rsid w:val="0023654F"/>
    <w:rsid w:val="00236753"/>
    <w:rsid w:val="002367F2"/>
    <w:rsid w:val="00236B4A"/>
    <w:rsid w:val="00236CBE"/>
    <w:rsid w:val="00236F2E"/>
    <w:rsid w:val="00236FA2"/>
    <w:rsid w:val="002372CD"/>
    <w:rsid w:val="002373E5"/>
    <w:rsid w:val="00237730"/>
    <w:rsid w:val="00237A2A"/>
    <w:rsid w:val="00237DBA"/>
    <w:rsid w:val="00237FF3"/>
    <w:rsid w:val="002400D4"/>
    <w:rsid w:val="00240617"/>
    <w:rsid w:val="00240753"/>
    <w:rsid w:val="00240937"/>
    <w:rsid w:val="00240B91"/>
    <w:rsid w:val="002413B4"/>
    <w:rsid w:val="00241652"/>
    <w:rsid w:val="00241F24"/>
    <w:rsid w:val="0024205B"/>
    <w:rsid w:val="002425D8"/>
    <w:rsid w:val="00242777"/>
    <w:rsid w:val="00242E58"/>
    <w:rsid w:val="00242F45"/>
    <w:rsid w:val="00243220"/>
    <w:rsid w:val="00243582"/>
    <w:rsid w:val="00243851"/>
    <w:rsid w:val="00243A75"/>
    <w:rsid w:val="00243CAE"/>
    <w:rsid w:val="0024433D"/>
    <w:rsid w:val="0024434D"/>
    <w:rsid w:val="002443CA"/>
    <w:rsid w:val="00244ED2"/>
    <w:rsid w:val="0024517E"/>
    <w:rsid w:val="002452F4"/>
    <w:rsid w:val="00245616"/>
    <w:rsid w:val="00245827"/>
    <w:rsid w:val="0024594D"/>
    <w:rsid w:val="00245B3C"/>
    <w:rsid w:val="002466BC"/>
    <w:rsid w:val="002466FF"/>
    <w:rsid w:val="00246742"/>
    <w:rsid w:val="00246D88"/>
    <w:rsid w:val="00246DCB"/>
    <w:rsid w:val="00246DDF"/>
    <w:rsid w:val="00246F87"/>
    <w:rsid w:val="0024701C"/>
    <w:rsid w:val="002477E5"/>
    <w:rsid w:val="00247D4F"/>
    <w:rsid w:val="002502B9"/>
    <w:rsid w:val="0025067A"/>
    <w:rsid w:val="00250765"/>
    <w:rsid w:val="00250816"/>
    <w:rsid w:val="00250A2B"/>
    <w:rsid w:val="00250ED7"/>
    <w:rsid w:val="002512C0"/>
    <w:rsid w:val="00251AFC"/>
    <w:rsid w:val="00251B03"/>
    <w:rsid w:val="0025225D"/>
    <w:rsid w:val="00252285"/>
    <w:rsid w:val="002529A2"/>
    <w:rsid w:val="00252C1E"/>
    <w:rsid w:val="00252CF8"/>
    <w:rsid w:val="00252E26"/>
    <w:rsid w:val="00252EA7"/>
    <w:rsid w:val="002532F1"/>
    <w:rsid w:val="002534DA"/>
    <w:rsid w:val="00254582"/>
    <w:rsid w:val="00254FF7"/>
    <w:rsid w:val="00255263"/>
    <w:rsid w:val="0025576A"/>
    <w:rsid w:val="0025585D"/>
    <w:rsid w:val="00255CC1"/>
    <w:rsid w:val="00255E8D"/>
    <w:rsid w:val="00255ED0"/>
    <w:rsid w:val="00255F8B"/>
    <w:rsid w:val="00255FE4"/>
    <w:rsid w:val="002561B8"/>
    <w:rsid w:val="00256364"/>
    <w:rsid w:val="00256449"/>
    <w:rsid w:val="00256725"/>
    <w:rsid w:val="00256AC0"/>
    <w:rsid w:val="00257119"/>
    <w:rsid w:val="002572C6"/>
    <w:rsid w:val="00257418"/>
    <w:rsid w:val="0025753E"/>
    <w:rsid w:val="00257966"/>
    <w:rsid w:val="00257C0A"/>
    <w:rsid w:val="00257EE6"/>
    <w:rsid w:val="002602B4"/>
    <w:rsid w:val="00260D78"/>
    <w:rsid w:val="00260D9C"/>
    <w:rsid w:val="00261188"/>
    <w:rsid w:val="0026150E"/>
    <w:rsid w:val="00261911"/>
    <w:rsid w:val="00261C6F"/>
    <w:rsid w:val="00262583"/>
    <w:rsid w:val="002629BB"/>
    <w:rsid w:val="00262BCE"/>
    <w:rsid w:val="00262EB3"/>
    <w:rsid w:val="00262ED6"/>
    <w:rsid w:val="00263266"/>
    <w:rsid w:val="00263275"/>
    <w:rsid w:val="00263467"/>
    <w:rsid w:val="00263F5A"/>
    <w:rsid w:val="002645FC"/>
    <w:rsid w:val="00264C78"/>
    <w:rsid w:val="00264D63"/>
    <w:rsid w:val="002657F3"/>
    <w:rsid w:val="002659BA"/>
    <w:rsid w:val="0026600C"/>
    <w:rsid w:val="0026608F"/>
    <w:rsid w:val="0026639A"/>
    <w:rsid w:val="00267037"/>
    <w:rsid w:val="00267171"/>
    <w:rsid w:val="00267E44"/>
    <w:rsid w:val="00267EF2"/>
    <w:rsid w:val="00270574"/>
    <w:rsid w:val="002706CB"/>
    <w:rsid w:val="00270CBC"/>
    <w:rsid w:val="00270D44"/>
    <w:rsid w:val="00270F8D"/>
    <w:rsid w:val="002715FD"/>
    <w:rsid w:val="002724D0"/>
    <w:rsid w:val="00272768"/>
    <w:rsid w:val="00273303"/>
    <w:rsid w:val="002738E9"/>
    <w:rsid w:val="002738EB"/>
    <w:rsid w:val="00273B08"/>
    <w:rsid w:val="00273E5B"/>
    <w:rsid w:val="00274125"/>
    <w:rsid w:val="00274960"/>
    <w:rsid w:val="00274A85"/>
    <w:rsid w:val="00274AB3"/>
    <w:rsid w:val="00274B31"/>
    <w:rsid w:val="0027532C"/>
    <w:rsid w:val="00276255"/>
    <w:rsid w:val="00276467"/>
    <w:rsid w:val="00276946"/>
    <w:rsid w:val="00276B46"/>
    <w:rsid w:val="00277591"/>
    <w:rsid w:val="002777C0"/>
    <w:rsid w:val="002777C1"/>
    <w:rsid w:val="00277A32"/>
    <w:rsid w:val="002802C1"/>
    <w:rsid w:val="0028033C"/>
    <w:rsid w:val="0028060C"/>
    <w:rsid w:val="0028076A"/>
    <w:rsid w:val="0028089C"/>
    <w:rsid w:val="002818A3"/>
    <w:rsid w:val="00281AE2"/>
    <w:rsid w:val="0028205D"/>
    <w:rsid w:val="00282607"/>
    <w:rsid w:val="00282716"/>
    <w:rsid w:val="00282877"/>
    <w:rsid w:val="002828C0"/>
    <w:rsid w:val="00282B7B"/>
    <w:rsid w:val="00282D10"/>
    <w:rsid w:val="00282D61"/>
    <w:rsid w:val="002832A2"/>
    <w:rsid w:val="00283438"/>
    <w:rsid w:val="00283643"/>
    <w:rsid w:val="00283C21"/>
    <w:rsid w:val="00283F26"/>
    <w:rsid w:val="002848E3"/>
    <w:rsid w:val="00284A7A"/>
    <w:rsid w:val="00284AA6"/>
    <w:rsid w:val="00284AAF"/>
    <w:rsid w:val="00284E2E"/>
    <w:rsid w:val="002851E5"/>
    <w:rsid w:val="00285590"/>
    <w:rsid w:val="002855BA"/>
    <w:rsid w:val="002855E6"/>
    <w:rsid w:val="00285902"/>
    <w:rsid w:val="00285DD1"/>
    <w:rsid w:val="002860CD"/>
    <w:rsid w:val="002865EF"/>
    <w:rsid w:val="00286F61"/>
    <w:rsid w:val="00286FF6"/>
    <w:rsid w:val="002874F3"/>
    <w:rsid w:val="002879BA"/>
    <w:rsid w:val="00287BC6"/>
    <w:rsid w:val="002906F8"/>
    <w:rsid w:val="00290B6B"/>
    <w:rsid w:val="00291277"/>
    <w:rsid w:val="00291868"/>
    <w:rsid w:val="00291918"/>
    <w:rsid w:val="002919C5"/>
    <w:rsid w:val="00291A4D"/>
    <w:rsid w:val="00291C0D"/>
    <w:rsid w:val="00292616"/>
    <w:rsid w:val="002935F1"/>
    <w:rsid w:val="00293632"/>
    <w:rsid w:val="0029374E"/>
    <w:rsid w:val="00293A46"/>
    <w:rsid w:val="00293DED"/>
    <w:rsid w:val="00294213"/>
    <w:rsid w:val="002946F6"/>
    <w:rsid w:val="00294A87"/>
    <w:rsid w:val="00294C2E"/>
    <w:rsid w:val="00294D4D"/>
    <w:rsid w:val="0029522E"/>
    <w:rsid w:val="002954C0"/>
    <w:rsid w:val="00295A09"/>
    <w:rsid w:val="00295DFC"/>
    <w:rsid w:val="00296107"/>
    <w:rsid w:val="00296508"/>
    <w:rsid w:val="0029667F"/>
    <w:rsid w:val="002969B1"/>
    <w:rsid w:val="00296A20"/>
    <w:rsid w:val="00296BF1"/>
    <w:rsid w:val="00296E78"/>
    <w:rsid w:val="0029717D"/>
    <w:rsid w:val="002973D2"/>
    <w:rsid w:val="00297BAE"/>
    <w:rsid w:val="00297D5C"/>
    <w:rsid w:val="002A04DF"/>
    <w:rsid w:val="002A05FE"/>
    <w:rsid w:val="002A0A80"/>
    <w:rsid w:val="002A0B57"/>
    <w:rsid w:val="002A1914"/>
    <w:rsid w:val="002A304E"/>
    <w:rsid w:val="002A35A0"/>
    <w:rsid w:val="002A370A"/>
    <w:rsid w:val="002A370D"/>
    <w:rsid w:val="002A3A91"/>
    <w:rsid w:val="002A3D46"/>
    <w:rsid w:val="002A4111"/>
    <w:rsid w:val="002A4500"/>
    <w:rsid w:val="002A456C"/>
    <w:rsid w:val="002A48FD"/>
    <w:rsid w:val="002A550D"/>
    <w:rsid w:val="002A57ED"/>
    <w:rsid w:val="002A58D5"/>
    <w:rsid w:val="002A5B8D"/>
    <w:rsid w:val="002A62E8"/>
    <w:rsid w:val="002A631B"/>
    <w:rsid w:val="002A67F4"/>
    <w:rsid w:val="002A68A6"/>
    <w:rsid w:val="002A6A95"/>
    <w:rsid w:val="002A6B60"/>
    <w:rsid w:val="002A72CF"/>
    <w:rsid w:val="002A7341"/>
    <w:rsid w:val="002A7817"/>
    <w:rsid w:val="002A7C60"/>
    <w:rsid w:val="002A7EA2"/>
    <w:rsid w:val="002A7F21"/>
    <w:rsid w:val="002B0120"/>
    <w:rsid w:val="002B02B7"/>
    <w:rsid w:val="002B09F6"/>
    <w:rsid w:val="002B0F51"/>
    <w:rsid w:val="002B1006"/>
    <w:rsid w:val="002B1186"/>
    <w:rsid w:val="002B1220"/>
    <w:rsid w:val="002B1BB5"/>
    <w:rsid w:val="002B2828"/>
    <w:rsid w:val="002B2C8D"/>
    <w:rsid w:val="002B2F0F"/>
    <w:rsid w:val="002B3268"/>
    <w:rsid w:val="002B3270"/>
    <w:rsid w:val="002B3BBE"/>
    <w:rsid w:val="002B3C84"/>
    <w:rsid w:val="002B43D1"/>
    <w:rsid w:val="002B459C"/>
    <w:rsid w:val="002B4818"/>
    <w:rsid w:val="002B4D93"/>
    <w:rsid w:val="002B4E51"/>
    <w:rsid w:val="002B52EE"/>
    <w:rsid w:val="002B611A"/>
    <w:rsid w:val="002B6820"/>
    <w:rsid w:val="002B687D"/>
    <w:rsid w:val="002B7718"/>
    <w:rsid w:val="002B7727"/>
    <w:rsid w:val="002B7751"/>
    <w:rsid w:val="002B7A0F"/>
    <w:rsid w:val="002B7E4B"/>
    <w:rsid w:val="002B7EF7"/>
    <w:rsid w:val="002C09B2"/>
    <w:rsid w:val="002C0ACA"/>
    <w:rsid w:val="002C156D"/>
    <w:rsid w:val="002C1A3E"/>
    <w:rsid w:val="002C1CF4"/>
    <w:rsid w:val="002C21B4"/>
    <w:rsid w:val="002C288B"/>
    <w:rsid w:val="002C29F2"/>
    <w:rsid w:val="002C2C75"/>
    <w:rsid w:val="002C2DD4"/>
    <w:rsid w:val="002C361E"/>
    <w:rsid w:val="002C365B"/>
    <w:rsid w:val="002C3966"/>
    <w:rsid w:val="002C3BE8"/>
    <w:rsid w:val="002C3C4E"/>
    <w:rsid w:val="002C3DCC"/>
    <w:rsid w:val="002C412E"/>
    <w:rsid w:val="002C4E59"/>
    <w:rsid w:val="002C56DD"/>
    <w:rsid w:val="002C57BB"/>
    <w:rsid w:val="002C5D66"/>
    <w:rsid w:val="002C5DAB"/>
    <w:rsid w:val="002C620F"/>
    <w:rsid w:val="002C6868"/>
    <w:rsid w:val="002C6B38"/>
    <w:rsid w:val="002C6D99"/>
    <w:rsid w:val="002C7115"/>
    <w:rsid w:val="002C7CA3"/>
    <w:rsid w:val="002D0032"/>
    <w:rsid w:val="002D0A47"/>
    <w:rsid w:val="002D0D2B"/>
    <w:rsid w:val="002D0DE7"/>
    <w:rsid w:val="002D1C2A"/>
    <w:rsid w:val="002D1C32"/>
    <w:rsid w:val="002D1E9D"/>
    <w:rsid w:val="002D26BA"/>
    <w:rsid w:val="002D2A38"/>
    <w:rsid w:val="002D2E01"/>
    <w:rsid w:val="002D324C"/>
    <w:rsid w:val="002D347C"/>
    <w:rsid w:val="002D3749"/>
    <w:rsid w:val="002D398A"/>
    <w:rsid w:val="002D45AC"/>
    <w:rsid w:val="002D49A6"/>
    <w:rsid w:val="002D4A03"/>
    <w:rsid w:val="002D4B81"/>
    <w:rsid w:val="002D4D3E"/>
    <w:rsid w:val="002D5430"/>
    <w:rsid w:val="002D5614"/>
    <w:rsid w:val="002D5854"/>
    <w:rsid w:val="002D5A78"/>
    <w:rsid w:val="002D5DF0"/>
    <w:rsid w:val="002D5F15"/>
    <w:rsid w:val="002D5F62"/>
    <w:rsid w:val="002D67E4"/>
    <w:rsid w:val="002D6822"/>
    <w:rsid w:val="002D6908"/>
    <w:rsid w:val="002D6B3C"/>
    <w:rsid w:val="002D735F"/>
    <w:rsid w:val="002D7752"/>
    <w:rsid w:val="002D7B1E"/>
    <w:rsid w:val="002E004C"/>
    <w:rsid w:val="002E0845"/>
    <w:rsid w:val="002E0D31"/>
    <w:rsid w:val="002E0D48"/>
    <w:rsid w:val="002E0DEC"/>
    <w:rsid w:val="002E0F74"/>
    <w:rsid w:val="002E10F9"/>
    <w:rsid w:val="002E1291"/>
    <w:rsid w:val="002E17F2"/>
    <w:rsid w:val="002E1EBA"/>
    <w:rsid w:val="002E29C3"/>
    <w:rsid w:val="002E2E9A"/>
    <w:rsid w:val="002E30B9"/>
    <w:rsid w:val="002E392C"/>
    <w:rsid w:val="002E3A45"/>
    <w:rsid w:val="002E3C9E"/>
    <w:rsid w:val="002E3F94"/>
    <w:rsid w:val="002E4070"/>
    <w:rsid w:val="002E4149"/>
    <w:rsid w:val="002E4302"/>
    <w:rsid w:val="002E51D0"/>
    <w:rsid w:val="002E54D5"/>
    <w:rsid w:val="002E5D2D"/>
    <w:rsid w:val="002E5F79"/>
    <w:rsid w:val="002E65BA"/>
    <w:rsid w:val="002E681F"/>
    <w:rsid w:val="002E6CB7"/>
    <w:rsid w:val="002E6EB0"/>
    <w:rsid w:val="002E70E1"/>
    <w:rsid w:val="002E715B"/>
    <w:rsid w:val="002E790F"/>
    <w:rsid w:val="002E7A8D"/>
    <w:rsid w:val="002F029A"/>
    <w:rsid w:val="002F0C07"/>
    <w:rsid w:val="002F0D5F"/>
    <w:rsid w:val="002F3113"/>
    <w:rsid w:val="002F319F"/>
    <w:rsid w:val="002F38A3"/>
    <w:rsid w:val="002F38EB"/>
    <w:rsid w:val="002F3DBE"/>
    <w:rsid w:val="002F4268"/>
    <w:rsid w:val="002F452D"/>
    <w:rsid w:val="002F4563"/>
    <w:rsid w:val="002F491F"/>
    <w:rsid w:val="002F4A1E"/>
    <w:rsid w:val="002F5303"/>
    <w:rsid w:val="002F5421"/>
    <w:rsid w:val="002F570F"/>
    <w:rsid w:val="002F5BF0"/>
    <w:rsid w:val="002F6883"/>
    <w:rsid w:val="002F6C15"/>
    <w:rsid w:val="002F709B"/>
    <w:rsid w:val="002F715A"/>
    <w:rsid w:val="002F78BC"/>
    <w:rsid w:val="003001A3"/>
    <w:rsid w:val="0030055D"/>
    <w:rsid w:val="0030061A"/>
    <w:rsid w:val="00300632"/>
    <w:rsid w:val="003008A5"/>
    <w:rsid w:val="0030105A"/>
    <w:rsid w:val="003017A1"/>
    <w:rsid w:val="0030213A"/>
    <w:rsid w:val="00302314"/>
    <w:rsid w:val="00302CEA"/>
    <w:rsid w:val="00302DE8"/>
    <w:rsid w:val="00303688"/>
    <w:rsid w:val="0030380C"/>
    <w:rsid w:val="0030395C"/>
    <w:rsid w:val="00304017"/>
    <w:rsid w:val="0030443C"/>
    <w:rsid w:val="00304984"/>
    <w:rsid w:val="00304EA2"/>
    <w:rsid w:val="00304FFF"/>
    <w:rsid w:val="00305131"/>
    <w:rsid w:val="00305322"/>
    <w:rsid w:val="0030542B"/>
    <w:rsid w:val="0030561E"/>
    <w:rsid w:val="00305EA0"/>
    <w:rsid w:val="00306726"/>
    <w:rsid w:val="00306DF6"/>
    <w:rsid w:val="003072E6"/>
    <w:rsid w:val="0030744B"/>
    <w:rsid w:val="003079DC"/>
    <w:rsid w:val="00307BDE"/>
    <w:rsid w:val="00307F52"/>
    <w:rsid w:val="003100DD"/>
    <w:rsid w:val="00310406"/>
    <w:rsid w:val="0031057F"/>
    <w:rsid w:val="00310D37"/>
    <w:rsid w:val="0031143B"/>
    <w:rsid w:val="00311C79"/>
    <w:rsid w:val="00312508"/>
    <w:rsid w:val="00312DF7"/>
    <w:rsid w:val="00313070"/>
    <w:rsid w:val="0031336D"/>
    <w:rsid w:val="00313617"/>
    <w:rsid w:val="0031399C"/>
    <w:rsid w:val="00313CCD"/>
    <w:rsid w:val="00314317"/>
    <w:rsid w:val="003143B1"/>
    <w:rsid w:val="003143C1"/>
    <w:rsid w:val="00314559"/>
    <w:rsid w:val="00314D73"/>
    <w:rsid w:val="00314E50"/>
    <w:rsid w:val="003150C2"/>
    <w:rsid w:val="00315609"/>
    <w:rsid w:val="00315918"/>
    <w:rsid w:val="003163CB"/>
    <w:rsid w:val="00316C63"/>
    <w:rsid w:val="00317060"/>
    <w:rsid w:val="003171B6"/>
    <w:rsid w:val="00317A54"/>
    <w:rsid w:val="00317C88"/>
    <w:rsid w:val="00317E36"/>
    <w:rsid w:val="00320D37"/>
    <w:rsid w:val="00321340"/>
    <w:rsid w:val="00321650"/>
    <w:rsid w:val="003217A6"/>
    <w:rsid w:val="00321B4F"/>
    <w:rsid w:val="00321DDD"/>
    <w:rsid w:val="003222A0"/>
    <w:rsid w:val="003226EE"/>
    <w:rsid w:val="003228B4"/>
    <w:rsid w:val="00322E9A"/>
    <w:rsid w:val="00322EE0"/>
    <w:rsid w:val="0032309C"/>
    <w:rsid w:val="003230D6"/>
    <w:rsid w:val="00323210"/>
    <w:rsid w:val="00323329"/>
    <w:rsid w:val="00323C44"/>
    <w:rsid w:val="00324582"/>
    <w:rsid w:val="00324EBD"/>
    <w:rsid w:val="003250CE"/>
    <w:rsid w:val="0032602A"/>
    <w:rsid w:val="003266DF"/>
    <w:rsid w:val="0032688C"/>
    <w:rsid w:val="00326AEB"/>
    <w:rsid w:val="00326D0C"/>
    <w:rsid w:val="00326D87"/>
    <w:rsid w:val="0032717E"/>
    <w:rsid w:val="0032725C"/>
    <w:rsid w:val="00327623"/>
    <w:rsid w:val="0032799C"/>
    <w:rsid w:val="00327BBC"/>
    <w:rsid w:val="00327E14"/>
    <w:rsid w:val="00330041"/>
    <w:rsid w:val="003300B6"/>
    <w:rsid w:val="00330586"/>
    <w:rsid w:val="003308DF"/>
    <w:rsid w:val="00330B7C"/>
    <w:rsid w:val="003311AB"/>
    <w:rsid w:val="0033161B"/>
    <w:rsid w:val="00331E0C"/>
    <w:rsid w:val="0033237F"/>
    <w:rsid w:val="00332F5F"/>
    <w:rsid w:val="00332F78"/>
    <w:rsid w:val="003331EA"/>
    <w:rsid w:val="00333265"/>
    <w:rsid w:val="00334574"/>
    <w:rsid w:val="0033479D"/>
    <w:rsid w:val="00334A78"/>
    <w:rsid w:val="00334B77"/>
    <w:rsid w:val="0033534D"/>
    <w:rsid w:val="003357CA"/>
    <w:rsid w:val="00335F74"/>
    <w:rsid w:val="003367D3"/>
    <w:rsid w:val="00336A4A"/>
    <w:rsid w:val="00336A6D"/>
    <w:rsid w:val="00336A85"/>
    <w:rsid w:val="00336D2B"/>
    <w:rsid w:val="00336DA5"/>
    <w:rsid w:val="00336E90"/>
    <w:rsid w:val="00337350"/>
    <w:rsid w:val="003374F6"/>
    <w:rsid w:val="0033774B"/>
    <w:rsid w:val="003377C8"/>
    <w:rsid w:val="00337902"/>
    <w:rsid w:val="00337990"/>
    <w:rsid w:val="00337C5B"/>
    <w:rsid w:val="00337DD2"/>
    <w:rsid w:val="00337DD6"/>
    <w:rsid w:val="00337FD6"/>
    <w:rsid w:val="00340B33"/>
    <w:rsid w:val="00340D2B"/>
    <w:rsid w:val="00341989"/>
    <w:rsid w:val="003419DB"/>
    <w:rsid w:val="003422A2"/>
    <w:rsid w:val="00342409"/>
    <w:rsid w:val="00342801"/>
    <w:rsid w:val="00342F1A"/>
    <w:rsid w:val="003431FE"/>
    <w:rsid w:val="00343270"/>
    <w:rsid w:val="00343A1C"/>
    <w:rsid w:val="00343AC9"/>
    <w:rsid w:val="00343AF1"/>
    <w:rsid w:val="00344283"/>
    <w:rsid w:val="003445F1"/>
    <w:rsid w:val="00344DC1"/>
    <w:rsid w:val="00344E8C"/>
    <w:rsid w:val="00344EAA"/>
    <w:rsid w:val="003453EB"/>
    <w:rsid w:val="00345667"/>
    <w:rsid w:val="003461AD"/>
    <w:rsid w:val="00346AA0"/>
    <w:rsid w:val="00346F28"/>
    <w:rsid w:val="00347241"/>
    <w:rsid w:val="003474FD"/>
    <w:rsid w:val="00347880"/>
    <w:rsid w:val="0034790B"/>
    <w:rsid w:val="00347CAD"/>
    <w:rsid w:val="00347D52"/>
    <w:rsid w:val="00347F9F"/>
    <w:rsid w:val="00350580"/>
    <w:rsid w:val="00350699"/>
    <w:rsid w:val="003506E8"/>
    <w:rsid w:val="00350723"/>
    <w:rsid w:val="00350D95"/>
    <w:rsid w:val="00350E4F"/>
    <w:rsid w:val="00350FEB"/>
    <w:rsid w:val="003514FE"/>
    <w:rsid w:val="00351648"/>
    <w:rsid w:val="00351AB3"/>
    <w:rsid w:val="00351C2F"/>
    <w:rsid w:val="00351D6C"/>
    <w:rsid w:val="00352050"/>
    <w:rsid w:val="00352300"/>
    <w:rsid w:val="003529BE"/>
    <w:rsid w:val="003529D9"/>
    <w:rsid w:val="0035317B"/>
    <w:rsid w:val="00353482"/>
    <w:rsid w:val="00353EE1"/>
    <w:rsid w:val="00353F7D"/>
    <w:rsid w:val="00354C9E"/>
    <w:rsid w:val="00354D1F"/>
    <w:rsid w:val="00355329"/>
    <w:rsid w:val="003554A6"/>
    <w:rsid w:val="003556AD"/>
    <w:rsid w:val="00355ABF"/>
    <w:rsid w:val="00355BDF"/>
    <w:rsid w:val="00355D84"/>
    <w:rsid w:val="00355F26"/>
    <w:rsid w:val="0035622D"/>
    <w:rsid w:val="003564D9"/>
    <w:rsid w:val="00356514"/>
    <w:rsid w:val="003566F1"/>
    <w:rsid w:val="003568F9"/>
    <w:rsid w:val="00356E4D"/>
    <w:rsid w:val="0035786E"/>
    <w:rsid w:val="003602A5"/>
    <w:rsid w:val="00360ECD"/>
    <w:rsid w:val="00361689"/>
    <w:rsid w:val="00362085"/>
    <w:rsid w:val="00362561"/>
    <w:rsid w:val="00362B46"/>
    <w:rsid w:val="00362C76"/>
    <w:rsid w:val="00362D39"/>
    <w:rsid w:val="00362EDB"/>
    <w:rsid w:val="003634B7"/>
    <w:rsid w:val="003639B6"/>
    <w:rsid w:val="00363D91"/>
    <w:rsid w:val="003640B9"/>
    <w:rsid w:val="0036431F"/>
    <w:rsid w:val="0036485F"/>
    <w:rsid w:val="00364A3C"/>
    <w:rsid w:val="003653E9"/>
    <w:rsid w:val="003657D1"/>
    <w:rsid w:val="003657DE"/>
    <w:rsid w:val="00365A69"/>
    <w:rsid w:val="00365CAF"/>
    <w:rsid w:val="00365D18"/>
    <w:rsid w:val="0036623B"/>
    <w:rsid w:val="00366772"/>
    <w:rsid w:val="00366DE0"/>
    <w:rsid w:val="003673D2"/>
    <w:rsid w:val="00367923"/>
    <w:rsid w:val="00367A72"/>
    <w:rsid w:val="00367F6F"/>
    <w:rsid w:val="00370A90"/>
    <w:rsid w:val="00370B6F"/>
    <w:rsid w:val="00370FEE"/>
    <w:rsid w:val="00371040"/>
    <w:rsid w:val="003710F5"/>
    <w:rsid w:val="003711B5"/>
    <w:rsid w:val="00371530"/>
    <w:rsid w:val="00371C19"/>
    <w:rsid w:val="00371DE9"/>
    <w:rsid w:val="003726F2"/>
    <w:rsid w:val="003729F0"/>
    <w:rsid w:val="00373096"/>
    <w:rsid w:val="00373245"/>
    <w:rsid w:val="00373388"/>
    <w:rsid w:val="0037361B"/>
    <w:rsid w:val="003740A1"/>
    <w:rsid w:val="0037417A"/>
    <w:rsid w:val="003742E2"/>
    <w:rsid w:val="00374347"/>
    <w:rsid w:val="00374FA9"/>
    <w:rsid w:val="003753C5"/>
    <w:rsid w:val="00375EAB"/>
    <w:rsid w:val="00376665"/>
    <w:rsid w:val="003771AA"/>
    <w:rsid w:val="003778B8"/>
    <w:rsid w:val="00377A31"/>
    <w:rsid w:val="00377ECE"/>
    <w:rsid w:val="003800F3"/>
    <w:rsid w:val="00380222"/>
    <w:rsid w:val="003808AF"/>
    <w:rsid w:val="0038116A"/>
    <w:rsid w:val="0038171A"/>
    <w:rsid w:val="0038185C"/>
    <w:rsid w:val="003818E5"/>
    <w:rsid w:val="00381F6B"/>
    <w:rsid w:val="00381FE0"/>
    <w:rsid w:val="003823DD"/>
    <w:rsid w:val="003829D7"/>
    <w:rsid w:val="00382C47"/>
    <w:rsid w:val="00382C67"/>
    <w:rsid w:val="003832F5"/>
    <w:rsid w:val="003833E5"/>
    <w:rsid w:val="00384737"/>
    <w:rsid w:val="00384BA0"/>
    <w:rsid w:val="00384E6D"/>
    <w:rsid w:val="00384F95"/>
    <w:rsid w:val="003854C7"/>
    <w:rsid w:val="00385E1B"/>
    <w:rsid w:val="00386012"/>
    <w:rsid w:val="0038625B"/>
    <w:rsid w:val="00386ABD"/>
    <w:rsid w:val="00386AE5"/>
    <w:rsid w:val="00386C6A"/>
    <w:rsid w:val="0038703A"/>
    <w:rsid w:val="00387150"/>
    <w:rsid w:val="0038743E"/>
    <w:rsid w:val="0038745E"/>
    <w:rsid w:val="003900AD"/>
    <w:rsid w:val="003900F1"/>
    <w:rsid w:val="003905A3"/>
    <w:rsid w:val="0039073C"/>
    <w:rsid w:val="0039079E"/>
    <w:rsid w:val="00390814"/>
    <w:rsid w:val="00390E49"/>
    <w:rsid w:val="00390E96"/>
    <w:rsid w:val="00391608"/>
    <w:rsid w:val="00391640"/>
    <w:rsid w:val="0039178B"/>
    <w:rsid w:val="00392118"/>
    <w:rsid w:val="003926C4"/>
    <w:rsid w:val="003927D9"/>
    <w:rsid w:val="0039289F"/>
    <w:rsid w:val="00392953"/>
    <w:rsid w:val="00392AA5"/>
    <w:rsid w:val="00392D05"/>
    <w:rsid w:val="00393EC4"/>
    <w:rsid w:val="00394031"/>
    <w:rsid w:val="003942E8"/>
    <w:rsid w:val="00394799"/>
    <w:rsid w:val="00394D65"/>
    <w:rsid w:val="00394F53"/>
    <w:rsid w:val="00395124"/>
    <w:rsid w:val="00395CAE"/>
    <w:rsid w:val="00395F56"/>
    <w:rsid w:val="00395F5A"/>
    <w:rsid w:val="003961C2"/>
    <w:rsid w:val="00397339"/>
    <w:rsid w:val="003979EC"/>
    <w:rsid w:val="00397A0B"/>
    <w:rsid w:val="003A00D3"/>
    <w:rsid w:val="003A04B9"/>
    <w:rsid w:val="003A06AD"/>
    <w:rsid w:val="003A0F92"/>
    <w:rsid w:val="003A1785"/>
    <w:rsid w:val="003A1820"/>
    <w:rsid w:val="003A18A9"/>
    <w:rsid w:val="003A252C"/>
    <w:rsid w:val="003A277B"/>
    <w:rsid w:val="003A2907"/>
    <w:rsid w:val="003A30A3"/>
    <w:rsid w:val="003A32B4"/>
    <w:rsid w:val="003A386C"/>
    <w:rsid w:val="003A391C"/>
    <w:rsid w:val="003A433F"/>
    <w:rsid w:val="003A436B"/>
    <w:rsid w:val="003A49BB"/>
    <w:rsid w:val="003A4A78"/>
    <w:rsid w:val="003A510B"/>
    <w:rsid w:val="003A52B1"/>
    <w:rsid w:val="003A54D1"/>
    <w:rsid w:val="003A56F2"/>
    <w:rsid w:val="003A570E"/>
    <w:rsid w:val="003A5752"/>
    <w:rsid w:val="003A5BF4"/>
    <w:rsid w:val="003A5F09"/>
    <w:rsid w:val="003A605B"/>
    <w:rsid w:val="003A633C"/>
    <w:rsid w:val="003A6544"/>
    <w:rsid w:val="003A68B9"/>
    <w:rsid w:val="003A6E9B"/>
    <w:rsid w:val="003A6EFA"/>
    <w:rsid w:val="003A7086"/>
    <w:rsid w:val="003A77A5"/>
    <w:rsid w:val="003A79B9"/>
    <w:rsid w:val="003B04EA"/>
    <w:rsid w:val="003B0D83"/>
    <w:rsid w:val="003B0E5E"/>
    <w:rsid w:val="003B13BD"/>
    <w:rsid w:val="003B227F"/>
    <w:rsid w:val="003B24E4"/>
    <w:rsid w:val="003B2610"/>
    <w:rsid w:val="003B293F"/>
    <w:rsid w:val="003B2A69"/>
    <w:rsid w:val="003B31C7"/>
    <w:rsid w:val="003B3520"/>
    <w:rsid w:val="003B3780"/>
    <w:rsid w:val="003B3921"/>
    <w:rsid w:val="003B4228"/>
    <w:rsid w:val="003B45B8"/>
    <w:rsid w:val="003B530B"/>
    <w:rsid w:val="003B53AE"/>
    <w:rsid w:val="003B54FE"/>
    <w:rsid w:val="003B5EB5"/>
    <w:rsid w:val="003B63B6"/>
    <w:rsid w:val="003B6BD8"/>
    <w:rsid w:val="003B7900"/>
    <w:rsid w:val="003B79B0"/>
    <w:rsid w:val="003B7B28"/>
    <w:rsid w:val="003B7B4E"/>
    <w:rsid w:val="003B7ED8"/>
    <w:rsid w:val="003C039A"/>
    <w:rsid w:val="003C1648"/>
    <w:rsid w:val="003C1718"/>
    <w:rsid w:val="003C1C4B"/>
    <w:rsid w:val="003C2158"/>
    <w:rsid w:val="003C21C6"/>
    <w:rsid w:val="003C227E"/>
    <w:rsid w:val="003C2F85"/>
    <w:rsid w:val="003C306B"/>
    <w:rsid w:val="003C3ADA"/>
    <w:rsid w:val="003C3BB0"/>
    <w:rsid w:val="003C3D03"/>
    <w:rsid w:val="003C42DD"/>
    <w:rsid w:val="003C448B"/>
    <w:rsid w:val="003C486E"/>
    <w:rsid w:val="003C4B1E"/>
    <w:rsid w:val="003C4E8F"/>
    <w:rsid w:val="003C590C"/>
    <w:rsid w:val="003C5CD2"/>
    <w:rsid w:val="003C5D12"/>
    <w:rsid w:val="003C5FF2"/>
    <w:rsid w:val="003C636E"/>
    <w:rsid w:val="003C6617"/>
    <w:rsid w:val="003C696C"/>
    <w:rsid w:val="003C6F28"/>
    <w:rsid w:val="003C70A1"/>
    <w:rsid w:val="003C7234"/>
    <w:rsid w:val="003C776F"/>
    <w:rsid w:val="003C7E7C"/>
    <w:rsid w:val="003C7ECA"/>
    <w:rsid w:val="003C7F55"/>
    <w:rsid w:val="003D0267"/>
    <w:rsid w:val="003D05B0"/>
    <w:rsid w:val="003D0AFC"/>
    <w:rsid w:val="003D0B72"/>
    <w:rsid w:val="003D0E6F"/>
    <w:rsid w:val="003D11C9"/>
    <w:rsid w:val="003D16F1"/>
    <w:rsid w:val="003D1E8A"/>
    <w:rsid w:val="003D1E9A"/>
    <w:rsid w:val="003D2B0D"/>
    <w:rsid w:val="003D2E0E"/>
    <w:rsid w:val="003D2ED0"/>
    <w:rsid w:val="003D30EB"/>
    <w:rsid w:val="003D3258"/>
    <w:rsid w:val="003D348D"/>
    <w:rsid w:val="003D34B3"/>
    <w:rsid w:val="003D35CD"/>
    <w:rsid w:val="003D38C0"/>
    <w:rsid w:val="003D3A5D"/>
    <w:rsid w:val="003D3BBA"/>
    <w:rsid w:val="003D42E9"/>
    <w:rsid w:val="003D47EC"/>
    <w:rsid w:val="003D488E"/>
    <w:rsid w:val="003D48E2"/>
    <w:rsid w:val="003D4B3D"/>
    <w:rsid w:val="003D591D"/>
    <w:rsid w:val="003D5B92"/>
    <w:rsid w:val="003D5BB6"/>
    <w:rsid w:val="003D5F83"/>
    <w:rsid w:val="003D5F96"/>
    <w:rsid w:val="003D5F9E"/>
    <w:rsid w:val="003D6A85"/>
    <w:rsid w:val="003D70E5"/>
    <w:rsid w:val="003D74CF"/>
    <w:rsid w:val="003D7F2D"/>
    <w:rsid w:val="003E012D"/>
    <w:rsid w:val="003E0132"/>
    <w:rsid w:val="003E0225"/>
    <w:rsid w:val="003E0283"/>
    <w:rsid w:val="003E0457"/>
    <w:rsid w:val="003E0830"/>
    <w:rsid w:val="003E0C67"/>
    <w:rsid w:val="003E0E00"/>
    <w:rsid w:val="003E14E7"/>
    <w:rsid w:val="003E150C"/>
    <w:rsid w:val="003E160D"/>
    <w:rsid w:val="003E1FF9"/>
    <w:rsid w:val="003E20B7"/>
    <w:rsid w:val="003E2383"/>
    <w:rsid w:val="003E2507"/>
    <w:rsid w:val="003E2582"/>
    <w:rsid w:val="003E26B7"/>
    <w:rsid w:val="003E289A"/>
    <w:rsid w:val="003E28FF"/>
    <w:rsid w:val="003E2E8E"/>
    <w:rsid w:val="003E2F6E"/>
    <w:rsid w:val="003E318F"/>
    <w:rsid w:val="003E3A36"/>
    <w:rsid w:val="003E3BBB"/>
    <w:rsid w:val="003E3D4B"/>
    <w:rsid w:val="003E3DAB"/>
    <w:rsid w:val="003E3FB5"/>
    <w:rsid w:val="003E4070"/>
    <w:rsid w:val="003E4549"/>
    <w:rsid w:val="003E4DF8"/>
    <w:rsid w:val="003E4ED5"/>
    <w:rsid w:val="003E52AF"/>
    <w:rsid w:val="003E5319"/>
    <w:rsid w:val="003E5491"/>
    <w:rsid w:val="003E5509"/>
    <w:rsid w:val="003E5A43"/>
    <w:rsid w:val="003E6E57"/>
    <w:rsid w:val="003E7199"/>
    <w:rsid w:val="003E74D5"/>
    <w:rsid w:val="003E785F"/>
    <w:rsid w:val="003E7B01"/>
    <w:rsid w:val="003E7BDE"/>
    <w:rsid w:val="003F033E"/>
    <w:rsid w:val="003F08C7"/>
    <w:rsid w:val="003F1F51"/>
    <w:rsid w:val="003F1FDC"/>
    <w:rsid w:val="003F26A8"/>
    <w:rsid w:val="003F287A"/>
    <w:rsid w:val="003F2DBC"/>
    <w:rsid w:val="003F3964"/>
    <w:rsid w:val="003F3E69"/>
    <w:rsid w:val="003F3FFD"/>
    <w:rsid w:val="003F42E3"/>
    <w:rsid w:val="003F45DA"/>
    <w:rsid w:val="003F4C31"/>
    <w:rsid w:val="003F5079"/>
    <w:rsid w:val="003F528A"/>
    <w:rsid w:val="003F52D8"/>
    <w:rsid w:val="003F5370"/>
    <w:rsid w:val="003F54D3"/>
    <w:rsid w:val="003F55C6"/>
    <w:rsid w:val="003F56D5"/>
    <w:rsid w:val="003F5C0D"/>
    <w:rsid w:val="003F5C87"/>
    <w:rsid w:val="003F6192"/>
    <w:rsid w:val="003F6227"/>
    <w:rsid w:val="003F6431"/>
    <w:rsid w:val="003F65FC"/>
    <w:rsid w:val="003F6629"/>
    <w:rsid w:val="003F7030"/>
    <w:rsid w:val="003F72FF"/>
    <w:rsid w:val="003F73D5"/>
    <w:rsid w:val="003F75A4"/>
    <w:rsid w:val="003F77DB"/>
    <w:rsid w:val="003F7910"/>
    <w:rsid w:val="003F7987"/>
    <w:rsid w:val="003F7D5C"/>
    <w:rsid w:val="0040079F"/>
    <w:rsid w:val="00401AEA"/>
    <w:rsid w:val="00401B35"/>
    <w:rsid w:val="0040274E"/>
    <w:rsid w:val="004029D8"/>
    <w:rsid w:val="00402EA7"/>
    <w:rsid w:val="0040324E"/>
    <w:rsid w:val="004038EA"/>
    <w:rsid w:val="00403A10"/>
    <w:rsid w:val="00403EEE"/>
    <w:rsid w:val="004046EC"/>
    <w:rsid w:val="0040480E"/>
    <w:rsid w:val="00404C02"/>
    <w:rsid w:val="00404E64"/>
    <w:rsid w:val="00404F0E"/>
    <w:rsid w:val="00405369"/>
    <w:rsid w:val="0040564B"/>
    <w:rsid w:val="004056D2"/>
    <w:rsid w:val="00405BCC"/>
    <w:rsid w:val="00405D24"/>
    <w:rsid w:val="00406FE7"/>
    <w:rsid w:val="00406FE8"/>
    <w:rsid w:val="004072B1"/>
    <w:rsid w:val="004074BC"/>
    <w:rsid w:val="00407D00"/>
    <w:rsid w:val="004100F6"/>
    <w:rsid w:val="00410742"/>
    <w:rsid w:val="00410E38"/>
    <w:rsid w:val="00411436"/>
    <w:rsid w:val="00411860"/>
    <w:rsid w:val="0041193A"/>
    <w:rsid w:val="00411B90"/>
    <w:rsid w:val="00411EF6"/>
    <w:rsid w:val="004122CC"/>
    <w:rsid w:val="004122D7"/>
    <w:rsid w:val="00412412"/>
    <w:rsid w:val="004125F0"/>
    <w:rsid w:val="004127C9"/>
    <w:rsid w:val="00412E2B"/>
    <w:rsid w:val="00412FA4"/>
    <w:rsid w:val="00413185"/>
    <w:rsid w:val="0041352F"/>
    <w:rsid w:val="00413CAE"/>
    <w:rsid w:val="00413CB7"/>
    <w:rsid w:val="00413F72"/>
    <w:rsid w:val="004144D0"/>
    <w:rsid w:val="004145B6"/>
    <w:rsid w:val="004148A5"/>
    <w:rsid w:val="00414BFE"/>
    <w:rsid w:val="00414CFE"/>
    <w:rsid w:val="00414E5A"/>
    <w:rsid w:val="00414F5E"/>
    <w:rsid w:val="004151E8"/>
    <w:rsid w:val="0041530B"/>
    <w:rsid w:val="004153EF"/>
    <w:rsid w:val="0041556A"/>
    <w:rsid w:val="00416034"/>
    <w:rsid w:val="004162B2"/>
    <w:rsid w:val="00416854"/>
    <w:rsid w:val="00416863"/>
    <w:rsid w:val="00416EC4"/>
    <w:rsid w:val="00417173"/>
    <w:rsid w:val="004171C3"/>
    <w:rsid w:val="004200E4"/>
    <w:rsid w:val="0042018D"/>
    <w:rsid w:val="00420241"/>
    <w:rsid w:val="004204BD"/>
    <w:rsid w:val="004205C7"/>
    <w:rsid w:val="00420A42"/>
    <w:rsid w:val="00420BFD"/>
    <w:rsid w:val="00420C38"/>
    <w:rsid w:val="00420DE3"/>
    <w:rsid w:val="0042181E"/>
    <w:rsid w:val="00421CCF"/>
    <w:rsid w:val="00421DAA"/>
    <w:rsid w:val="0042259B"/>
    <w:rsid w:val="004226BA"/>
    <w:rsid w:val="004230F1"/>
    <w:rsid w:val="00423541"/>
    <w:rsid w:val="0042396C"/>
    <w:rsid w:val="00423C91"/>
    <w:rsid w:val="00423E81"/>
    <w:rsid w:val="004247C3"/>
    <w:rsid w:val="00425777"/>
    <w:rsid w:val="00425879"/>
    <w:rsid w:val="00425B65"/>
    <w:rsid w:val="00425BBB"/>
    <w:rsid w:val="0042617E"/>
    <w:rsid w:val="004264CD"/>
    <w:rsid w:val="004267A1"/>
    <w:rsid w:val="00426A2B"/>
    <w:rsid w:val="00426BE6"/>
    <w:rsid w:val="00426E2A"/>
    <w:rsid w:val="00427229"/>
    <w:rsid w:val="0042741D"/>
    <w:rsid w:val="00427FFE"/>
    <w:rsid w:val="004308BB"/>
    <w:rsid w:val="00430DDB"/>
    <w:rsid w:val="00430EA3"/>
    <w:rsid w:val="0043158D"/>
    <w:rsid w:val="004315AD"/>
    <w:rsid w:val="00431713"/>
    <w:rsid w:val="0043195D"/>
    <w:rsid w:val="004321EE"/>
    <w:rsid w:val="00432883"/>
    <w:rsid w:val="004329F7"/>
    <w:rsid w:val="00432ABD"/>
    <w:rsid w:val="00432E7B"/>
    <w:rsid w:val="00432F1A"/>
    <w:rsid w:val="004334F8"/>
    <w:rsid w:val="00433ECA"/>
    <w:rsid w:val="00434BB6"/>
    <w:rsid w:val="00434EE8"/>
    <w:rsid w:val="0043537B"/>
    <w:rsid w:val="004358B5"/>
    <w:rsid w:val="00435906"/>
    <w:rsid w:val="00435EA2"/>
    <w:rsid w:val="004363FC"/>
    <w:rsid w:val="0043676A"/>
    <w:rsid w:val="00436DF0"/>
    <w:rsid w:val="004371A2"/>
    <w:rsid w:val="00437514"/>
    <w:rsid w:val="00437B43"/>
    <w:rsid w:val="0044041E"/>
    <w:rsid w:val="004405A2"/>
    <w:rsid w:val="0044111F"/>
    <w:rsid w:val="004413FD"/>
    <w:rsid w:val="00441B1B"/>
    <w:rsid w:val="00442409"/>
    <w:rsid w:val="004425C4"/>
    <w:rsid w:val="00442BE3"/>
    <w:rsid w:val="00443656"/>
    <w:rsid w:val="004439E5"/>
    <w:rsid w:val="00443CBD"/>
    <w:rsid w:val="00444050"/>
    <w:rsid w:val="004442BA"/>
    <w:rsid w:val="004447AD"/>
    <w:rsid w:val="004447BC"/>
    <w:rsid w:val="00444B98"/>
    <w:rsid w:val="00444BD6"/>
    <w:rsid w:val="00444C13"/>
    <w:rsid w:val="00444DA8"/>
    <w:rsid w:val="00444E8A"/>
    <w:rsid w:val="004450C2"/>
    <w:rsid w:val="004451E3"/>
    <w:rsid w:val="004453DE"/>
    <w:rsid w:val="0044570A"/>
    <w:rsid w:val="00445735"/>
    <w:rsid w:val="00445BE2"/>
    <w:rsid w:val="00445C11"/>
    <w:rsid w:val="00445D19"/>
    <w:rsid w:val="00445ED7"/>
    <w:rsid w:val="004463E1"/>
    <w:rsid w:val="004468AE"/>
    <w:rsid w:val="00446A57"/>
    <w:rsid w:val="00446A6B"/>
    <w:rsid w:val="00447385"/>
    <w:rsid w:val="00447817"/>
    <w:rsid w:val="00450203"/>
    <w:rsid w:val="0045047B"/>
    <w:rsid w:val="00450566"/>
    <w:rsid w:val="00450C65"/>
    <w:rsid w:val="00450D22"/>
    <w:rsid w:val="00451491"/>
    <w:rsid w:val="00451C76"/>
    <w:rsid w:val="00451D4B"/>
    <w:rsid w:val="00452494"/>
    <w:rsid w:val="00452875"/>
    <w:rsid w:val="00452D69"/>
    <w:rsid w:val="004531C7"/>
    <w:rsid w:val="004533EE"/>
    <w:rsid w:val="004534CC"/>
    <w:rsid w:val="00453886"/>
    <w:rsid w:val="00453FB9"/>
    <w:rsid w:val="00454070"/>
    <w:rsid w:val="00454951"/>
    <w:rsid w:val="004556C9"/>
    <w:rsid w:val="00455AA3"/>
    <w:rsid w:val="00455B36"/>
    <w:rsid w:val="00455B90"/>
    <w:rsid w:val="00455D79"/>
    <w:rsid w:val="004560AC"/>
    <w:rsid w:val="0045611A"/>
    <w:rsid w:val="0045623C"/>
    <w:rsid w:val="00456366"/>
    <w:rsid w:val="004563E8"/>
    <w:rsid w:val="0045645E"/>
    <w:rsid w:val="004571DA"/>
    <w:rsid w:val="004576CA"/>
    <w:rsid w:val="00457BA7"/>
    <w:rsid w:val="00457CC9"/>
    <w:rsid w:val="004605F4"/>
    <w:rsid w:val="00460813"/>
    <w:rsid w:val="0046098D"/>
    <w:rsid w:val="00460DCA"/>
    <w:rsid w:val="00460E0D"/>
    <w:rsid w:val="00461198"/>
    <w:rsid w:val="004614C6"/>
    <w:rsid w:val="0046184D"/>
    <w:rsid w:val="00462757"/>
    <w:rsid w:val="00462E92"/>
    <w:rsid w:val="004633C9"/>
    <w:rsid w:val="00463716"/>
    <w:rsid w:val="00463CD0"/>
    <w:rsid w:val="004645D3"/>
    <w:rsid w:val="004646D2"/>
    <w:rsid w:val="00464CAA"/>
    <w:rsid w:val="004653ED"/>
    <w:rsid w:val="004655DA"/>
    <w:rsid w:val="00465A00"/>
    <w:rsid w:val="00466689"/>
    <w:rsid w:val="00466E96"/>
    <w:rsid w:val="00466FDC"/>
    <w:rsid w:val="00467201"/>
    <w:rsid w:val="00467D48"/>
    <w:rsid w:val="00467E4E"/>
    <w:rsid w:val="0047049A"/>
    <w:rsid w:val="00471146"/>
    <w:rsid w:val="0047116E"/>
    <w:rsid w:val="004716EF"/>
    <w:rsid w:val="0047191C"/>
    <w:rsid w:val="00471B34"/>
    <w:rsid w:val="00471B6A"/>
    <w:rsid w:val="0047217F"/>
    <w:rsid w:val="00472551"/>
    <w:rsid w:val="00473553"/>
    <w:rsid w:val="00473757"/>
    <w:rsid w:val="0047386A"/>
    <w:rsid w:val="00473966"/>
    <w:rsid w:val="00473B2B"/>
    <w:rsid w:val="00473C3E"/>
    <w:rsid w:val="00473C63"/>
    <w:rsid w:val="00473E29"/>
    <w:rsid w:val="00474E9F"/>
    <w:rsid w:val="00474FA9"/>
    <w:rsid w:val="00474FF8"/>
    <w:rsid w:val="004750BC"/>
    <w:rsid w:val="00475FA8"/>
    <w:rsid w:val="004765B6"/>
    <w:rsid w:val="004768F1"/>
    <w:rsid w:val="00476E4B"/>
    <w:rsid w:val="00476F07"/>
    <w:rsid w:val="00477344"/>
    <w:rsid w:val="0047756D"/>
    <w:rsid w:val="0047787E"/>
    <w:rsid w:val="00477C44"/>
    <w:rsid w:val="004800C9"/>
    <w:rsid w:val="00480667"/>
    <w:rsid w:val="004806F8"/>
    <w:rsid w:val="0048083D"/>
    <w:rsid w:val="00480CCF"/>
    <w:rsid w:val="00481922"/>
    <w:rsid w:val="00481C2B"/>
    <w:rsid w:val="00481C63"/>
    <w:rsid w:val="00481E3B"/>
    <w:rsid w:val="00482638"/>
    <w:rsid w:val="004828C8"/>
    <w:rsid w:val="00482921"/>
    <w:rsid w:val="0048308E"/>
    <w:rsid w:val="0048342E"/>
    <w:rsid w:val="004836B5"/>
    <w:rsid w:val="00483BB8"/>
    <w:rsid w:val="00484110"/>
    <w:rsid w:val="0048460D"/>
    <w:rsid w:val="004846B8"/>
    <w:rsid w:val="004846C5"/>
    <w:rsid w:val="00484A6A"/>
    <w:rsid w:val="00484BFB"/>
    <w:rsid w:val="00485007"/>
    <w:rsid w:val="00485142"/>
    <w:rsid w:val="004852A7"/>
    <w:rsid w:val="00485543"/>
    <w:rsid w:val="004855B3"/>
    <w:rsid w:val="00485943"/>
    <w:rsid w:val="00485996"/>
    <w:rsid w:val="00485997"/>
    <w:rsid w:val="00485A1E"/>
    <w:rsid w:val="00485C50"/>
    <w:rsid w:val="00485E62"/>
    <w:rsid w:val="00485F05"/>
    <w:rsid w:val="0048638A"/>
    <w:rsid w:val="004865FA"/>
    <w:rsid w:val="004869A0"/>
    <w:rsid w:val="00486D1D"/>
    <w:rsid w:val="00487965"/>
    <w:rsid w:val="004907F9"/>
    <w:rsid w:val="00490C9A"/>
    <w:rsid w:val="00490CFF"/>
    <w:rsid w:val="00490E5C"/>
    <w:rsid w:val="00490ED7"/>
    <w:rsid w:val="00490F81"/>
    <w:rsid w:val="004912F1"/>
    <w:rsid w:val="0049130F"/>
    <w:rsid w:val="004927D5"/>
    <w:rsid w:val="0049286B"/>
    <w:rsid w:val="00492C76"/>
    <w:rsid w:val="00492CC9"/>
    <w:rsid w:val="00492DBA"/>
    <w:rsid w:val="00492FB8"/>
    <w:rsid w:val="00493334"/>
    <w:rsid w:val="004936DB"/>
    <w:rsid w:val="0049396F"/>
    <w:rsid w:val="004947A0"/>
    <w:rsid w:val="004949BB"/>
    <w:rsid w:val="00494B9A"/>
    <w:rsid w:val="00494CDA"/>
    <w:rsid w:val="00494E27"/>
    <w:rsid w:val="00494E85"/>
    <w:rsid w:val="004951CE"/>
    <w:rsid w:val="004953A8"/>
    <w:rsid w:val="00495540"/>
    <w:rsid w:val="004955E4"/>
    <w:rsid w:val="00495603"/>
    <w:rsid w:val="00496599"/>
    <w:rsid w:val="00496AA3"/>
    <w:rsid w:val="00496C12"/>
    <w:rsid w:val="00497033"/>
    <w:rsid w:val="004971FC"/>
    <w:rsid w:val="004973DE"/>
    <w:rsid w:val="00497B1C"/>
    <w:rsid w:val="00497B4C"/>
    <w:rsid w:val="004A05C8"/>
    <w:rsid w:val="004A07AD"/>
    <w:rsid w:val="004A0DA4"/>
    <w:rsid w:val="004A1209"/>
    <w:rsid w:val="004A17C8"/>
    <w:rsid w:val="004A1BED"/>
    <w:rsid w:val="004A2138"/>
    <w:rsid w:val="004A243E"/>
    <w:rsid w:val="004A2475"/>
    <w:rsid w:val="004A26A5"/>
    <w:rsid w:val="004A2765"/>
    <w:rsid w:val="004A34AF"/>
    <w:rsid w:val="004A36F8"/>
    <w:rsid w:val="004A38DD"/>
    <w:rsid w:val="004A3A11"/>
    <w:rsid w:val="004A3A9B"/>
    <w:rsid w:val="004A3BF2"/>
    <w:rsid w:val="004A3D81"/>
    <w:rsid w:val="004A3FD6"/>
    <w:rsid w:val="004A42F2"/>
    <w:rsid w:val="004A4AAB"/>
    <w:rsid w:val="004A4B3D"/>
    <w:rsid w:val="004A4CEA"/>
    <w:rsid w:val="004A4E2A"/>
    <w:rsid w:val="004A4F1D"/>
    <w:rsid w:val="004A4FAB"/>
    <w:rsid w:val="004A589E"/>
    <w:rsid w:val="004A58CF"/>
    <w:rsid w:val="004A5A02"/>
    <w:rsid w:val="004A5BED"/>
    <w:rsid w:val="004A6016"/>
    <w:rsid w:val="004A602D"/>
    <w:rsid w:val="004A6388"/>
    <w:rsid w:val="004A6C36"/>
    <w:rsid w:val="004A7620"/>
    <w:rsid w:val="004B094D"/>
    <w:rsid w:val="004B1777"/>
    <w:rsid w:val="004B1A09"/>
    <w:rsid w:val="004B2032"/>
    <w:rsid w:val="004B2143"/>
    <w:rsid w:val="004B276D"/>
    <w:rsid w:val="004B2F1C"/>
    <w:rsid w:val="004B2FE8"/>
    <w:rsid w:val="004B30D0"/>
    <w:rsid w:val="004B3B93"/>
    <w:rsid w:val="004B3BF5"/>
    <w:rsid w:val="004B41B4"/>
    <w:rsid w:val="004B4AE7"/>
    <w:rsid w:val="004B4EAB"/>
    <w:rsid w:val="004B4F11"/>
    <w:rsid w:val="004B4FE0"/>
    <w:rsid w:val="004B54D2"/>
    <w:rsid w:val="004B567C"/>
    <w:rsid w:val="004B5D1D"/>
    <w:rsid w:val="004B5E2B"/>
    <w:rsid w:val="004B61DB"/>
    <w:rsid w:val="004B65E9"/>
    <w:rsid w:val="004B6F46"/>
    <w:rsid w:val="004B7073"/>
    <w:rsid w:val="004B72C4"/>
    <w:rsid w:val="004B7EB0"/>
    <w:rsid w:val="004C02A5"/>
    <w:rsid w:val="004C0885"/>
    <w:rsid w:val="004C0AE6"/>
    <w:rsid w:val="004C1013"/>
    <w:rsid w:val="004C1430"/>
    <w:rsid w:val="004C1779"/>
    <w:rsid w:val="004C1A3C"/>
    <w:rsid w:val="004C2271"/>
    <w:rsid w:val="004C287A"/>
    <w:rsid w:val="004C2934"/>
    <w:rsid w:val="004C2DC6"/>
    <w:rsid w:val="004C3060"/>
    <w:rsid w:val="004C3D99"/>
    <w:rsid w:val="004C3FF5"/>
    <w:rsid w:val="004C41C2"/>
    <w:rsid w:val="004C46E2"/>
    <w:rsid w:val="004C4AC2"/>
    <w:rsid w:val="004C5379"/>
    <w:rsid w:val="004C546A"/>
    <w:rsid w:val="004C598F"/>
    <w:rsid w:val="004C59BA"/>
    <w:rsid w:val="004C5AE5"/>
    <w:rsid w:val="004C5DD9"/>
    <w:rsid w:val="004C612E"/>
    <w:rsid w:val="004C65D4"/>
    <w:rsid w:val="004C6993"/>
    <w:rsid w:val="004C6B47"/>
    <w:rsid w:val="004C6CD9"/>
    <w:rsid w:val="004C6F31"/>
    <w:rsid w:val="004C6FCA"/>
    <w:rsid w:val="004C70AA"/>
    <w:rsid w:val="004C70F1"/>
    <w:rsid w:val="004C7161"/>
    <w:rsid w:val="004C7E9A"/>
    <w:rsid w:val="004D0525"/>
    <w:rsid w:val="004D06EC"/>
    <w:rsid w:val="004D083F"/>
    <w:rsid w:val="004D0982"/>
    <w:rsid w:val="004D0E20"/>
    <w:rsid w:val="004D0FB5"/>
    <w:rsid w:val="004D1096"/>
    <w:rsid w:val="004D13CC"/>
    <w:rsid w:val="004D1B06"/>
    <w:rsid w:val="004D1BB6"/>
    <w:rsid w:val="004D2231"/>
    <w:rsid w:val="004D2236"/>
    <w:rsid w:val="004D2DEF"/>
    <w:rsid w:val="004D2E53"/>
    <w:rsid w:val="004D3087"/>
    <w:rsid w:val="004D334A"/>
    <w:rsid w:val="004D3593"/>
    <w:rsid w:val="004D3A58"/>
    <w:rsid w:val="004D3EBA"/>
    <w:rsid w:val="004D4099"/>
    <w:rsid w:val="004D4C7F"/>
    <w:rsid w:val="004D5079"/>
    <w:rsid w:val="004D5379"/>
    <w:rsid w:val="004D5BA5"/>
    <w:rsid w:val="004D5C20"/>
    <w:rsid w:val="004D637C"/>
    <w:rsid w:val="004D6B6A"/>
    <w:rsid w:val="004D6C9E"/>
    <w:rsid w:val="004D7339"/>
    <w:rsid w:val="004E085E"/>
    <w:rsid w:val="004E0B69"/>
    <w:rsid w:val="004E0EE7"/>
    <w:rsid w:val="004E122B"/>
    <w:rsid w:val="004E139D"/>
    <w:rsid w:val="004E16FC"/>
    <w:rsid w:val="004E1751"/>
    <w:rsid w:val="004E1806"/>
    <w:rsid w:val="004E1890"/>
    <w:rsid w:val="004E1AAF"/>
    <w:rsid w:val="004E1B3D"/>
    <w:rsid w:val="004E262D"/>
    <w:rsid w:val="004E2B65"/>
    <w:rsid w:val="004E2D87"/>
    <w:rsid w:val="004E2F70"/>
    <w:rsid w:val="004E3049"/>
    <w:rsid w:val="004E322D"/>
    <w:rsid w:val="004E44A2"/>
    <w:rsid w:val="004E490B"/>
    <w:rsid w:val="004E4B33"/>
    <w:rsid w:val="004E4C51"/>
    <w:rsid w:val="004E5500"/>
    <w:rsid w:val="004E5516"/>
    <w:rsid w:val="004E58F0"/>
    <w:rsid w:val="004E5C7E"/>
    <w:rsid w:val="004E62A3"/>
    <w:rsid w:val="004E6F71"/>
    <w:rsid w:val="004E70E3"/>
    <w:rsid w:val="004E7509"/>
    <w:rsid w:val="004E7AE6"/>
    <w:rsid w:val="004E7EB2"/>
    <w:rsid w:val="004F03C4"/>
    <w:rsid w:val="004F0701"/>
    <w:rsid w:val="004F090E"/>
    <w:rsid w:val="004F1106"/>
    <w:rsid w:val="004F1F33"/>
    <w:rsid w:val="004F2564"/>
    <w:rsid w:val="004F25C8"/>
    <w:rsid w:val="004F2722"/>
    <w:rsid w:val="004F274C"/>
    <w:rsid w:val="004F2CC7"/>
    <w:rsid w:val="004F35C4"/>
    <w:rsid w:val="004F3928"/>
    <w:rsid w:val="004F3966"/>
    <w:rsid w:val="004F3DA1"/>
    <w:rsid w:val="004F3DEA"/>
    <w:rsid w:val="004F3F02"/>
    <w:rsid w:val="004F3F3C"/>
    <w:rsid w:val="004F45B7"/>
    <w:rsid w:val="004F4B08"/>
    <w:rsid w:val="004F4B1F"/>
    <w:rsid w:val="004F5580"/>
    <w:rsid w:val="004F55E9"/>
    <w:rsid w:val="004F5869"/>
    <w:rsid w:val="004F5BF3"/>
    <w:rsid w:val="004F6237"/>
    <w:rsid w:val="004F667F"/>
    <w:rsid w:val="004F66FB"/>
    <w:rsid w:val="004F6884"/>
    <w:rsid w:val="004F6B33"/>
    <w:rsid w:val="004F6C2D"/>
    <w:rsid w:val="004F6C90"/>
    <w:rsid w:val="004F6EEF"/>
    <w:rsid w:val="004F736A"/>
    <w:rsid w:val="004F74B9"/>
    <w:rsid w:val="004F7B8E"/>
    <w:rsid w:val="0050012C"/>
    <w:rsid w:val="0050025D"/>
    <w:rsid w:val="005007FA"/>
    <w:rsid w:val="005009BE"/>
    <w:rsid w:val="00500A63"/>
    <w:rsid w:val="00500BED"/>
    <w:rsid w:val="00500E99"/>
    <w:rsid w:val="0050131E"/>
    <w:rsid w:val="00502182"/>
    <w:rsid w:val="005021CD"/>
    <w:rsid w:val="00502234"/>
    <w:rsid w:val="00502AAD"/>
    <w:rsid w:val="00502B87"/>
    <w:rsid w:val="00502C56"/>
    <w:rsid w:val="00502C71"/>
    <w:rsid w:val="005031A4"/>
    <w:rsid w:val="005032C6"/>
    <w:rsid w:val="005036EC"/>
    <w:rsid w:val="005038CB"/>
    <w:rsid w:val="00503C7A"/>
    <w:rsid w:val="00503C94"/>
    <w:rsid w:val="0050401E"/>
    <w:rsid w:val="00504287"/>
    <w:rsid w:val="0050582F"/>
    <w:rsid w:val="0050615F"/>
    <w:rsid w:val="005063AB"/>
    <w:rsid w:val="005064D0"/>
    <w:rsid w:val="0050692E"/>
    <w:rsid w:val="0050718F"/>
    <w:rsid w:val="005071CA"/>
    <w:rsid w:val="00507A00"/>
    <w:rsid w:val="00507B01"/>
    <w:rsid w:val="005106A8"/>
    <w:rsid w:val="00511D4D"/>
    <w:rsid w:val="00512A1A"/>
    <w:rsid w:val="00512AB8"/>
    <w:rsid w:val="00512D78"/>
    <w:rsid w:val="00512E8B"/>
    <w:rsid w:val="00513739"/>
    <w:rsid w:val="005138BB"/>
    <w:rsid w:val="005143EA"/>
    <w:rsid w:val="00514622"/>
    <w:rsid w:val="00514B7D"/>
    <w:rsid w:val="00514CB3"/>
    <w:rsid w:val="00515857"/>
    <w:rsid w:val="00516352"/>
    <w:rsid w:val="005166A5"/>
    <w:rsid w:val="00516B2D"/>
    <w:rsid w:val="00516BC4"/>
    <w:rsid w:val="00516CFC"/>
    <w:rsid w:val="00516D1F"/>
    <w:rsid w:val="00516E37"/>
    <w:rsid w:val="0051730C"/>
    <w:rsid w:val="0051768D"/>
    <w:rsid w:val="005176D9"/>
    <w:rsid w:val="00517720"/>
    <w:rsid w:val="005179CA"/>
    <w:rsid w:val="00517F39"/>
    <w:rsid w:val="005200B8"/>
    <w:rsid w:val="00521111"/>
    <w:rsid w:val="00521606"/>
    <w:rsid w:val="00521689"/>
    <w:rsid w:val="005217D3"/>
    <w:rsid w:val="00521F07"/>
    <w:rsid w:val="0052241F"/>
    <w:rsid w:val="005228BE"/>
    <w:rsid w:val="005228E5"/>
    <w:rsid w:val="00522B24"/>
    <w:rsid w:val="00522B34"/>
    <w:rsid w:val="00522CBF"/>
    <w:rsid w:val="00523257"/>
    <w:rsid w:val="00523903"/>
    <w:rsid w:val="00523B32"/>
    <w:rsid w:val="00523D30"/>
    <w:rsid w:val="00523E1D"/>
    <w:rsid w:val="00524228"/>
    <w:rsid w:val="00524529"/>
    <w:rsid w:val="00524987"/>
    <w:rsid w:val="00524A30"/>
    <w:rsid w:val="00524DE1"/>
    <w:rsid w:val="00525224"/>
    <w:rsid w:val="00525C2F"/>
    <w:rsid w:val="005274AE"/>
    <w:rsid w:val="005277A0"/>
    <w:rsid w:val="0052784E"/>
    <w:rsid w:val="00527BFE"/>
    <w:rsid w:val="00527C62"/>
    <w:rsid w:val="00527D64"/>
    <w:rsid w:val="00527F68"/>
    <w:rsid w:val="00530070"/>
    <w:rsid w:val="0053033E"/>
    <w:rsid w:val="00530485"/>
    <w:rsid w:val="005305A7"/>
    <w:rsid w:val="005305D1"/>
    <w:rsid w:val="00530618"/>
    <w:rsid w:val="00530A5B"/>
    <w:rsid w:val="00530B66"/>
    <w:rsid w:val="00530C91"/>
    <w:rsid w:val="00531230"/>
    <w:rsid w:val="00531FF8"/>
    <w:rsid w:val="00532087"/>
    <w:rsid w:val="0053263E"/>
    <w:rsid w:val="00533761"/>
    <w:rsid w:val="005339D4"/>
    <w:rsid w:val="00533B18"/>
    <w:rsid w:val="00533DB3"/>
    <w:rsid w:val="00533E93"/>
    <w:rsid w:val="00534339"/>
    <w:rsid w:val="0053464F"/>
    <w:rsid w:val="00534A01"/>
    <w:rsid w:val="00534A05"/>
    <w:rsid w:val="00534F11"/>
    <w:rsid w:val="0053520F"/>
    <w:rsid w:val="00535240"/>
    <w:rsid w:val="00535F3E"/>
    <w:rsid w:val="005361AD"/>
    <w:rsid w:val="00536966"/>
    <w:rsid w:val="00536C5C"/>
    <w:rsid w:val="00537308"/>
    <w:rsid w:val="0053759C"/>
    <w:rsid w:val="00537A50"/>
    <w:rsid w:val="00537A6D"/>
    <w:rsid w:val="0054046C"/>
    <w:rsid w:val="005404E2"/>
    <w:rsid w:val="00540627"/>
    <w:rsid w:val="005407C2"/>
    <w:rsid w:val="00540B52"/>
    <w:rsid w:val="00540D48"/>
    <w:rsid w:val="005410B0"/>
    <w:rsid w:val="00541692"/>
    <w:rsid w:val="005416BD"/>
    <w:rsid w:val="00541731"/>
    <w:rsid w:val="00541A15"/>
    <w:rsid w:val="00541CD7"/>
    <w:rsid w:val="00541DE9"/>
    <w:rsid w:val="00542496"/>
    <w:rsid w:val="00542554"/>
    <w:rsid w:val="00542672"/>
    <w:rsid w:val="005428F1"/>
    <w:rsid w:val="00542A85"/>
    <w:rsid w:val="00542DEA"/>
    <w:rsid w:val="005433D6"/>
    <w:rsid w:val="005439D6"/>
    <w:rsid w:val="00543C27"/>
    <w:rsid w:val="005444A7"/>
    <w:rsid w:val="0054477A"/>
    <w:rsid w:val="00544D40"/>
    <w:rsid w:val="005450FD"/>
    <w:rsid w:val="0054555C"/>
    <w:rsid w:val="005459A4"/>
    <w:rsid w:val="00545F92"/>
    <w:rsid w:val="00546287"/>
    <w:rsid w:val="005463A5"/>
    <w:rsid w:val="0054648E"/>
    <w:rsid w:val="00546500"/>
    <w:rsid w:val="0054652E"/>
    <w:rsid w:val="005466CB"/>
    <w:rsid w:val="005467F0"/>
    <w:rsid w:val="00546E06"/>
    <w:rsid w:val="00546E3F"/>
    <w:rsid w:val="00547451"/>
    <w:rsid w:val="005475B1"/>
    <w:rsid w:val="005478D0"/>
    <w:rsid w:val="005501DF"/>
    <w:rsid w:val="005502B3"/>
    <w:rsid w:val="00550319"/>
    <w:rsid w:val="005505A3"/>
    <w:rsid w:val="00550603"/>
    <w:rsid w:val="00550634"/>
    <w:rsid w:val="00550A8A"/>
    <w:rsid w:val="00550C0D"/>
    <w:rsid w:val="005512BE"/>
    <w:rsid w:val="00551595"/>
    <w:rsid w:val="00551782"/>
    <w:rsid w:val="00551813"/>
    <w:rsid w:val="00551B76"/>
    <w:rsid w:val="00551CD8"/>
    <w:rsid w:val="00552421"/>
    <w:rsid w:val="0055270D"/>
    <w:rsid w:val="00552722"/>
    <w:rsid w:val="00552BB7"/>
    <w:rsid w:val="00553186"/>
    <w:rsid w:val="0055338D"/>
    <w:rsid w:val="00553B9F"/>
    <w:rsid w:val="00553BEC"/>
    <w:rsid w:val="0055410C"/>
    <w:rsid w:val="005542B6"/>
    <w:rsid w:val="00554433"/>
    <w:rsid w:val="00555039"/>
    <w:rsid w:val="00555357"/>
    <w:rsid w:val="005553B0"/>
    <w:rsid w:val="005558DC"/>
    <w:rsid w:val="00555ADF"/>
    <w:rsid w:val="00555C8E"/>
    <w:rsid w:val="0055626B"/>
    <w:rsid w:val="00556839"/>
    <w:rsid w:val="00556B04"/>
    <w:rsid w:val="00556D3C"/>
    <w:rsid w:val="005570B6"/>
    <w:rsid w:val="00560165"/>
    <w:rsid w:val="00560C69"/>
    <w:rsid w:val="00561002"/>
    <w:rsid w:val="00561155"/>
    <w:rsid w:val="0056123C"/>
    <w:rsid w:val="00561358"/>
    <w:rsid w:val="00561562"/>
    <w:rsid w:val="005619EE"/>
    <w:rsid w:val="00562289"/>
    <w:rsid w:val="0056250B"/>
    <w:rsid w:val="00562901"/>
    <w:rsid w:val="00562BE1"/>
    <w:rsid w:val="00562CA1"/>
    <w:rsid w:val="00563128"/>
    <w:rsid w:val="005635C4"/>
    <w:rsid w:val="005639AF"/>
    <w:rsid w:val="00563DAA"/>
    <w:rsid w:val="00564250"/>
    <w:rsid w:val="00564C69"/>
    <w:rsid w:val="00564D60"/>
    <w:rsid w:val="00564D64"/>
    <w:rsid w:val="00564F82"/>
    <w:rsid w:val="00564F8D"/>
    <w:rsid w:val="005650A6"/>
    <w:rsid w:val="00566556"/>
    <w:rsid w:val="005667C6"/>
    <w:rsid w:val="00566945"/>
    <w:rsid w:val="00566BAC"/>
    <w:rsid w:val="005671DF"/>
    <w:rsid w:val="00567907"/>
    <w:rsid w:val="005679E6"/>
    <w:rsid w:val="00567CFE"/>
    <w:rsid w:val="00567D4A"/>
    <w:rsid w:val="00567D60"/>
    <w:rsid w:val="0057034C"/>
    <w:rsid w:val="00570374"/>
    <w:rsid w:val="005703E1"/>
    <w:rsid w:val="005703F3"/>
    <w:rsid w:val="0057089E"/>
    <w:rsid w:val="00570B26"/>
    <w:rsid w:val="00570C06"/>
    <w:rsid w:val="00570C0F"/>
    <w:rsid w:val="005715B9"/>
    <w:rsid w:val="005721B3"/>
    <w:rsid w:val="00572570"/>
    <w:rsid w:val="00572631"/>
    <w:rsid w:val="0057298B"/>
    <w:rsid w:val="00572B4E"/>
    <w:rsid w:val="00572B60"/>
    <w:rsid w:val="00572BB9"/>
    <w:rsid w:val="00572FC5"/>
    <w:rsid w:val="0057309B"/>
    <w:rsid w:val="00573989"/>
    <w:rsid w:val="00573FE7"/>
    <w:rsid w:val="00574998"/>
    <w:rsid w:val="00574A4B"/>
    <w:rsid w:val="00574D92"/>
    <w:rsid w:val="00574DA9"/>
    <w:rsid w:val="00574E1D"/>
    <w:rsid w:val="005750F9"/>
    <w:rsid w:val="0057574D"/>
    <w:rsid w:val="00575839"/>
    <w:rsid w:val="00576150"/>
    <w:rsid w:val="00576262"/>
    <w:rsid w:val="00576963"/>
    <w:rsid w:val="00576DAD"/>
    <w:rsid w:val="00576F5E"/>
    <w:rsid w:val="0057723F"/>
    <w:rsid w:val="00577419"/>
    <w:rsid w:val="0057788A"/>
    <w:rsid w:val="00577BBF"/>
    <w:rsid w:val="00577BE2"/>
    <w:rsid w:val="00577CB8"/>
    <w:rsid w:val="00580DA2"/>
    <w:rsid w:val="00580DFC"/>
    <w:rsid w:val="0058119F"/>
    <w:rsid w:val="0058121E"/>
    <w:rsid w:val="00581320"/>
    <w:rsid w:val="005817D8"/>
    <w:rsid w:val="00581B06"/>
    <w:rsid w:val="00581B49"/>
    <w:rsid w:val="00581BD5"/>
    <w:rsid w:val="005825EE"/>
    <w:rsid w:val="005826CC"/>
    <w:rsid w:val="005826D1"/>
    <w:rsid w:val="005827AF"/>
    <w:rsid w:val="005832AE"/>
    <w:rsid w:val="0058358F"/>
    <w:rsid w:val="00583F25"/>
    <w:rsid w:val="0058410F"/>
    <w:rsid w:val="00584246"/>
    <w:rsid w:val="0058467D"/>
    <w:rsid w:val="005847A7"/>
    <w:rsid w:val="00584D7A"/>
    <w:rsid w:val="00584DC4"/>
    <w:rsid w:val="00584DCB"/>
    <w:rsid w:val="005856A2"/>
    <w:rsid w:val="0058583C"/>
    <w:rsid w:val="0058613A"/>
    <w:rsid w:val="005861E7"/>
    <w:rsid w:val="00586CA0"/>
    <w:rsid w:val="0058776B"/>
    <w:rsid w:val="00590359"/>
    <w:rsid w:val="005903C7"/>
    <w:rsid w:val="00590654"/>
    <w:rsid w:val="00591000"/>
    <w:rsid w:val="00591389"/>
    <w:rsid w:val="00591A12"/>
    <w:rsid w:val="00591C9E"/>
    <w:rsid w:val="005920FC"/>
    <w:rsid w:val="00592877"/>
    <w:rsid w:val="005929C8"/>
    <w:rsid w:val="00593045"/>
    <w:rsid w:val="005930FC"/>
    <w:rsid w:val="005933B3"/>
    <w:rsid w:val="0059340E"/>
    <w:rsid w:val="0059346A"/>
    <w:rsid w:val="005939E3"/>
    <w:rsid w:val="00593A98"/>
    <w:rsid w:val="00593BE9"/>
    <w:rsid w:val="005948BB"/>
    <w:rsid w:val="00594C1F"/>
    <w:rsid w:val="00594FEC"/>
    <w:rsid w:val="0059521E"/>
    <w:rsid w:val="0059544E"/>
    <w:rsid w:val="00595931"/>
    <w:rsid w:val="00596CC0"/>
    <w:rsid w:val="005975A4"/>
    <w:rsid w:val="005977B8"/>
    <w:rsid w:val="0059781F"/>
    <w:rsid w:val="00597CE7"/>
    <w:rsid w:val="005A04FD"/>
    <w:rsid w:val="005A068F"/>
    <w:rsid w:val="005A06D0"/>
    <w:rsid w:val="005A0C6D"/>
    <w:rsid w:val="005A113C"/>
    <w:rsid w:val="005A1326"/>
    <w:rsid w:val="005A16EE"/>
    <w:rsid w:val="005A1D6F"/>
    <w:rsid w:val="005A203E"/>
    <w:rsid w:val="005A220E"/>
    <w:rsid w:val="005A23DD"/>
    <w:rsid w:val="005A2470"/>
    <w:rsid w:val="005A2842"/>
    <w:rsid w:val="005A2C4A"/>
    <w:rsid w:val="005A3231"/>
    <w:rsid w:val="005A332F"/>
    <w:rsid w:val="005A3342"/>
    <w:rsid w:val="005A379D"/>
    <w:rsid w:val="005A3930"/>
    <w:rsid w:val="005A4826"/>
    <w:rsid w:val="005A5053"/>
    <w:rsid w:val="005A569F"/>
    <w:rsid w:val="005A57E2"/>
    <w:rsid w:val="005A5B30"/>
    <w:rsid w:val="005A5EC6"/>
    <w:rsid w:val="005A6466"/>
    <w:rsid w:val="005A6A38"/>
    <w:rsid w:val="005A6AD8"/>
    <w:rsid w:val="005A6B84"/>
    <w:rsid w:val="005A7129"/>
    <w:rsid w:val="005A771B"/>
    <w:rsid w:val="005A7D9D"/>
    <w:rsid w:val="005B0574"/>
    <w:rsid w:val="005B0AD9"/>
    <w:rsid w:val="005B0E97"/>
    <w:rsid w:val="005B1108"/>
    <w:rsid w:val="005B1162"/>
    <w:rsid w:val="005B15CB"/>
    <w:rsid w:val="005B17D4"/>
    <w:rsid w:val="005B1D2F"/>
    <w:rsid w:val="005B2695"/>
    <w:rsid w:val="005B2C92"/>
    <w:rsid w:val="005B32E1"/>
    <w:rsid w:val="005B451B"/>
    <w:rsid w:val="005B49B2"/>
    <w:rsid w:val="005B4D07"/>
    <w:rsid w:val="005B4EB1"/>
    <w:rsid w:val="005B560E"/>
    <w:rsid w:val="005B59D5"/>
    <w:rsid w:val="005B5F24"/>
    <w:rsid w:val="005B6295"/>
    <w:rsid w:val="005B62F8"/>
    <w:rsid w:val="005B63C9"/>
    <w:rsid w:val="005B6F6B"/>
    <w:rsid w:val="005B74C7"/>
    <w:rsid w:val="005B758A"/>
    <w:rsid w:val="005B7D6A"/>
    <w:rsid w:val="005C0406"/>
    <w:rsid w:val="005C0AC4"/>
    <w:rsid w:val="005C0E2E"/>
    <w:rsid w:val="005C11C8"/>
    <w:rsid w:val="005C1316"/>
    <w:rsid w:val="005C1637"/>
    <w:rsid w:val="005C1698"/>
    <w:rsid w:val="005C17B2"/>
    <w:rsid w:val="005C1B2E"/>
    <w:rsid w:val="005C1B3E"/>
    <w:rsid w:val="005C26DB"/>
    <w:rsid w:val="005C2F39"/>
    <w:rsid w:val="005C3D41"/>
    <w:rsid w:val="005C47FC"/>
    <w:rsid w:val="005C496E"/>
    <w:rsid w:val="005C4983"/>
    <w:rsid w:val="005C5575"/>
    <w:rsid w:val="005C6777"/>
    <w:rsid w:val="005C6962"/>
    <w:rsid w:val="005C6B8A"/>
    <w:rsid w:val="005C6B98"/>
    <w:rsid w:val="005C74D2"/>
    <w:rsid w:val="005D029A"/>
    <w:rsid w:val="005D1075"/>
    <w:rsid w:val="005D15A0"/>
    <w:rsid w:val="005D2459"/>
    <w:rsid w:val="005D268B"/>
    <w:rsid w:val="005D2D25"/>
    <w:rsid w:val="005D30B5"/>
    <w:rsid w:val="005D3528"/>
    <w:rsid w:val="005D3541"/>
    <w:rsid w:val="005D3883"/>
    <w:rsid w:val="005D3AC1"/>
    <w:rsid w:val="005D3C1B"/>
    <w:rsid w:val="005D3D88"/>
    <w:rsid w:val="005D3DF6"/>
    <w:rsid w:val="005D43A4"/>
    <w:rsid w:val="005D45FB"/>
    <w:rsid w:val="005D486A"/>
    <w:rsid w:val="005D49A9"/>
    <w:rsid w:val="005D4C67"/>
    <w:rsid w:val="005D4E04"/>
    <w:rsid w:val="005D503A"/>
    <w:rsid w:val="005D5A62"/>
    <w:rsid w:val="005D5B07"/>
    <w:rsid w:val="005D5F05"/>
    <w:rsid w:val="005D6061"/>
    <w:rsid w:val="005D60A6"/>
    <w:rsid w:val="005D6915"/>
    <w:rsid w:val="005D71BE"/>
    <w:rsid w:val="005D74DE"/>
    <w:rsid w:val="005D7CFF"/>
    <w:rsid w:val="005D7D2C"/>
    <w:rsid w:val="005E004F"/>
    <w:rsid w:val="005E02E0"/>
    <w:rsid w:val="005E0CBF"/>
    <w:rsid w:val="005E0FF2"/>
    <w:rsid w:val="005E12CA"/>
    <w:rsid w:val="005E1336"/>
    <w:rsid w:val="005E13B7"/>
    <w:rsid w:val="005E1758"/>
    <w:rsid w:val="005E17ED"/>
    <w:rsid w:val="005E1A9E"/>
    <w:rsid w:val="005E1C71"/>
    <w:rsid w:val="005E2044"/>
    <w:rsid w:val="005E2C1A"/>
    <w:rsid w:val="005E2D95"/>
    <w:rsid w:val="005E328D"/>
    <w:rsid w:val="005E32AB"/>
    <w:rsid w:val="005E3489"/>
    <w:rsid w:val="005E3AAE"/>
    <w:rsid w:val="005E3B90"/>
    <w:rsid w:val="005E4112"/>
    <w:rsid w:val="005E4461"/>
    <w:rsid w:val="005E51A2"/>
    <w:rsid w:val="005E52E9"/>
    <w:rsid w:val="005E555D"/>
    <w:rsid w:val="005E61CC"/>
    <w:rsid w:val="005E6569"/>
    <w:rsid w:val="005E6645"/>
    <w:rsid w:val="005E68B0"/>
    <w:rsid w:val="005E6A30"/>
    <w:rsid w:val="005E71E7"/>
    <w:rsid w:val="005E7206"/>
    <w:rsid w:val="005E745D"/>
    <w:rsid w:val="005F0655"/>
    <w:rsid w:val="005F0A43"/>
    <w:rsid w:val="005F0B35"/>
    <w:rsid w:val="005F0FEA"/>
    <w:rsid w:val="005F137B"/>
    <w:rsid w:val="005F17FB"/>
    <w:rsid w:val="005F184C"/>
    <w:rsid w:val="005F18A6"/>
    <w:rsid w:val="005F19E4"/>
    <w:rsid w:val="005F2046"/>
    <w:rsid w:val="005F2172"/>
    <w:rsid w:val="005F2A09"/>
    <w:rsid w:val="005F2CD0"/>
    <w:rsid w:val="005F3834"/>
    <w:rsid w:val="005F3872"/>
    <w:rsid w:val="005F3902"/>
    <w:rsid w:val="005F39EA"/>
    <w:rsid w:val="005F3AD0"/>
    <w:rsid w:val="005F3C70"/>
    <w:rsid w:val="005F4353"/>
    <w:rsid w:val="005F436A"/>
    <w:rsid w:val="005F4538"/>
    <w:rsid w:val="005F4944"/>
    <w:rsid w:val="005F4C10"/>
    <w:rsid w:val="005F55E2"/>
    <w:rsid w:val="005F56CD"/>
    <w:rsid w:val="005F5B6B"/>
    <w:rsid w:val="005F5DC6"/>
    <w:rsid w:val="005F5E85"/>
    <w:rsid w:val="005F5FF2"/>
    <w:rsid w:val="005F6184"/>
    <w:rsid w:val="005F676D"/>
    <w:rsid w:val="005F6941"/>
    <w:rsid w:val="005F6A53"/>
    <w:rsid w:val="005F705D"/>
    <w:rsid w:val="005F7AB1"/>
    <w:rsid w:val="00600315"/>
    <w:rsid w:val="006004DB"/>
    <w:rsid w:val="0060076C"/>
    <w:rsid w:val="006007EB"/>
    <w:rsid w:val="00600F2E"/>
    <w:rsid w:val="00600F2F"/>
    <w:rsid w:val="00600F98"/>
    <w:rsid w:val="00601332"/>
    <w:rsid w:val="00602222"/>
    <w:rsid w:val="0060242D"/>
    <w:rsid w:val="006028BB"/>
    <w:rsid w:val="00602A49"/>
    <w:rsid w:val="006039FE"/>
    <w:rsid w:val="00603FFE"/>
    <w:rsid w:val="00604072"/>
    <w:rsid w:val="00604115"/>
    <w:rsid w:val="0060413A"/>
    <w:rsid w:val="00604C2A"/>
    <w:rsid w:val="00604EFB"/>
    <w:rsid w:val="0060572F"/>
    <w:rsid w:val="00605848"/>
    <w:rsid w:val="00605966"/>
    <w:rsid w:val="006061FF"/>
    <w:rsid w:val="00606393"/>
    <w:rsid w:val="00606620"/>
    <w:rsid w:val="00606688"/>
    <w:rsid w:val="0060676B"/>
    <w:rsid w:val="006069C0"/>
    <w:rsid w:val="00606BA0"/>
    <w:rsid w:val="00606D19"/>
    <w:rsid w:val="00606DA8"/>
    <w:rsid w:val="0060725D"/>
    <w:rsid w:val="006073CB"/>
    <w:rsid w:val="00607448"/>
    <w:rsid w:val="00607847"/>
    <w:rsid w:val="00607B56"/>
    <w:rsid w:val="006107D5"/>
    <w:rsid w:val="00610C70"/>
    <w:rsid w:val="00611F6F"/>
    <w:rsid w:val="006123B6"/>
    <w:rsid w:val="006126A5"/>
    <w:rsid w:val="00612796"/>
    <w:rsid w:val="00612FBC"/>
    <w:rsid w:val="00613820"/>
    <w:rsid w:val="00613849"/>
    <w:rsid w:val="00613874"/>
    <w:rsid w:val="00613952"/>
    <w:rsid w:val="00613C9F"/>
    <w:rsid w:val="00614047"/>
    <w:rsid w:val="0061477F"/>
    <w:rsid w:val="006149DB"/>
    <w:rsid w:val="00614A0D"/>
    <w:rsid w:val="00614BB8"/>
    <w:rsid w:val="00615A32"/>
    <w:rsid w:val="00615AE4"/>
    <w:rsid w:val="00615C26"/>
    <w:rsid w:val="00615D0F"/>
    <w:rsid w:val="00616647"/>
    <w:rsid w:val="0061683F"/>
    <w:rsid w:val="006173A1"/>
    <w:rsid w:val="0061762A"/>
    <w:rsid w:val="00617B82"/>
    <w:rsid w:val="00617C68"/>
    <w:rsid w:val="00617E73"/>
    <w:rsid w:val="00617EE0"/>
    <w:rsid w:val="00617F15"/>
    <w:rsid w:val="006211CC"/>
    <w:rsid w:val="006212E7"/>
    <w:rsid w:val="006214FA"/>
    <w:rsid w:val="00621996"/>
    <w:rsid w:val="00621C12"/>
    <w:rsid w:val="00621D84"/>
    <w:rsid w:val="00622079"/>
    <w:rsid w:val="00622732"/>
    <w:rsid w:val="00623608"/>
    <w:rsid w:val="00623754"/>
    <w:rsid w:val="00623779"/>
    <w:rsid w:val="00623D56"/>
    <w:rsid w:val="00623F53"/>
    <w:rsid w:val="006245C6"/>
    <w:rsid w:val="00624828"/>
    <w:rsid w:val="0062486D"/>
    <w:rsid w:val="00624F91"/>
    <w:rsid w:val="00625723"/>
    <w:rsid w:val="00625776"/>
    <w:rsid w:val="0062589F"/>
    <w:rsid w:val="00625C49"/>
    <w:rsid w:val="0062630B"/>
    <w:rsid w:val="006264FB"/>
    <w:rsid w:val="00626E93"/>
    <w:rsid w:val="00627291"/>
    <w:rsid w:val="00630662"/>
    <w:rsid w:val="006307A9"/>
    <w:rsid w:val="0063095F"/>
    <w:rsid w:val="006319EB"/>
    <w:rsid w:val="00631B16"/>
    <w:rsid w:val="00631CB0"/>
    <w:rsid w:val="006320F9"/>
    <w:rsid w:val="006321EE"/>
    <w:rsid w:val="0063229B"/>
    <w:rsid w:val="00632DC6"/>
    <w:rsid w:val="00632FF7"/>
    <w:rsid w:val="00633D8C"/>
    <w:rsid w:val="006341A6"/>
    <w:rsid w:val="0063474C"/>
    <w:rsid w:val="00634A17"/>
    <w:rsid w:val="0063507E"/>
    <w:rsid w:val="006355B0"/>
    <w:rsid w:val="0063570A"/>
    <w:rsid w:val="00635D90"/>
    <w:rsid w:val="006363A6"/>
    <w:rsid w:val="006367FC"/>
    <w:rsid w:val="006369ED"/>
    <w:rsid w:val="00636C51"/>
    <w:rsid w:val="006371F4"/>
    <w:rsid w:val="006376DE"/>
    <w:rsid w:val="006376EA"/>
    <w:rsid w:val="0063794A"/>
    <w:rsid w:val="00637C4A"/>
    <w:rsid w:val="00637D20"/>
    <w:rsid w:val="006400AC"/>
    <w:rsid w:val="0064023F"/>
    <w:rsid w:val="0064027F"/>
    <w:rsid w:val="006403BD"/>
    <w:rsid w:val="006405CA"/>
    <w:rsid w:val="00640866"/>
    <w:rsid w:val="00640F26"/>
    <w:rsid w:val="00641143"/>
    <w:rsid w:val="006413ED"/>
    <w:rsid w:val="00641AE9"/>
    <w:rsid w:val="00641CAB"/>
    <w:rsid w:val="00641DC5"/>
    <w:rsid w:val="00641EDF"/>
    <w:rsid w:val="00642236"/>
    <w:rsid w:val="00642269"/>
    <w:rsid w:val="00642323"/>
    <w:rsid w:val="00642AC6"/>
    <w:rsid w:val="0064325D"/>
    <w:rsid w:val="00643483"/>
    <w:rsid w:val="00643665"/>
    <w:rsid w:val="0064396A"/>
    <w:rsid w:val="00643A45"/>
    <w:rsid w:val="00643CB0"/>
    <w:rsid w:val="0064490C"/>
    <w:rsid w:val="0064523A"/>
    <w:rsid w:val="006454D5"/>
    <w:rsid w:val="006456F3"/>
    <w:rsid w:val="006464E7"/>
    <w:rsid w:val="006471B5"/>
    <w:rsid w:val="006472BE"/>
    <w:rsid w:val="00647499"/>
    <w:rsid w:val="00647667"/>
    <w:rsid w:val="0064769E"/>
    <w:rsid w:val="00647711"/>
    <w:rsid w:val="00647ADC"/>
    <w:rsid w:val="00647BDF"/>
    <w:rsid w:val="006500AD"/>
    <w:rsid w:val="006507FA"/>
    <w:rsid w:val="00650A7A"/>
    <w:rsid w:val="00650BBF"/>
    <w:rsid w:val="00650EE9"/>
    <w:rsid w:val="00650F81"/>
    <w:rsid w:val="00651B13"/>
    <w:rsid w:val="00651BD7"/>
    <w:rsid w:val="00652138"/>
    <w:rsid w:val="00652458"/>
    <w:rsid w:val="00652F50"/>
    <w:rsid w:val="00653296"/>
    <w:rsid w:val="006533E7"/>
    <w:rsid w:val="00653ABE"/>
    <w:rsid w:val="0065420C"/>
    <w:rsid w:val="00654378"/>
    <w:rsid w:val="00654D27"/>
    <w:rsid w:val="00654D49"/>
    <w:rsid w:val="0065506A"/>
    <w:rsid w:val="006550AC"/>
    <w:rsid w:val="006550E8"/>
    <w:rsid w:val="006557EC"/>
    <w:rsid w:val="00655BFD"/>
    <w:rsid w:val="006561E5"/>
    <w:rsid w:val="00656320"/>
    <w:rsid w:val="0065640C"/>
    <w:rsid w:val="006566B6"/>
    <w:rsid w:val="00656AAD"/>
    <w:rsid w:val="006574C8"/>
    <w:rsid w:val="0065797E"/>
    <w:rsid w:val="0066060F"/>
    <w:rsid w:val="00661082"/>
    <w:rsid w:val="00661C1D"/>
    <w:rsid w:val="00661CA2"/>
    <w:rsid w:val="006622F1"/>
    <w:rsid w:val="0066260A"/>
    <w:rsid w:val="00662B47"/>
    <w:rsid w:val="00662ECF"/>
    <w:rsid w:val="00662EE2"/>
    <w:rsid w:val="00662F19"/>
    <w:rsid w:val="006633C6"/>
    <w:rsid w:val="006634CB"/>
    <w:rsid w:val="00663616"/>
    <w:rsid w:val="00663BEB"/>
    <w:rsid w:val="00663E89"/>
    <w:rsid w:val="00664259"/>
    <w:rsid w:val="006643D3"/>
    <w:rsid w:val="00664AFC"/>
    <w:rsid w:val="00664F75"/>
    <w:rsid w:val="0066532E"/>
    <w:rsid w:val="00666C6B"/>
    <w:rsid w:val="006674DF"/>
    <w:rsid w:val="006678FF"/>
    <w:rsid w:val="00667ABE"/>
    <w:rsid w:val="00667B76"/>
    <w:rsid w:val="0067099F"/>
    <w:rsid w:val="006709E2"/>
    <w:rsid w:val="00670DAD"/>
    <w:rsid w:val="00670F77"/>
    <w:rsid w:val="00671434"/>
    <w:rsid w:val="00671E6B"/>
    <w:rsid w:val="00671FD6"/>
    <w:rsid w:val="00672173"/>
    <w:rsid w:val="006722D5"/>
    <w:rsid w:val="006728B7"/>
    <w:rsid w:val="00672AAB"/>
    <w:rsid w:val="00673273"/>
    <w:rsid w:val="00673E98"/>
    <w:rsid w:val="00674689"/>
    <w:rsid w:val="0067483F"/>
    <w:rsid w:val="00674AA0"/>
    <w:rsid w:val="00674C12"/>
    <w:rsid w:val="00674D3E"/>
    <w:rsid w:val="00674E51"/>
    <w:rsid w:val="006750F9"/>
    <w:rsid w:val="0067579A"/>
    <w:rsid w:val="0067581D"/>
    <w:rsid w:val="00675861"/>
    <w:rsid w:val="00675898"/>
    <w:rsid w:val="006763C0"/>
    <w:rsid w:val="00676748"/>
    <w:rsid w:val="006774AF"/>
    <w:rsid w:val="006777EC"/>
    <w:rsid w:val="00677911"/>
    <w:rsid w:val="00677CE8"/>
    <w:rsid w:val="00677F6E"/>
    <w:rsid w:val="00680889"/>
    <w:rsid w:val="00681555"/>
    <w:rsid w:val="006815DB"/>
    <w:rsid w:val="00681880"/>
    <w:rsid w:val="00681979"/>
    <w:rsid w:val="00682000"/>
    <w:rsid w:val="00682022"/>
    <w:rsid w:val="00682187"/>
    <w:rsid w:val="0068224C"/>
    <w:rsid w:val="00682339"/>
    <w:rsid w:val="006827C6"/>
    <w:rsid w:val="00682B92"/>
    <w:rsid w:val="00682CFF"/>
    <w:rsid w:val="006834CB"/>
    <w:rsid w:val="0068379A"/>
    <w:rsid w:val="006837DA"/>
    <w:rsid w:val="00683A26"/>
    <w:rsid w:val="00683A27"/>
    <w:rsid w:val="00683B79"/>
    <w:rsid w:val="0068434B"/>
    <w:rsid w:val="00684544"/>
    <w:rsid w:val="00684827"/>
    <w:rsid w:val="00684957"/>
    <w:rsid w:val="006850F3"/>
    <w:rsid w:val="006850F7"/>
    <w:rsid w:val="00685244"/>
    <w:rsid w:val="00685595"/>
    <w:rsid w:val="006855F5"/>
    <w:rsid w:val="00685644"/>
    <w:rsid w:val="00685938"/>
    <w:rsid w:val="00685976"/>
    <w:rsid w:val="00685CAE"/>
    <w:rsid w:val="00685F01"/>
    <w:rsid w:val="0068608B"/>
    <w:rsid w:val="006862B9"/>
    <w:rsid w:val="006862D6"/>
    <w:rsid w:val="006863AA"/>
    <w:rsid w:val="00686BF4"/>
    <w:rsid w:val="00686C7A"/>
    <w:rsid w:val="00686C82"/>
    <w:rsid w:val="0068747B"/>
    <w:rsid w:val="00687673"/>
    <w:rsid w:val="006879F5"/>
    <w:rsid w:val="0069054F"/>
    <w:rsid w:val="00691638"/>
    <w:rsid w:val="0069205C"/>
    <w:rsid w:val="00692B97"/>
    <w:rsid w:val="00693D43"/>
    <w:rsid w:val="0069402C"/>
    <w:rsid w:val="00694239"/>
    <w:rsid w:val="00694A19"/>
    <w:rsid w:val="00695395"/>
    <w:rsid w:val="00695750"/>
    <w:rsid w:val="0069596B"/>
    <w:rsid w:val="006960B5"/>
    <w:rsid w:val="006961B1"/>
    <w:rsid w:val="006969D0"/>
    <w:rsid w:val="00696DA4"/>
    <w:rsid w:val="00696DC8"/>
    <w:rsid w:val="0069723F"/>
    <w:rsid w:val="00697575"/>
    <w:rsid w:val="0069775A"/>
    <w:rsid w:val="00697B97"/>
    <w:rsid w:val="00697CEF"/>
    <w:rsid w:val="00697D47"/>
    <w:rsid w:val="006A016C"/>
    <w:rsid w:val="006A029E"/>
    <w:rsid w:val="006A0830"/>
    <w:rsid w:val="006A0CC5"/>
    <w:rsid w:val="006A0CF7"/>
    <w:rsid w:val="006A0FCA"/>
    <w:rsid w:val="006A1244"/>
    <w:rsid w:val="006A18B3"/>
    <w:rsid w:val="006A1F0D"/>
    <w:rsid w:val="006A209C"/>
    <w:rsid w:val="006A3443"/>
    <w:rsid w:val="006A3455"/>
    <w:rsid w:val="006A35F6"/>
    <w:rsid w:val="006A3A2A"/>
    <w:rsid w:val="006A3AAE"/>
    <w:rsid w:val="006A3CA8"/>
    <w:rsid w:val="006A416E"/>
    <w:rsid w:val="006A46CD"/>
    <w:rsid w:val="006A4733"/>
    <w:rsid w:val="006A4761"/>
    <w:rsid w:val="006A479E"/>
    <w:rsid w:val="006A4F36"/>
    <w:rsid w:val="006A4FBE"/>
    <w:rsid w:val="006A51D9"/>
    <w:rsid w:val="006A5447"/>
    <w:rsid w:val="006A549A"/>
    <w:rsid w:val="006A56F5"/>
    <w:rsid w:val="006A586A"/>
    <w:rsid w:val="006A5CA5"/>
    <w:rsid w:val="006A5D7F"/>
    <w:rsid w:val="006A618F"/>
    <w:rsid w:val="006A7294"/>
    <w:rsid w:val="006A734C"/>
    <w:rsid w:val="006A73BD"/>
    <w:rsid w:val="006A7C80"/>
    <w:rsid w:val="006B00AA"/>
    <w:rsid w:val="006B0218"/>
    <w:rsid w:val="006B02A6"/>
    <w:rsid w:val="006B074A"/>
    <w:rsid w:val="006B0AA2"/>
    <w:rsid w:val="006B0BB7"/>
    <w:rsid w:val="006B1281"/>
    <w:rsid w:val="006B19BF"/>
    <w:rsid w:val="006B1CA8"/>
    <w:rsid w:val="006B1EB1"/>
    <w:rsid w:val="006B1EEE"/>
    <w:rsid w:val="006B1F49"/>
    <w:rsid w:val="006B2893"/>
    <w:rsid w:val="006B2FBF"/>
    <w:rsid w:val="006B3293"/>
    <w:rsid w:val="006B3AA8"/>
    <w:rsid w:val="006B3F49"/>
    <w:rsid w:val="006B3FFC"/>
    <w:rsid w:val="006B4016"/>
    <w:rsid w:val="006B40D2"/>
    <w:rsid w:val="006B48BD"/>
    <w:rsid w:val="006B4D54"/>
    <w:rsid w:val="006B514C"/>
    <w:rsid w:val="006B520F"/>
    <w:rsid w:val="006B521D"/>
    <w:rsid w:val="006B532D"/>
    <w:rsid w:val="006B57E1"/>
    <w:rsid w:val="006B58E9"/>
    <w:rsid w:val="006B5A83"/>
    <w:rsid w:val="006B627F"/>
    <w:rsid w:val="006B648E"/>
    <w:rsid w:val="006B6D97"/>
    <w:rsid w:val="006B6DB0"/>
    <w:rsid w:val="006B745F"/>
    <w:rsid w:val="006B7772"/>
    <w:rsid w:val="006B7843"/>
    <w:rsid w:val="006B7B59"/>
    <w:rsid w:val="006C089F"/>
    <w:rsid w:val="006C09BF"/>
    <w:rsid w:val="006C0A70"/>
    <w:rsid w:val="006C0B81"/>
    <w:rsid w:val="006C10B6"/>
    <w:rsid w:val="006C12EC"/>
    <w:rsid w:val="006C1699"/>
    <w:rsid w:val="006C1727"/>
    <w:rsid w:val="006C187B"/>
    <w:rsid w:val="006C1A4D"/>
    <w:rsid w:val="006C1A9A"/>
    <w:rsid w:val="006C24EB"/>
    <w:rsid w:val="006C265A"/>
    <w:rsid w:val="006C28B2"/>
    <w:rsid w:val="006C2BBE"/>
    <w:rsid w:val="006C307B"/>
    <w:rsid w:val="006C3649"/>
    <w:rsid w:val="006C38AD"/>
    <w:rsid w:val="006C3F95"/>
    <w:rsid w:val="006C4120"/>
    <w:rsid w:val="006C4D61"/>
    <w:rsid w:val="006C4F18"/>
    <w:rsid w:val="006C53B9"/>
    <w:rsid w:val="006C5877"/>
    <w:rsid w:val="006C5B30"/>
    <w:rsid w:val="006C6534"/>
    <w:rsid w:val="006C6AFC"/>
    <w:rsid w:val="006C6F08"/>
    <w:rsid w:val="006C75B7"/>
    <w:rsid w:val="006C75D2"/>
    <w:rsid w:val="006C7753"/>
    <w:rsid w:val="006C7961"/>
    <w:rsid w:val="006D0071"/>
    <w:rsid w:val="006D07DB"/>
    <w:rsid w:val="006D0937"/>
    <w:rsid w:val="006D0BBE"/>
    <w:rsid w:val="006D11D4"/>
    <w:rsid w:val="006D12C7"/>
    <w:rsid w:val="006D18F7"/>
    <w:rsid w:val="006D1C78"/>
    <w:rsid w:val="006D1D12"/>
    <w:rsid w:val="006D3424"/>
    <w:rsid w:val="006D3455"/>
    <w:rsid w:val="006D42E7"/>
    <w:rsid w:val="006D471F"/>
    <w:rsid w:val="006D495A"/>
    <w:rsid w:val="006D4AE3"/>
    <w:rsid w:val="006D4D46"/>
    <w:rsid w:val="006D51EF"/>
    <w:rsid w:val="006D527F"/>
    <w:rsid w:val="006D5C69"/>
    <w:rsid w:val="006D5CEF"/>
    <w:rsid w:val="006D5F68"/>
    <w:rsid w:val="006D5F7A"/>
    <w:rsid w:val="006D62CA"/>
    <w:rsid w:val="006D72C4"/>
    <w:rsid w:val="006D76EB"/>
    <w:rsid w:val="006E0682"/>
    <w:rsid w:val="006E0707"/>
    <w:rsid w:val="006E07D4"/>
    <w:rsid w:val="006E0B29"/>
    <w:rsid w:val="006E0C88"/>
    <w:rsid w:val="006E0F2D"/>
    <w:rsid w:val="006E1124"/>
    <w:rsid w:val="006E1137"/>
    <w:rsid w:val="006E135B"/>
    <w:rsid w:val="006E153C"/>
    <w:rsid w:val="006E15A1"/>
    <w:rsid w:val="006E1882"/>
    <w:rsid w:val="006E1A40"/>
    <w:rsid w:val="006E228C"/>
    <w:rsid w:val="006E26D0"/>
    <w:rsid w:val="006E2937"/>
    <w:rsid w:val="006E2EAE"/>
    <w:rsid w:val="006E3494"/>
    <w:rsid w:val="006E3659"/>
    <w:rsid w:val="006E3F9B"/>
    <w:rsid w:val="006E4598"/>
    <w:rsid w:val="006E46E4"/>
    <w:rsid w:val="006E4828"/>
    <w:rsid w:val="006E4BC6"/>
    <w:rsid w:val="006E5077"/>
    <w:rsid w:val="006E5152"/>
    <w:rsid w:val="006E5BB8"/>
    <w:rsid w:val="006E5D3D"/>
    <w:rsid w:val="006E6417"/>
    <w:rsid w:val="006E647D"/>
    <w:rsid w:val="006E6A45"/>
    <w:rsid w:val="006E6BB2"/>
    <w:rsid w:val="006E727A"/>
    <w:rsid w:val="006E7428"/>
    <w:rsid w:val="006E7788"/>
    <w:rsid w:val="006F01BB"/>
    <w:rsid w:val="006F036F"/>
    <w:rsid w:val="006F0A15"/>
    <w:rsid w:val="006F0CD0"/>
    <w:rsid w:val="006F0FB0"/>
    <w:rsid w:val="006F1006"/>
    <w:rsid w:val="006F278F"/>
    <w:rsid w:val="006F3035"/>
    <w:rsid w:val="006F304E"/>
    <w:rsid w:val="006F3066"/>
    <w:rsid w:val="006F31E8"/>
    <w:rsid w:val="006F42D4"/>
    <w:rsid w:val="006F43CE"/>
    <w:rsid w:val="006F45F8"/>
    <w:rsid w:val="006F4AC3"/>
    <w:rsid w:val="006F50F5"/>
    <w:rsid w:val="006F51BD"/>
    <w:rsid w:val="006F5A26"/>
    <w:rsid w:val="006F5BF3"/>
    <w:rsid w:val="006F5BFC"/>
    <w:rsid w:val="006F5FAF"/>
    <w:rsid w:val="006F5FC9"/>
    <w:rsid w:val="006F60F9"/>
    <w:rsid w:val="006F6543"/>
    <w:rsid w:val="006F6A83"/>
    <w:rsid w:val="006F6AC6"/>
    <w:rsid w:val="006F6DE2"/>
    <w:rsid w:val="006F6F3B"/>
    <w:rsid w:val="006F702F"/>
    <w:rsid w:val="006F7033"/>
    <w:rsid w:val="006F779E"/>
    <w:rsid w:val="006F7B89"/>
    <w:rsid w:val="006F7EA8"/>
    <w:rsid w:val="006F7ED4"/>
    <w:rsid w:val="006F7FB1"/>
    <w:rsid w:val="0070004E"/>
    <w:rsid w:val="007002FA"/>
    <w:rsid w:val="0070064D"/>
    <w:rsid w:val="0070084C"/>
    <w:rsid w:val="007009D9"/>
    <w:rsid w:val="00700E8A"/>
    <w:rsid w:val="007014F7"/>
    <w:rsid w:val="007016CC"/>
    <w:rsid w:val="007017A4"/>
    <w:rsid w:val="0070245D"/>
    <w:rsid w:val="007024C2"/>
    <w:rsid w:val="00702640"/>
    <w:rsid w:val="0070284F"/>
    <w:rsid w:val="007028F6"/>
    <w:rsid w:val="00702925"/>
    <w:rsid w:val="00702B61"/>
    <w:rsid w:val="00702F5C"/>
    <w:rsid w:val="00702FCD"/>
    <w:rsid w:val="007031BC"/>
    <w:rsid w:val="007033A1"/>
    <w:rsid w:val="007036EE"/>
    <w:rsid w:val="00703906"/>
    <w:rsid w:val="0070391C"/>
    <w:rsid w:val="00703ED1"/>
    <w:rsid w:val="00703F38"/>
    <w:rsid w:val="007040D3"/>
    <w:rsid w:val="007040DD"/>
    <w:rsid w:val="007043C6"/>
    <w:rsid w:val="00705140"/>
    <w:rsid w:val="0070526D"/>
    <w:rsid w:val="00705307"/>
    <w:rsid w:val="00705562"/>
    <w:rsid w:val="007055CE"/>
    <w:rsid w:val="0070597B"/>
    <w:rsid w:val="0070599F"/>
    <w:rsid w:val="00705B87"/>
    <w:rsid w:val="00706859"/>
    <w:rsid w:val="00706B22"/>
    <w:rsid w:val="00706F66"/>
    <w:rsid w:val="007070F6"/>
    <w:rsid w:val="007073AF"/>
    <w:rsid w:val="00707407"/>
    <w:rsid w:val="00707682"/>
    <w:rsid w:val="0070792D"/>
    <w:rsid w:val="0071142C"/>
    <w:rsid w:val="0071171B"/>
    <w:rsid w:val="00711D47"/>
    <w:rsid w:val="00712714"/>
    <w:rsid w:val="00712950"/>
    <w:rsid w:val="00712A67"/>
    <w:rsid w:val="00712FD3"/>
    <w:rsid w:val="0071304C"/>
    <w:rsid w:val="007131D3"/>
    <w:rsid w:val="007132F5"/>
    <w:rsid w:val="0071390B"/>
    <w:rsid w:val="0071398D"/>
    <w:rsid w:val="00713C86"/>
    <w:rsid w:val="00713F3C"/>
    <w:rsid w:val="00714820"/>
    <w:rsid w:val="0071497A"/>
    <w:rsid w:val="00714B76"/>
    <w:rsid w:val="00715987"/>
    <w:rsid w:val="00715D8F"/>
    <w:rsid w:val="00716357"/>
    <w:rsid w:val="0071638A"/>
    <w:rsid w:val="00716B93"/>
    <w:rsid w:val="007170E0"/>
    <w:rsid w:val="0071711F"/>
    <w:rsid w:val="00717152"/>
    <w:rsid w:val="00717544"/>
    <w:rsid w:val="00717B1A"/>
    <w:rsid w:val="00717B79"/>
    <w:rsid w:val="00717C98"/>
    <w:rsid w:val="007204F7"/>
    <w:rsid w:val="00720A59"/>
    <w:rsid w:val="00720D33"/>
    <w:rsid w:val="00720D54"/>
    <w:rsid w:val="00720D56"/>
    <w:rsid w:val="00721078"/>
    <w:rsid w:val="00721BC8"/>
    <w:rsid w:val="007225ED"/>
    <w:rsid w:val="00723449"/>
    <w:rsid w:val="0072379E"/>
    <w:rsid w:val="007246F5"/>
    <w:rsid w:val="00724E8A"/>
    <w:rsid w:val="0072518A"/>
    <w:rsid w:val="00725956"/>
    <w:rsid w:val="00725F2B"/>
    <w:rsid w:val="007262C9"/>
    <w:rsid w:val="00726398"/>
    <w:rsid w:val="00726E0E"/>
    <w:rsid w:val="00727282"/>
    <w:rsid w:val="0072739F"/>
    <w:rsid w:val="007273BE"/>
    <w:rsid w:val="00727569"/>
    <w:rsid w:val="0072775E"/>
    <w:rsid w:val="007277A7"/>
    <w:rsid w:val="00727BFD"/>
    <w:rsid w:val="00727C50"/>
    <w:rsid w:val="00730D03"/>
    <w:rsid w:val="00731366"/>
    <w:rsid w:val="007313C5"/>
    <w:rsid w:val="00731D68"/>
    <w:rsid w:val="00731FFC"/>
    <w:rsid w:val="0073274C"/>
    <w:rsid w:val="00732832"/>
    <w:rsid w:val="0073283D"/>
    <w:rsid w:val="007328F0"/>
    <w:rsid w:val="00732E52"/>
    <w:rsid w:val="0073360F"/>
    <w:rsid w:val="007337C6"/>
    <w:rsid w:val="007340AD"/>
    <w:rsid w:val="007342F5"/>
    <w:rsid w:val="007348BC"/>
    <w:rsid w:val="00734D1B"/>
    <w:rsid w:val="00734DFF"/>
    <w:rsid w:val="00735610"/>
    <w:rsid w:val="00735616"/>
    <w:rsid w:val="0073583D"/>
    <w:rsid w:val="0073586A"/>
    <w:rsid w:val="00735D17"/>
    <w:rsid w:val="0073617D"/>
    <w:rsid w:val="00736313"/>
    <w:rsid w:val="00736520"/>
    <w:rsid w:val="0073661F"/>
    <w:rsid w:val="00737240"/>
    <w:rsid w:val="007372BF"/>
    <w:rsid w:val="00737638"/>
    <w:rsid w:val="007379D7"/>
    <w:rsid w:val="00737B6D"/>
    <w:rsid w:val="00740001"/>
    <w:rsid w:val="007401A8"/>
    <w:rsid w:val="00740B95"/>
    <w:rsid w:val="00740D0F"/>
    <w:rsid w:val="00740EBB"/>
    <w:rsid w:val="00741909"/>
    <w:rsid w:val="0074195D"/>
    <w:rsid w:val="00741D9F"/>
    <w:rsid w:val="00741ED5"/>
    <w:rsid w:val="007422E3"/>
    <w:rsid w:val="007427A6"/>
    <w:rsid w:val="0074393D"/>
    <w:rsid w:val="00743D8B"/>
    <w:rsid w:val="007443CB"/>
    <w:rsid w:val="007443CF"/>
    <w:rsid w:val="0074458C"/>
    <w:rsid w:val="007448C7"/>
    <w:rsid w:val="007449F1"/>
    <w:rsid w:val="0074564B"/>
    <w:rsid w:val="007457F0"/>
    <w:rsid w:val="00745B3F"/>
    <w:rsid w:val="007460C7"/>
    <w:rsid w:val="007462B2"/>
    <w:rsid w:val="007469C5"/>
    <w:rsid w:val="00746CD4"/>
    <w:rsid w:val="00746F93"/>
    <w:rsid w:val="007503C2"/>
    <w:rsid w:val="00751133"/>
    <w:rsid w:val="00751304"/>
    <w:rsid w:val="00751338"/>
    <w:rsid w:val="00751890"/>
    <w:rsid w:val="00751B45"/>
    <w:rsid w:val="00751D5F"/>
    <w:rsid w:val="00751EF5"/>
    <w:rsid w:val="0075232E"/>
    <w:rsid w:val="007525BB"/>
    <w:rsid w:val="00752B4D"/>
    <w:rsid w:val="00752F35"/>
    <w:rsid w:val="007539EF"/>
    <w:rsid w:val="00753B18"/>
    <w:rsid w:val="00754283"/>
    <w:rsid w:val="007547CC"/>
    <w:rsid w:val="00754984"/>
    <w:rsid w:val="00754E24"/>
    <w:rsid w:val="00754FC2"/>
    <w:rsid w:val="007551E5"/>
    <w:rsid w:val="00755209"/>
    <w:rsid w:val="007552BF"/>
    <w:rsid w:val="00755377"/>
    <w:rsid w:val="007553E9"/>
    <w:rsid w:val="0075629F"/>
    <w:rsid w:val="007564C7"/>
    <w:rsid w:val="00756506"/>
    <w:rsid w:val="0075660B"/>
    <w:rsid w:val="00756702"/>
    <w:rsid w:val="0075689C"/>
    <w:rsid w:val="00756A0D"/>
    <w:rsid w:val="00756AB4"/>
    <w:rsid w:val="00756CA7"/>
    <w:rsid w:val="00756D6C"/>
    <w:rsid w:val="007570F6"/>
    <w:rsid w:val="007572E2"/>
    <w:rsid w:val="007578B2"/>
    <w:rsid w:val="00757FF2"/>
    <w:rsid w:val="0076027D"/>
    <w:rsid w:val="007603DF"/>
    <w:rsid w:val="0076052E"/>
    <w:rsid w:val="0076087B"/>
    <w:rsid w:val="0076094F"/>
    <w:rsid w:val="0076099D"/>
    <w:rsid w:val="00760D8A"/>
    <w:rsid w:val="00761155"/>
    <w:rsid w:val="00761197"/>
    <w:rsid w:val="00761642"/>
    <w:rsid w:val="00761C3A"/>
    <w:rsid w:val="00761F2E"/>
    <w:rsid w:val="00762065"/>
    <w:rsid w:val="0076225B"/>
    <w:rsid w:val="0076283B"/>
    <w:rsid w:val="00762BAA"/>
    <w:rsid w:val="007630CF"/>
    <w:rsid w:val="00763AA0"/>
    <w:rsid w:val="00763B4F"/>
    <w:rsid w:val="00763FB9"/>
    <w:rsid w:val="007644C0"/>
    <w:rsid w:val="00764740"/>
    <w:rsid w:val="0076548D"/>
    <w:rsid w:val="00765A80"/>
    <w:rsid w:val="00765A82"/>
    <w:rsid w:val="00765D44"/>
    <w:rsid w:val="00765D4E"/>
    <w:rsid w:val="007660E4"/>
    <w:rsid w:val="0076622F"/>
    <w:rsid w:val="00766439"/>
    <w:rsid w:val="00766760"/>
    <w:rsid w:val="007675A4"/>
    <w:rsid w:val="00767B97"/>
    <w:rsid w:val="0077011C"/>
    <w:rsid w:val="0077055D"/>
    <w:rsid w:val="00770743"/>
    <w:rsid w:val="00770963"/>
    <w:rsid w:val="00770B89"/>
    <w:rsid w:val="00770CB5"/>
    <w:rsid w:val="007715EC"/>
    <w:rsid w:val="007715ED"/>
    <w:rsid w:val="007716C1"/>
    <w:rsid w:val="00772357"/>
    <w:rsid w:val="0077237C"/>
    <w:rsid w:val="007726CA"/>
    <w:rsid w:val="00772764"/>
    <w:rsid w:val="00772FD3"/>
    <w:rsid w:val="007737F3"/>
    <w:rsid w:val="00773937"/>
    <w:rsid w:val="00773F2C"/>
    <w:rsid w:val="007745CB"/>
    <w:rsid w:val="00774E52"/>
    <w:rsid w:val="00774F0A"/>
    <w:rsid w:val="00775644"/>
    <w:rsid w:val="00775883"/>
    <w:rsid w:val="00775AE6"/>
    <w:rsid w:val="00775B3A"/>
    <w:rsid w:val="00775F5A"/>
    <w:rsid w:val="007761E6"/>
    <w:rsid w:val="0077637F"/>
    <w:rsid w:val="007769AF"/>
    <w:rsid w:val="00776F2A"/>
    <w:rsid w:val="00776F76"/>
    <w:rsid w:val="00776FE9"/>
    <w:rsid w:val="00777418"/>
    <w:rsid w:val="007776F1"/>
    <w:rsid w:val="007778DA"/>
    <w:rsid w:val="00777A3E"/>
    <w:rsid w:val="00777BBE"/>
    <w:rsid w:val="00777BE6"/>
    <w:rsid w:val="00780C37"/>
    <w:rsid w:val="00781A0E"/>
    <w:rsid w:val="0078222B"/>
    <w:rsid w:val="007825FD"/>
    <w:rsid w:val="007827D3"/>
    <w:rsid w:val="00782DB7"/>
    <w:rsid w:val="00785156"/>
    <w:rsid w:val="00785506"/>
    <w:rsid w:val="00785E48"/>
    <w:rsid w:val="00785EAE"/>
    <w:rsid w:val="00785EB7"/>
    <w:rsid w:val="00786184"/>
    <w:rsid w:val="0078644F"/>
    <w:rsid w:val="007864B7"/>
    <w:rsid w:val="0078675D"/>
    <w:rsid w:val="00786ACC"/>
    <w:rsid w:val="00786D61"/>
    <w:rsid w:val="00787030"/>
    <w:rsid w:val="007871E2"/>
    <w:rsid w:val="00787365"/>
    <w:rsid w:val="0078751F"/>
    <w:rsid w:val="00787837"/>
    <w:rsid w:val="0078787E"/>
    <w:rsid w:val="00787B5F"/>
    <w:rsid w:val="00787F06"/>
    <w:rsid w:val="00787FF1"/>
    <w:rsid w:val="007902C4"/>
    <w:rsid w:val="00790362"/>
    <w:rsid w:val="00790466"/>
    <w:rsid w:val="00790B0F"/>
    <w:rsid w:val="00790C0E"/>
    <w:rsid w:val="007914AB"/>
    <w:rsid w:val="00791716"/>
    <w:rsid w:val="00791D46"/>
    <w:rsid w:val="00791FC1"/>
    <w:rsid w:val="00792081"/>
    <w:rsid w:val="007929F5"/>
    <w:rsid w:val="00792A67"/>
    <w:rsid w:val="00792B1F"/>
    <w:rsid w:val="00793305"/>
    <w:rsid w:val="007938FD"/>
    <w:rsid w:val="00793C01"/>
    <w:rsid w:val="007941E8"/>
    <w:rsid w:val="007941ED"/>
    <w:rsid w:val="00794567"/>
    <w:rsid w:val="00794595"/>
    <w:rsid w:val="00795135"/>
    <w:rsid w:val="0079528C"/>
    <w:rsid w:val="00796068"/>
    <w:rsid w:val="0079624A"/>
    <w:rsid w:val="00796804"/>
    <w:rsid w:val="00796C82"/>
    <w:rsid w:val="00796FB9"/>
    <w:rsid w:val="007972BA"/>
    <w:rsid w:val="00797506"/>
    <w:rsid w:val="00797EC9"/>
    <w:rsid w:val="007A0A7A"/>
    <w:rsid w:val="007A110B"/>
    <w:rsid w:val="007A11E6"/>
    <w:rsid w:val="007A17B9"/>
    <w:rsid w:val="007A2012"/>
    <w:rsid w:val="007A21CD"/>
    <w:rsid w:val="007A27B4"/>
    <w:rsid w:val="007A2F78"/>
    <w:rsid w:val="007A3947"/>
    <w:rsid w:val="007A404A"/>
    <w:rsid w:val="007A4438"/>
    <w:rsid w:val="007A4630"/>
    <w:rsid w:val="007A479D"/>
    <w:rsid w:val="007A4B08"/>
    <w:rsid w:val="007A4B14"/>
    <w:rsid w:val="007A5AEE"/>
    <w:rsid w:val="007A5E67"/>
    <w:rsid w:val="007A6079"/>
    <w:rsid w:val="007A64F6"/>
    <w:rsid w:val="007A7072"/>
    <w:rsid w:val="007A71B3"/>
    <w:rsid w:val="007A764B"/>
    <w:rsid w:val="007A7825"/>
    <w:rsid w:val="007A78A1"/>
    <w:rsid w:val="007A7A06"/>
    <w:rsid w:val="007A7A22"/>
    <w:rsid w:val="007A7CE3"/>
    <w:rsid w:val="007A7F3D"/>
    <w:rsid w:val="007B024A"/>
    <w:rsid w:val="007B076F"/>
    <w:rsid w:val="007B1501"/>
    <w:rsid w:val="007B155E"/>
    <w:rsid w:val="007B1D0C"/>
    <w:rsid w:val="007B1DE5"/>
    <w:rsid w:val="007B2086"/>
    <w:rsid w:val="007B24E7"/>
    <w:rsid w:val="007B2710"/>
    <w:rsid w:val="007B2933"/>
    <w:rsid w:val="007B345A"/>
    <w:rsid w:val="007B3FDA"/>
    <w:rsid w:val="007B4945"/>
    <w:rsid w:val="007B4986"/>
    <w:rsid w:val="007B5265"/>
    <w:rsid w:val="007B526C"/>
    <w:rsid w:val="007B5CA2"/>
    <w:rsid w:val="007B623B"/>
    <w:rsid w:val="007B65BD"/>
    <w:rsid w:val="007B6E90"/>
    <w:rsid w:val="007B7324"/>
    <w:rsid w:val="007B733C"/>
    <w:rsid w:val="007B77FE"/>
    <w:rsid w:val="007B7A4F"/>
    <w:rsid w:val="007C0073"/>
    <w:rsid w:val="007C0B5C"/>
    <w:rsid w:val="007C0D3E"/>
    <w:rsid w:val="007C0DBA"/>
    <w:rsid w:val="007C1291"/>
    <w:rsid w:val="007C1433"/>
    <w:rsid w:val="007C1507"/>
    <w:rsid w:val="007C1703"/>
    <w:rsid w:val="007C1CC8"/>
    <w:rsid w:val="007C1F27"/>
    <w:rsid w:val="007C256D"/>
    <w:rsid w:val="007C274D"/>
    <w:rsid w:val="007C295A"/>
    <w:rsid w:val="007C2B82"/>
    <w:rsid w:val="007C2EB8"/>
    <w:rsid w:val="007C2FA8"/>
    <w:rsid w:val="007C333D"/>
    <w:rsid w:val="007C3549"/>
    <w:rsid w:val="007C37FE"/>
    <w:rsid w:val="007C4026"/>
    <w:rsid w:val="007C469D"/>
    <w:rsid w:val="007C48D5"/>
    <w:rsid w:val="007C498D"/>
    <w:rsid w:val="007C632C"/>
    <w:rsid w:val="007C67BE"/>
    <w:rsid w:val="007C6964"/>
    <w:rsid w:val="007C71CB"/>
    <w:rsid w:val="007C753F"/>
    <w:rsid w:val="007C7661"/>
    <w:rsid w:val="007C78EE"/>
    <w:rsid w:val="007C7BB9"/>
    <w:rsid w:val="007D06F4"/>
    <w:rsid w:val="007D0837"/>
    <w:rsid w:val="007D0EAC"/>
    <w:rsid w:val="007D0F52"/>
    <w:rsid w:val="007D1526"/>
    <w:rsid w:val="007D16E5"/>
    <w:rsid w:val="007D1766"/>
    <w:rsid w:val="007D1B96"/>
    <w:rsid w:val="007D2109"/>
    <w:rsid w:val="007D2C56"/>
    <w:rsid w:val="007D341F"/>
    <w:rsid w:val="007D375E"/>
    <w:rsid w:val="007D3808"/>
    <w:rsid w:val="007D38EB"/>
    <w:rsid w:val="007D3C47"/>
    <w:rsid w:val="007D3CDE"/>
    <w:rsid w:val="007D3D6D"/>
    <w:rsid w:val="007D3FDB"/>
    <w:rsid w:val="007D40CE"/>
    <w:rsid w:val="007D426F"/>
    <w:rsid w:val="007D4456"/>
    <w:rsid w:val="007D5141"/>
    <w:rsid w:val="007D5383"/>
    <w:rsid w:val="007D567D"/>
    <w:rsid w:val="007D5A35"/>
    <w:rsid w:val="007D5A4D"/>
    <w:rsid w:val="007D5B33"/>
    <w:rsid w:val="007D5C68"/>
    <w:rsid w:val="007D624E"/>
    <w:rsid w:val="007D6C69"/>
    <w:rsid w:val="007D6E69"/>
    <w:rsid w:val="007D7072"/>
    <w:rsid w:val="007D70AF"/>
    <w:rsid w:val="007D71B1"/>
    <w:rsid w:val="007D71D0"/>
    <w:rsid w:val="007D7646"/>
    <w:rsid w:val="007E0046"/>
    <w:rsid w:val="007E05D5"/>
    <w:rsid w:val="007E0844"/>
    <w:rsid w:val="007E0A77"/>
    <w:rsid w:val="007E0F95"/>
    <w:rsid w:val="007E13A6"/>
    <w:rsid w:val="007E19B2"/>
    <w:rsid w:val="007E1C20"/>
    <w:rsid w:val="007E1D68"/>
    <w:rsid w:val="007E1F86"/>
    <w:rsid w:val="007E20F7"/>
    <w:rsid w:val="007E2A5C"/>
    <w:rsid w:val="007E2F8A"/>
    <w:rsid w:val="007E3207"/>
    <w:rsid w:val="007E3435"/>
    <w:rsid w:val="007E359D"/>
    <w:rsid w:val="007E37E6"/>
    <w:rsid w:val="007E3B74"/>
    <w:rsid w:val="007E3C5B"/>
    <w:rsid w:val="007E3DD7"/>
    <w:rsid w:val="007E3EB0"/>
    <w:rsid w:val="007E465D"/>
    <w:rsid w:val="007E4F6F"/>
    <w:rsid w:val="007E5128"/>
    <w:rsid w:val="007E5539"/>
    <w:rsid w:val="007E59CB"/>
    <w:rsid w:val="007E5C7E"/>
    <w:rsid w:val="007E5F31"/>
    <w:rsid w:val="007E5FD2"/>
    <w:rsid w:val="007E619D"/>
    <w:rsid w:val="007E65E2"/>
    <w:rsid w:val="007E6AEF"/>
    <w:rsid w:val="007E6DF2"/>
    <w:rsid w:val="007E7BB5"/>
    <w:rsid w:val="007F0C90"/>
    <w:rsid w:val="007F1899"/>
    <w:rsid w:val="007F19D6"/>
    <w:rsid w:val="007F230C"/>
    <w:rsid w:val="007F23EA"/>
    <w:rsid w:val="007F29AC"/>
    <w:rsid w:val="007F32FB"/>
    <w:rsid w:val="007F37F5"/>
    <w:rsid w:val="007F3E89"/>
    <w:rsid w:val="007F3FF0"/>
    <w:rsid w:val="007F45E3"/>
    <w:rsid w:val="007F4BAD"/>
    <w:rsid w:val="007F5130"/>
    <w:rsid w:val="007F5144"/>
    <w:rsid w:val="007F5400"/>
    <w:rsid w:val="007F5E83"/>
    <w:rsid w:val="007F68CF"/>
    <w:rsid w:val="007F6A06"/>
    <w:rsid w:val="007F6D39"/>
    <w:rsid w:val="007F6EC3"/>
    <w:rsid w:val="007F6F52"/>
    <w:rsid w:val="007F7754"/>
    <w:rsid w:val="007F7E66"/>
    <w:rsid w:val="008004F4"/>
    <w:rsid w:val="0080056A"/>
    <w:rsid w:val="0080071D"/>
    <w:rsid w:val="00800763"/>
    <w:rsid w:val="00800825"/>
    <w:rsid w:val="00800894"/>
    <w:rsid w:val="00800EFB"/>
    <w:rsid w:val="0080143E"/>
    <w:rsid w:val="008014D1"/>
    <w:rsid w:val="008028C2"/>
    <w:rsid w:val="00802FA8"/>
    <w:rsid w:val="008032D9"/>
    <w:rsid w:val="008034D6"/>
    <w:rsid w:val="00804B36"/>
    <w:rsid w:val="00804FDF"/>
    <w:rsid w:val="0080500C"/>
    <w:rsid w:val="0080519E"/>
    <w:rsid w:val="008056B5"/>
    <w:rsid w:val="00805CE8"/>
    <w:rsid w:val="008063AA"/>
    <w:rsid w:val="00806769"/>
    <w:rsid w:val="00806977"/>
    <w:rsid w:val="00806BAE"/>
    <w:rsid w:val="00806C1E"/>
    <w:rsid w:val="00807533"/>
    <w:rsid w:val="00807E97"/>
    <w:rsid w:val="00810108"/>
    <w:rsid w:val="0081028A"/>
    <w:rsid w:val="008102FC"/>
    <w:rsid w:val="00811175"/>
    <w:rsid w:val="008115EA"/>
    <w:rsid w:val="00811721"/>
    <w:rsid w:val="00811893"/>
    <w:rsid w:val="0081258D"/>
    <w:rsid w:val="008127CB"/>
    <w:rsid w:val="008129C4"/>
    <w:rsid w:val="00812B03"/>
    <w:rsid w:val="00812B0E"/>
    <w:rsid w:val="00812C4E"/>
    <w:rsid w:val="00812D0E"/>
    <w:rsid w:val="00813965"/>
    <w:rsid w:val="00813B7A"/>
    <w:rsid w:val="0081434B"/>
    <w:rsid w:val="0081460E"/>
    <w:rsid w:val="008147F3"/>
    <w:rsid w:val="008148F9"/>
    <w:rsid w:val="00814A5E"/>
    <w:rsid w:val="00814D17"/>
    <w:rsid w:val="0081509D"/>
    <w:rsid w:val="00815129"/>
    <w:rsid w:val="00815148"/>
    <w:rsid w:val="008152B3"/>
    <w:rsid w:val="00815414"/>
    <w:rsid w:val="008157F5"/>
    <w:rsid w:val="00815810"/>
    <w:rsid w:val="00815844"/>
    <w:rsid w:val="008159AF"/>
    <w:rsid w:val="0081642B"/>
    <w:rsid w:val="008164C6"/>
    <w:rsid w:val="008168FC"/>
    <w:rsid w:val="00816A81"/>
    <w:rsid w:val="00817443"/>
    <w:rsid w:val="00817693"/>
    <w:rsid w:val="00817727"/>
    <w:rsid w:val="00817B53"/>
    <w:rsid w:val="00820208"/>
    <w:rsid w:val="00820929"/>
    <w:rsid w:val="00820954"/>
    <w:rsid w:val="00820B3E"/>
    <w:rsid w:val="00820B53"/>
    <w:rsid w:val="00820F04"/>
    <w:rsid w:val="00820FEF"/>
    <w:rsid w:val="00821237"/>
    <w:rsid w:val="0082142F"/>
    <w:rsid w:val="00821435"/>
    <w:rsid w:val="00821C4D"/>
    <w:rsid w:val="00821C4E"/>
    <w:rsid w:val="00821D4B"/>
    <w:rsid w:val="0082265A"/>
    <w:rsid w:val="008226A5"/>
    <w:rsid w:val="008229C6"/>
    <w:rsid w:val="00822FA8"/>
    <w:rsid w:val="00823935"/>
    <w:rsid w:val="00823952"/>
    <w:rsid w:val="00823BA2"/>
    <w:rsid w:val="008240B4"/>
    <w:rsid w:val="0082411E"/>
    <w:rsid w:val="00824B81"/>
    <w:rsid w:val="00824C19"/>
    <w:rsid w:val="008255C4"/>
    <w:rsid w:val="00825E62"/>
    <w:rsid w:val="0082643B"/>
    <w:rsid w:val="00826926"/>
    <w:rsid w:val="00826F21"/>
    <w:rsid w:val="00826FD3"/>
    <w:rsid w:val="0082717B"/>
    <w:rsid w:val="00827BB5"/>
    <w:rsid w:val="00830228"/>
    <w:rsid w:val="008303A2"/>
    <w:rsid w:val="00830931"/>
    <w:rsid w:val="00830A15"/>
    <w:rsid w:val="0083100A"/>
    <w:rsid w:val="0083114F"/>
    <w:rsid w:val="00831A9A"/>
    <w:rsid w:val="00831CD0"/>
    <w:rsid w:val="00831E87"/>
    <w:rsid w:val="00832678"/>
    <w:rsid w:val="00832831"/>
    <w:rsid w:val="00832A85"/>
    <w:rsid w:val="00833481"/>
    <w:rsid w:val="0083369F"/>
    <w:rsid w:val="008337F1"/>
    <w:rsid w:val="00833932"/>
    <w:rsid w:val="008341B4"/>
    <w:rsid w:val="00834294"/>
    <w:rsid w:val="008343AD"/>
    <w:rsid w:val="0083460E"/>
    <w:rsid w:val="00834898"/>
    <w:rsid w:val="00834DB9"/>
    <w:rsid w:val="008356A5"/>
    <w:rsid w:val="008358A7"/>
    <w:rsid w:val="00835AE4"/>
    <w:rsid w:val="00836C22"/>
    <w:rsid w:val="00836D0A"/>
    <w:rsid w:val="008404FD"/>
    <w:rsid w:val="00840AD7"/>
    <w:rsid w:val="00841122"/>
    <w:rsid w:val="00841BBD"/>
    <w:rsid w:val="00841E80"/>
    <w:rsid w:val="008421F4"/>
    <w:rsid w:val="00842209"/>
    <w:rsid w:val="008427F8"/>
    <w:rsid w:val="00842B96"/>
    <w:rsid w:val="00842B9A"/>
    <w:rsid w:val="008433E5"/>
    <w:rsid w:val="0084345C"/>
    <w:rsid w:val="00843583"/>
    <w:rsid w:val="008436FC"/>
    <w:rsid w:val="008438C6"/>
    <w:rsid w:val="00843ECA"/>
    <w:rsid w:val="008441B1"/>
    <w:rsid w:val="008442B1"/>
    <w:rsid w:val="008445E5"/>
    <w:rsid w:val="00844BE6"/>
    <w:rsid w:val="00845069"/>
    <w:rsid w:val="00845172"/>
    <w:rsid w:val="00845361"/>
    <w:rsid w:val="00845DA2"/>
    <w:rsid w:val="00845E54"/>
    <w:rsid w:val="008461A4"/>
    <w:rsid w:val="0084634B"/>
    <w:rsid w:val="0084653F"/>
    <w:rsid w:val="0084669C"/>
    <w:rsid w:val="00846F07"/>
    <w:rsid w:val="00847285"/>
    <w:rsid w:val="008474A4"/>
    <w:rsid w:val="00847744"/>
    <w:rsid w:val="00847A6E"/>
    <w:rsid w:val="00847AD4"/>
    <w:rsid w:val="00847E31"/>
    <w:rsid w:val="008503A4"/>
    <w:rsid w:val="00850419"/>
    <w:rsid w:val="00850576"/>
    <w:rsid w:val="00850A8B"/>
    <w:rsid w:val="00851047"/>
    <w:rsid w:val="008512A6"/>
    <w:rsid w:val="00851BA6"/>
    <w:rsid w:val="00851E65"/>
    <w:rsid w:val="00852518"/>
    <w:rsid w:val="008525A4"/>
    <w:rsid w:val="008526C3"/>
    <w:rsid w:val="0085300C"/>
    <w:rsid w:val="008532CE"/>
    <w:rsid w:val="008533CD"/>
    <w:rsid w:val="00853526"/>
    <w:rsid w:val="00853BE4"/>
    <w:rsid w:val="00853E57"/>
    <w:rsid w:val="00853F9A"/>
    <w:rsid w:val="00853FDD"/>
    <w:rsid w:val="008543CD"/>
    <w:rsid w:val="0085444A"/>
    <w:rsid w:val="00854899"/>
    <w:rsid w:val="00854FEE"/>
    <w:rsid w:val="00855366"/>
    <w:rsid w:val="008555F2"/>
    <w:rsid w:val="008558DC"/>
    <w:rsid w:val="008563EE"/>
    <w:rsid w:val="00856622"/>
    <w:rsid w:val="0085697F"/>
    <w:rsid w:val="00856A29"/>
    <w:rsid w:val="00856F6F"/>
    <w:rsid w:val="00857A30"/>
    <w:rsid w:val="00857A48"/>
    <w:rsid w:val="00857C4D"/>
    <w:rsid w:val="00857F0F"/>
    <w:rsid w:val="0086038E"/>
    <w:rsid w:val="008605E0"/>
    <w:rsid w:val="00860F47"/>
    <w:rsid w:val="00861101"/>
    <w:rsid w:val="00861232"/>
    <w:rsid w:val="008613DF"/>
    <w:rsid w:val="00861500"/>
    <w:rsid w:val="00861537"/>
    <w:rsid w:val="0086176C"/>
    <w:rsid w:val="00861ADB"/>
    <w:rsid w:val="00862118"/>
    <w:rsid w:val="008625EF"/>
    <w:rsid w:val="00862B71"/>
    <w:rsid w:val="00862C7B"/>
    <w:rsid w:val="00862D3A"/>
    <w:rsid w:val="00862F44"/>
    <w:rsid w:val="008637B1"/>
    <w:rsid w:val="00864562"/>
    <w:rsid w:val="00864622"/>
    <w:rsid w:val="00864805"/>
    <w:rsid w:val="00864F5B"/>
    <w:rsid w:val="0086523F"/>
    <w:rsid w:val="0086524A"/>
    <w:rsid w:val="00865516"/>
    <w:rsid w:val="008659A7"/>
    <w:rsid w:val="008662CB"/>
    <w:rsid w:val="00866533"/>
    <w:rsid w:val="008669B8"/>
    <w:rsid w:val="00866F80"/>
    <w:rsid w:val="00866F85"/>
    <w:rsid w:val="008672D1"/>
    <w:rsid w:val="00867436"/>
    <w:rsid w:val="008676C1"/>
    <w:rsid w:val="00867C53"/>
    <w:rsid w:val="00867C85"/>
    <w:rsid w:val="00867DB9"/>
    <w:rsid w:val="00870038"/>
    <w:rsid w:val="00870339"/>
    <w:rsid w:val="0087072C"/>
    <w:rsid w:val="00870774"/>
    <w:rsid w:val="00870C0B"/>
    <w:rsid w:val="00870D2B"/>
    <w:rsid w:val="00870E48"/>
    <w:rsid w:val="0087108D"/>
    <w:rsid w:val="00871169"/>
    <w:rsid w:val="00871259"/>
    <w:rsid w:val="0087133F"/>
    <w:rsid w:val="00871769"/>
    <w:rsid w:val="00872099"/>
    <w:rsid w:val="0087238D"/>
    <w:rsid w:val="008723AE"/>
    <w:rsid w:val="0087280A"/>
    <w:rsid w:val="00872901"/>
    <w:rsid w:val="00872922"/>
    <w:rsid w:val="00872B84"/>
    <w:rsid w:val="00873399"/>
    <w:rsid w:val="0087378A"/>
    <w:rsid w:val="00874441"/>
    <w:rsid w:val="0087480E"/>
    <w:rsid w:val="00874968"/>
    <w:rsid w:val="00874FBE"/>
    <w:rsid w:val="00875694"/>
    <w:rsid w:val="008757FD"/>
    <w:rsid w:val="008758AD"/>
    <w:rsid w:val="00875C53"/>
    <w:rsid w:val="00875DE6"/>
    <w:rsid w:val="008760EE"/>
    <w:rsid w:val="00876182"/>
    <w:rsid w:val="00876201"/>
    <w:rsid w:val="00876839"/>
    <w:rsid w:val="00876C54"/>
    <w:rsid w:val="00876F32"/>
    <w:rsid w:val="00877045"/>
    <w:rsid w:val="008770CA"/>
    <w:rsid w:val="0087718E"/>
    <w:rsid w:val="00877696"/>
    <w:rsid w:val="008777C3"/>
    <w:rsid w:val="008778F0"/>
    <w:rsid w:val="00877E00"/>
    <w:rsid w:val="00880B95"/>
    <w:rsid w:val="00880EC8"/>
    <w:rsid w:val="0088159E"/>
    <w:rsid w:val="0088228A"/>
    <w:rsid w:val="008823E7"/>
    <w:rsid w:val="00882EEF"/>
    <w:rsid w:val="00883771"/>
    <w:rsid w:val="008839D7"/>
    <w:rsid w:val="00884098"/>
    <w:rsid w:val="008842D6"/>
    <w:rsid w:val="0088479A"/>
    <w:rsid w:val="008849CC"/>
    <w:rsid w:val="00884A64"/>
    <w:rsid w:val="00884A9B"/>
    <w:rsid w:val="00884BA5"/>
    <w:rsid w:val="00884D06"/>
    <w:rsid w:val="00884E2F"/>
    <w:rsid w:val="00885147"/>
    <w:rsid w:val="008851EE"/>
    <w:rsid w:val="0088537E"/>
    <w:rsid w:val="00885B6F"/>
    <w:rsid w:val="00885FD6"/>
    <w:rsid w:val="00886CB0"/>
    <w:rsid w:val="00886DD9"/>
    <w:rsid w:val="00887107"/>
    <w:rsid w:val="0088736C"/>
    <w:rsid w:val="00887597"/>
    <w:rsid w:val="0088776C"/>
    <w:rsid w:val="00887AD2"/>
    <w:rsid w:val="00887EA5"/>
    <w:rsid w:val="00890231"/>
    <w:rsid w:val="00890879"/>
    <w:rsid w:val="00890B09"/>
    <w:rsid w:val="00890D72"/>
    <w:rsid w:val="00890E8D"/>
    <w:rsid w:val="00890EE4"/>
    <w:rsid w:val="00891385"/>
    <w:rsid w:val="0089155B"/>
    <w:rsid w:val="00891567"/>
    <w:rsid w:val="00891612"/>
    <w:rsid w:val="00891D6D"/>
    <w:rsid w:val="00891F13"/>
    <w:rsid w:val="00892128"/>
    <w:rsid w:val="008921CA"/>
    <w:rsid w:val="00892243"/>
    <w:rsid w:val="008928FD"/>
    <w:rsid w:val="008929EE"/>
    <w:rsid w:val="00892B64"/>
    <w:rsid w:val="00892E27"/>
    <w:rsid w:val="008931B0"/>
    <w:rsid w:val="008935C9"/>
    <w:rsid w:val="00893DE6"/>
    <w:rsid w:val="008943B7"/>
    <w:rsid w:val="0089496C"/>
    <w:rsid w:val="00894A1F"/>
    <w:rsid w:val="00894D35"/>
    <w:rsid w:val="00894EAE"/>
    <w:rsid w:val="00895191"/>
    <w:rsid w:val="008951EC"/>
    <w:rsid w:val="008954E1"/>
    <w:rsid w:val="00895852"/>
    <w:rsid w:val="00895BC4"/>
    <w:rsid w:val="008960A5"/>
    <w:rsid w:val="008964CA"/>
    <w:rsid w:val="008966A6"/>
    <w:rsid w:val="0089698E"/>
    <w:rsid w:val="00896BD2"/>
    <w:rsid w:val="00897672"/>
    <w:rsid w:val="00897DA0"/>
    <w:rsid w:val="00897F95"/>
    <w:rsid w:val="008A084F"/>
    <w:rsid w:val="008A089C"/>
    <w:rsid w:val="008A149C"/>
    <w:rsid w:val="008A229B"/>
    <w:rsid w:val="008A241F"/>
    <w:rsid w:val="008A25B7"/>
    <w:rsid w:val="008A2956"/>
    <w:rsid w:val="008A2F99"/>
    <w:rsid w:val="008A2FE3"/>
    <w:rsid w:val="008A3207"/>
    <w:rsid w:val="008A3DB5"/>
    <w:rsid w:val="008A3FFB"/>
    <w:rsid w:val="008A400E"/>
    <w:rsid w:val="008A412F"/>
    <w:rsid w:val="008A4292"/>
    <w:rsid w:val="008A44E6"/>
    <w:rsid w:val="008A48CC"/>
    <w:rsid w:val="008A4A9F"/>
    <w:rsid w:val="008A57E9"/>
    <w:rsid w:val="008A60B8"/>
    <w:rsid w:val="008A6495"/>
    <w:rsid w:val="008A6A47"/>
    <w:rsid w:val="008A6C49"/>
    <w:rsid w:val="008A6CD6"/>
    <w:rsid w:val="008A7028"/>
    <w:rsid w:val="008A70F2"/>
    <w:rsid w:val="008A7256"/>
    <w:rsid w:val="008A7981"/>
    <w:rsid w:val="008A7C46"/>
    <w:rsid w:val="008A7E96"/>
    <w:rsid w:val="008B13A6"/>
    <w:rsid w:val="008B1AEB"/>
    <w:rsid w:val="008B20AD"/>
    <w:rsid w:val="008B2192"/>
    <w:rsid w:val="008B227B"/>
    <w:rsid w:val="008B280F"/>
    <w:rsid w:val="008B2A8B"/>
    <w:rsid w:val="008B2C10"/>
    <w:rsid w:val="008B3024"/>
    <w:rsid w:val="008B30C7"/>
    <w:rsid w:val="008B3328"/>
    <w:rsid w:val="008B375C"/>
    <w:rsid w:val="008B3D18"/>
    <w:rsid w:val="008B3ECC"/>
    <w:rsid w:val="008B3EDE"/>
    <w:rsid w:val="008B42DE"/>
    <w:rsid w:val="008B4428"/>
    <w:rsid w:val="008B4567"/>
    <w:rsid w:val="008B4665"/>
    <w:rsid w:val="008B46DE"/>
    <w:rsid w:val="008B4761"/>
    <w:rsid w:val="008B4D1F"/>
    <w:rsid w:val="008B54C5"/>
    <w:rsid w:val="008B5723"/>
    <w:rsid w:val="008B59F0"/>
    <w:rsid w:val="008B6734"/>
    <w:rsid w:val="008B6A99"/>
    <w:rsid w:val="008B6AB4"/>
    <w:rsid w:val="008B6C16"/>
    <w:rsid w:val="008B6FB0"/>
    <w:rsid w:val="008B7B4B"/>
    <w:rsid w:val="008B7CDD"/>
    <w:rsid w:val="008C031D"/>
    <w:rsid w:val="008C0374"/>
    <w:rsid w:val="008C08AB"/>
    <w:rsid w:val="008C1CB5"/>
    <w:rsid w:val="008C22DD"/>
    <w:rsid w:val="008C2364"/>
    <w:rsid w:val="008C29A6"/>
    <w:rsid w:val="008C2F1C"/>
    <w:rsid w:val="008C32E4"/>
    <w:rsid w:val="008C3DC5"/>
    <w:rsid w:val="008C47E2"/>
    <w:rsid w:val="008C48F0"/>
    <w:rsid w:val="008C4BD2"/>
    <w:rsid w:val="008C4C0B"/>
    <w:rsid w:val="008C5246"/>
    <w:rsid w:val="008C5B0D"/>
    <w:rsid w:val="008C5D52"/>
    <w:rsid w:val="008C663A"/>
    <w:rsid w:val="008C672B"/>
    <w:rsid w:val="008C6A2B"/>
    <w:rsid w:val="008C6D2D"/>
    <w:rsid w:val="008C7191"/>
    <w:rsid w:val="008D031C"/>
    <w:rsid w:val="008D0AEB"/>
    <w:rsid w:val="008D0B88"/>
    <w:rsid w:val="008D0CE6"/>
    <w:rsid w:val="008D1561"/>
    <w:rsid w:val="008D16A6"/>
    <w:rsid w:val="008D1856"/>
    <w:rsid w:val="008D1BB8"/>
    <w:rsid w:val="008D1FB5"/>
    <w:rsid w:val="008D218B"/>
    <w:rsid w:val="008D27C4"/>
    <w:rsid w:val="008D28B9"/>
    <w:rsid w:val="008D2C4D"/>
    <w:rsid w:val="008D2E71"/>
    <w:rsid w:val="008D322D"/>
    <w:rsid w:val="008D3C80"/>
    <w:rsid w:val="008D3F10"/>
    <w:rsid w:val="008D3F40"/>
    <w:rsid w:val="008D3F72"/>
    <w:rsid w:val="008D3FD7"/>
    <w:rsid w:val="008D44A0"/>
    <w:rsid w:val="008D5925"/>
    <w:rsid w:val="008D5986"/>
    <w:rsid w:val="008D5B02"/>
    <w:rsid w:val="008D5C73"/>
    <w:rsid w:val="008D6373"/>
    <w:rsid w:val="008D65CC"/>
    <w:rsid w:val="008D6C1F"/>
    <w:rsid w:val="008D6F6D"/>
    <w:rsid w:val="008D70D9"/>
    <w:rsid w:val="008D727F"/>
    <w:rsid w:val="008D77D7"/>
    <w:rsid w:val="008D7C50"/>
    <w:rsid w:val="008D7F6D"/>
    <w:rsid w:val="008E008D"/>
    <w:rsid w:val="008E0693"/>
    <w:rsid w:val="008E075A"/>
    <w:rsid w:val="008E0A33"/>
    <w:rsid w:val="008E10A4"/>
    <w:rsid w:val="008E130C"/>
    <w:rsid w:val="008E136D"/>
    <w:rsid w:val="008E1D34"/>
    <w:rsid w:val="008E1D54"/>
    <w:rsid w:val="008E1E74"/>
    <w:rsid w:val="008E2010"/>
    <w:rsid w:val="008E21B5"/>
    <w:rsid w:val="008E24C5"/>
    <w:rsid w:val="008E264F"/>
    <w:rsid w:val="008E27AD"/>
    <w:rsid w:val="008E2ADB"/>
    <w:rsid w:val="008E2BA8"/>
    <w:rsid w:val="008E349C"/>
    <w:rsid w:val="008E38B3"/>
    <w:rsid w:val="008E38C7"/>
    <w:rsid w:val="008E3920"/>
    <w:rsid w:val="008E3CD5"/>
    <w:rsid w:val="008E424F"/>
    <w:rsid w:val="008E4D74"/>
    <w:rsid w:val="008E5399"/>
    <w:rsid w:val="008E56C1"/>
    <w:rsid w:val="008E58A9"/>
    <w:rsid w:val="008E5F7D"/>
    <w:rsid w:val="008E626A"/>
    <w:rsid w:val="008E657C"/>
    <w:rsid w:val="008E6760"/>
    <w:rsid w:val="008E6E70"/>
    <w:rsid w:val="008E754C"/>
    <w:rsid w:val="008E773B"/>
    <w:rsid w:val="008E7897"/>
    <w:rsid w:val="008E7BB1"/>
    <w:rsid w:val="008E7D0A"/>
    <w:rsid w:val="008E7F3E"/>
    <w:rsid w:val="008E7FD0"/>
    <w:rsid w:val="008F0083"/>
    <w:rsid w:val="008F05CE"/>
    <w:rsid w:val="008F0655"/>
    <w:rsid w:val="008F0A88"/>
    <w:rsid w:val="008F0FC9"/>
    <w:rsid w:val="008F0FFE"/>
    <w:rsid w:val="008F11D4"/>
    <w:rsid w:val="008F1245"/>
    <w:rsid w:val="008F2C80"/>
    <w:rsid w:val="008F31A3"/>
    <w:rsid w:val="008F3228"/>
    <w:rsid w:val="008F32A8"/>
    <w:rsid w:val="008F349B"/>
    <w:rsid w:val="008F3625"/>
    <w:rsid w:val="008F38F9"/>
    <w:rsid w:val="008F3943"/>
    <w:rsid w:val="008F39C9"/>
    <w:rsid w:val="008F3CAA"/>
    <w:rsid w:val="008F4E3C"/>
    <w:rsid w:val="008F4EBD"/>
    <w:rsid w:val="008F4F14"/>
    <w:rsid w:val="008F5118"/>
    <w:rsid w:val="008F5170"/>
    <w:rsid w:val="008F549E"/>
    <w:rsid w:val="008F5669"/>
    <w:rsid w:val="008F56C8"/>
    <w:rsid w:val="008F58D8"/>
    <w:rsid w:val="008F664F"/>
    <w:rsid w:val="008F6A3E"/>
    <w:rsid w:val="008F719B"/>
    <w:rsid w:val="008F7670"/>
    <w:rsid w:val="008F7904"/>
    <w:rsid w:val="008F7984"/>
    <w:rsid w:val="008F7A9E"/>
    <w:rsid w:val="00900A61"/>
    <w:rsid w:val="00900C49"/>
    <w:rsid w:val="0090107A"/>
    <w:rsid w:val="00901693"/>
    <w:rsid w:val="00901E73"/>
    <w:rsid w:val="00902052"/>
    <w:rsid w:val="0090243D"/>
    <w:rsid w:val="009024AB"/>
    <w:rsid w:val="009025FC"/>
    <w:rsid w:val="00902624"/>
    <w:rsid w:val="00902715"/>
    <w:rsid w:val="00902CB6"/>
    <w:rsid w:val="00903059"/>
    <w:rsid w:val="0090312A"/>
    <w:rsid w:val="009035A8"/>
    <w:rsid w:val="00903CD2"/>
    <w:rsid w:val="0090431A"/>
    <w:rsid w:val="009052E2"/>
    <w:rsid w:val="00905581"/>
    <w:rsid w:val="00905924"/>
    <w:rsid w:val="009059C9"/>
    <w:rsid w:val="00905C45"/>
    <w:rsid w:val="00905E57"/>
    <w:rsid w:val="00905F28"/>
    <w:rsid w:val="00906226"/>
    <w:rsid w:val="00907593"/>
    <w:rsid w:val="00907755"/>
    <w:rsid w:val="00907C85"/>
    <w:rsid w:val="00907E32"/>
    <w:rsid w:val="0091038D"/>
    <w:rsid w:val="0091066F"/>
    <w:rsid w:val="00910704"/>
    <w:rsid w:val="00910814"/>
    <w:rsid w:val="00910C75"/>
    <w:rsid w:val="009111AA"/>
    <w:rsid w:val="00911352"/>
    <w:rsid w:val="00911FCD"/>
    <w:rsid w:val="009124AE"/>
    <w:rsid w:val="00912681"/>
    <w:rsid w:val="00912A39"/>
    <w:rsid w:val="00912D99"/>
    <w:rsid w:val="00912E7C"/>
    <w:rsid w:val="00912F2D"/>
    <w:rsid w:val="0091318A"/>
    <w:rsid w:val="0091326D"/>
    <w:rsid w:val="009133F9"/>
    <w:rsid w:val="009136C1"/>
    <w:rsid w:val="009139F8"/>
    <w:rsid w:val="00913BE8"/>
    <w:rsid w:val="00913FB4"/>
    <w:rsid w:val="0091446E"/>
    <w:rsid w:val="0091478A"/>
    <w:rsid w:val="0091495E"/>
    <w:rsid w:val="00914979"/>
    <w:rsid w:val="00914B4F"/>
    <w:rsid w:val="00914BC5"/>
    <w:rsid w:val="00914C97"/>
    <w:rsid w:val="00915297"/>
    <w:rsid w:val="009154CA"/>
    <w:rsid w:val="00915E03"/>
    <w:rsid w:val="00916273"/>
    <w:rsid w:val="00916497"/>
    <w:rsid w:val="00916E7B"/>
    <w:rsid w:val="009177DF"/>
    <w:rsid w:val="00917D25"/>
    <w:rsid w:val="00917F4A"/>
    <w:rsid w:val="0092026E"/>
    <w:rsid w:val="009205CC"/>
    <w:rsid w:val="00920AAB"/>
    <w:rsid w:val="00920FF7"/>
    <w:rsid w:val="00922164"/>
    <w:rsid w:val="009227E0"/>
    <w:rsid w:val="00923112"/>
    <w:rsid w:val="00923994"/>
    <w:rsid w:val="00923C2B"/>
    <w:rsid w:val="0092466D"/>
    <w:rsid w:val="00925016"/>
    <w:rsid w:val="0092554D"/>
    <w:rsid w:val="009255F6"/>
    <w:rsid w:val="00925706"/>
    <w:rsid w:val="009266C9"/>
    <w:rsid w:val="0092680E"/>
    <w:rsid w:val="00926C45"/>
    <w:rsid w:val="00926D27"/>
    <w:rsid w:val="00927230"/>
    <w:rsid w:val="009274B2"/>
    <w:rsid w:val="00927558"/>
    <w:rsid w:val="009276EF"/>
    <w:rsid w:val="00927A9A"/>
    <w:rsid w:val="00927B79"/>
    <w:rsid w:val="00927F70"/>
    <w:rsid w:val="00930871"/>
    <w:rsid w:val="00930A8E"/>
    <w:rsid w:val="0093100F"/>
    <w:rsid w:val="009314A1"/>
    <w:rsid w:val="00931718"/>
    <w:rsid w:val="0093216C"/>
    <w:rsid w:val="00932780"/>
    <w:rsid w:val="009329C7"/>
    <w:rsid w:val="00933218"/>
    <w:rsid w:val="009336CA"/>
    <w:rsid w:val="00933A8D"/>
    <w:rsid w:val="00933DCF"/>
    <w:rsid w:val="009341B3"/>
    <w:rsid w:val="00934775"/>
    <w:rsid w:val="009347D7"/>
    <w:rsid w:val="00934827"/>
    <w:rsid w:val="00934FC4"/>
    <w:rsid w:val="009352BC"/>
    <w:rsid w:val="00935AE4"/>
    <w:rsid w:val="00936454"/>
    <w:rsid w:val="00936670"/>
    <w:rsid w:val="00936777"/>
    <w:rsid w:val="00936885"/>
    <w:rsid w:val="00936915"/>
    <w:rsid w:val="00936FA2"/>
    <w:rsid w:val="0093703C"/>
    <w:rsid w:val="0093754C"/>
    <w:rsid w:val="00937591"/>
    <w:rsid w:val="00937704"/>
    <w:rsid w:val="00937AE4"/>
    <w:rsid w:val="00937B3B"/>
    <w:rsid w:val="00937C86"/>
    <w:rsid w:val="009400D9"/>
    <w:rsid w:val="00940144"/>
    <w:rsid w:val="0094046D"/>
    <w:rsid w:val="00940518"/>
    <w:rsid w:val="009405B6"/>
    <w:rsid w:val="00940BC2"/>
    <w:rsid w:val="00940E68"/>
    <w:rsid w:val="00941877"/>
    <w:rsid w:val="0094197C"/>
    <w:rsid w:val="00942ECA"/>
    <w:rsid w:val="009430C4"/>
    <w:rsid w:val="009430CE"/>
    <w:rsid w:val="00943671"/>
    <w:rsid w:val="00944142"/>
    <w:rsid w:val="009449D6"/>
    <w:rsid w:val="0094528A"/>
    <w:rsid w:val="00945682"/>
    <w:rsid w:val="0094593A"/>
    <w:rsid w:val="00945D65"/>
    <w:rsid w:val="00945DD8"/>
    <w:rsid w:val="00945E7B"/>
    <w:rsid w:val="00945FEF"/>
    <w:rsid w:val="009460F5"/>
    <w:rsid w:val="00946739"/>
    <w:rsid w:val="00946BAF"/>
    <w:rsid w:val="00946F4C"/>
    <w:rsid w:val="00947320"/>
    <w:rsid w:val="00947409"/>
    <w:rsid w:val="00947876"/>
    <w:rsid w:val="00947BE1"/>
    <w:rsid w:val="00950486"/>
    <w:rsid w:val="009507CB"/>
    <w:rsid w:val="00950A48"/>
    <w:rsid w:val="00952498"/>
    <w:rsid w:val="009526FA"/>
    <w:rsid w:val="00952763"/>
    <w:rsid w:val="00952855"/>
    <w:rsid w:val="00952B98"/>
    <w:rsid w:val="009533CC"/>
    <w:rsid w:val="009533E1"/>
    <w:rsid w:val="009534EB"/>
    <w:rsid w:val="00953C02"/>
    <w:rsid w:val="00953E78"/>
    <w:rsid w:val="00954524"/>
    <w:rsid w:val="00954585"/>
    <w:rsid w:val="009545E8"/>
    <w:rsid w:val="0095491F"/>
    <w:rsid w:val="00954BF6"/>
    <w:rsid w:val="00954D3A"/>
    <w:rsid w:val="00955211"/>
    <w:rsid w:val="009555C4"/>
    <w:rsid w:val="00955AB2"/>
    <w:rsid w:val="00956516"/>
    <w:rsid w:val="009568F5"/>
    <w:rsid w:val="00956D93"/>
    <w:rsid w:val="0095727E"/>
    <w:rsid w:val="0095755D"/>
    <w:rsid w:val="00957DCC"/>
    <w:rsid w:val="00957EAA"/>
    <w:rsid w:val="00957ECF"/>
    <w:rsid w:val="009602B5"/>
    <w:rsid w:val="009604B0"/>
    <w:rsid w:val="009609FC"/>
    <w:rsid w:val="00960DFD"/>
    <w:rsid w:val="009610E2"/>
    <w:rsid w:val="00961190"/>
    <w:rsid w:val="00961201"/>
    <w:rsid w:val="00961590"/>
    <w:rsid w:val="009615D3"/>
    <w:rsid w:val="00961978"/>
    <w:rsid w:val="00961F96"/>
    <w:rsid w:val="00962C0F"/>
    <w:rsid w:val="00962ECC"/>
    <w:rsid w:val="00962F53"/>
    <w:rsid w:val="009630C9"/>
    <w:rsid w:val="00963B14"/>
    <w:rsid w:val="00963F8C"/>
    <w:rsid w:val="009644AB"/>
    <w:rsid w:val="0096468A"/>
    <w:rsid w:val="00964ED0"/>
    <w:rsid w:val="0096556A"/>
    <w:rsid w:val="00965728"/>
    <w:rsid w:val="009657E4"/>
    <w:rsid w:val="00965BE4"/>
    <w:rsid w:val="00966490"/>
    <w:rsid w:val="009664FE"/>
    <w:rsid w:val="009667F6"/>
    <w:rsid w:val="00966F16"/>
    <w:rsid w:val="00966FD2"/>
    <w:rsid w:val="009673D0"/>
    <w:rsid w:val="009676E3"/>
    <w:rsid w:val="00967713"/>
    <w:rsid w:val="009677F7"/>
    <w:rsid w:val="00967A49"/>
    <w:rsid w:val="00967C27"/>
    <w:rsid w:val="00967FAB"/>
    <w:rsid w:val="00967FE3"/>
    <w:rsid w:val="0097031D"/>
    <w:rsid w:val="00970CD0"/>
    <w:rsid w:val="009711D4"/>
    <w:rsid w:val="00971472"/>
    <w:rsid w:val="00971C4E"/>
    <w:rsid w:val="00971E66"/>
    <w:rsid w:val="00972174"/>
    <w:rsid w:val="009721F3"/>
    <w:rsid w:val="00972E09"/>
    <w:rsid w:val="00972E40"/>
    <w:rsid w:val="0097304D"/>
    <w:rsid w:val="00973496"/>
    <w:rsid w:val="00973694"/>
    <w:rsid w:val="00973DAC"/>
    <w:rsid w:val="0097411C"/>
    <w:rsid w:val="00974262"/>
    <w:rsid w:val="00974914"/>
    <w:rsid w:val="00974D5B"/>
    <w:rsid w:val="00975031"/>
    <w:rsid w:val="00975404"/>
    <w:rsid w:val="00975516"/>
    <w:rsid w:val="009756A3"/>
    <w:rsid w:val="009757F4"/>
    <w:rsid w:val="00975A16"/>
    <w:rsid w:val="00975DAB"/>
    <w:rsid w:val="00976063"/>
    <w:rsid w:val="00976182"/>
    <w:rsid w:val="009768CC"/>
    <w:rsid w:val="00976A2F"/>
    <w:rsid w:val="00976E11"/>
    <w:rsid w:val="00976E71"/>
    <w:rsid w:val="00977489"/>
    <w:rsid w:val="0097762E"/>
    <w:rsid w:val="00977641"/>
    <w:rsid w:val="009779FF"/>
    <w:rsid w:val="00977B4F"/>
    <w:rsid w:val="00977C58"/>
    <w:rsid w:val="00977E79"/>
    <w:rsid w:val="009807A4"/>
    <w:rsid w:val="0098084C"/>
    <w:rsid w:val="00980B3E"/>
    <w:rsid w:val="00980DE8"/>
    <w:rsid w:val="00981391"/>
    <w:rsid w:val="009817EB"/>
    <w:rsid w:val="00982A69"/>
    <w:rsid w:val="00982AB1"/>
    <w:rsid w:val="00982CBC"/>
    <w:rsid w:val="009832BE"/>
    <w:rsid w:val="009837A2"/>
    <w:rsid w:val="00983955"/>
    <w:rsid w:val="00983BE8"/>
    <w:rsid w:val="00983C8A"/>
    <w:rsid w:val="00984050"/>
    <w:rsid w:val="00984681"/>
    <w:rsid w:val="009847C6"/>
    <w:rsid w:val="00984979"/>
    <w:rsid w:val="00984DDC"/>
    <w:rsid w:val="00984DF3"/>
    <w:rsid w:val="00984E30"/>
    <w:rsid w:val="009850A7"/>
    <w:rsid w:val="00985303"/>
    <w:rsid w:val="00985321"/>
    <w:rsid w:val="00985348"/>
    <w:rsid w:val="009855AE"/>
    <w:rsid w:val="009855FD"/>
    <w:rsid w:val="009863C1"/>
    <w:rsid w:val="00986D87"/>
    <w:rsid w:val="00986F37"/>
    <w:rsid w:val="009871A6"/>
    <w:rsid w:val="0098736B"/>
    <w:rsid w:val="00987580"/>
    <w:rsid w:val="0098799B"/>
    <w:rsid w:val="00987CBF"/>
    <w:rsid w:val="00987D86"/>
    <w:rsid w:val="009904DE"/>
    <w:rsid w:val="00990691"/>
    <w:rsid w:val="0099072B"/>
    <w:rsid w:val="009912E8"/>
    <w:rsid w:val="009915E1"/>
    <w:rsid w:val="00991A30"/>
    <w:rsid w:val="00991E16"/>
    <w:rsid w:val="0099225B"/>
    <w:rsid w:val="00992377"/>
    <w:rsid w:val="00992577"/>
    <w:rsid w:val="00992757"/>
    <w:rsid w:val="00992891"/>
    <w:rsid w:val="00992BB9"/>
    <w:rsid w:val="00992F4E"/>
    <w:rsid w:val="00993882"/>
    <w:rsid w:val="0099394E"/>
    <w:rsid w:val="00993B57"/>
    <w:rsid w:val="00993F31"/>
    <w:rsid w:val="009940FF"/>
    <w:rsid w:val="009941E1"/>
    <w:rsid w:val="00994239"/>
    <w:rsid w:val="00994E42"/>
    <w:rsid w:val="0099559A"/>
    <w:rsid w:val="00995636"/>
    <w:rsid w:val="009958CB"/>
    <w:rsid w:val="00995AD9"/>
    <w:rsid w:val="00995BD0"/>
    <w:rsid w:val="00995FCC"/>
    <w:rsid w:val="009960A7"/>
    <w:rsid w:val="00996920"/>
    <w:rsid w:val="0099696C"/>
    <w:rsid w:val="009969CC"/>
    <w:rsid w:val="00996D12"/>
    <w:rsid w:val="00996D1B"/>
    <w:rsid w:val="00996EB8"/>
    <w:rsid w:val="00996F0A"/>
    <w:rsid w:val="00997648"/>
    <w:rsid w:val="00997784"/>
    <w:rsid w:val="00997D64"/>
    <w:rsid w:val="00997E7D"/>
    <w:rsid w:val="009A03C1"/>
    <w:rsid w:val="009A0460"/>
    <w:rsid w:val="009A07D2"/>
    <w:rsid w:val="009A0DEE"/>
    <w:rsid w:val="009A12DE"/>
    <w:rsid w:val="009A12E4"/>
    <w:rsid w:val="009A153B"/>
    <w:rsid w:val="009A153E"/>
    <w:rsid w:val="009A1581"/>
    <w:rsid w:val="009A189F"/>
    <w:rsid w:val="009A19A3"/>
    <w:rsid w:val="009A1B7F"/>
    <w:rsid w:val="009A1C72"/>
    <w:rsid w:val="009A1F73"/>
    <w:rsid w:val="009A2169"/>
    <w:rsid w:val="009A2390"/>
    <w:rsid w:val="009A23FD"/>
    <w:rsid w:val="009A25DF"/>
    <w:rsid w:val="009A27C6"/>
    <w:rsid w:val="009A295F"/>
    <w:rsid w:val="009A2DDE"/>
    <w:rsid w:val="009A2F79"/>
    <w:rsid w:val="009A3B59"/>
    <w:rsid w:val="009A3B5F"/>
    <w:rsid w:val="009A3E39"/>
    <w:rsid w:val="009A3ED3"/>
    <w:rsid w:val="009A4A3B"/>
    <w:rsid w:val="009A4CE9"/>
    <w:rsid w:val="009A524F"/>
    <w:rsid w:val="009A53D4"/>
    <w:rsid w:val="009A5965"/>
    <w:rsid w:val="009A5C01"/>
    <w:rsid w:val="009A61BF"/>
    <w:rsid w:val="009A627E"/>
    <w:rsid w:val="009A665C"/>
    <w:rsid w:val="009A6DFC"/>
    <w:rsid w:val="009A7459"/>
    <w:rsid w:val="009A7921"/>
    <w:rsid w:val="009A7D74"/>
    <w:rsid w:val="009B093E"/>
    <w:rsid w:val="009B0B4B"/>
    <w:rsid w:val="009B0C2B"/>
    <w:rsid w:val="009B0F1D"/>
    <w:rsid w:val="009B102E"/>
    <w:rsid w:val="009B1106"/>
    <w:rsid w:val="009B15E4"/>
    <w:rsid w:val="009B18FC"/>
    <w:rsid w:val="009B1A12"/>
    <w:rsid w:val="009B1C62"/>
    <w:rsid w:val="009B1D7A"/>
    <w:rsid w:val="009B1DD6"/>
    <w:rsid w:val="009B2186"/>
    <w:rsid w:val="009B22C9"/>
    <w:rsid w:val="009B237E"/>
    <w:rsid w:val="009B2396"/>
    <w:rsid w:val="009B2836"/>
    <w:rsid w:val="009B2AFE"/>
    <w:rsid w:val="009B33AB"/>
    <w:rsid w:val="009B3569"/>
    <w:rsid w:val="009B4786"/>
    <w:rsid w:val="009B489F"/>
    <w:rsid w:val="009B4B29"/>
    <w:rsid w:val="009B4C6A"/>
    <w:rsid w:val="009B51AA"/>
    <w:rsid w:val="009B607E"/>
    <w:rsid w:val="009B6278"/>
    <w:rsid w:val="009B684A"/>
    <w:rsid w:val="009B6851"/>
    <w:rsid w:val="009B6B79"/>
    <w:rsid w:val="009B6CE6"/>
    <w:rsid w:val="009B6D21"/>
    <w:rsid w:val="009B6FE5"/>
    <w:rsid w:val="009B7155"/>
    <w:rsid w:val="009B74EA"/>
    <w:rsid w:val="009B76B5"/>
    <w:rsid w:val="009B7A0D"/>
    <w:rsid w:val="009B7B73"/>
    <w:rsid w:val="009C0191"/>
    <w:rsid w:val="009C0308"/>
    <w:rsid w:val="009C037B"/>
    <w:rsid w:val="009C069F"/>
    <w:rsid w:val="009C0E07"/>
    <w:rsid w:val="009C222F"/>
    <w:rsid w:val="009C23C9"/>
    <w:rsid w:val="009C256A"/>
    <w:rsid w:val="009C2B21"/>
    <w:rsid w:val="009C33FB"/>
    <w:rsid w:val="009C3470"/>
    <w:rsid w:val="009C3605"/>
    <w:rsid w:val="009C3B1F"/>
    <w:rsid w:val="009C3EA1"/>
    <w:rsid w:val="009C405F"/>
    <w:rsid w:val="009C4066"/>
    <w:rsid w:val="009C4142"/>
    <w:rsid w:val="009C428F"/>
    <w:rsid w:val="009C46BD"/>
    <w:rsid w:val="009C492B"/>
    <w:rsid w:val="009C4DF3"/>
    <w:rsid w:val="009C56F9"/>
    <w:rsid w:val="009C5CB5"/>
    <w:rsid w:val="009C5F05"/>
    <w:rsid w:val="009C61E0"/>
    <w:rsid w:val="009C6269"/>
    <w:rsid w:val="009C6749"/>
    <w:rsid w:val="009C6CAB"/>
    <w:rsid w:val="009C71A5"/>
    <w:rsid w:val="009C749B"/>
    <w:rsid w:val="009C7678"/>
    <w:rsid w:val="009C7F4E"/>
    <w:rsid w:val="009D023D"/>
    <w:rsid w:val="009D059E"/>
    <w:rsid w:val="009D05F1"/>
    <w:rsid w:val="009D06C1"/>
    <w:rsid w:val="009D0CF0"/>
    <w:rsid w:val="009D1033"/>
    <w:rsid w:val="009D16B5"/>
    <w:rsid w:val="009D1B68"/>
    <w:rsid w:val="009D1C31"/>
    <w:rsid w:val="009D2D17"/>
    <w:rsid w:val="009D2F2C"/>
    <w:rsid w:val="009D47A4"/>
    <w:rsid w:val="009D4F41"/>
    <w:rsid w:val="009D501E"/>
    <w:rsid w:val="009D5074"/>
    <w:rsid w:val="009D5308"/>
    <w:rsid w:val="009D540F"/>
    <w:rsid w:val="009D54D3"/>
    <w:rsid w:val="009D562E"/>
    <w:rsid w:val="009D5715"/>
    <w:rsid w:val="009D59D6"/>
    <w:rsid w:val="009D5C85"/>
    <w:rsid w:val="009D5DAD"/>
    <w:rsid w:val="009D5F03"/>
    <w:rsid w:val="009D6290"/>
    <w:rsid w:val="009D62DA"/>
    <w:rsid w:val="009D63F9"/>
    <w:rsid w:val="009D642F"/>
    <w:rsid w:val="009D689E"/>
    <w:rsid w:val="009D6941"/>
    <w:rsid w:val="009D6DAB"/>
    <w:rsid w:val="009D6F1E"/>
    <w:rsid w:val="009D7112"/>
    <w:rsid w:val="009D71C5"/>
    <w:rsid w:val="009D72E8"/>
    <w:rsid w:val="009D7C6B"/>
    <w:rsid w:val="009E00B1"/>
    <w:rsid w:val="009E06CB"/>
    <w:rsid w:val="009E0F77"/>
    <w:rsid w:val="009E10F7"/>
    <w:rsid w:val="009E1632"/>
    <w:rsid w:val="009E1A11"/>
    <w:rsid w:val="009E1AB3"/>
    <w:rsid w:val="009E1D66"/>
    <w:rsid w:val="009E2037"/>
    <w:rsid w:val="009E2245"/>
    <w:rsid w:val="009E2285"/>
    <w:rsid w:val="009E2D09"/>
    <w:rsid w:val="009E310A"/>
    <w:rsid w:val="009E32C2"/>
    <w:rsid w:val="009E34BF"/>
    <w:rsid w:val="009E386C"/>
    <w:rsid w:val="009E4854"/>
    <w:rsid w:val="009E4DB1"/>
    <w:rsid w:val="009E4E92"/>
    <w:rsid w:val="009E4F72"/>
    <w:rsid w:val="009E5265"/>
    <w:rsid w:val="009E57F2"/>
    <w:rsid w:val="009E5C9E"/>
    <w:rsid w:val="009E6233"/>
    <w:rsid w:val="009E6539"/>
    <w:rsid w:val="009E6804"/>
    <w:rsid w:val="009E69E3"/>
    <w:rsid w:val="009E6F87"/>
    <w:rsid w:val="009E7751"/>
    <w:rsid w:val="009E7964"/>
    <w:rsid w:val="009F015F"/>
    <w:rsid w:val="009F1AFE"/>
    <w:rsid w:val="009F1B8F"/>
    <w:rsid w:val="009F1D48"/>
    <w:rsid w:val="009F2308"/>
    <w:rsid w:val="009F2354"/>
    <w:rsid w:val="009F2418"/>
    <w:rsid w:val="009F26E5"/>
    <w:rsid w:val="009F27B3"/>
    <w:rsid w:val="009F30B2"/>
    <w:rsid w:val="009F3455"/>
    <w:rsid w:val="009F35D5"/>
    <w:rsid w:val="009F36AB"/>
    <w:rsid w:val="009F399E"/>
    <w:rsid w:val="009F39B1"/>
    <w:rsid w:val="009F3AEE"/>
    <w:rsid w:val="009F433C"/>
    <w:rsid w:val="009F4495"/>
    <w:rsid w:val="009F4754"/>
    <w:rsid w:val="009F5084"/>
    <w:rsid w:val="009F5110"/>
    <w:rsid w:val="009F57A6"/>
    <w:rsid w:val="009F5824"/>
    <w:rsid w:val="009F5B42"/>
    <w:rsid w:val="009F6070"/>
    <w:rsid w:val="009F6460"/>
    <w:rsid w:val="009F6E4D"/>
    <w:rsid w:val="009F708A"/>
    <w:rsid w:val="009F743C"/>
    <w:rsid w:val="009F75B0"/>
    <w:rsid w:val="009F76C1"/>
    <w:rsid w:val="009F7A3C"/>
    <w:rsid w:val="009F7D5B"/>
    <w:rsid w:val="00A00310"/>
    <w:rsid w:val="00A008AC"/>
    <w:rsid w:val="00A00F1D"/>
    <w:rsid w:val="00A0179D"/>
    <w:rsid w:val="00A01F0D"/>
    <w:rsid w:val="00A029BF"/>
    <w:rsid w:val="00A02E92"/>
    <w:rsid w:val="00A03013"/>
    <w:rsid w:val="00A031D1"/>
    <w:rsid w:val="00A03766"/>
    <w:rsid w:val="00A037DD"/>
    <w:rsid w:val="00A0454B"/>
    <w:rsid w:val="00A05770"/>
    <w:rsid w:val="00A057EB"/>
    <w:rsid w:val="00A05B57"/>
    <w:rsid w:val="00A05CD8"/>
    <w:rsid w:val="00A05CFF"/>
    <w:rsid w:val="00A05FCC"/>
    <w:rsid w:val="00A06193"/>
    <w:rsid w:val="00A06B0B"/>
    <w:rsid w:val="00A06CD3"/>
    <w:rsid w:val="00A071DC"/>
    <w:rsid w:val="00A1026F"/>
    <w:rsid w:val="00A1068B"/>
    <w:rsid w:val="00A10F48"/>
    <w:rsid w:val="00A10FB2"/>
    <w:rsid w:val="00A110E9"/>
    <w:rsid w:val="00A1165C"/>
    <w:rsid w:val="00A116A2"/>
    <w:rsid w:val="00A11808"/>
    <w:rsid w:val="00A11A0E"/>
    <w:rsid w:val="00A12139"/>
    <w:rsid w:val="00A121C9"/>
    <w:rsid w:val="00A1319B"/>
    <w:rsid w:val="00A1337D"/>
    <w:rsid w:val="00A135A3"/>
    <w:rsid w:val="00A1369A"/>
    <w:rsid w:val="00A13799"/>
    <w:rsid w:val="00A13937"/>
    <w:rsid w:val="00A13BF1"/>
    <w:rsid w:val="00A1405D"/>
    <w:rsid w:val="00A1555A"/>
    <w:rsid w:val="00A1579D"/>
    <w:rsid w:val="00A158E9"/>
    <w:rsid w:val="00A15B0F"/>
    <w:rsid w:val="00A15BF1"/>
    <w:rsid w:val="00A15F38"/>
    <w:rsid w:val="00A16112"/>
    <w:rsid w:val="00A168A9"/>
    <w:rsid w:val="00A16E96"/>
    <w:rsid w:val="00A170C5"/>
    <w:rsid w:val="00A17273"/>
    <w:rsid w:val="00A17552"/>
    <w:rsid w:val="00A17577"/>
    <w:rsid w:val="00A1761E"/>
    <w:rsid w:val="00A17676"/>
    <w:rsid w:val="00A17820"/>
    <w:rsid w:val="00A17958"/>
    <w:rsid w:val="00A17BB4"/>
    <w:rsid w:val="00A17DDE"/>
    <w:rsid w:val="00A20075"/>
    <w:rsid w:val="00A204A9"/>
    <w:rsid w:val="00A2055A"/>
    <w:rsid w:val="00A20609"/>
    <w:rsid w:val="00A206FF"/>
    <w:rsid w:val="00A20973"/>
    <w:rsid w:val="00A20977"/>
    <w:rsid w:val="00A21DA6"/>
    <w:rsid w:val="00A21E7F"/>
    <w:rsid w:val="00A21ED7"/>
    <w:rsid w:val="00A221A4"/>
    <w:rsid w:val="00A22C02"/>
    <w:rsid w:val="00A22E3A"/>
    <w:rsid w:val="00A23562"/>
    <w:rsid w:val="00A236C3"/>
    <w:rsid w:val="00A238AB"/>
    <w:rsid w:val="00A23BB9"/>
    <w:rsid w:val="00A240E7"/>
    <w:rsid w:val="00A24478"/>
    <w:rsid w:val="00A244A2"/>
    <w:rsid w:val="00A2482F"/>
    <w:rsid w:val="00A24D59"/>
    <w:rsid w:val="00A25EC3"/>
    <w:rsid w:val="00A25FBA"/>
    <w:rsid w:val="00A262F5"/>
    <w:rsid w:val="00A26395"/>
    <w:rsid w:val="00A264D4"/>
    <w:rsid w:val="00A26E77"/>
    <w:rsid w:val="00A26E81"/>
    <w:rsid w:val="00A2724A"/>
    <w:rsid w:val="00A2732A"/>
    <w:rsid w:val="00A27415"/>
    <w:rsid w:val="00A277CC"/>
    <w:rsid w:val="00A279DE"/>
    <w:rsid w:val="00A27A44"/>
    <w:rsid w:val="00A300E4"/>
    <w:rsid w:val="00A3021F"/>
    <w:rsid w:val="00A305F1"/>
    <w:rsid w:val="00A30672"/>
    <w:rsid w:val="00A30872"/>
    <w:rsid w:val="00A308AD"/>
    <w:rsid w:val="00A309DA"/>
    <w:rsid w:val="00A309DB"/>
    <w:rsid w:val="00A30E0E"/>
    <w:rsid w:val="00A314A9"/>
    <w:rsid w:val="00A3197B"/>
    <w:rsid w:val="00A31C61"/>
    <w:rsid w:val="00A31D7A"/>
    <w:rsid w:val="00A31E59"/>
    <w:rsid w:val="00A31F5F"/>
    <w:rsid w:val="00A324DD"/>
    <w:rsid w:val="00A32A0D"/>
    <w:rsid w:val="00A32E09"/>
    <w:rsid w:val="00A33199"/>
    <w:rsid w:val="00A3331F"/>
    <w:rsid w:val="00A335C0"/>
    <w:rsid w:val="00A33710"/>
    <w:rsid w:val="00A3383C"/>
    <w:rsid w:val="00A33CBC"/>
    <w:rsid w:val="00A33DC4"/>
    <w:rsid w:val="00A33DFD"/>
    <w:rsid w:val="00A33E67"/>
    <w:rsid w:val="00A34484"/>
    <w:rsid w:val="00A34610"/>
    <w:rsid w:val="00A34A77"/>
    <w:rsid w:val="00A34A7D"/>
    <w:rsid w:val="00A34F4D"/>
    <w:rsid w:val="00A351E3"/>
    <w:rsid w:val="00A35A07"/>
    <w:rsid w:val="00A35EB7"/>
    <w:rsid w:val="00A362A3"/>
    <w:rsid w:val="00A365E7"/>
    <w:rsid w:val="00A3665B"/>
    <w:rsid w:val="00A366DA"/>
    <w:rsid w:val="00A36C48"/>
    <w:rsid w:val="00A373BD"/>
    <w:rsid w:val="00A374C3"/>
    <w:rsid w:val="00A3776A"/>
    <w:rsid w:val="00A379BF"/>
    <w:rsid w:val="00A40091"/>
    <w:rsid w:val="00A401E4"/>
    <w:rsid w:val="00A401F1"/>
    <w:rsid w:val="00A40325"/>
    <w:rsid w:val="00A40392"/>
    <w:rsid w:val="00A40477"/>
    <w:rsid w:val="00A40499"/>
    <w:rsid w:val="00A4095F"/>
    <w:rsid w:val="00A41C7E"/>
    <w:rsid w:val="00A4239A"/>
    <w:rsid w:val="00A42597"/>
    <w:rsid w:val="00A426D3"/>
    <w:rsid w:val="00A427EE"/>
    <w:rsid w:val="00A43050"/>
    <w:rsid w:val="00A43B26"/>
    <w:rsid w:val="00A44541"/>
    <w:rsid w:val="00A44856"/>
    <w:rsid w:val="00A453E6"/>
    <w:rsid w:val="00A45E5D"/>
    <w:rsid w:val="00A45E66"/>
    <w:rsid w:val="00A466F8"/>
    <w:rsid w:val="00A467C9"/>
    <w:rsid w:val="00A46ABF"/>
    <w:rsid w:val="00A46D27"/>
    <w:rsid w:val="00A4707A"/>
    <w:rsid w:val="00A47149"/>
    <w:rsid w:val="00A4726D"/>
    <w:rsid w:val="00A47E7F"/>
    <w:rsid w:val="00A50561"/>
    <w:rsid w:val="00A5057B"/>
    <w:rsid w:val="00A5078D"/>
    <w:rsid w:val="00A50810"/>
    <w:rsid w:val="00A50F01"/>
    <w:rsid w:val="00A5145A"/>
    <w:rsid w:val="00A51D0A"/>
    <w:rsid w:val="00A51FDD"/>
    <w:rsid w:val="00A52167"/>
    <w:rsid w:val="00A5281F"/>
    <w:rsid w:val="00A52862"/>
    <w:rsid w:val="00A52A7F"/>
    <w:rsid w:val="00A52ED2"/>
    <w:rsid w:val="00A52F0E"/>
    <w:rsid w:val="00A5409C"/>
    <w:rsid w:val="00A54870"/>
    <w:rsid w:val="00A548F0"/>
    <w:rsid w:val="00A54C84"/>
    <w:rsid w:val="00A562C5"/>
    <w:rsid w:val="00A562DB"/>
    <w:rsid w:val="00A56482"/>
    <w:rsid w:val="00A564F4"/>
    <w:rsid w:val="00A56554"/>
    <w:rsid w:val="00A56559"/>
    <w:rsid w:val="00A56627"/>
    <w:rsid w:val="00A569F6"/>
    <w:rsid w:val="00A56BEA"/>
    <w:rsid w:val="00A56E71"/>
    <w:rsid w:val="00A57343"/>
    <w:rsid w:val="00A57491"/>
    <w:rsid w:val="00A5762C"/>
    <w:rsid w:val="00A57DE9"/>
    <w:rsid w:val="00A57E06"/>
    <w:rsid w:val="00A60600"/>
    <w:rsid w:val="00A609FB"/>
    <w:rsid w:val="00A60B41"/>
    <w:rsid w:val="00A60D7C"/>
    <w:rsid w:val="00A60DBB"/>
    <w:rsid w:val="00A6117F"/>
    <w:rsid w:val="00A6147F"/>
    <w:rsid w:val="00A619C4"/>
    <w:rsid w:val="00A61E34"/>
    <w:rsid w:val="00A62576"/>
    <w:rsid w:val="00A62BD0"/>
    <w:rsid w:val="00A62C67"/>
    <w:rsid w:val="00A6306E"/>
    <w:rsid w:val="00A63CAA"/>
    <w:rsid w:val="00A63F21"/>
    <w:rsid w:val="00A640CA"/>
    <w:rsid w:val="00A64463"/>
    <w:rsid w:val="00A64478"/>
    <w:rsid w:val="00A65025"/>
    <w:rsid w:val="00A65133"/>
    <w:rsid w:val="00A652F9"/>
    <w:rsid w:val="00A657AE"/>
    <w:rsid w:val="00A65DD1"/>
    <w:rsid w:val="00A660D5"/>
    <w:rsid w:val="00A662F3"/>
    <w:rsid w:val="00A66473"/>
    <w:rsid w:val="00A66A31"/>
    <w:rsid w:val="00A6710A"/>
    <w:rsid w:val="00A67113"/>
    <w:rsid w:val="00A67F4C"/>
    <w:rsid w:val="00A70269"/>
    <w:rsid w:val="00A70276"/>
    <w:rsid w:val="00A71000"/>
    <w:rsid w:val="00A710D6"/>
    <w:rsid w:val="00A710E6"/>
    <w:rsid w:val="00A7128E"/>
    <w:rsid w:val="00A714A7"/>
    <w:rsid w:val="00A714F0"/>
    <w:rsid w:val="00A71DA1"/>
    <w:rsid w:val="00A71E7C"/>
    <w:rsid w:val="00A723B8"/>
    <w:rsid w:val="00A7240D"/>
    <w:rsid w:val="00A726E8"/>
    <w:rsid w:val="00A72F5A"/>
    <w:rsid w:val="00A73606"/>
    <w:rsid w:val="00A7388A"/>
    <w:rsid w:val="00A74007"/>
    <w:rsid w:val="00A7413F"/>
    <w:rsid w:val="00A741D7"/>
    <w:rsid w:val="00A743A7"/>
    <w:rsid w:val="00A743D9"/>
    <w:rsid w:val="00A746D1"/>
    <w:rsid w:val="00A746D3"/>
    <w:rsid w:val="00A747F7"/>
    <w:rsid w:val="00A74BA0"/>
    <w:rsid w:val="00A754F7"/>
    <w:rsid w:val="00A759A5"/>
    <w:rsid w:val="00A76187"/>
    <w:rsid w:val="00A764CC"/>
    <w:rsid w:val="00A766CA"/>
    <w:rsid w:val="00A76953"/>
    <w:rsid w:val="00A76AA4"/>
    <w:rsid w:val="00A77208"/>
    <w:rsid w:val="00A7728A"/>
    <w:rsid w:val="00A777ED"/>
    <w:rsid w:val="00A77F1F"/>
    <w:rsid w:val="00A77FED"/>
    <w:rsid w:val="00A8016B"/>
    <w:rsid w:val="00A80305"/>
    <w:rsid w:val="00A806A9"/>
    <w:rsid w:val="00A80D2C"/>
    <w:rsid w:val="00A81003"/>
    <w:rsid w:val="00A81294"/>
    <w:rsid w:val="00A81882"/>
    <w:rsid w:val="00A81AA0"/>
    <w:rsid w:val="00A81F93"/>
    <w:rsid w:val="00A82363"/>
    <w:rsid w:val="00A826BA"/>
    <w:rsid w:val="00A82721"/>
    <w:rsid w:val="00A82943"/>
    <w:rsid w:val="00A82E44"/>
    <w:rsid w:val="00A83470"/>
    <w:rsid w:val="00A834B7"/>
    <w:rsid w:val="00A83658"/>
    <w:rsid w:val="00A83730"/>
    <w:rsid w:val="00A83B96"/>
    <w:rsid w:val="00A83C9B"/>
    <w:rsid w:val="00A83D70"/>
    <w:rsid w:val="00A83E59"/>
    <w:rsid w:val="00A8448F"/>
    <w:rsid w:val="00A84C31"/>
    <w:rsid w:val="00A84FB3"/>
    <w:rsid w:val="00A8554D"/>
    <w:rsid w:val="00A862D4"/>
    <w:rsid w:val="00A864C5"/>
    <w:rsid w:val="00A86646"/>
    <w:rsid w:val="00A86B2B"/>
    <w:rsid w:val="00A870B6"/>
    <w:rsid w:val="00A879BD"/>
    <w:rsid w:val="00A87A2A"/>
    <w:rsid w:val="00A87A70"/>
    <w:rsid w:val="00A87DB5"/>
    <w:rsid w:val="00A90047"/>
    <w:rsid w:val="00A90152"/>
    <w:rsid w:val="00A90409"/>
    <w:rsid w:val="00A906B7"/>
    <w:rsid w:val="00A908AB"/>
    <w:rsid w:val="00A90FFE"/>
    <w:rsid w:val="00A91C23"/>
    <w:rsid w:val="00A91CC9"/>
    <w:rsid w:val="00A91E9F"/>
    <w:rsid w:val="00A9203D"/>
    <w:rsid w:val="00A92B74"/>
    <w:rsid w:val="00A92DC3"/>
    <w:rsid w:val="00A92E4C"/>
    <w:rsid w:val="00A93220"/>
    <w:rsid w:val="00A932E9"/>
    <w:rsid w:val="00A9367C"/>
    <w:rsid w:val="00A9388E"/>
    <w:rsid w:val="00A93986"/>
    <w:rsid w:val="00A93C06"/>
    <w:rsid w:val="00A9441D"/>
    <w:rsid w:val="00A94C15"/>
    <w:rsid w:val="00A94F45"/>
    <w:rsid w:val="00A954C3"/>
    <w:rsid w:val="00A95689"/>
    <w:rsid w:val="00A95AC5"/>
    <w:rsid w:val="00A95DFF"/>
    <w:rsid w:val="00A95F70"/>
    <w:rsid w:val="00A96102"/>
    <w:rsid w:val="00A965A4"/>
    <w:rsid w:val="00A96EDC"/>
    <w:rsid w:val="00A96EE8"/>
    <w:rsid w:val="00A971C8"/>
    <w:rsid w:val="00A9746F"/>
    <w:rsid w:val="00A975D4"/>
    <w:rsid w:val="00A975F5"/>
    <w:rsid w:val="00A977C2"/>
    <w:rsid w:val="00A97AAB"/>
    <w:rsid w:val="00A97C8A"/>
    <w:rsid w:val="00A97CDA"/>
    <w:rsid w:val="00A97E94"/>
    <w:rsid w:val="00A97F6C"/>
    <w:rsid w:val="00AA29F8"/>
    <w:rsid w:val="00AA2B8B"/>
    <w:rsid w:val="00AA2E04"/>
    <w:rsid w:val="00AA391F"/>
    <w:rsid w:val="00AA3E90"/>
    <w:rsid w:val="00AA44FC"/>
    <w:rsid w:val="00AA4D13"/>
    <w:rsid w:val="00AA4D23"/>
    <w:rsid w:val="00AA5558"/>
    <w:rsid w:val="00AA59AF"/>
    <w:rsid w:val="00AA59D3"/>
    <w:rsid w:val="00AA5AAF"/>
    <w:rsid w:val="00AA5C7C"/>
    <w:rsid w:val="00AA5F0F"/>
    <w:rsid w:val="00AA606C"/>
    <w:rsid w:val="00AA68E2"/>
    <w:rsid w:val="00AA69CE"/>
    <w:rsid w:val="00AA6A02"/>
    <w:rsid w:val="00AA6BCD"/>
    <w:rsid w:val="00AA6D3E"/>
    <w:rsid w:val="00AA6DD0"/>
    <w:rsid w:val="00AA7CEF"/>
    <w:rsid w:val="00AB0091"/>
    <w:rsid w:val="00AB0582"/>
    <w:rsid w:val="00AB0832"/>
    <w:rsid w:val="00AB0CE2"/>
    <w:rsid w:val="00AB144F"/>
    <w:rsid w:val="00AB1736"/>
    <w:rsid w:val="00AB1977"/>
    <w:rsid w:val="00AB1CFD"/>
    <w:rsid w:val="00AB1D5E"/>
    <w:rsid w:val="00AB2679"/>
    <w:rsid w:val="00AB2AEE"/>
    <w:rsid w:val="00AB2DAD"/>
    <w:rsid w:val="00AB3E9B"/>
    <w:rsid w:val="00AB49AC"/>
    <w:rsid w:val="00AB4CEE"/>
    <w:rsid w:val="00AB4D5C"/>
    <w:rsid w:val="00AB538B"/>
    <w:rsid w:val="00AB5517"/>
    <w:rsid w:val="00AB5803"/>
    <w:rsid w:val="00AB5A8C"/>
    <w:rsid w:val="00AB5DF5"/>
    <w:rsid w:val="00AB5F35"/>
    <w:rsid w:val="00AB5F7F"/>
    <w:rsid w:val="00AB601C"/>
    <w:rsid w:val="00AB65EC"/>
    <w:rsid w:val="00AB6737"/>
    <w:rsid w:val="00AB6919"/>
    <w:rsid w:val="00AB6F23"/>
    <w:rsid w:val="00AB73E5"/>
    <w:rsid w:val="00AB759D"/>
    <w:rsid w:val="00AB7840"/>
    <w:rsid w:val="00AB7DC4"/>
    <w:rsid w:val="00AC0047"/>
    <w:rsid w:val="00AC04C4"/>
    <w:rsid w:val="00AC052C"/>
    <w:rsid w:val="00AC0CF8"/>
    <w:rsid w:val="00AC0E24"/>
    <w:rsid w:val="00AC137E"/>
    <w:rsid w:val="00AC13B3"/>
    <w:rsid w:val="00AC1779"/>
    <w:rsid w:val="00AC1E38"/>
    <w:rsid w:val="00AC1EA7"/>
    <w:rsid w:val="00AC1F0C"/>
    <w:rsid w:val="00AC2022"/>
    <w:rsid w:val="00AC2486"/>
    <w:rsid w:val="00AC2BC9"/>
    <w:rsid w:val="00AC2FA8"/>
    <w:rsid w:val="00AC36E1"/>
    <w:rsid w:val="00AC3C45"/>
    <w:rsid w:val="00AC4119"/>
    <w:rsid w:val="00AC4603"/>
    <w:rsid w:val="00AC4CE0"/>
    <w:rsid w:val="00AC4D93"/>
    <w:rsid w:val="00AC4E62"/>
    <w:rsid w:val="00AC5159"/>
    <w:rsid w:val="00AC5971"/>
    <w:rsid w:val="00AC5997"/>
    <w:rsid w:val="00AC5BBF"/>
    <w:rsid w:val="00AC6543"/>
    <w:rsid w:val="00AC656C"/>
    <w:rsid w:val="00AC68A4"/>
    <w:rsid w:val="00AC6981"/>
    <w:rsid w:val="00AC715F"/>
    <w:rsid w:val="00AC73C2"/>
    <w:rsid w:val="00AC73F2"/>
    <w:rsid w:val="00AC774C"/>
    <w:rsid w:val="00AC7D7E"/>
    <w:rsid w:val="00AD0787"/>
    <w:rsid w:val="00AD084C"/>
    <w:rsid w:val="00AD147D"/>
    <w:rsid w:val="00AD25AF"/>
    <w:rsid w:val="00AD26D1"/>
    <w:rsid w:val="00AD349F"/>
    <w:rsid w:val="00AD394D"/>
    <w:rsid w:val="00AD48B1"/>
    <w:rsid w:val="00AD4FB7"/>
    <w:rsid w:val="00AD510E"/>
    <w:rsid w:val="00AD55A5"/>
    <w:rsid w:val="00AD5BCC"/>
    <w:rsid w:val="00AD63C4"/>
    <w:rsid w:val="00AD6D9E"/>
    <w:rsid w:val="00AD72F7"/>
    <w:rsid w:val="00AD7429"/>
    <w:rsid w:val="00AD7506"/>
    <w:rsid w:val="00AE039C"/>
    <w:rsid w:val="00AE03D7"/>
    <w:rsid w:val="00AE072A"/>
    <w:rsid w:val="00AE0B26"/>
    <w:rsid w:val="00AE0C1A"/>
    <w:rsid w:val="00AE0CA9"/>
    <w:rsid w:val="00AE19CF"/>
    <w:rsid w:val="00AE1C3B"/>
    <w:rsid w:val="00AE217E"/>
    <w:rsid w:val="00AE218A"/>
    <w:rsid w:val="00AE21E8"/>
    <w:rsid w:val="00AE233E"/>
    <w:rsid w:val="00AE2438"/>
    <w:rsid w:val="00AE2587"/>
    <w:rsid w:val="00AE30B6"/>
    <w:rsid w:val="00AE31E6"/>
    <w:rsid w:val="00AE3375"/>
    <w:rsid w:val="00AE3B8C"/>
    <w:rsid w:val="00AE3C56"/>
    <w:rsid w:val="00AE49CD"/>
    <w:rsid w:val="00AE4C4D"/>
    <w:rsid w:val="00AE5330"/>
    <w:rsid w:val="00AE5414"/>
    <w:rsid w:val="00AE65A8"/>
    <w:rsid w:val="00AE6741"/>
    <w:rsid w:val="00AE6DCF"/>
    <w:rsid w:val="00AE7672"/>
    <w:rsid w:val="00AE76F2"/>
    <w:rsid w:val="00AE7941"/>
    <w:rsid w:val="00AE7FED"/>
    <w:rsid w:val="00AF01B5"/>
    <w:rsid w:val="00AF02C0"/>
    <w:rsid w:val="00AF0F0E"/>
    <w:rsid w:val="00AF1501"/>
    <w:rsid w:val="00AF16C1"/>
    <w:rsid w:val="00AF1D0E"/>
    <w:rsid w:val="00AF228C"/>
    <w:rsid w:val="00AF2355"/>
    <w:rsid w:val="00AF256E"/>
    <w:rsid w:val="00AF2F33"/>
    <w:rsid w:val="00AF2F44"/>
    <w:rsid w:val="00AF31AD"/>
    <w:rsid w:val="00AF3411"/>
    <w:rsid w:val="00AF3BC3"/>
    <w:rsid w:val="00AF419C"/>
    <w:rsid w:val="00AF4460"/>
    <w:rsid w:val="00AF4709"/>
    <w:rsid w:val="00AF4850"/>
    <w:rsid w:val="00AF4A06"/>
    <w:rsid w:val="00AF4C9E"/>
    <w:rsid w:val="00AF4EBC"/>
    <w:rsid w:val="00AF503F"/>
    <w:rsid w:val="00AF5300"/>
    <w:rsid w:val="00AF56BE"/>
    <w:rsid w:val="00AF599E"/>
    <w:rsid w:val="00AF687F"/>
    <w:rsid w:val="00AF7003"/>
    <w:rsid w:val="00AF70FE"/>
    <w:rsid w:val="00AF730E"/>
    <w:rsid w:val="00B007E0"/>
    <w:rsid w:val="00B00A0E"/>
    <w:rsid w:val="00B00AD4"/>
    <w:rsid w:val="00B00ADC"/>
    <w:rsid w:val="00B00B9D"/>
    <w:rsid w:val="00B02982"/>
    <w:rsid w:val="00B02C6D"/>
    <w:rsid w:val="00B02D1D"/>
    <w:rsid w:val="00B034B8"/>
    <w:rsid w:val="00B037D0"/>
    <w:rsid w:val="00B0395E"/>
    <w:rsid w:val="00B03F50"/>
    <w:rsid w:val="00B046D8"/>
    <w:rsid w:val="00B04726"/>
    <w:rsid w:val="00B04B4B"/>
    <w:rsid w:val="00B04DEA"/>
    <w:rsid w:val="00B051DF"/>
    <w:rsid w:val="00B05420"/>
    <w:rsid w:val="00B056B8"/>
    <w:rsid w:val="00B05A17"/>
    <w:rsid w:val="00B0612B"/>
    <w:rsid w:val="00B06545"/>
    <w:rsid w:val="00B06C94"/>
    <w:rsid w:val="00B06F5C"/>
    <w:rsid w:val="00B070E8"/>
    <w:rsid w:val="00B071A2"/>
    <w:rsid w:val="00B0736C"/>
    <w:rsid w:val="00B07954"/>
    <w:rsid w:val="00B102EE"/>
    <w:rsid w:val="00B1045E"/>
    <w:rsid w:val="00B104A8"/>
    <w:rsid w:val="00B105D2"/>
    <w:rsid w:val="00B1076C"/>
    <w:rsid w:val="00B11014"/>
    <w:rsid w:val="00B1121C"/>
    <w:rsid w:val="00B11A0A"/>
    <w:rsid w:val="00B11F98"/>
    <w:rsid w:val="00B121E4"/>
    <w:rsid w:val="00B1223A"/>
    <w:rsid w:val="00B123ED"/>
    <w:rsid w:val="00B12A86"/>
    <w:rsid w:val="00B12BCD"/>
    <w:rsid w:val="00B12DD4"/>
    <w:rsid w:val="00B12FE4"/>
    <w:rsid w:val="00B132B3"/>
    <w:rsid w:val="00B13CD0"/>
    <w:rsid w:val="00B14126"/>
    <w:rsid w:val="00B147F9"/>
    <w:rsid w:val="00B14D14"/>
    <w:rsid w:val="00B14D29"/>
    <w:rsid w:val="00B14EDD"/>
    <w:rsid w:val="00B14F8D"/>
    <w:rsid w:val="00B15020"/>
    <w:rsid w:val="00B15152"/>
    <w:rsid w:val="00B15451"/>
    <w:rsid w:val="00B15455"/>
    <w:rsid w:val="00B154C9"/>
    <w:rsid w:val="00B154E1"/>
    <w:rsid w:val="00B15D6D"/>
    <w:rsid w:val="00B1629D"/>
    <w:rsid w:val="00B168A2"/>
    <w:rsid w:val="00B17154"/>
    <w:rsid w:val="00B17316"/>
    <w:rsid w:val="00B177B6"/>
    <w:rsid w:val="00B17B5E"/>
    <w:rsid w:val="00B203AC"/>
    <w:rsid w:val="00B20487"/>
    <w:rsid w:val="00B20B48"/>
    <w:rsid w:val="00B20BB4"/>
    <w:rsid w:val="00B20CCA"/>
    <w:rsid w:val="00B21523"/>
    <w:rsid w:val="00B21960"/>
    <w:rsid w:val="00B2205A"/>
    <w:rsid w:val="00B22652"/>
    <w:rsid w:val="00B22C4A"/>
    <w:rsid w:val="00B22C4E"/>
    <w:rsid w:val="00B22E00"/>
    <w:rsid w:val="00B22E1E"/>
    <w:rsid w:val="00B22F16"/>
    <w:rsid w:val="00B22FB4"/>
    <w:rsid w:val="00B23012"/>
    <w:rsid w:val="00B243AD"/>
    <w:rsid w:val="00B247BE"/>
    <w:rsid w:val="00B25291"/>
    <w:rsid w:val="00B253B6"/>
    <w:rsid w:val="00B25E87"/>
    <w:rsid w:val="00B25F99"/>
    <w:rsid w:val="00B262D9"/>
    <w:rsid w:val="00B26644"/>
    <w:rsid w:val="00B26E04"/>
    <w:rsid w:val="00B2707E"/>
    <w:rsid w:val="00B27310"/>
    <w:rsid w:val="00B27D32"/>
    <w:rsid w:val="00B3005A"/>
    <w:rsid w:val="00B309DB"/>
    <w:rsid w:val="00B3195A"/>
    <w:rsid w:val="00B32126"/>
    <w:rsid w:val="00B322B8"/>
    <w:rsid w:val="00B3247A"/>
    <w:rsid w:val="00B3350B"/>
    <w:rsid w:val="00B33D08"/>
    <w:rsid w:val="00B342A8"/>
    <w:rsid w:val="00B3436C"/>
    <w:rsid w:val="00B347EE"/>
    <w:rsid w:val="00B34AE3"/>
    <w:rsid w:val="00B34B26"/>
    <w:rsid w:val="00B34C72"/>
    <w:rsid w:val="00B350AC"/>
    <w:rsid w:val="00B3550A"/>
    <w:rsid w:val="00B35A4C"/>
    <w:rsid w:val="00B35A97"/>
    <w:rsid w:val="00B35B0D"/>
    <w:rsid w:val="00B35E3D"/>
    <w:rsid w:val="00B361FF"/>
    <w:rsid w:val="00B36720"/>
    <w:rsid w:val="00B36763"/>
    <w:rsid w:val="00B369AF"/>
    <w:rsid w:val="00B372FA"/>
    <w:rsid w:val="00B3783B"/>
    <w:rsid w:val="00B37A38"/>
    <w:rsid w:val="00B37AA2"/>
    <w:rsid w:val="00B37B05"/>
    <w:rsid w:val="00B37CCE"/>
    <w:rsid w:val="00B37DF6"/>
    <w:rsid w:val="00B4083D"/>
    <w:rsid w:val="00B40CF5"/>
    <w:rsid w:val="00B40D43"/>
    <w:rsid w:val="00B40DC0"/>
    <w:rsid w:val="00B40FA4"/>
    <w:rsid w:val="00B411DA"/>
    <w:rsid w:val="00B414B1"/>
    <w:rsid w:val="00B418CA"/>
    <w:rsid w:val="00B41A21"/>
    <w:rsid w:val="00B41D8B"/>
    <w:rsid w:val="00B427E3"/>
    <w:rsid w:val="00B42CC1"/>
    <w:rsid w:val="00B42D9F"/>
    <w:rsid w:val="00B431AB"/>
    <w:rsid w:val="00B44612"/>
    <w:rsid w:val="00B44641"/>
    <w:rsid w:val="00B452BB"/>
    <w:rsid w:val="00B45644"/>
    <w:rsid w:val="00B459A7"/>
    <w:rsid w:val="00B45D62"/>
    <w:rsid w:val="00B45F35"/>
    <w:rsid w:val="00B45FAB"/>
    <w:rsid w:val="00B4601C"/>
    <w:rsid w:val="00B46127"/>
    <w:rsid w:val="00B462A1"/>
    <w:rsid w:val="00B46418"/>
    <w:rsid w:val="00B4646E"/>
    <w:rsid w:val="00B464B5"/>
    <w:rsid w:val="00B4670E"/>
    <w:rsid w:val="00B46E79"/>
    <w:rsid w:val="00B472B4"/>
    <w:rsid w:val="00B47A41"/>
    <w:rsid w:val="00B47E6F"/>
    <w:rsid w:val="00B47F98"/>
    <w:rsid w:val="00B501D5"/>
    <w:rsid w:val="00B5026C"/>
    <w:rsid w:val="00B50659"/>
    <w:rsid w:val="00B50A2B"/>
    <w:rsid w:val="00B51459"/>
    <w:rsid w:val="00B5191F"/>
    <w:rsid w:val="00B519FD"/>
    <w:rsid w:val="00B51B30"/>
    <w:rsid w:val="00B51E53"/>
    <w:rsid w:val="00B5225F"/>
    <w:rsid w:val="00B529F1"/>
    <w:rsid w:val="00B53100"/>
    <w:rsid w:val="00B53166"/>
    <w:rsid w:val="00B5347B"/>
    <w:rsid w:val="00B5372E"/>
    <w:rsid w:val="00B54145"/>
    <w:rsid w:val="00B5465F"/>
    <w:rsid w:val="00B54660"/>
    <w:rsid w:val="00B5476A"/>
    <w:rsid w:val="00B552F9"/>
    <w:rsid w:val="00B55441"/>
    <w:rsid w:val="00B555FB"/>
    <w:rsid w:val="00B5579D"/>
    <w:rsid w:val="00B55A55"/>
    <w:rsid w:val="00B55F9A"/>
    <w:rsid w:val="00B56523"/>
    <w:rsid w:val="00B56559"/>
    <w:rsid w:val="00B5681F"/>
    <w:rsid w:val="00B56970"/>
    <w:rsid w:val="00B57222"/>
    <w:rsid w:val="00B5758D"/>
    <w:rsid w:val="00B575CF"/>
    <w:rsid w:val="00B5762C"/>
    <w:rsid w:val="00B57855"/>
    <w:rsid w:val="00B60014"/>
    <w:rsid w:val="00B601F9"/>
    <w:rsid w:val="00B6061E"/>
    <w:rsid w:val="00B6067F"/>
    <w:rsid w:val="00B6078B"/>
    <w:rsid w:val="00B60E9E"/>
    <w:rsid w:val="00B60F64"/>
    <w:rsid w:val="00B60FDB"/>
    <w:rsid w:val="00B6158F"/>
    <w:rsid w:val="00B61A25"/>
    <w:rsid w:val="00B6221F"/>
    <w:rsid w:val="00B6224B"/>
    <w:rsid w:val="00B625DE"/>
    <w:rsid w:val="00B62D11"/>
    <w:rsid w:val="00B62D85"/>
    <w:rsid w:val="00B62E05"/>
    <w:rsid w:val="00B636B9"/>
    <w:rsid w:val="00B63ABA"/>
    <w:rsid w:val="00B63BBE"/>
    <w:rsid w:val="00B646E4"/>
    <w:rsid w:val="00B64F56"/>
    <w:rsid w:val="00B65245"/>
    <w:rsid w:val="00B653DE"/>
    <w:rsid w:val="00B65605"/>
    <w:rsid w:val="00B65762"/>
    <w:rsid w:val="00B65A1E"/>
    <w:rsid w:val="00B65D0C"/>
    <w:rsid w:val="00B65EE8"/>
    <w:rsid w:val="00B65F4E"/>
    <w:rsid w:val="00B66068"/>
    <w:rsid w:val="00B66169"/>
    <w:rsid w:val="00B6647A"/>
    <w:rsid w:val="00B6663F"/>
    <w:rsid w:val="00B668F9"/>
    <w:rsid w:val="00B66E1C"/>
    <w:rsid w:val="00B66EFE"/>
    <w:rsid w:val="00B67010"/>
    <w:rsid w:val="00B67276"/>
    <w:rsid w:val="00B67348"/>
    <w:rsid w:val="00B677C1"/>
    <w:rsid w:val="00B67CF8"/>
    <w:rsid w:val="00B67D02"/>
    <w:rsid w:val="00B701F6"/>
    <w:rsid w:val="00B7035A"/>
    <w:rsid w:val="00B70529"/>
    <w:rsid w:val="00B70C9C"/>
    <w:rsid w:val="00B71045"/>
    <w:rsid w:val="00B71402"/>
    <w:rsid w:val="00B71633"/>
    <w:rsid w:val="00B7167A"/>
    <w:rsid w:val="00B71763"/>
    <w:rsid w:val="00B717BC"/>
    <w:rsid w:val="00B71D63"/>
    <w:rsid w:val="00B72346"/>
    <w:rsid w:val="00B7265D"/>
    <w:rsid w:val="00B731D4"/>
    <w:rsid w:val="00B733C7"/>
    <w:rsid w:val="00B73C0F"/>
    <w:rsid w:val="00B73C7F"/>
    <w:rsid w:val="00B73EE2"/>
    <w:rsid w:val="00B743A9"/>
    <w:rsid w:val="00B74B31"/>
    <w:rsid w:val="00B75211"/>
    <w:rsid w:val="00B75321"/>
    <w:rsid w:val="00B75531"/>
    <w:rsid w:val="00B75B02"/>
    <w:rsid w:val="00B75CEE"/>
    <w:rsid w:val="00B75EB1"/>
    <w:rsid w:val="00B7660D"/>
    <w:rsid w:val="00B766F2"/>
    <w:rsid w:val="00B769E7"/>
    <w:rsid w:val="00B76A3C"/>
    <w:rsid w:val="00B76CB8"/>
    <w:rsid w:val="00B76E69"/>
    <w:rsid w:val="00B77248"/>
    <w:rsid w:val="00B77256"/>
    <w:rsid w:val="00B7746B"/>
    <w:rsid w:val="00B775F8"/>
    <w:rsid w:val="00B77981"/>
    <w:rsid w:val="00B77AD9"/>
    <w:rsid w:val="00B77DCA"/>
    <w:rsid w:val="00B77E40"/>
    <w:rsid w:val="00B77EC9"/>
    <w:rsid w:val="00B80046"/>
    <w:rsid w:val="00B80BAC"/>
    <w:rsid w:val="00B812FD"/>
    <w:rsid w:val="00B81397"/>
    <w:rsid w:val="00B81D71"/>
    <w:rsid w:val="00B81FA4"/>
    <w:rsid w:val="00B82098"/>
    <w:rsid w:val="00B82241"/>
    <w:rsid w:val="00B8255E"/>
    <w:rsid w:val="00B8258D"/>
    <w:rsid w:val="00B82B8D"/>
    <w:rsid w:val="00B82D55"/>
    <w:rsid w:val="00B82F0C"/>
    <w:rsid w:val="00B82F40"/>
    <w:rsid w:val="00B833E3"/>
    <w:rsid w:val="00B83663"/>
    <w:rsid w:val="00B83C64"/>
    <w:rsid w:val="00B8496A"/>
    <w:rsid w:val="00B8497E"/>
    <w:rsid w:val="00B85535"/>
    <w:rsid w:val="00B85A3E"/>
    <w:rsid w:val="00B85D77"/>
    <w:rsid w:val="00B8677B"/>
    <w:rsid w:val="00B86BA6"/>
    <w:rsid w:val="00B86C82"/>
    <w:rsid w:val="00B86E3A"/>
    <w:rsid w:val="00B8743B"/>
    <w:rsid w:val="00B87622"/>
    <w:rsid w:val="00B87DD3"/>
    <w:rsid w:val="00B9051B"/>
    <w:rsid w:val="00B9055C"/>
    <w:rsid w:val="00B9066F"/>
    <w:rsid w:val="00B90DA7"/>
    <w:rsid w:val="00B91174"/>
    <w:rsid w:val="00B91615"/>
    <w:rsid w:val="00B91640"/>
    <w:rsid w:val="00B9178C"/>
    <w:rsid w:val="00B9227B"/>
    <w:rsid w:val="00B924F7"/>
    <w:rsid w:val="00B92E00"/>
    <w:rsid w:val="00B92FAB"/>
    <w:rsid w:val="00B93264"/>
    <w:rsid w:val="00B934F8"/>
    <w:rsid w:val="00B93987"/>
    <w:rsid w:val="00B93E4D"/>
    <w:rsid w:val="00B93F55"/>
    <w:rsid w:val="00B940EF"/>
    <w:rsid w:val="00B940F1"/>
    <w:rsid w:val="00B94138"/>
    <w:rsid w:val="00B949C0"/>
    <w:rsid w:val="00B94D0E"/>
    <w:rsid w:val="00B94F04"/>
    <w:rsid w:val="00B953C8"/>
    <w:rsid w:val="00B95522"/>
    <w:rsid w:val="00B95C3B"/>
    <w:rsid w:val="00B95C8A"/>
    <w:rsid w:val="00B95F1F"/>
    <w:rsid w:val="00B96177"/>
    <w:rsid w:val="00B96888"/>
    <w:rsid w:val="00B96AE7"/>
    <w:rsid w:val="00B96DA7"/>
    <w:rsid w:val="00B96E59"/>
    <w:rsid w:val="00B9743A"/>
    <w:rsid w:val="00B975A5"/>
    <w:rsid w:val="00B9796A"/>
    <w:rsid w:val="00B97D00"/>
    <w:rsid w:val="00B97F78"/>
    <w:rsid w:val="00BA0072"/>
    <w:rsid w:val="00BA0163"/>
    <w:rsid w:val="00BA0C88"/>
    <w:rsid w:val="00BA100D"/>
    <w:rsid w:val="00BA14CD"/>
    <w:rsid w:val="00BA154E"/>
    <w:rsid w:val="00BA1802"/>
    <w:rsid w:val="00BA19F6"/>
    <w:rsid w:val="00BA1B7D"/>
    <w:rsid w:val="00BA22C7"/>
    <w:rsid w:val="00BA29F2"/>
    <w:rsid w:val="00BA2A6F"/>
    <w:rsid w:val="00BA2C51"/>
    <w:rsid w:val="00BA2CB9"/>
    <w:rsid w:val="00BA3016"/>
    <w:rsid w:val="00BA3145"/>
    <w:rsid w:val="00BA3744"/>
    <w:rsid w:val="00BA37BA"/>
    <w:rsid w:val="00BA3ADA"/>
    <w:rsid w:val="00BA3D3E"/>
    <w:rsid w:val="00BA40D0"/>
    <w:rsid w:val="00BA4514"/>
    <w:rsid w:val="00BA497A"/>
    <w:rsid w:val="00BA4AA2"/>
    <w:rsid w:val="00BA4AA8"/>
    <w:rsid w:val="00BA4C20"/>
    <w:rsid w:val="00BA5236"/>
    <w:rsid w:val="00BA54F4"/>
    <w:rsid w:val="00BA5E13"/>
    <w:rsid w:val="00BA5E4C"/>
    <w:rsid w:val="00BA5EDB"/>
    <w:rsid w:val="00BA6907"/>
    <w:rsid w:val="00BA6CF3"/>
    <w:rsid w:val="00BA74B6"/>
    <w:rsid w:val="00BA7897"/>
    <w:rsid w:val="00BA7C33"/>
    <w:rsid w:val="00BA7E57"/>
    <w:rsid w:val="00BB0048"/>
    <w:rsid w:val="00BB0376"/>
    <w:rsid w:val="00BB0498"/>
    <w:rsid w:val="00BB04E9"/>
    <w:rsid w:val="00BB0609"/>
    <w:rsid w:val="00BB0AF8"/>
    <w:rsid w:val="00BB0B0C"/>
    <w:rsid w:val="00BB0DDC"/>
    <w:rsid w:val="00BB1516"/>
    <w:rsid w:val="00BB16AA"/>
    <w:rsid w:val="00BB16E1"/>
    <w:rsid w:val="00BB1BBA"/>
    <w:rsid w:val="00BB1CDC"/>
    <w:rsid w:val="00BB1D0D"/>
    <w:rsid w:val="00BB2264"/>
    <w:rsid w:val="00BB2AB4"/>
    <w:rsid w:val="00BB308C"/>
    <w:rsid w:val="00BB30C4"/>
    <w:rsid w:val="00BB31F7"/>
    <w:rsid w:val="00BB33B9"/>
    <w:rsid w:val="00BB3671"/>
    <w:rsid w:val="00BB37EC"/>
    <w:rsid w:val="00BB3F62"/>
    <w:rsid w:val="00BB40BD"/>
    <w:rsid w:val="00BB42F3"/>
    <w:rsid w:val="00BB4716"/>
    <w:rsid w:val="00BB48CA"/>
    <w:rsid w:val="00BB54AB"/>
    <w:rsid w:val="00BB5990"/>
    <w:rsid w:val="00BB60CD"/>
    <w:rsid w:val="00BB6178"/>
    <w:rsid w:val="00BB6B69"/>
    <w:rsid w:val="00BB72CD"/>
    <w:rsid w:val="00BB7914"/>
    <w:rsid w:val="00BC07C9"/>
    <w:rsid w:val="00BC094F"/>
    <w:rsid w:val="00BC0B95"/>
    <w:rsid w:val="00BC0CAF"/>
    <w:rsid w:val="00BC0D27"/>
    <w:rsid w:val="00BC1613"/>
    <w:rsid w:val="00BC16EA"/>
    <w:rsid w:val="00BC1B05"/>
    <w:rsid w:val="00BC249F"/>
    <w:rsid w:val="00BC26EA"/>
    <w:rsid w:val="00BC29B4"/>
    <w:rsid w:val="00BC2ACC"/>
    <w:rsid w:val="00BC2C98"/>
    <w:rsid w:val="00BC2E0A"/>
    <w:rsid w:val="00BC30F9"/>
    <w:rsid w:val="00BC32CE"/>
    <w:rsid w:val="00BC35A1"/>
    <w:rsid w:val="00BC3801"/>
    <w:rsid w:val="00BC3A45"/>
    <w:rsid w:val="00BC3DF4"/>
    <w:rsid w:val="00BC4198"/>
    <w:rsid w:val="00BC4399"/>
    <w:rsid w:val="00BC44A8"/>
    <w:rsid w:val="00BC46BC"/>
    <w:rsid w:val="00BC4836"/>
    <w:rsid w:val="00BC4884"/>
    <w:rsid w:val="00BC4966"/>
    <w:rsid w:val="00BC4BEA"/>
    <w:rsid w:val="00BC58E9"/>
    <w:rsid w:val="00BC5A31"/>
    <w:rsid w:val="00BC5B4A"/>
    <w:rsid w:val="00BC5B62"/>
    <w:rsid w:val="00BC6105"/>
    <w:rsid w:val="00BC65C4"/>
    <w:rsid w:val="00BC6666"/>
    <w:rsid w:val="00BC66F2"/>
    <w:rsid w:val="00BC69F5"/>
    <w:rsid w:val="00BC6C6F"/>
    <w:rsid w:val="00BC6CF5"/>
    <w:rsid w:val="00BC6D5F"/>
    <w:rsid w:val="00BC709B"/>
    <w:rsid w:val="00BC7561"/>
    <w:rsid w:val="00BC7741"/>
    <w:rsid w:val="00BD02F2"/>
    <w:rsid w:val="00BD07A9"/>
    <w:rsid w:val="00BD0F74"/>
    <w:rsid w:val="00BD140E"/>
    <w:rsid w:val="00BD1F74"/>
    <w:rsid w:val="00BD2411"/>
    <w:rsid w:val="00BD2538"/>
    <w:rsid w:val="00BD2947"/>
    <w:rsid w:val="00BD29D3"/>
    <w:rsid w:val="00BD2AD5"/>
    <w:rsid w:val="00BD2E78"/>
    <w:rsid w:val="00BD2EF9"/>
    <w:rsid w:val="00BD3080"/>
    <w:rsid w:val="00BD32C3"/>
    <w:rsid w:val="00BD3800"/>
    <w:rsid w:val="00BD3C1A"/>
    <w:rsid w:val="00BD414F"/>
    <w:rsid w:val="00BD415E"/>
    <w:rsid w:val="00BD4691"/>
    <w:rsid w:val="00BD585E"/>
    <w:rsid w:val="00BD59AC"/>
    <w:rsid w:val="00BD5C04"/>
    <w:rsid w:val="00BD5E28"/>
    <w:rsid w:val="00BD5FF3"/>
    <w:rsid w:val="00BD6089"/>
    <w:rsid w:val="00BD70C2"/>
    <w:rsid w:val="00BD72D6"/>
    <w:rsid w:val="00BD73ED"/>
    <w:rsid w:val="00BD7668"/>
    <w:rsid w:val="00BD78CC"/>
    <w:rsid w:val="00BD7DFF"/>
    <w:rsid w:val="00BE0D5D"/>
    <w:rsid w:val="00BE0D76"/>
    <w:rsid w:val="00BE0F03"/>
    <w:rsid w:val="00BE147D"/>
    <w:rsid w:val="00BE160A"/>
    <w:rsid w:val="00BE1796"/>
    <w:rsid w:val="00BE1E1D"/>
    <w:rsid w:val="00BE25E0"/>
    <w:rsid w:val="00BE2AE6"/>
    <w:rsid w:val="00BE2BA9"/>
    <w:rsid w:val="00BE2C31"/>
    <w:rsid w:val="00BE2C68"/>
    <w:rsid w:val="00BE30ED"/>
    <w:rsid w:val="00BE3635"/>
    <w:rsid w:val="00BE3790"/>
    <w:rsid w:val="00BE3A7D"/>
    <w:rsid w:val="00BE3D1D"/>
    <w:rsid w:val="00BE3D5A"/>
    <w:rsid w:val="00BE3EC7"/>
    <w:rsid w:val="00BE4153"/>
    <w:rsid w:val="00BE468A"/>
    <w:rsid w:val="00BE47A0"/>
    <w:rsid w:val="00BE509A"/>
    <w:rsid w:val="00BE58E8"/>
    <w:rsid w:val="00BE613B"/>
    <w:rsid w:val="00BE685D"/>
    <w:rsid w:val="00BE6B17"/>
    <w:rsid w:val="00BE6B9D"/>
    <w:rsid w:val="00BE6BB0"/>
    <w:rsid w:val="00BE6EB7"/>
    <w:rsid w:val="00BE7520"/>
    <w:rsid w:val="00BE76E4"/>
    <w:rsid w:val="00BE7A29"/>
    <w:rsid w:val="00BF0259"/>
    <w:rsid w:val="00BF0DCD"/>
    <w:rsid w:val="00BF0E2C"/>
    <w:rsid w:val="00BF0FA2"/>
    <w:rsid w:val="00BF0FD8"/>
    <w:rsid w:val="00BF140C"/>
    <w:rsid w:val="00BF1517"/>
    <w:rsid w:val="00BF1987"/>
    <w:rsid w:val="00BF1B57"/>
    <w:rsid w:val="00BF1B7C"/>
    <w:rsid w:val="00BF1F1C"/>
    <w:rsid w:val="00BF260B"/>
    <w:rsid w:val="00BF295A"/>
    <w:rsid w:val="00BF2C4B"/>
    <w:rsid w:val="00BF3251"/>
    <w:rsid w:val="00BF333B"/>
    <w:rsid w:val="00BF37BA"/>
    <w:rsid w:val="00BF3AE8"/>
    <w:rsid w:val="00BF3D99"/>
    <w:rsid w:val="00BF40D1"/>
    <w:rsid w:val="00BF45C1"/>
    <w:rsid w:val="00BF4765"/>
    <w:rsid w:val="00BF4810"/>
    <w:rsid w:val="00BF4B1D"/>
    <w:rsid w:val="00BF4C34"/>
    <w:rsid w:val="00BF4CAB"/>
    <w:rsid w:val="00BF4D9B"/>
    <w:rsid w:val="00BF6323"/>
    <w:rsid w:val="00BF63AF"/>
    <w:rsid w:val="00BF6D39"/>
    <w:rsid w:val="00BF6E94"/>
    <w:rsid w:val="00BF711C"/>
    <w:rsid w:val="00BF722A"/>
    <w:rsid w:val="00BF740E"/>
    <w:rsid w:val="00BF7AE4"/>
    <w:rsid w:val="00BF7DDF"/>
    <w:rsid w:val="00BF7F76"/>
    <w:rsid w:val="00C0087D"/>
    <w:rsid w:val="00C00DD3"/>
    <w:rsid w:val="00C01220"/>
    <w:rsid w:val="00C01A5B"/>
    <w:rsid w:val="00C01EEC"/>
    <w:rsid w:val="00C020ED"/>
    <w:rsid w:val="00C02799"/>
    <w:rsid w:val="00C02D8C"/>
    <w:rsid w:val="00C03231"/>
    <w:rsid w:val="00C0334C"/>
    <w:rsid w:val="00C0426C"/>
    <w:rsid w:val="00C04514"/>
    <w:rsid w:val="00C0464C"/>
    <w:rsid w:val="00C05199"/>
    <w:rsid w:val="00C0546A"/>
    <w:rsid w:val="00C0589E"/>
    <w:rsid w:val="00C058A6"/>
    <w:rsid w:val="00C058E5"/>
    <w:rsid w:val="00C05C04"/>
    <w:rsid w:val="00C05ED9"/>
    <w:rsid w:val="00C06226"/>
    <w:rsid w:val="00C06438"/>
    <w:rsid w:val="00C066EA"/>
    <w:rsid w:val="00C06A27"/>
    <w:rsid w:val="00C06C78"/>
    <w:rsid w:val="00C06CEB"/>
    <w:rsid w:val="00C07A77"/>
    <w:rsid w:val="00C11489"/>
    <w:rsid w:val="00C114B1"/>
    <w:rsid w:val="00C11765"/>
    <w:rsid w:val="00C11C58"/>
    <w:rsid w:val="00C132BF"/>
    <w:rsid w:val="00C133E3"/>
    <w:rsid w:val="00C13D75"/>
    <w:rsid w:val="00C13F04"/>
    <w:rsid w:val="00C142F3"/>
    <w:rsid w:val="00C14368"/>
    <w:rsid w:val="00C14488"/>
    <w:rsid w:val="00C147C1"/>
    <w:rsid w:val="00C149AB"/>
    <w:rsid w:val="00C14E66"/>
    <w:rsid w:val="00C153E4"/>
    <w:rsid w:val="00C15E7A"/>
    <w:rsid w:val="00C16046"/>
    <w:rsid w:val="00C168B4"/>
    <w:rsid w:val="00C16B8D"/>
    <w:rsid w:val="00C16EEA"/>
    <w:rsid w:val="00C16F7E"/>
    <w:rsid w:val="00C1704A"/>
    <w:rsid w:val="00C17452"/>
    <w:rsid w:val="00C1759D"/>
    <w:rsid w:val="00C175A9"/>
    <w:rsid w:val="00C1763C"/>
    <w:rsid w:val="00C17C8D"/>
    <w:rsid w:val="00C17E67"/>
    <w:rsid w:val="00C20018"/>
    <w:rsid w:val="00C20405"/>
    <w:rsid w:val="00C205C9"/>
    <w:rsid w:val="00C20DEB"/>
    <w:rsid w:val="00C20E9E"/>
    <w:rsid w:val="00C2131E"/>
    <w:rsid w:val="00C2144D"/>
    <w:rsid w:val="00C21634"/>
    <w:rsid w:val="00C21BC0"/>
    <w:rsid w:val="00C21BF0"/>
    <w:rsid w:val="00C21DC2"/>
    <w:rsid w:val="00C21FAB"/>
    <w:rsid w:val="00C232B0"/>
    <w:rsid w:val="00C2348C"/>
    <w:rsid w:val="00C239F3"/>
    <w:rsid w:val="00C23BBF"/>
    <w:rsid w:val="00C23C5A"/>
    <w:rsid w:val="00C23D6F"/>
    <w:rsid w:val="00C24365"/>
    <w:rsid w:val="00C251B8"/>
    <w:rsid w:val="00C2520B"/>
    <w:rsid w:val="00C2533E"/>
    <w:rsid w:val="00C253F5"/>
    <w:rsid w:val="00C254F5"/>
    <w:rsid w:val="00C25F8A"/>
    <w:rsid w:val="00C25FFD"/>
    <w:rsid w:val="00C2605E"/>
    <w:rsid w:val="00C27C01"/>
    <w:rsid w:val="00C303D8"/>
    <w:rsid w:val="00C30463"/>
    <w:rsid w:val="00C30B6F"/>
    <w:rsid w:val="00C310F2"/>
    <w:rsid w:val="00C31BEA"/>
    <w:rsid w:val="00C31CF7"/>
    <w:rsid w:val="00C31D80"/>
    <w:rsid w:val="00C322AD"/>
    <w:rsid w:val="00C32399"/>
    <w:rsid w:val="00C325EC"/>
    <w:rsid w:val="00C32986"/>
    <w:rsid w:val="00C32B2C"/>
    <w:rsid w:val="00C32C04"/>
    <w:rsid w:val="00C33690"/>
    <w:rsid w:val="00C339E0"/>
    <w:rsid w:val="00C33A51"/>
    <w:rsid w:val="00C34033"/>
    <w:rsid w:val="00C347E0"/>
    <w:rsid w:val="00C35208"/>
    <w:rsid w:val="00C35573"/>
    <w:rsid w:val="00C355EF"/>
    <w:rsid w:val="00C35987"/>
    <w:rsid w:val="00C35A18"/>
    <w:rsid w:val="00C3622D"/>
    <w:rsid w:val="00C363F6"/>
    <w:rsid w:val="00C3647B"/>
    <w:rsid w:val="00C36F03"/>
    <w:rsid w:val="00C370BA"/>
    <w:rsid w:val="00C370BB"/>
    <w:rsid w:val="00C37854"/>
    <w:rsid w:val="00C378B9"/>
    <w:rsid w:val="00C4028B"/>
    <w:rsid w:val="00C40985"/>
    <w:rsid w:val="00C40A9F"/>
    <w:rsid w:val="00C415B2"/>
    <w:rsid w:val="00C418A8"/>
    <w:rsid w:val="00C41CF8"/>
    <w:rsid w:val="00C4254E"/>
    <w:rsid w:val="00C42918"/>
    <w:rsid w:val="00C42A11"/>
    <w:rsid w:val="00C42B10"/>
    <w:rsid w:val="00C42D3C"/>
    <w:rsid w:val="00C42DB3"/>
    <w:rsid w:val="00C42FBF"/>
    <w:rsid w:val="00C43C62"/>
    <w:rsid w:val="00C43EEA"/>
    <w:rsid w:val="00C44172"/>
    <w:rsid w:val="00C4471F"/>
    <w:rsid w:val="00C4479A"/>
    <w:rsid w:val="00C4493E"/>
    <w:rsid w:val="00C44C41"/>
    <w:rsid w:val="00C45A3D"/>
    <w:rsid w:val="00C45D69"/>
    <w:rsid w:val="00C46317"/>
    <w:rsid w:val="00C4640B"/>
    <w:rsid w:val="00C467FA"/>
    <w:rsid w:val="00C46A51"/>
    <w:rsid w:val="00C46CB9"/>
    <w:rsid w:val="00C4776B"/>
    <w:rsid w:val="00C479C2"/>
    <w:rsid w:val="00C47A92"/>
    <w:rsid w:val="00C502F6"/>
    <w:rsid w:val="00C50300"/>
    <w:rsid w:val="00C50690"/>
    <w:rsid w:val="00C51055"/>
    <w:rsid w:val="00C51BC8"/>
    <w:rsid w:val="00C52820"/>
    <w:rsid w:val="00C5282C"/>
    <w:rsid w:val="00C52A7B"/>
    <w:rsid w:val="00C5332F"/>
    <w:rsid w:val="00C5382A"/>
    <w:rsid w:val="00C53975"/>
    <w:rsid w:val="00C53B8B"/>
    <w:rsid w:val="00C53C70"/>
    <w:rsid w:val="00C540DF"/>
    <w:rsid w:val="00C55606"/>
    <w:rsid w:val="00C55849"/>
    <w:rsid w:val="00C55AD6"/>
    <w:rsid w:val="00C565FD"/>
    <w:rsid w:val="00C56694"/>
    <w:rsid w:val="00C56719"/>
    <w:rsid w:val="00C567B3"/>
    <w:rsid w:val="00C56B4C"/>
    <w:rsid w:val="00C56EC1"/>
    <w:rsid w:val="00C57300"/>
    <w:rsid w:val="00C579E8"/>
    <w:rsid w:val="00C57BBC"/>
    <w:rsid w:val="00C57F50"/>
    <w:rsid w:val="00C605D8"/>
    <w:rsid w:val="00C6090C"/>
    <w:rsid w:val="00C617FA"/>
    <w:rsid w:val="00C61C8F"/>
    <w:rsid w:val="00C61EE3"/>
    <w:rsid w:val="00C61FD0"/>
    <w:rsid w:val="00C621AD"/>
    <w:rsid w:val="00C625C6"/>
    <w:rsid w:val="00C627A0"/>
    <w:rsid w:val="00C63163"/>
    <w:rsid w:val="00C63303"/>
    <w:rsid w:val="00C635E7"/>
    <w:rsid w:val="00C63D4B"/>
    <w:rsid w:val="00C63DD5"/>
    <w:rsid w:val="00C64214"/>
    <w:rsid w:val="00C6472E"/>
    <w:rsid w:val="00C647E0"/>
    <w:rsid w:val="00C64CA5"/>
    <w:rsid w:val="00C6531A"/>
    <w:rsid w:val="00C653CD"/>
    <w:rsid w:val="00C65878"/>
    <w:rsid w:val="00C659B7"/>
    <w:rsid w:val="00C65C05"/>
    <w:rsid w:val="00C65C57"/>
    <w:rsid w:val="00C66154"/>
    <w:rsid w:val="00C66272"/>
    <w:rsid w:val="00C665B0"/>
    <w:rsid w:val="00C668C0"/>
    <w:rsid w:val="00C66CE6"/>
    <w:rsid w:val="00C66CFD"/>
    <w:rsid w:val="00C66D22"/>
    <w:rsid w:val="00C6700C"/>
    <w:rsid w:val="00C67078"/>
    <w:rsid w:val="00C672C8"/>
    <w:rsid w:val="00C67350"/>
    <w:rsid w:val="00C679A1"/>
    <w:rsid w:val="00C67BB4"/>
    <w:rsid w:val="00C67C29"/>
    <w:rsid w:val="00C7019F"/>
    <w:rsid w:val="00C70349"/>
    <w:rsid w:val="00C703DC"/>
    <w:rsid w:val="00C70427"/>
    <w:rsid w:val="00C7046A"/>
    <w:rsid w:val="00C706FE"/>
    <w:rsid w:val="00C70CF8"/>
    <w:rsid w:val="00C71068"/>
    <w:rsid w:val="00C714F9"/>
    <w:rsid w:val="00C71722"/>
    <w:rsid w:val="00C71F7B"/>
    <w:rsid w:val="00C71FF6"/>
    <w:rsid w:val="00C723F4"/>
    <w:rsid w:val="00C727AF"/>
    <w:rsid w:val="00C72E5F"/>
    <w:rsid w:val="00C73036"/>
    <w:rsid w:val="00C7377C"/>
    <w:rsid w:val="00C73B33"/>
    <w:rsid w:val="00C73D30"/>
    <w:rsid w:val="00C74316"/>
    <w:rsid w:val="00C743AD"/>
    <w:rsid w:val="00C7443E"/>
    <w:rsid w:val="00C74637"/>
    <w:rsid w:val="00C747DD"/>
    <w:rsid w:val="00C74A36"/>
    <w:rsid w:val="00C74AA9"/>
    <w:rsid w:val="00C74C12"/>
    <w:rsid w:val="00C75000"/>
    <w:rsid w:val="00C7531D"/>
    <w:rsid w:val="00C75695"/>
    <w:rsid w:val="00C76006"/>
    <w:rsid w:val="00C766F0"/>
    <w:rsid w:val="00C7705F"/>
    <w:rsid w:val="00C77DA7"/>
    <w:rsid w:val="00C77E2C"/>
    <w:rsid w:val="00C803E2"/>
    <w:rsid w:val="00C8068B"/>
    <w:rsid w:val="00C80853"/>
    <w:rsid w:val="00C80C4E"/>
    <w:rsid w:val="00C80DD0"/>
    <w:rsid w:val="00C80FE0"/>
    <w:rsid w:val="00C80FF6"/>
    <w:rsid w:val="00C82069"/>
    <w:rsid w:val="00C822EF"/>
    <w:rsid w:val="00C8248F"/>
    <w:rsid w:val="00C82AE9"/>
    <w:rsid w:val="00C82C29"/>
    <w:rsid w:val="00C83AE5"/>
    <w:rsid w:val="00C83B4D"/>
    <w:rsid w:val="00C83C13"/>
    <w:rsid w:val="00C840FA"/>
    <w:rsid w:val="00C8444D"/>
    <w:rsid w:val="00C849F7"/>
    <w:rsid w:val="00C8534E"/>
    <w:rsid w:val="00C8546C"/>
    <w:rsid w:val="00C857FF"/>
    <w:rsid w:val="00C85A3F"/>
    <w:rsid w:val="00C86123"/>
    <w:rsid w:val="00C8677A"/>
    <w:rsid w:val="00C86A28"/>
    <w:rsid w:val="00C86A59"/>
    <w:rsid w:val="00C8704E"/>
    <w:rsid w:val="00C879D4"/>
    <w:rsid w:val="00C87BA1"/>
    <w:rsid w:val="00C87E05"/>
    <w:rsid w:val="00C900CE"/>
    <w:rsid w:val="00C905E6"/>
    <w:rsid w:val="00C90956"/>
    <w:rsid w:val="00C90ABE"/>
    <w:rsid w:val="00C90B1A"/>
    <w:rsid w:val="00C90C87"/>
    <w:rsid w:val="00C90E09"/>
    <w:rsid w:val="00C90EBD"/>
    <w:rsid w:val="00C90EEC"/>
    <w:rsid w:val="00C90F11"/>
    <w:rsid w:val="00C91713"/>
    <w:rsid w:val="00C91C61"/>
    <w:rsid w:val="00C91D5C"/>
    <w:rsid w:val="00C9289B"/>
    <w:rsid w:val="00C92903"/>
    <w:rsid w:val="00C92A39"/>
    <w:rsid w:val="00C92E8C"/>
    <w:rsid w:val="00C93665"/>
    <w:rsid w:val="00C93CA4"/>
    <w:rsid w:val="00C94159"/>
    <w:rsid w:val="00C94AF7"/>
    <w:rsid w:val="00C94E4F"/>
    <w:rsid w:val="00C9530A"/>
    <w:rsid w:val="00C95799"/>
    <w:rsid w:val="00C963B2"/>
    <w:rsid w:val="00C96771"/>
    <w:rsid w:val="00C96B34"/>
    <w:rsid w:val="00CA0006"/>
    <w:rsid w:val="00CA0228"/>
    <w:rsid w:val="00CA0700"/>
    <w:rsid w:val="00CA077F"/>
    <w:rsid w:val="00CA08B2"/>
    <w:rsid w:val="00CA0B20"/>
    <w:rsid w:val="00CA0B2C"/>
    <w:rsid w:val="00CA0F50"/>
    <w:rsid w:val="00CA1064"/>
    <w:rsid w:val="00CA1390"/>
    <w:rsid w:val="00CA179E"/>
    <w:rsid w:val="00CA2E81"/>
    <w:rsid w:val="00CA3190"/>
    <w:rsid w:val="00CA38C1"/>
    <w:rsid w:val="00CA5245"/>
    <w:rsid w:val="00CA5263"/>
    <w:rsid w:val="00CA5BF5"/>
    <w:rsid w:val="00CA5F6F"/>
    <w:rsid w:val="00CA6EA3"/>
    <w:rsid w:val="00CA708C"/>
    <w:rsid w:val="00CA75F3"/>
    <w:rsid w:val="00CA7C1B"/>
    <w:rsid w:val="00CA7CCA"/>
    <w:rsid w:val="00CA7DD0"/>
    <w:rsid w:val="00CA7FE5"/>
    <w:rsid w:val="00CB00B6"/>
    <w:rsid w:val="00CB04A5"/>
    <w:rsid w:val="00CB060E"/>
    <w:rsid w:val="00CB1020"/>
    <w:rsid w:val="00CB130A"/>
    <w:rsid w:val="00CB1428"/>
    <w:rsid w:val="00CB19AA"/>
    <w:rsid w:val="00CB19D6"/>
    <w:rsid w:val="00CB1C6B"/>
    <w:rsid w:val="00CB22C9"/>
    <w:rsid w:val="00CB242B"/>
    <w:rsid w:val="00CB2701"/>
    <w:rsid w:val="00CB3C76"/>
    <w:rsid w:val="00CB412F"/>
    <w:rsid w:val="00CB4707"/>
    <w:rsid w:val="00CB47BB"/>
    <w:rsid w:val="00CB4861"/>
    <w:rsid w:val="00CB48D7"/>
    <w:rsid w:val="00CB494E"/>
    <w:rsid w:val="00CB497C"/>
    <w:rsid w:val="00CB4B7E"/>
    <w:rsid w:val="00CB4B96"/>
    <w:rsid w:val="00CB4D52"/>
    <w:rsid w:val="00CB509D"/>
    <w:rsid w:val="00CB5281"/>
    <w:rsid w:val="00CB5361"/>
    <w:rsid w:val="00CB5383"/>
    <w:rsid w:val="00CB58A6"/>
    <w:rsid w:val="00CB58EE"/>
    <w:rsid w:val="00CB59BF"/>
    <w:rsid w:val="00CB5A50"/>
    <w:rsid w:val="00CB5E61"/>
    <w:rsid w:val="00CB690E"/>
    <w:rsid w:val="00CB6D8E"/>
    <w:rsid w:val="00CC0419"/>
    <w:rsid w:val="00CC06BB"/>
    <w:rsid w:val="00CC0A26"/>
    <w:rsid w:val="00CC0A4F"/>
    <w:rsid w:val="00CC0DDB"/>
    <w:rsid w:val="00CC13A7"/>
    <w:rsid w:val="00CC1E65"/>
    <w:rsid w:val="00CC200B"/>
    <w:rsid w:val="00CC2BA9"/>
    <w:rsid w:val="00CC309A"/>
    <w:rsid w:val="00CC30A6"/>
    <w:rsid w:val="00CC3635"/>
    <w:rsid w:val="00CC3DAB"/>
    <w:rsid w:val="00CC4632"/>
    <w:rsid w:val="00CC5350"/>
    <w:rsid w:val="00CC556E"/>
    <w:rsid w:val="00CC58EB"/>
    <w:rsid w:val="00CC5F3B"/>
    <w:rsid w:val="00CC66D5"/>
    <w:rsid w:val="00CC6FAB"/>
    <w:rsid w:val="00CC7F06"/>
    <w:rsid w:val="00CD1629"/>
    <w:rsid w:val="00CD1699"/>
    <w:rsid w:val="00CD18D2"/>
    <w:rsid w:val="00CD1B92"/>
    <w:rsid w:val="00CD2480"/>
    <w:rsid w:val="00CD277F"/>
    <w:rsid w:val="00CD2B0F"/>
    <w:rsid w:val="00CD2D03"/>
    <w:rsid w:val="00CD2DF2"/>
    <w:rsid w:val="00CD38B7"/>
    <w:rsid w:val="00CD3A97"/>
    <w:rsid w:val="00CD3B1B"/>
    <w:rsid w:val="00CD3E5B"/>
    <w:rsid w:val="00CD3F7A"/>
    <w:rsid w:val="00CD40D8"/>
    <w:rsid w:val="00CD48D5"/>
    <w:rsid w:val="00CD528D"/>
    <w:rsid w:val="00CD5ADA"/>
    <w:rsid w:val="00CD5CF0"/>
    <w:rsid w:val="00CD67BF"/>
    <w:rsid w:val="00CD6DC3"/>
    <w:rsid w:val="00CD6FBE"/>
    <w:rsid w:val="00CD7053"/>
    <w:rsid w:val="00CD7980"/>
    <w:rsid w:val="00CD7EAE"/>
    <w:rsid w:val="00CE08FB"/>
    <w:rsid w:val="00CE0CEB"/>
    <w:rsid w:val="00CE1494"/>
    <w:rsid w:val="00CE1878"/>
    <w:rsid w:val="00CE1DB2"/>
    <w:rsid w:val="00CE2732"/>
    <w:rsid w:val="00CE3002"/>
    <w:rsid w:val="00CE38B2"/>
    <w:rsid w:val="00CE3936"/>
    <w:rsid w:val="00CE3E62"/>
    <w:rsid w:val="00CE3EF9"/>
    <w:rsid w:val="00CE41F5"/>
    <w:rsid w:val="00CE42CB"/>
    <w:rsid w:val="00CE4B93"/>
    <w:rsid w:val="00CE5423"/>
    <w:rsid w:val="00CE56CD"/>
    <w:rsid w:val="00CE5BC7"/>
    <w:rsid w:val="00CE61DE"/>
    <w:rsid w:val="00CE64EE"/>
    <w:rsid w:val="00CE6CC6"/>
    <w:rsid w:val="00CE6FFE"/>
    <w:rsid w:val="00CE7346"/>
    <w:rsid w:val="00CE7850"/>
    <w:rsid w:val="00CF0125"/>
    <w:rsid w:val="00CF08AE"/>
    <w:rsid w:val="00CF0E54"/>
    <w:rsid w:val="00CF1631"/>
    <w:rsid w:val="00CF1783"/>
    <w:rsid w:val="00CF1BA0"/>
    <w:rsid w:val="00CF1D5D"/>
    <w:rsid w:val="00CF2399"/>
    <w:rsid w:val="00CF27DC"/>
    <w:rsid w:val="00CF2852"/>
    <w:rsid w:val="00CF29E7"/>
    <w:rsid w:val="00CF2CBE"/>
    <w:rsid w:val="00CF37BB"/>
    <w:rsid w:val="00CF38F7"/>
    <w:rsid w:val="00CF3A9E"/>
    <w:rsid w:val="00CF3C1F"/>
    <w:rsid w:val="00CF41E1"/>
    <w:rsid w:val="00CF4326"/>
    <w:rsid w:val="00CF43C4"/>
    <w:rsid w:val="00CF46EF"/>
    <w:rsid w:val="00CF48AB"/>
    <w:rsid w:val="00CF494B"/>
    <w:rsid w:val="00CF4F3F"/>
    <w:rsid w:val="00CF4F4C"/>
    <w:rsid w:val="00CF5EC7"/>
    <w:rsid w:val="00CF619B"/>
    <w:rsid w:val="00CF6674"/>
    <w:rsid w:val="00CF68F9"/>
    <w:rsid w:val="00CF694F"/>
    <w:rsid w:val="00CF6D0F"/>
    <w:rsid w:val="00CF6E74"/>
    <w:rsid w:val="00CF6FBF"/>
    <w:rsid w:val="00CF726E"/>
    <w:rsid w:val="00CF73B3"/>
    <w:rsid w:val="00CF7494"/>
    <w:rsid w:val="00CF768F"/>
    <w:rsid w:val="00CF76FF"/>
    <w:rsid w:val="00CF7C40"/>
    <w:rsid w:val="00D00617"/>
    <w:rsid w:val="00D007E0"/>
    <w:rsid w:val="00D00882"/>
    <w:rsid w:val="00D008B7"/>
    <w:rsid w:val="00D01186"/>
    <w:rsid w:val="00D011D2"/>
    <w:rsid w:val="00D021A9"/>
    <w:rsid w:val="00D027C3"/>
    <w:rsid w:val="00D02854"/>
    <w:rsid w:val="00D02E0A"/>
    <w:rsid w:val="00D0354A"/>
    <w:rsid w:val="00D0361F"/>
    <w:rsid w:val="00D04055"/>
    <w:rsid w:val="00D0405D"/>
    <w:rsid w:val="00D045AB"/>
    <w:rsid w:val="00D04616"/>
    <w:rsid w:val="00D046A5"/>
    <w:rsid w:val="00D05627"/>
    <w:rsid w:val="00D05893"/>
    <w:rsid w:val="00D05B95"/>
    <w:rsid w:val="00D05C3B"/>
    <w:rsid w:val="00D063E6"/>
    <w:rsid w:val="00D069C5"/>
    <w:rsid w:val="00D06A5C"/>
    <w:rsid w:val="00D06D55"/>
    <w:rsid w:val="00D06F10"/>
    <w:rsid w:val="00D0752F"/>
    <w:rsid w:val="00D07537"/>
    <w:rsid w:val="00D0782D"/>
    <w:rsid w:val="00D102DC"/>
    <w:rsid w:val="00D102E1"/>
    <w:rsid w:val="00D103D2"/>
    <w:rsid w:val="00D10BA4"/>
    <w:rsid w:val="00D11612"/>
    <w:rsid w:val="00D1197B"/>
    <w:rsid w:val="00D11BC5"/>
    <w:rsid w:val="00D11D17"/>
    <w:rsid w:val="00D12019"/>
    <w:rsid w:val="00D125C5"/>
    <w:rsid w:val="00D1323A"/>
    <w:rsid w:val="00D1350D"/>
    <w:rsid w:val="00D13766"/>
    <w:rsid w:val="00D13813"/>
    <w:rsid w:val="00D1389B"/>
    <w:rsid w:val="00D139E1"/>
    <w:rsid w:val="00D13A48"/>
    <w:rsid w:val="00D13B09"/>
    <w:rsid w:val="00D13D53"/>
    <w:rsid w:val="00D13DD3"/>
    <w:rsid w:val="00D13E94"/>
    <w:rsid w:val="00D13EEB"/>
    <w:rsid w:val="00D14366"/>
    <w:rsid w:val="00D14DA8"/>
    <w:rsid w:val="00D14ECE"/>
    <w:rsid w:val="00D15301"/>
    <w:rsid w:val="00D15DA0"/>
    <w:rsid w:val="00D16029"/>
    <w:rsid w:val="00D160F7"/>
    <w:rsid w:val="00D164AF"/>
    <w:rsid w:val="00D16743"/>
    <w:rsid w:val="00D16872"/>
    <w:rsid w:val="00D168A7"/>
    <w:rsid w:val="00D1723A"/>
    <w:rsid w:val="00D17580"/>
    <w:rsid w:val="00D175D4"/>
    <w:rsid w:val="00D17A80"/>
    <w:rsid w:val="00D17EAC"/>
    <w:rsid w:val="00D17EFD"/>
    <w:rsid w:val="00D2004A"/>
    <w:rsid w:val="00D2035A"/>
    <w:rsid w:val="00D208CC"/>
    <w:rsid w:val="00D20DB6"/>
    <w:rsid w:val="00D21212"/>
    <w:rsid w:val="00D213EB"/>
    <w:rsid w:val="00D215DE"/>
    <w:rsid w:val="00D219A1"/>
    <w:rsid w:val="00D21C6B"/>
    <w:rsid w:val="00D21F3F"/>
    <w:rsid w:val="00D21FE6"/>
    <w:rsid w:val="00D2213C"/>
    <w:rsid w:val="00D22549"/>
    <w:rsid w:val="00D227FF"/>
    <w:rsid w:val="00D22C90"/>
    <w:rsid w:val="00D230BC"/>
    <w:rsid w:val="00D236B3"/>
    <w:rsid w:val="00D23974"/>
    <w:rsid w:val="00D23B5A"/>
    <w:rsid w:val="00D23D9C"/>
    <w:rsid w:val="00D2465B"/>
    <w:rsid w:val="00D24B5F"/>
    <w:rsid w:val="00D24DD0"/>
    <w:rsid w:val="00D25093"/>
    <w:rsid w:val="00D2513C"/>
    <w:rsid w:val="00D25F4A"/>
    <w:rsid w:val="00D261A0"/>
    <w:rsid w:val="00D26304"/>
    <w:rsid w:val="00D26569"/>
    <w:rsid w:val="00D26BB4"/>
    <w:rsid w:val="00D26DB3"/>
    <w:rsid w:val="00D27166"/>
    <w:rsid w:val="00D27E60"/>
    <w:rsid w:val="00D27F83"/>
    <w:rsid w:val="00D27FE5"/>
    <w:rsid w:val="00D303E4"/>
    <w:rsid w:val="00D30C33"/>
    <w:rsid w:val="00D32158"/>
    <w:rsid w:val="00D32866"/>
    <w:rsid w:val="00D32887"/>
    <w:rsid w:val="00D328FB"/>
    <w:rsid w:val="00D32D5E"/>
    <w:rsid w:val="00D330B5"/>
    <w:rsid w:val="00D3380C"/>
    <w:rsid w:val="00D33C57"/>
    <w:rsid w:val="00D33E0B"/>
    <w:rsid w:val="00D3418F"/>
    <w:rsid w:val="00D34895"/>
    <w:rsid w:val="00D34BC9"/>
    <w:rsid w:val="00D35993"/>
    <w:rsid w:val="00D35A73"/>
    <w:rsid w:val="00D35AF4"/>
    <w:rsid w:val="00D35C8E"/>
    <w:rsid w:val="00D36F91"/>
    <w:rsid w:val="00D3716E"/>
    <w:rsid w:val="00D37672"/>
    <w:rsid w:val="00D376E3"/>
    <w:rsid w:val="00D3773E"/>
    <w:rsid w:val="00D37845"/>
    <w:rsid w:val="00D37CF2"/>
    <w:rsid w:val="00D402BD"/>
    <w:rsid w:val="00D40877"/>
    <w:rsid w:val="00D40F6D"/>
    <w:rsid w:val="00D40F82"/>
    <w:rsid w:val="00D414B1"/>
    <w:rsid w:val="00D41D30"/>
    <w:rsid w:val="00D41E7F"/>
    <w:rsid w:val="00D41F73"/>
    <w:rsid w:val="00D424B7"/>
    <w:rsid w:val="00D42CD1"/>
    <w:rsid w:val="00D42E81"/>
    <w:rsid w:val="00D435F2"/>
    <w:rsid w:val="00D436E9"/>
    <w:rsid w:val="00D43ABB"/>
    <w:rsid w:val="00D43F33"/>
    <w:rsid w:val="00D43FAC"/>
    <w:rsid w:val="00D4420A"/>
    <w:rsid w:val="00D44904"/>
    <w:rsid w:val="00D44C64"/>
    <w:rsid w:val="00D44D4C"/>
    <w:rsid w:val="00D451C6"/>
    <w:rsid w:val="00D457EC"/>
    <w:rsid w:val="00D45AAF"/>
    <w:rsid w:val="00D45D0E"/>
    <w:rsid w:val="00D45F18"/>
    <w:rsid w:val="00D465BE"/>
    <w:rsid w:val="00D4666E"/>
    <w:rsid w:val="00D467B8"/>
    <w:rsid w:val="00D468B9"/>
    <w:rsid w:val="00D46A68"/>
    <w:rsid w:val="00D46DA8"/>
    <w:rsid w:val="00D46F37"/>
    <w:rsid w:val="00D46FC4"/>
    <w:rsid w:val="00D471E8"/>
    <w:rsid w:val="00D472ED"/>
    <w:rsid w:val="00D4790A"/>
    <w:rsid w:val="00D47A4D"/>
    <w:rsid w:val="00D47AB3"/>
    <w:rsid w:val="00D502AE"/>
    <w:rsid w:val="00D50C5C"/>
    <w:rsid w:val="00D50ECC"/>
    <w:rsid w:val="00D5121C"/>
    <w:rsid w:val="00D512F2"/>
    <w:rsid w:val="00D51456"/>
    <w:rsid w:val="00D51796"/>
    <w:rsid w:val="00D52347"/>
    <w:rsid w:val="00D52474"/>
    <w:rsid w:val="00D52796"/>
    <w:rsid w:val="00D529D7"/>
    <w:rsid w:val="00D52F39"/>
    <w:rsid w:val="00D532F3"/>
    <w:rsid w:val="00D534EA"/>
    <w:rsid w:val="00D53A69"/>
    <w:rsid w:val="00D53D1B"/>
    <w:rsid w:val="00D53EFC"/>
    <w:rsid w:val="00D5411D"/>
    <w:rsid w:val="00D543A2"/>
    <w:rsid w:val="00D546EA"/>
    <w:rsid w:val="00D54830"/>
    <w:rsid w:val="00D54A10"/>
    <w:rsid w:val="00D54DB7"/>
    <w:rsid w:val="00D5517B"/>
    <w:rsid w:val="00D551D0"/>
    <w:rsid w:val="00D55593"/>
    <w:rsid w:val="00D55654"/>
    <w:rsid w:val="00D559D5"/>
    <w:rsid w:val="00D55A91"/>
    <w:rsid w:val="00D55F97"/>
    <w:rsid w:val="00D564F6"/>
    <w:rsid w:val="00D56D32"/>
    <w:rsid w:val="00D56EF0"/>
    <w:rsid w:val="00D5728F"/>
    <w:rsid w:val="00D579D9"/>
    <w:rsid w:val="00D57B04"/>
    <w:rsid w:val="00D57B6A"/>
    <w:rsid w:val="00D57BEB"/>
    <w:rsid w:val="00D603B1"/>
    <w:rsid w:val="00D60624"/>
    <w:rsid w:val="00D606B4"/>
    <w:rsid w:val="00D60A04"/>
    <w:rsid w:val="00D60ACA"/>
    <w:rsid w:val="00D6112F"/>
    <w:rsid w:val="00D615E3"/>
    <w:rsid w:val="00D617DD"/>
    <w:rsid w:val="00D619FB"/>
    <w:rsid w:val="00D61E0E"/>
    <w:rsid w:val="00D62CA0"/>
    <w:rsid w:val="00D62EF6"/>
    <w:rsid w:val="00D62F57"/>
    <w:rsid w:val="00D6301E"/>
    <w:rsid w:val="00D630AC"/>
    <w:rsid w:val="00D647C2"/>
    <w:rsid w:val="00D647D7"/>
    <w:rsid w:val="00D64A1E"/>
    <w:rsid w:val="00D64BB8"/>
    <w:rsid w:val="00D651C8"/>
    <w:rsid w:val="00D65241"/>
    <w:rsid w:val="00D65902"/>
    <w:rsid w:val="00D65957"/>
    <w:rsid w:val="00D65993"/>
    <w:rsid w:val="00D66A2E"/>
    <w:rsid w:val="00D66A30"/>
    <w:rsid w:val="00D67347"/>
    <w:rsid w:val="00D675D5"/>
    <w:rsid w:val="00D67CF7"/>
    <w:rsid w:val="00D67ED7"/>
    <w:rsid w:val="00D70000"/>
    <w:rsid w:val="00D70651"/>
    <w:rsid w:val="00D70A7D"/>
    <w:rsid w:val="00D70CC3"/>
    <w:rsid w:val="00D71101"/>
    <w:rsid w:val="00D7143B"/>
    <w:rsid w:val="00D718F3"/>
    <w:rsid w:val="00D71B4F"/>
    <w:rsid w:val="00D71EDE"/>
    <w:rsid w:val="00D72F77"/>
    <w:rsid w:val="00D7307D"/>
    <w:rsid w:val="00D731FE"/>
    <w:rsid w:val="00D733CA"/>
    <w:rsid w:val="00D73B91"/>
    <w:rsid w:val="00D73DD7"/>
    <w:rsid w:val="00D74A88"/>
    <w:rsid w:val="00D75103"/>
    <w:rsid w:val="00D755EB"/>
    <w:rsid w:val="00D75D6C"/>
    <w:rsid w:val="00D7633E"/>
    <w:rsid w:val="00D76AA5"/>
    <w:rsid w:val="00D76AC4"/>
    <w:rsid w:val="00D80B8F"/>
    <w:rsid w:val="00D80DDF"/>
    <w:rsid w:val="00D818C4"/>
    <w:rsid w:val="00D81A06"/>
    <w:rsid w:val="00D81B37"/>
    <w:rsid w:val="00D81BD3"/>
    <w:rsid w:val="00D8253C"/>
    <w:rsid w:val="00D828A8"/>
    <w:rsid w:val="00D82993"/>
    <w:rsid w:val="00D82D1E"/>
    <w:rsid w:val="00D82E15"/>
    <w:rsid w:val="00D82F5D"/>
    <w:rsid w:val="00D83689"/>
    <w:rsid w:val="00D8429C"/>
    <w:rsid w:val="00D8476D"/>
    <w:rsid w:val="00D84838"/>
    <w:rsid w:val="00D848D2"/>
    <w:rsid w:val="00D85B8F"/>
    <w:rsid w:val="00D85D4B"/>
    <w:rsid w:val="00D85ECD"/>
    <w:rsid w:val="00D866B1"/>
    <w:rsid w:val="00D866CD"/>
    <w:rsid w:val="00D86F64"/>
    <w:rsid w:val="00D8737B"/>
    <w:rsid w:val="00D87838"/>
    <w:rsid w:val="00D87E80"/>
    <w:rsid w:val="00D90201"/>
    <w:rsid w:val="00D905A4"/>
    <w:rsid w:val="00D9102A"/>
    <w:rsid w:val="00D91598"/>
    <w:rsid w:val="00D915A1"/>
    <w:rsid w:val="00D91AF9"/>
    <w:rsid w:val="00D92187"/>
    <w:rsid w:val="00D928E7"/>
    <w:rsid w:val="00D92C14"/>
    <w:rsid w:val="00D92C38"/>
    <w:rsid w:val="00D92DFA"/>
    <w:rsid w:val="00D92E82"/>
    <w:rsid w:val="00D93304"/>
    <w:rsid w:val="00D93863"/>
    <w:rsid w:val="00D938BC"/>
    <w:rsid w:val="00D93CFB"/>
    <w:rsid w:val="00D93DC3"/>
    <w:rsid w:val="00D94167"/>
    <w:rsid w:val="00D94590"/>
    <w:rsid w:val="00D94AFA"/>
    <w:rsid w:val="00D94B9D"/>
    <w:rsid w:val="00D9522B"/>
    <w:rsid w:val="00D9563F"/>
    <w:rsid w:val="00D957C1"/>
    <w:rsid w:val="00D960BF"/>
    <w:rsid w:val="00D9622D"/>
    <w:rsid w:val="00D96894"/>
    <w:rsid w:val="00D96E23"/>
    <w:rsid w:val="00D97171"/>
    <w:rsid w:val="00D976C6"/>
    <w:rsid w:val="00D9797D"/>
    <w:rsid w:val="00DA00C0"/>
    <w:rsid w:val="00DA0410"/>
    <w:rsid w:val="00DA04FB"/>
    <w:rsid w:val="00DA06A7"/>
    <w:rsid w:val="00DA0833"/>
    <w:rsid w:val="00DA0A44"/>
    <w:rsid w:val="00DA0F90"/>
    <w:rsid w:val="00DA1052"/>
    <w:rsid w:val="00DA20C9"/>
    <w:rsid w:val="00DA23EA"/>
    <w:rsid w:val="00DA2B99"/>
    <w:rsid w:val="00DA2DCD"/>
    <w:rsid w:val="00DA3033"/>
    <w:rsid w:val="00DA33FE"/>
    <w:rsid w:val="00DA3620"/>
    <w:rsid w:val="00DA37D8"/>
    <w:rsid w:val="00DA39F9"/>
    <w:rsid w:val="00DA3B21"/>
    <w:rsid w:val="00DA3BFC"/>
    <w:rsid w:val="00DA4027"/>
    <w:rsid w:val="00DA4088"/>
    <w:rsid w:val="00DA4366"/>
    <w:rsid w:val="00DA4404"/>
    <w:rsid w:val="00DA45EF"/>
    <w:rsid w:val="00DA4619"/>
    <w:rsid w:val="00DA4736"/>
    <w:rsid w:val="00DA49A9"/>
    <w:rsid w:val="00DA49ED"/>
    <w:rsid w:val="00DA4F9A"/>
    <w:rsid w:val="00DA5BCF"/>
    <w:rsid w:val="00DA6408"/>
    <w:rsid w:val="00DA6679"/>
    <w:rsid w:val="00DA683E"/>
    <w:rsid w:val="00DA757D"/>
    <w:rsid w:val="00DA763A"/>
    <w:rsid w:val="00DA7735"/>
    <w:rsid w:val="00DA7C43"/>
    <w:rsid w:val="00DB030E"/>
    <w:rsid w:val="00DB06AE"/>
    <w:rsid w:val="00DB0D3A"/>
    <w:rsid w:val="00DB13B6"/>
    <w:rsid w:val="00DB2DBB"/>
    <w:rsid w:val="00DB2E22"/>
    <w:rsid w:val="00DB3171"/>
    <w:rsid w:val="00DB31B2"/>
    <w:rsid w:val="00DB31BF"/>
    <w:rsid w:val="00DB3399"/>
    <w:rsid w:val="00DB3423"/>
    <w:rsid w:val="00DB38A8"/>
    <w:rsid w:val="00DB3C2C"/>
    <w:rsid w:val="00DB3E1C"/>
    <w:rsid w:val="00DB3F8F"/>
    <w:rsid w:val="00DB4002"/>
    <w:rsid w:val="00DB4139"/>
    <w:rsid w:val="00DB4196"/>
    <w:rsid w:val="00DB4B2A"/>
    <w:rsid w:val="00DB4D91"/>
    <w:rsid w:val="00DB4FD4"/>
    <w:rsid w:val="00DB5295"/>
    <w:rsid w:val="00DB57BC"/>
    <w:rsid w:val="00DB5892"/>
    <w:rsid w:val="00DB5E22"/>
    <w:rsid w:val="00DB60DA"/>
    <w:rsid w:val="00DB65EC"/>
    <w:rsid w:val="00DB6A87"/>
    <w:rsid w:val="00DB6EE1"/>
    <w:rsid w:val="00DB6F22"/>
    <w:rsid w:val="00DB7267"/>
    <w:rsid w:val="00DB7857"/>
    <w:rsid w:val="00DB7BC3"/>
    <w:rsid w:val="00DC0C97"/>
    <w:rsid w:val="00DC0D62"/>
    <w:rsid w:val="00DC1213"/>
    <w:rsid w:val="00DC16A1"/>
    <w:rsid w:val="00DC1A6F"/>
    <w:rsid w:val="00DC1AE5"/>
    <w:rsid w:val="00DC26DE"/>
    <w:rsid w:val="00DC2712"/>
    <w:rsid w:val="00DC2E40"/>
    <w:rsid w:val="00DC2E50"/>
    <w:rsid w:val="00DC3215"/>
    <w:rsid w:val="00DC3A5F"/>
    <w:rsid w:val="00DC3ADC"/>
    <w:rsid w:val="00DC4186"/>
    <w:rsid w:val="00DC41D2"/>
    <w:rsid w:val="00DC42E6"/>
    <w:rsid w:val="00DC4D95"/>
    <w:rsid w:val="00DC4E28"/>
    <w:rsid w:val="00DC4E3E"/>
    <w:rsid w:val="00DC4FD3"/>
    <w:rsid w:val="00DC5125"/>
    <w:rsid w:val="00DC52C5"/>
    <w:rsid w:val="00DC54E0"/>
    <w:rsid w:val="00DC5BE3"/>
    <w:rsid w:val="00DC60C5"/>
    <w:rsid w:val="00DC64C5"/>
    <w:rsid w:val="00DC6EE0"/>
    <w:rsid w:val="00DC72F5"/>
    <w:rsid w:val="00DC73C8"/>
    <w:rsid w:val="00DC792E"/>
    <w:rsid w:val="00DC7DEC"/>
    <w:rsid w:val="00DD0175"/>
    <w:rsid w:val="00DD0659"/>
    <w:rsid w:val="00DD068D"/>
    <w:rsid w:val="00DD0AB2"/>
    <w:rsid w:val="00DD0B7C"/>
    <w:rsid w:val="00DD0C97"/>
    <w:rsid w:val="00DD0EE3"/>
    <w:rsid w:val="00DD129E"/>
    <w:rsid w:val="00DD1312"/>
    <w:rsid w:val="00DD1498"/>
    <w:rsid w:val="00DD1890"/>
    <w:rsid w:val="00DD1988"/>
    <w:rsid w:val="00DD1A5F"/>
    <w:rsid w:val="00DD1B11"/>
    <w:rsid w:val="00DD1E6B"/>
    <w:rsid w:val="00DD280C"/>
    <w:rsid w:val="00DD288A"/>
    <w:rsid w:val="00DD2C85"/>
    <w:rsid w:val="00DD2D32"/>
    <w:rsid w:val="00DD30E1"/>
    <w:rsid w:val="00DD378E"/>
    <w:rsid w:val="00DD3EDE"/>
    <w:rsid w:val="00DD4946"/>
    <w:rsid w:val="00DD5B45"/>
    <w:rsid w:val="00DD5F09"/>
    <w:rsid w:val="00DD65CE"/>
    <w:rsid w:val="00DD6946"/>
    <w:rsid w:val="00DD6A77"/>
    <w:rsid w:val="00DD77DC"/>
    <w:rsid w:val="00DD7C72"/>
    <w:rsid w:val="00DE096E"/>
    <w:rsid w:val="00DE09FF"/>
    <w:rsid w:val="00DE0D4C"/>
    <w:rsid w:val="00DE1763"/>
    <w:rsid w:val="00DE1BFA"/>
    <w:rsid w:val="00DE1F40"/>
    <w:rsid w:val="00DE21B9"/>
    <w:rsid w:val="00DE2322"/>
    <w:rsid w:val="00DE233A"/>
    <w:rsid w:val="00DE2591"/>
    <w:rsid w:val="00DE25EC"/>
    <w:rsid w:val="00DE2623"/>
    <w:rsid w:val="00DE285A"/>
    <w:rsid w:val="00DE2C82"/>
    <w:rsid w:val="00DE318E"/>
    <w:rsid w:val="00DE3217"/>
    <w:rsid w:val="00DE3425"/>
    <w:rsid w:val="00DE37EF"/>
    <w:rsid w:val="00DE38FD"/>
    <w:rsid w:val="00DE3B93"/>
    <w:rsid w:val="00DE3CD8"/>
    <w:rsid w:val="00DE3EDE"/>
    <w:rsid w:val="00DE4039"/>
    <w:rsid w:val="00DE44D6"/>
    <w:rsid w:val="00DE498D"/>
    <w:rsid w:val="00DE4A22"/>
    <w:rsid w:val="00DE4A71"/>
    <w:rsid w:val="00DE4EAD"/>
    <w:rsid w:val="00DE5183"/>
    <w:rsid w:val="00DE524C"/>
    <w:rsid w:val="00DE5BAE"/>
    <w:rsid w:val="00DE6484"/>
    <w:rsid w:val="00DE6497"/>
    <w:rsid w:val="00DE668D"/>
    <w:rsid w:val="00DE66E3"/>
    <w:rsid w:val="00DE67D9"/>
    <w:rsid w:val="00DE688F"/>
    <w:rsid w:val="00DE6BC6"/>
    <w:rsid w:val="00DE6E21"/>
    <w:rsid w:val="00DF06E6"/>
    <w:rsid w:val="00DF0E3E"/>
    <w:rsid w:val="00DF14D3"/>
    <w:rsid w:val="00DF1585"/>
    <w:rsid w:val="00DF16D2"/>
    <w:rsid w:val="00DF1928"/>
    <w:rsid w:val="00DF1A22"/>
    <w:rsid w:val="00DF1DFC"/>
    <w:rsid w:val="00DF1E29"/>
    <w:rsid w:val="00DF1E4B"/>
    <w:rsid w:val="00DF24E9"/>
    <w:rsid w:val="00DF3A09"/>
    <w:rsid w:val="00DF3B9D"/>
    <w:rsid w:val="00DF3C8F"/>
    <w:rsid w:val="00DF3DE3"/>
    <w:rsid w:val="00DF401E"/>
    <w:rsid w:val="00DF425D"/>
    <w:rsid w:val="00DF43BB"/>
    <w:rsid w:val="00DF448A"/>
    <w:rsid w:val="00DF4720"/>
    <w:rsid w:val="00DF477F"/>
    <w:rsid w:val="00DF47FE"/>
    <w:rsid w:val="00DF4B2D"/>
    <w:rsid w:val="00DF4BE0"/>
    <w:rsid w:val="00DF4E53"/>
    <w:rsid w:val="00DF4FB5"/>
    <w:rsid w:val="00DF51C4"/>
    <w:rsid w:val="00DF5F0C"/>
    <w:rsid w:val="00DF664A"/>
    <w:rsid w:val="00DF6747"/>
    <w:rsid w:val="00DF6D00"/>
    <w:rsid w:val="00DF6DAB"/>
    <w:rsid w:val="00DF6F04"/>
    <w:rsid w:val="00DF70FD"/>
    <w:rsid w:val="00DF721D"/>
    <w:rsid w:val="00DF7CCB"/>
    <w:rsid w:val="00DF7DAD"/>
    <w:rsid w:val="00DF7EF8"/>
    <w:rsid w:val="00E000A1"/>
    <w:rsid w:val="00E00580"/>
    <w:rsid w:val="00E00629"/>
    <w:rsid w:val="00E00754"/>
    <w:rsid w:val="00E00D41"/>
    <w:rsid w:val="00E0108C"/>
    <w:rsid w:val="00E013A6"/>
    <w:rsid w:val="00E013E8"/>
    <w:rsid w:val="00E01D03"/>
    <w:rsid w:val="00E0201A"/>
    <w:rsid w:val="00E021B9"/>
    <w:rsid w:val="00E023A2"/>
    <w:rsid w:val="00E02ECC"/>
    <w:rsid w:val="00E034F9"/>
    <w:rsid w:val="00E0380B"/>
    <w:rsid w:val="00E0402D"/>
    <w:rsid w:val="00E04D67"/>
    <w:rsid w:val="00E04EBD"/>
    <w:rsid w:val="00E05055"/>
    <w:rsid w:val="00E05942"/>
    <w:rsid w:val="00E059B7"/>
    <w:rsid w:val="00E05EC6"/>
    <w:rsid w:val="00E061FB"/>
    <w:rsid w:val="00E073B2"/>
    <w:rsid w:val="00E07A36"/>
    <w:rsid w:val="00E07A84"/>
    <w:rsid w:val="00E07B90"/>
    <w:rsid w:val="00E07D41"/>
    <w:rsid w:val="00E07D7B"/>
    <w:rsid w:val="00E1037A"/>
    <w:rsid w:val="00E1040C"/>
    <w:rsid w:val="00E1136E"/>
    <w:rsid w:val="00E119BF"/>
    <w:rsid w:val="00E11B15"/>
    <w:rsid w:val="00E129C5"/>
    <w:rsid w:val="00E12E69"/>
    <w:rsid w:val="00E131FD"/>
    <w:rsid w:val="00E1375F"/>
    <w:rsid w:val="00E14B69"/>
    <w:rsid w:val="00E15135"/>
    <w:rsid w:val="00E153EE"/>
    <w:rsid w:val="00E15546"/>
    <w:rsid w:val="00E158C7"/>
    <w:rsid w:val="00E159BD"/>
    <w:rsid w:val="00E15BEA"/>
    <w:rsid w:val="00E15DEA"/>
    <w:rsid w:val="00E16065"/>
    <w:rsid w:val="00E16A0A"/>
    <w:rsid w:val="00E16A44"/>
    <w:rsid w:val="00E16B86"/>
    <w:rsid w:val="00E16C34"/>
    <w:rsid w:val="00E16C8F"/>
    <w:rsid w:val="00E200A8"/>
    <w:rsid w:val="00E20D10"/>
    <w:rsid w:val="00E2109D"/>
    <w:rsid w:val="00E21335"/>
    <w:rsid w:val="00E21470"/>
    <w:rsid w:val="00E21AB4"/>
    <w:rsid w:val="00E220B3"/>
    <w:rsid w:val="00E2283D"/>
    <w:rsid w:val="00E22963"/>
    <w:rsid w:val="00E22DAB"/>
    <w:rsid w:val="00E22FBD"/>
    <w:rsid w:val="00E230B8"/>
    <w:rsid w:val="00E232A6"/>
    <w:rsid w:val="00E238BA"/>
    <w:rsid w:val="00E2390E"/>
    <w:rsid w:val="00E23C06"/>
    <w:rsid w:val="00E23C9B"/>
    <w:rsid w:val="00E245AF"/>
    <w:rsid w:val="00E24ED4"/>
    <w:rsid w:val="00E2595A"/>
    <w:rsid w:val="00E25A52"/>
    <w:rsid w:val="00E25F2C"/>
    <w:rsid w:val="00E26005"/>
    <w:rsid w:val="00E266B3"/>
    <w:rsid w:val="00E26A0B"/>
    <w:rsid w:val="00E26BC0"/>
    <w:rsid w:val="00E26F71"/>
    <w:rsid w:val="00E27668"/>
    <w:rsid w:val="00E27FB4"/>
    <w:rsid w:val="00E301D2"/>
    <w:rsid w:val="00E30596"/>
    <w:rsid w:val="00E30A42"/>
    <w:rsid w:val="00E315B6"/>
    <w:rsid w:val="00E317BA"/>
    <w:rsid w:val="00E3180E"/>
    <w:rsid w:val="00E3194A"/>
    <w:rsid w:val="00E31AD6"/>
    <w:rsid w:val="00E31C5C"/>
    <w:rsid w:val="00E3200F"/>
    <w:rsid w:val="00E32027"/>
    <w:rsid w:val="00E32263"/>
    <w:rsid w:val="00E3267B"/>
    <w:rsid w:val="00E330B7"/>
    <w:rsid w:val="00E333D3"/>
    <w:rsid w:val="00E335C0"/>
    <w:rsid w:val="00E3433A"/>
    <w:rsid w:val="00E34A91"/>
    <w:rsid w:val="00E34EAA"/>
    <w:rsid w:val="00E353C0"/>
    <w:rsid w:val="00E357CA"/>
    <w:rsid w:val="00E3599C"/>
    <w:rsid w:val="00E35AEE"/>
    <w:rsid w:val="00E35B2D"/>
    <w:rsid w:val="00E36514"/>
    <w:rsid w:val="00E36E7D"/>
    <w:rsid w:val="00E36FAC"/>
    <w:rsid w:val="00E370F1"/>
    <w:rsid w:val="00E37247"/>
    <w:rsid w:val="00E3745C"/>
    <w:rsid w:val="00E3768C"/>
    <w:rsid w:val="00E376E7"/>
    <w:rsid w:val="00E37923"/>
    <w:rsid w:val="00E37AAC"/>
    <w:rsid w:val="00E40160"/>
    <w:rsid w:val="00E40A0A"/>
    <w:rsid w:val="00E4101A"/>
    <w:rsid w:val="00E419BB"/>
    <w:rsid w:val="00E41A91"/>
    <w:rsid w:val="00E41F9A"/>
    <w:rsid w:val="00E41FF4"/>
    <w:rsid w:val="00E42097"/>
    <w:rsid w:val="00E428E4"/>
    <w:rsid w:val="00E42ADA"/>
    <w:rsid w:val="00E43101"/>
    <w:rsid w:val="00E431E6"/>
    <w:rsid w:val="00E43C66"/>
    <w:rsid w:val="00E449EF"/>
    <w:rsid w:val="00E4505F"/>
    <w:rsid w:val="00E455C3"/>
    <w:rsid w:val="00E46204"/>
    <w:rsid w:val="00E46784"/>
    <w:rsid w:val="00E471F9"/>
    <w:rsid w:val="00E473BB"/>
    <w:rsid w:val="00E47FE1"/>
    <w:rsid w:val="00E500F9"/>
    <w:rsid w:val="00E506F9"/>
    <w:rsid w:val="00E507FA"/>
    <w:rsid w:val="00E510DE"/>
    <w:rsid w:val="00E51384"/>
    <w:rsid w:val="00E51520"/>
    <w:rsid w:val="00E517D5"/>
    <w:rsid w:val="00E51802"/>
    <w:rsid w:val="00E51B2E"/>
    <w:rsid w:val="00E51DF8"/>
    <w:rsid w:val="00E5212B"/>
    <w:rsid w:val="00E5234C"/>
    <w:rsid w:val="00E525CA"/>
    <w:rsid w:val="00E52829"/>
    <w:rsid w:val="00E528B1"/>
    <w:rsid w:val="00E52BE6"/>
    <w:rsid w:val="00E52E7E"/>
    <w:rsid w:val="00E5396E"/>
    <w:rsid w:val="00E543C5"/>
    <w:rsid w:val="00E544A0"/>
    <w:rsid w:val="00E54B22"/>
    <w:rsid w:val="00E54B87"/>
    <w:rsid w:val="00E55B05"/>
    <w:rsid w:val="00E55B29"/>
    <w:rsid w:val="00E55CFF"/>
    <w:rsid w:val="00E55F26"/>
    <w:rsid w:val="00E55F9C"/>
    <w:rsid w:val="00E56228"/>
    <w:rsid w:val="00E5655E"/>
    <w:rsid w:val="00E56746"/>
    <w:rsid w:val="00E57706"/>
    <w:rsid w:val="00E578D7"/>
    <w:rsid w:val="00E57C0F"/>
    <w:rsid w:val="00E60456"/>
    <w:rsid w:val="00E604FE"/>
    <w:rsid w:val="00E60803"/>
    <w:rsid w:val="00E60AFB"/>
    <w:rsid w:val="00E61029"/>
    <w:rsid w:val="00E61467"/>
    <w:rsid w:val="00E61683"/>
    <w:rsid w:val="00E618BB"/>
    <w:rsid w:val="00E61B06"/>
    <w:rsid w:val="00E61D53"/>
    <w:rsid w:val="00E6257D"/>
    <w:rsid w:val="00E62979"/>
    <w:rsid w:val="00E63398"/>
    <w:rsid w:val="00E6413E"/>
    <w:rsid w:val="00E6428D"/>
    <w:rsid w:val="00E645F9"/>
    <w:rsid w:val="00E64A89"/>
    <w:rsid w:val="00E64B01"/>
    <w:rsid w:val="00E64C48"/>
    <w:rsid w:val="00E64E8F"/>
    <w:rsid w:val="00E65352"/>
    <w:rsid w:val="00E65394"/>
    <w:rsid w:val="00E65ABB"/>
    <w:rsid w:val="00E65B2B"/>
    <w:rsid w:val="00E65D5C"/>
    <w:rsid w:val="00E65EA0"/>
    <w:rsid w:val="00E660EB"/>
    <w:rsid w:val="00E661D5"/>
    <w:rsid w:val="00E66385"/>
    <w:rsid w:val="00E66859"/>
    <w:rsid w:val="00E66A50"/>
    <w:rsid w:val="00E66A5E"/>
    <w:rsid w:val="00E66B45"/>
    <w:rsid w:val="00E67365"/>
    <w:rsid w:val="00E67609"/>
    <w:rsid w:val="00E67856"/>
    <w:rsid w:val="00E67A3F"/>
    <w:rsid w:val="00E67F6A"/>
    <w:rsid w:val="00E70228"/>
    <w:rsid w:val="00E707C7"/>
    <w:rsid w:val="00E70913"/>
    <w:rsid w:val="00E70950"/>
    <w:rsid w:val="00E70B42"/>
    <w:rsid w:val="00E7170D"/>
    <w:rsid w:val="00E71886"/>
    <w:rsid w:val="00E71EF6"/>
    <w:rsid w:val="00E721B0"/>
    <w:rsid w:val="00E721C5"/>
    <w:rsid w:val="00E72BDA"/>
    <w:rsid w:val="00E72DE3"/>
    <w:rsid w:val="00E731F6"/>
    <w:rsid w:val="00E73381"/>
    <w:rsid w:val="00E7338D"/>
    <w:rsid w:val="00E73687"/>
    <w:rsid w:val="00E73945"/>
    <w:rsid w:val="00E73C79"/>
    <w:rsid w:val="00E73E5D"/>
    <w:rsid w:val="00E73F4D"/>
    <w:rsid w:val="00E74509"/>
    <w:rsid w:val="00E74B34"/>
    <w:rsid w:val="00E74FF3"/>
    <w:rsid w:val="00E751C1"/>
    <w:rsid w:val="00E752C2"/>
    <w:rsid w:val="00E755CB"/>
    <w:rsid w:val="00E75946"/>
    <w:rsid w:val="00E75A5E"/>
    <w:rsid w:val="00E75FF9"/>
    <w:rsid w:val="00E76335"/>
    <w:rsid w:val="00E764CF"/>
    <w:rsid w:val="00E765E2"/>
    <w:rsid w:val="00E76761"/>
    <w:rsid w:val="00E76F40"/>
    <w:rsid w:val="00E77135"/>
    <w:rsid w:val="00E771F6"/>
    <w:rsid w:val="00E7724F"/>
    <w:rsid w:val="00E77849"/>
    <w:rsid w:val="00E77995"/>
    <w:rsid w:val="00E77B2A"/>
    <w:rsid w:val="00E77BEA"/>
    <w:rsid w:val="00E77DBC"/>
    <w:rsid w:val="00E807EF"/>
    <w:rsid w:val="00E80916"/>
    <w:rsid w:val="00E80CED"/>
    <w:rsid w:val="00E80DCE"/>
    <w:rsid w:val="00E810FE"/>
    <w:rsid w:val="00E811CD"/>
    <w:rsid w:val="00E8169B"/>
    <w:rsid w:val="00E817B1"/>
    <w:rsid w:val="00E81988"/>
    <w:rsid w:val="00E81C48"/>
    <w:rsid w:val="00E8252A"/>
    <w:rsid w:val="00E82A5A"/>
    <w:rsid w:val="00E82FDF"/>
    <w:rsid w:val="00E82FFE"/>
    <w:rsid w:val="00E8359C"/>
    <w:rsid w:val="00E83712"/>
    <w:rsid w:val="00E83757"/>
    <w:rsid w:val="00E83BD6"/>
    <w:rsid w:val="00E84071"/>
    <w:rsid w:val="00E840D5"/>
    <w:rsid w:val="00E847F0"/>
    <w:rsid w:val="00E8489C"/>
    <w:rsid w:val="00E849F3"/>
    <w:rsid w:val="00E84A71"/>
    <w:rsid w:val="00E84AEF"/>
    <w:rsid w:val="00E85A4A"/>
    <w:rsid w:val="00E8653F"/>
    <w:rsid w:val="00E86559"/>
    <w:rsid w:val="00E86916"/>
    <w:rsid w:val="00E869E5"/>
    <w:rsid w:val="00E869EE"/>
    <w:rsid w:val="00E86DF5"/>
    <w:rsid w:val="00E86DFF"/>
    <w:rsid w:val="00E87A2C"/>
    <w:rsid w:val="00E90284"/>
    <w:rsid w:val="00E9088E"/>
    <w:rsid w:val="00E91530"/>
    <w:rsid w:val="00E91732"/>
    <w:rsid w:val="00E92544"/>
    <w:rsid w:val="00E926DD"/>
    <w:rsid w:val="00E927BA"/>
    <w:rsid w:val="00E934C5"/>
    <w:rsid w:val="00E934D3"/>
    <w:rsid w:val="00E93C35"/>
    <w:rsid w:val="00E93E99"/>
    <w:rsid w:val="00E93F22"/>
    <w:rsid w:val="00E94979"/>
    <w:rsid w:val="00E9499C"/>
    <w:rsid w:val="00E94BC4"/>
    <w:rsid w:val="00E95158"/>
    <w:rsid w:val="00E954C1"/>
    <w:rsid w:val="00E96051"/>
    <w:rsid w:val="00E961C8"/>
    <w:rsid w:val="00E96222"/>
    <w:rsid w:val="00E9630B"/>
    <w:rsid w:val="00E969A8"/>
    <w:rsid w:val="00E96A43"/>
    <w:rsid w:val="00E96D39"/>
    <w:rsid w:val="00E96DEB"/>
    <w:rsid w:val="00E96E9A"/>
    <w:rsid w:val="00E9722C"/>
    <w:rsid w:val="00E9732B"/>
    <w:rsid w:val="00E9749A"/>
    <w:rsid w:val="00E974A4"/>
    <w:rsid w:val="00E97521"/>
    <w:rsid w:val="00E97611"/>
    <w:rsid w:val="00E976BC"/>
    <w:rsid w:val="00E97769"/>
    <w:rsid w:val="00E977E2"/>
    <w:rsid w:val="00E97BD9"/>
    <w:rsid w:val="00EA068F"/>
    <w:rsid w:val="00EA077D"/>
    <w:rsid w:val="00EA07DE"/>
    <w:rsid w:val="00EA0C33"/>
    <w:rsid w:val="00EA11EC"/>
    <w:rsid w:val="00EA1CBD"/>
    <w:rsid w:val="00EA2369"/>
    <w:rsid w:val="00EA27BC"/>
    <w:rsid w:val="00EA2C0B"/>
    <w:rsid w:val="00EA2C87"/>
    <w:rsid w:val="00EA2DDF"/>
    <w:rsid w:val="00EA3095"/>
    <w:rsid w:val="00EA3186"/>
    <w:rsid w:val="00EA32D2"/>
    <w:rsid w:val="00EA34DF"/>
    <w:rsid w:val="00EA39FC"/>
    <w:rsid w:val="00EA3C53"/>
    <w:rsid w:val="00EA3E34"/>
    <w:rsid w:val="00EA4077"/>
    <w:rsid w:val="00EA4F08"/>
    <w:rsid w:val="00EA5498"/>
    <w:rsid w:val="00EA58AA"/>
    <w:rsid w:val="00EA5997"/>
    <w:rsid w:val="00EA689D"/>
    <w:rsid w:val="00EA6913"/>
    <w:rsid w:val="00EA6C2B"/>
    <w:rsid w:val="00EA7065"/>
    <w:rsid w:val="00EA7245"/>
    <w:rsid w:val="00EA7264"/>
    <w:rsid w:val="00EA74FA"/>
    <w:rsid w:val="00EA7847"/>
    <w:rsid w:val="00EA7854"/>
    <w:rsid w:val="00EA7BEC"/>
    <w:rsid w:val="00EB001B"/>
    <w:rsid w:val="00EB0566"/>
    <w:rsid w:val="00EB061E"/>
    <w:rsid w:val="00EB0858"/>
    <w:rsid w:val="00EB1151"/>
    <w:rsid w:val="00EB13F5"/>
    <w:rsid w:val="00EB1A10"/>
    <w:rsid w:val="00EB2DE5"/>
    <w:rsid w:val="00EB2E48"/>
    <w:rsid w:val="00EB2FAF"/>
    <w:rsid w:val="00EB313D"/>
    <w:rsid w:val="00EB33F2"/>
    <w:rsid w:val="00EB3457"/>
    <w:rsid w:val="00EB37A6"/>
    <w:rsid w:val="00EB3FA9"/>
    <w:rsid w:val="00EB4285"/>
    <w:rsid w:val="00EB495C"/>
    <w:rsid w:val="00EB4ADB"/>
    <w:rsid w:val="00EB4C86"/>
    <w:rsid w:val="00EB5B06"/>
    <w:rsid w:val="00EB669C"/>
    <w:rsid w:val="00EB6AF2"/>
    <w:rsid w:val="00EB6E50"/>
    <w:rsid w:val="00EB6F9E"/>
    <w:rsid w:val="00EB7027"/>
    <w:rsid w:val="00EB7102"/>
    <w:rsid w:val="00EB791B"/>
    <w:rsid w:val="00EB7F80"/>
    <w:rsid w:val="00EC01CD"/>
    <w:rsid w:val="00EC052F"/>
    <w:rsid w:val="00EC0552"/>
    <w:rsid w:val="00EC05E6"/>
    <w:rsid w:val="00EC0756"/>
    <w:rsid w:val="00EC08B0"/>
    <w:rsid w:val="00EC0A74"/>
    <w:rsid w:val="00EC0FDB"/>
    <w:rsid w:val="00EC1237"/>
    <w:rsid w:val="00EC1A89"/>
    <w:rsid w:val="00EC1B44"/>
    <w:rsid w:val="00EC2048"/>
    <w:rsid w:val="00EC245D"/>
    <w:rsid w:val="00EC2D5F"/>
    <w:rsid w:val="00EC2F4E"/>
    <w:rsid w:val="00EC300E"/>
    <w:rsid w:val="00EC32E4"/>
    <w:rsid w:val="00EC3BD2"/>
    <w:rsid w:val="00EC3D67"/>
    <w:rsid w:val="00EC40BF"/>
    <w:rsid w:val="00EC4286"/>
    <w:rsid w:val="00EC507C"/>
    <w:rsid w:val="00EC5787"/>
    <w:rsid w:val="00EC59DE"/>
    <w:rsid w:val="00EC5BE4"/>
    <w:rsid w:val="00EC5FD8"/>
    <w:rsid w:val="00EC601A"/>
    <w:rsid w:val="00EC653D"/>
    <w:rsid w:val="00EC65E0"/>
    <w:rsid w:val="00EC6632"/>
    <w:rsid w:val="00EC696A"/>
    <w:rsid w:val="00EC6FC4"/>
    <w:rsid w:val="00EC7242"/>
    <w:rsid w:val="00EC75C7"/>
    <w:rsid w:val="00EC790B"/>
    <w:rsid w:val="00EC7AAA"/>
    <w:rsid w:val="00ED0169"/>
    <w:rsid w:val="00ED06BC"/>
    <w:rsid w:val="00ED06FB"/>
    <w:rsid w:val="00ED0A3F"/>
    <w:rsid w:val="00ED0EC8"/>
    <w:rsid w:val="00ED1640"/>
    <w:rsid w:val="00ED1CD0"/>
    <w:rsid w:val="00ED2308"/>
    <w:rsid w:val="00ED2809"/>
    <w:rsid w:val="00ED3439"/>
    <w:rsid w:val="00ED38EF"/>
    <w:rsid w:val="00ED3E2C"/>
    <w:rsid w:val="00ED4141"/>
    <w:rsid w:val="00ED45C4"/>
    <w:rsid w:val="00ED49BC"/>
    <w:rsid w:val="00ED530D"/>
    <w:rsid w:val="00ED5D68"/>
    <w:rsid w:val="00ED5DED"/>
    <w:rsid w:val="00ED6BC8"/>
    <w:rsid w:val="00ED6CFB"/>
    <w:rsid w:val="00ED6DDC"/>
    <w:rsid w:val="00ED7363"/>
    <w:rsid w:val="00ED75AD"/>
    <w:rsid w:val="00ED797A"/>
    <w:rsid w:val="00ED7B41"/>
    <w:rsid w:val="00ED7EFE"/>
    <w:rsid w:val="00EE003C"/>
    <w:rsid w:val="00EE04B7"/>
    <w:rsid w:val="00EE05F0"/>
    <w:rsid w:val="00EE0716"/>
    <w:rsid w:val="00EE074C"/>
    <w:rsid w:val="00EE1448"/>
    <w:rsid w:val="00EE174F"/>
    <w:rsid w:val="00EE19A1"/>
    <w:rsid w:val="00EE1B51"/>
    <w:rsid w:val="00EE1CF9"/>
    <w:rsid w:val="00EE1D78"/>
    <w:rsid w:val="00EE21C9"/>
    <w:rsid w:val="00EE2905"/>
    <w:rsid w:val="00EE2B41"/>
    <w:rsid w:val="00EE2BA5"/>
    <w:rsid w:val="00EE2C0E"/>
    <w:rsid w:val="00EE2C1C"/>
    <w:rsid w:val="00EE3002"/>
    <w:rsid w:val="00EE3149"/>
    <w:rsid w:val="00EE3173"/>
    <w:rsid w:val="00EE34A5"/>
    <w:rsid w:val="00EE3E25"/>
    <w:rsid w:val="00EE416E"/>
    <w:rsid w:val="00EE41BE"/>
    <w:rsid w:val="00EE4ADA"/>
    <w:rsid w:val="00EE4C84"/>
    <w:rsid w:val="00EE4CDA"/>
    <w:rsid w:val="00EE4E8F"/>
    <w:rsid w:val="00EE55B8"/>
    <w:rsid w:val="00EE5842"/>
    <w:rsid w:val="00EE5DAD"/>
    <w:rsid w:val="00EE6053"/>
    <w:rsid w:val="00EE60A3"/>
    <w:rsid w:val="00EE66FC"/>
    <w:rsid w:val="00EE67D1"/>
    <w:rsid w:val="00EE6990"/>
    <w:rsid w:val="00EE6DBA"/>
    <w:rsid w:val="00EE6DC0"/>
    <w:rsid w:val="00EE6F96"/>
    <w:rsid w:val="00EE7015"/>
    <w:rsid w:val="00EE7126"/>
    <w:rsid w:val="00EE7382"/>
    <w:rsid w:val="00EE73E1"/>
    <w:rsid w:val="00EE796E"/>
    <w:rsid w:val="00EF074C"/>
    <w:rsid w:val="00EF0892"/>
    <w:rsid w:val="00EF0F9F"/>
    <w:rsid w:val="00EF11EF"/>
    <w:rsid w:val="00EF14FC"/>
    <w:rsid w:val="00EF1600"/>
    <w:rsid w:val="00EF1AFB"/>
    <w:rsid w:val="00EF2101"/>
    <w:rsid w:val="00EF2140"/>
    <w:rsid w:val="00EF2432"/>
    <w:rsid w:val="00EF260B"/>
    <w:rsid w:val="00EF2F0F"/>
    <w:rsid w:val="00EF3395"/>
    <w:rsid w:val="00EF33B5"/>
    <w:rsid w:val="00EF34A1"/>
    <w:rsid w:val="00EF36C3"/>
    <w:rsid w:val="00EF381F"/>
    <w:rsid w:val="00EF3AB9"/>
    <w:rsid w:val="00EF3C5A"/>
    <w:rsid w:val="00EF3E53"/>
    <w:rsid w:val="00EF3F51"/>
    <w:rsid w:val="00EF410D"/>
    <w:rsid w:val="00EF458A"/>
    <w:rsid w:val="00EF4D3A"/>
    <w:rsid w:val="00EF53C1"/>
    <w:rsid w:val="00EF5B69"/>
    <w:rsid w:val="00EF609F"/>
    <w:rsid w:val="00EF6789"/>
    <w:rsid w:val="00EF691C"/>
    <w:rsid w:val="00EF69E0"/>
    <w:rsid w:val="00EF6B9D"/>
    <w:rsid w:val="00EF6BF2"/>
    <w:rsid w:val="00EF6CBB"/>
    <w:rsid w:val="00EF6D81"/>
    <w:rsid w:val="00EF7E52"/>
    <w:rsid w:val="00EF7F7D"/>
    <w:rsid w:val="00F00012"/>
    <w:rsid w:val="00F00186"/>
    <w:rsid w:val="00F002DA"/>
    <w:rsid w:val="00F004B9"/>
    <w:rsid w:val="00F0062D"/>
    <w:rsid w:val="00F006F9"/>
    <w:rsid w:val="00F010F9"/>
    <w:rsid w:val="00F015F4"/>
    <w:rsid w:val="00F018DD"/>
    <w:rsid w:val="00F0221E"/>
    <w:rsid w:val="00F02CDE"/>
    <w:rsid w:val="00F02EF0"/>
    <w:rsid w:val="00F031B3"/>
    <w:rsid w:val="00F03491"/>
    <w:rsid w:val="00F035E5"/>
    <w:rsid w:val="00F035E7"/>
    <w:rsid w:val="00F0374D"/>
    <w:rsid w:val="00F0452C"/>
    <w:rsid w:val="00F04FDB"/>
    <w:rsid w:val="00F0518A"/>
    <w:rsid w:val="00F0537D"/>
    <w:rsid w:val="00F05667"/>
    <w:rsid w:val="00F056C5"/>
    <w:rsid w:val="00F05A10"/>
    <w:rsid w:val="00F05CAC"/>
    <w:rsid w:val="00F05E58"/>
    <w:rsid w:val="00F05FC0"/>
    <w:rsid w:val="00F066F7"/>
    <w:rsid w:val="00F0672D"/>
    <w:rsid w:val="00F06A5E"/>
    <w:rsid w:val="00F06AD2"/>
    <w:rsid w:val="00F0726F"/>
    <w:rsid w:val="00F07B96"/>
    <w:rsid w:val="00F1016A"/>
    <w:rsid w:val="00F10ABA"/>
    <w:rsid w:val="00F10B33"/>
    <w:rsid w:val="00F10B71"/>
    <w:rsid w:val="00F10F04"/>
    <w:rsid w:val="00F11040"/>
    <w:rsid w:val="00F112A7"/>
    <w:rsid w:val="00F12412"/>
    <w:rsid w:val="00F12448"/>
    <w:rsid w:val="00F12541"/>
    <w:rsid w:val="00F128B0"/>
    <w:rsid w:val="00F12C21"/>
    <w:rsid w:val="00F13127"/>
    <w:rsid w:val="00F134BE"/>
    <w:rsid w:val="00F13E59"/>
    <w:rsid w:val="00F13F30"/>
    <w:rsid w:val="00F1436D"/>
    <w:rsid w:val="00F1462F"/>
    <w:rsid w:val="00F14F58"/>
    <w:rsid w:val="00F15709"/>
    <w:rsid w:val="00F165BF"/>
    <w:rsid w:val="00F16A04"/>
    <w:rsid w:val="00F173BF"/>
    <w:rsid w:val="00F174F1"/>
    <w:rsid w:val="00F17C19"/>
    <w:rsid w:val="00F17E74"/>
    <w:rsid w:val="00F20210"/>
    <w:rsid w:val="00F204E6"/>
    <w:rsid w:val="00F21092"/>
    <w:rsid w:val="00F2179E"/>
    <w:rsid w:val="00F218F2"/>
    <w:rsid w:val="00F21A6D"/>
    <w:rsid w:val="00F21D06"/>
    <w:rsid w:val="00F21FE0"/>
    <w:rsid w:val="00F22101"/>
    <w:rsid w:val="00F223F3"/>
    <w:rsid w:val="00F229E8"/>
    <w:rsid w:val="00F23307"/>
    <w:rsid w:val="00F23576"/>
    <w:rsid w:val="00F23689"/>
    <w:rsid w:val="00F236B4"/>
    <w:rsid w:val="00F239C1"/>
    <w:rsid w:val="00F23A97"/>
    <w:rsid w:val="00F23C5F"/>
    <w:rsid w:val="00F23F5E"/>
    <w:rsid w:val="00F23F82"/>
    <w:rsid w:val="00F2403C"/>
    <w:rsid w:val="00F24140"/>
    <w:rsid w:val="00F24670"/>
    <w:rsid w:val="00F250CA"/>
    <w:rsid w:val="00F2550E"/>
    <w:rsid w:val="00F256E6"/>
    <w:rsid w:val="00F257D8"/>
    <w:rsid w:val="00F25917"/>
    <w:rsid w:val="00F25FE0"/>
    <w:rsid w:val="00F2628B"/>
    <w:rsid w:val="00F265CD"/>
    <w:rsid w:val="00F266B8"/>
    <w:rsid w:val="00F266E1"/>
    <w:rsid w:val="00F26799"/>
    <w:rsid w:val="00F26D4D"/>
    <w:rsid w:val="00F26D9F"/>
    <w:rsid w:val="00F2718A"/>
    <w:rsid w:val="00F27357"/>
    <w:rsid w:val="00F275AA"/>
    <w:rsid w:val="00F278C2"/>
    <w:rsid w:val="00F3003E"/>
    <w:rsid w:val="00F305A8"/>
    <w:rsid w:val="00F30625"/>
    <w:rsid w:val="00F30683"/>
    <w:rsid w:val="00F307A5"/>
    <w:rsid w:val="00F30BE8"/>
    <w:rsid w:val="00F3106E"/>
    <w:rsid w:val="00F310A6"/>
    <w:rsid w:val="00F31247"/>
    <w:rsid w:val="00F3149B"/>
    <w:rsid w:val="00F31A39"/>
    <w:rsid w:val="00F31CC0"/>
    <w:rsid w:val="00F31FE0"/>
    <w:rsid w:val="00F320DF"/>
    <w:rsid w:val="00F32351"/>
    <w:rsid w:val="00F32667"/>
    <w:rsid w:val="00F32900"/>
    <w:rsid w:val="00F32CDA"/>
    <w:rsid w:val="00F32D37"/>
    <w:rsid w:val="00F32D72"/>
    <w:rsid w:val="00F32EAE"/>
    <w:rsid w:val="00F33286"/>
    <w:rsid w:val="00F335A9"/>
    <w:rsid w:val="00F335C3"/>
    <w:rsid w:val="00F3380D"/>
    <w:rsid w:val="00F33EFC"/>
    <w:rsid w:val="00F33FF6"/>
    <w:rsid w:val="00F345E0"/>
    <w:rsid w:val="00F34820"/>
    <w:rsid w:val="00F348B3"/>
    <w:rsid w:val="00F34E42"/>
    <w:rsid w:val="00F34F7D"/>
    <w:rsid w:val="00F35213"/>
    <w:rsid w:val="00F353AF"/>
    <w:rsid w:val="00F3554C"/>
    <w:rsid w:val="00F35972"/>
    <w:rsid w:val="00F35C6E"/>
    <w:rsid w:val="00F35D74"/>
    <w:rsid w:val="00F36158"/>
    <w:rsid w:val="00F3620B"/>
    <w:rsid w:val="00F36699"/>
    <w:rsid w:val="00F3670F"/>
    <w:rsid w:val="00F367C3"/>
    <w:rsid w:val="00F36FE1"/>
    <w:rsid w:val="00F37EAF"/>
    <w:rsid w:val="00F37F0D"/>
    <w:rsid w:val="00F4011B"/>
    <w:rsid w:val="00F410BA"/>
    <w:rsid w:val="00F41110"/>
    <w:rsid w:val="00F419C1"/>
    <w:rsid w:val="00F42045"/>
    <w:rsid w:val="00F43B69"/>
    <w:rsid w:val="00F44065"/>
    <w:rsid w:val="00F44572"/>
    <w:rsid w:val="00F44872"/>
    <w:rsid w:val="00F44949"/>
    <w:rsid w:val="00F449F4"/>
    <w:rsid w:val="00F45335"/>
    <w:rsid w:val="00F45B2C"/>
    <w:rsid w:val="00F45ED9"/>
    <w:rsid w:val="00F4621F"/>
    <w:rsid w:val="00F46915"/>
    <w:rsid w:val="00F46D04"/>
    <w:rsid w:val="00F46D68"/>
    <w:rsid w:val="00F46F10"/>
    <w:rsid w:val="00F50150"/>
    <w:rsid w:val="00F5097E"/>
    <w:rsid w:val="00F50D07"/>
    <w:rsid w:val="00F515FD"/>
    <w:rsid w:val="00F5184A"/>
    <w:rsid w:val="00F518A1"/>
    <w:rsid w:val="00F51E7E"/>
    <w:rsid w:val="00F51F71"/>
    <w:rsid w:val="00F52437"/>
    <w:rsid w:val="00F52916"/>
    <w:rsid w:val="00F52B02"/>
    <w:rsid w:val="00F532C3"/>
    <w:rsid w:val="00F53416"/>
    <w:rsid w:val="00F536A7"/>
    <w:rsid w:val="00F53FD3"/>
    <w:rsid w:val="00F5472B"/>
    <w:rsid w:val="00F54753"/>
    <w:rsid w:val="00F54782"/>
    <w:rsid w:val="00F54D5A"/>
    <w:rsid w:val="00F54E42"/>
    <w:rsid w:val="00F54EEA"/>
    <w:rsid w:val="00F54FE7"/>
    <w:rsid w:val="00F5512F"/>
    <w:rsid w:val="00F55388"/>
    <w:rsid w:val="00F55A0B"/>
    <w:rsid w:val="00F55AF9"/>
    <w:rsid w:val="00F55FD5"/>
    <w:rsid w:val="00F5606E"/>
    <w:rsid w:val="00F56340"/>
    <w:rsid w:val="00F565E6"/>
    <w:rsid w:val="00F56A21"/>
    <w:rsid w:val="00F56B70"/>
    <w:rsid w:val="00F571EC"/>
    <w:rsid w:val="00F57579"/>
    <w:rsid w:val="00F57A30"/>
    <w:rsid w:val="00F600C6"/>
    <w:rsid w:val="00F6078D"/>
    <w:rsid w:val="00F60F9B"/>
    <w:rsid w:val="00F6144F"/>
    <w:rsid w:val="00F614E8"/>
    <w:rsid w:val="00F6192A"/>
    <w:rsid w:val="00F6195F"/>
    <w:rsid w:val="00F62007"/>
    <w:rsid w:val="00F62039"/>
    <w:rsid w:val="00F623E8"/>
    <w:rsid w:val="00F62657"/>
    <w:rsid w:val="00F626FB"/>
    <w:rsid w:val="00F62FB3"/>
    <w:rsid w:val="00F63370"/>
    <w:rsid w:val="00F63579"/>
    <w:rsid w:val="00F64504"/>
    <w:rsid w:val="00F64C80"/>
    <w:rsid w:val="00F64CBB"/>
    <w:rsid w:val="00F65099"/>
    <w:rsid w:val="00F6541F"/>
    <w:rsid w:val="00F65580"/>
    <w:rsid w:val="00F65607"/>
    <w:rsid w:val="00F65CBC"/>
    <w:rsid w:val="00F65D02"/>
    <w:rsid w:val="00F6619A"/>
    <w:rsid w:val="00F66306"/>
    <w:rsid w:val="00F66386"/>
    <w:rsid w:val="00F66979"/>
    <w:rsid w:val="00F66FA8"/>
    <w:rsid w:val="00F67F0C"/>
    <w:rsid w:val="00F701C8"/>
    <w:rsid w:val="00F706C4"/>
    <w:rsid w:val="00F70837"/>
    <w:rsid w:val="00F710D5"/>
    <w:rsid w:val="00F71235"/>
    <w:rsid w:val="00F71377"/>
    <w:rsid w:val="00F71465"/>
    <w:rsid w:val="00F717D5"/>
    <w:rsid w:val="00F718E3"/>
    <w:rsid w:val="00F719F8"/>
    <w:rsid w:val="00F72210"/>
    <w:rsid w:val="00F72228"/>
    <w:rsid w:val="00F72626"/>
    <w:rsid w:val="00F72792"/>
    <w:rsid w:val="00F72860"/>
    <w:rsid w:val="00F72A6E"/>
    <w:rsid w:val="00F72F86"/>
    <w:rsid w:val="00F73015"/>
    <w:rsid w:val="00F730BF"/>
    <w:rsid w:val="00F732BF"/>
    <w:rsid w:val="00F73E51"/>
    <w:rsid w:val="00F74139"/>
    <w:rsid w:val="00F7440A"/>
    <w:rsid w:val="00F745FA"/>
    <w:rsid w:val="00F74B8F"/>
    <w:rsid w:val="00F74DB8"/>
    <w:rsid w:val="00F74F6E"/>
    <w:rsid w:val="00F7593E"/>
    <w:rsid w:val="00F759BD"/>
    <w:rsid w:val="00F75BE1"/>
    <w:rsid w:val="00F7604C"/>
    <w:rsid w:val="00F7689A"/>
    <w:rsid w:val="00F76DA0"/>
    <w:rsid w:val="00F77016"/>
    <w:rsid w:val="00F770F8"/>
    <w:rsid w:val="00F776AF"/>
    <w:rsid w:val="00F7784E"/>
    <w:rsid w:val="00F778C6"/>
    <w:rsid w:val="00F802C5"/>
    <w:rsid w:val="00F8058A"/>
    <w:rsid w:val="00F80B54"/>
    <w:rsid w:val="00F8148C"/>
    <w:rsid w:val="00F815C5"/>
    <w:rsid w:val="00F81913"/>
    <w:rsid w:val="00F8191C"/>
    <w:rsid w:val="00F81FAA"/>
    <w:rsid w:val="00F81FC6"/>
    <w:rsid w:val="00F820F3"/>
    <w:rsid w:val="00F823FE"/>
    <w:rsid w:val="00F8244E"/>
    <w:rsid w:val="00F82560"/>
    <w:rsid w:val="00F8256E"/>
    <w:rsid w:val="00F8278C"/>
    <w:rsid w:val="00F82862"/>
    <w:rsid w:val="00F82A60"/>
    <w:rsid w:val="00F82D6B"/>
    <w:rsid w:val="00F83727"/>
    <w:rsid w:val="00F838C5"/>
    <w:rsid w:val="00F83935"/>
    <w:rsid w:val="00F84011"/>
    <w:rsid w:val="00F84280"/>
    <w:rsid w:val="00F844DD"/>
    <w:rsid w:val="00F84A76"/>
    <w:rsid w:val="00F84B2A"/>
    <w:rsid w:val="00F84F19"/>
    <w:rsid w:val="00F85D96"/>
    <w:rsid w:val="00F866AF"/>
    <w:rsid w:val="00F866CC"/>
    <w:rsid w:val="00F86CC3"/>
    <w:rsid w:val="00F86FEA"/>
    <w:rsid w:val="00F8706E"/>
    <w:rsid w:val="00F87630"/>
    <w:rsid w:val="00F87673"/>
    <w:rsid w:val="00F878C3"/>
    <w:rsid w:val="00F87955"/>
    <w:rsid w:val="00F87A94"/>
    <w:rsid w:val="00F87AD4"/>
    <w:rsid w:val="00F87BE4"/>
    <w:rsid w:val="00F87E15"/>
    <w:rsid w:val="00F87FF9"/>
    <w:rsid w:val="00F900A6"/>
    <w:rsid w:val="00F90578"/>
    <w:rsid w:val="00F913B3"/>
    <w:rsid w:val="00F915AF"/>
    <w:rsid w:val="00F91878"/>
    <w:rsid w:val="00F91F4B"/>
    <w:rsid w:val="00F92086"/>
    <w:rsid w:val="00F920EB"/>
    <w:rsid w:val="00F9237B"/>
    <w:rsid w:val="00F92383"/>
    <w:rsid w:val="00F9273B"/>
    <w:rsid w:val="00F92CA5"/>
    <w:rsid w:val="00F92E12"/>
    <w:rsid w:val="00F93355"/>
    <w:rsid w:val="00F936F6"/>
    <w:rsid w:val="00F93808"/>
    <w:rsid w:val="00F938A3"/>
    <w:rsid w:val="00F939AA"/>
    <w:rsid w:val="00F93A0C"/>
    <w:rsid w:val="00F93BA6"/>
    <w:rsid w:val="00F944CE"/>
    <w:rsid w:val="00F94AA4"/>
    <w:rsid w:val="00F94EE6"/>
    <w:rsid w:val="00F95069"/>
    <w:rsid w:val="00F951E3"/>
    <w:rsid w:val="00F95579"/>
    <w:rsid w:val="00F9563E"/>
    <w:rsid w:val="00F958E1"/>
    <w:rsid w:val="00F95B67"/>
    <w:rsid w:val="00F95CDE"/>
    <w:rsid w:val="00F95F66"/>
    <w:rsid w:val="00F9627E"/>
    <w:rsid w:val="00F966F9"/>
    <w:rsid w:val="00F96AE7"/>
    <w:rsid w:val="00F96EF7"/>
    <w:rsid w:val="00F971A7"/>
    <w:rsid w:val="00F97486"/>
    <w:rsid w:val="00F974F9"/>
    <w:rsid w:val="00F9791C"/>
    <w:rsid w:val="00F979FA"/>
    <w:rsid w:val="00F97C1A"/>
    <w:rsid w:val="00FA0029"/>
    <w:rsid w:val="00FA0092"/>
    <w:rsid w:val="00FA0311"/>
    <w:rsid w:val="00FA0332"/>
    <w:rsid w:val="00FA0BCC"/>
    <w:rsid w:val="00FA0D0A"/>
    <w:rsid w:val="00FA1494"/>
    <w:rsid w:val="00FA1CBD"/>
    <w:rsid w:val="00FA1D28"/>
    <w:rsid w:val="00FA1FA6"/>
    <w:rsid w:val="00FA1FB7"/>
    <w:rsid w:val="00FA22CA"/>
    <w:rsid w:val="00FA260B"/>
    <w:rsid w:val="00FA2653"/>
    <w:rsid w:val="00FA31B4"/>
    <w:rsid w:val="00FA34FB"/>
    <w:rsid w:val="00FA3BE3"/>
    <w:rsid w:val="00FA3E8E"/>
    <w:rsid w:val="00FA3F8A"/>
    <w:rsid w:val="00FA4279"/>
    <w:rsid w:val="00FA434F"/>
    <w:rsid w:val="00FA4867"/>
    <w:rsid w:val="00FA48D9"/>
    <w:rsid w:val="00FA4987"/>
    <w:rsid w:val="00FA49A6"/>
    <w:rsid w:val="00FA4B1C"/>
    <w:rsid w:val="00FA4C8E"/>
    <w:rsid w:val="00FA5664"/>
    <w:rsid w:val="00FA5999"/>
    <w:rsid w:val="00FA5A3F"/>
    <w:rsid w:val="00FA5E6E"/>
    <w:rsid w:val="00FA5F51"/>
    <w:rsid w:val="00FA606B"/>
    <w:rsid w:val="00FA6133"/>
    <w:rsid w:val="00FA6339"/>
    <w:rsid w:val="00FA666F"/>
    <w:rsid w:val="00FA6C92"/>
    <w:rsid w:val="00FA6F6F"/>
    <w:rsid w:val="00FA741B"/>
    <w:rsid w:val="00FA7510"/>
    <w:rsid w:val="00FA7524"/>
    <w:rsid w:val="00FA76F7"/>
    <w:rsid w:val="00FA77B4"/>
    <w:rsid w:val="00FB0250"/>
    <w:rsid w:val="00FB0DFD"/>
    <w:rsid w:val="00FB1358"/>
    <w:rsid w:val="00FB2557"/>
    <w:rsid w:val="00FB293C"/>
    <w:rsid w:val="00FB2E99"/>
    <w:rsid w:val="00FB2F1D"/>
    <w:rsid w:val="00FB3440"/>
    <w:rsid w:val="00FB3CBF"/>
    <w:rsid w:val="00FB3DBA"/>
    <w:rsid w:val="00FB3F18"/>
    <w:rsid w:val="00FB3FC6"/>
    <w:rsid w:val="00FB4340"/>
    <w:rsid w:val="00FB4A20"/>
    <w:rsid w:val="00FB553B"/>
    <w:rsid w:val="00FB55E1"/>
    <w:rsid w:val="00FB58AF"/>
    <w:rsid w:val="00FB5969"/>
    <w:rsid w:val="00FB5C43"/>
    <w:rsid w:val="00FB6829"/>
    <w:rsid w:val="00FB6831"/>
    <w:rsid w:val="00FB6AEF"/>
    <w:rsid w:val="00FB6B4E"/>
    <w:rsid w:val="00FB6F8C"/>
    <w:rsid w:val="00FB7810"/>
    <w:rsid w:val="00FB7A40"/>
    <w:rsid w:val="00FB7B1D"/>
    <w:rsid w:val="00FB7E34"/>
    <w:rsid w:val="00FC0522"/>
    <w:rsid w:val="00FC0A37"/>
    <w:rsid w:val="00FC0A77"/>
    <w:rsid w:val="00FC0E00"/>
    <w:rsid w:val="00FC0F46"/>
    <w:rsid w:val="00FC1296"/>
    <w:rsid w:val="00FC146E"/>
    <w:rsid w:val="00FC1861"/>
    <w:rsid w:val="00FC1CB3"/>
    <w:rsid w:val="00FC1D1D"/>
    <w:rsid w:val="00FC28C1"/>
    <w:rsid w:val="00FC2E76"/>
    <w:rsid w:val="00FC3B39"/>
    <w:rsid w:val="00FC3E41"/>
    <w:rsid w:val="00FC482E"/>
    <w:rsid w:val="00FC58DE"/>
    <w:rsid w:val="00FC58FA"/>
    <w:rsid w:val="00FC6085"/>
    <w:rsid w:val="00FC60AA"/>
    <w:rsid w:val="00FC617A"/>
    <w:rsid w:val="00FC6572"/>
    <w:rsid w:val="00FC687F"/>
    <w:rsid w:val="00FC6DCF"/>
    <w:rsid w:val="00FC6FB3"/>
    <w:rsid w:val="00FC7E96"/>
    <w:rsid w:val="00FD0086"/>
    <w:rsid w:val="00FD08B0"/>
    <w:rsid w:val="00FD0AFE"/>
    <w:rsid w:val="00FD0CBF"/>
    <w:rsid w:val="00FD0D97"/>
    <w:rsid w:val="00FD1045"/>
    <w:rsid w:val="00FD117C"/>
    <w:rsid w:val="00FD136F"/>
    <w:rsid w:val="00FD189C"/>
    <w:rsid w:val="00FD1F2E"/>
    <w:rsid w:val="00FD206B"/>
    <w:rsid w:val="00FD20D1"/>
    <w:rsid w:val="00FD236F"/>
    <w:rsid w:val="00FD2617"/>
    <w:rsid w:val="00FD2940"/>
    <w:rsid w:val="00FD321C"/>
    <w:rsid w:val="00FD342E"/>
    <w:rsid w:val="00FD3DD6"/>
    <w:rsid w:val="00FD40D4"/>
    <w:rsid w:val="00FD44E1"/>
    <w:rsid w:val="00FD4906"/>
    <w:rsid w:val="00FD5497"/>
    <w:rsid w:val="00FD5738"/>
    <w:rsid w:val="00FD5A35"/>
    <w:rsid w:val="00FD5C13"/>
    <w:rsid w:val="00FD6151"/>
    <w:rsid w:val="00FD62FF"/>
    <w:rsid w:val="00FD6770"/>
    <w:rsid w:val="00FD6D07"/>
    <w:rsid w:val="00FD7086"/>
    <w:rsid w:val="00FD7338"/>
    <w:rsid w:val="00FD7479"/>
    <w:rsid w:val="00FD7499"/>
    <w:rsid w:val="00FD768D"/>
    <w:rsid w:val="00FD792F"/>
    <w:rsid w:val="00FD7A8C"/>
    <w:rsid w:val="00FD7DC3"/>
    <w:rsid w:val="00FE038E"/>
    <w:rsid w:val="00FE06E9"/>
    <w:rsid w:val="00FE0709"/>
    <w:rsid w:val="00FE110D"/>
    <w:rsid w:val="00FE1571"/>
    <w:rsid w:val="00FE17CF"/>
    <w:rsid w:val="00FE1A46"/>
    <w:rsid w:val="00FE1CBF"/>
    <w:rsid w:val="00FE27D0"/>
    <w:rsid w:val="00FE3053"/>
    <w:rsid w:val="00FE30EF"/>
    <w:rsid w:val="00FE328F"/>
    <w:rsid w:val="00FE3648"/>
    <w:rsid w:val="00FE378D"/>
    <w:rsid w:val="00FE37EC"/>
    <w:rsid w:val="00FE40E5"/>
    <w:rsid w:val="00FE4658"/>
    <w:rsid w:val="00FE4B27"/>
    <w:rsid w:val="00FE5123"/>
    <w:rsid w:val="00FE5433"/>
    <w:rsid w:val="00FE59DC"/>
    <w:rsid w:val="00FE5B44"/>
    <w:rsid w:val="00FE5DE6"/>
    <w:rsid w:val="00FE5F71"/>
    <w:rsid w:val="00FE62BC"/>
    <w:rsid w:val="00FE7158"/>
    <w:rsid w:val="00FE7418"/>
    <w:rsid w:val="00FE7819"/>
    <w:rsid w:val="00FE78AD"/>
    <w:rsid w:val="00FE79B1"/>
    <w:rsid w:val="00FE7B56"/>
    <w:rsid w:val="00FF01F9"/>
    <w:rsid w:val="00FF04D6"/>
    <w:rsid w:val="00FF0872"/>
    <w:rsid w:val="00FF0900"/>
    <w:rsid w:val="00FF0AAF"/>
    <w:rsid w:val="00FF0D9C"/>
    <w:rsid w:val="00FF0FA1"/>
    <w:rsid w:val="00FF160D"/>
    <w:rsid w:val="00FF175C"/>
    <w:rsid w:val="00FF1A53"/>
    <w:rsid w:val="00FF2061"/>
    <w:rsid w:val="00FF23AA"/>
    <w:rsid w:val="00FF2B0E"/>
    <w:rsid w:val="00FF30BC"/>
    <w:rsid w:val="00FF3408"/>
    <w:rsid w:val="00FF34B9"/>
    <w:rsid w:val="00FF3FBD"/>
    <w:rsid w:val="00FF4488"/>
    <w:rsid w:val="00FF4671"/>
    <w:rsid w:val="00FF4A0E"/>
    <w:rsid w:val="00FF4CBF"/>
    <w:rsid w:val="00FF4CDF"/>
    <w:rsid w:val="00FF4CF2"/>
    <w:rsid w:val="00FF51C3"/>
    <w:rsid w:val="00FF5575"/>
    <w:rsid w:val="00FF55FF"/>
    <w:rsid w:val="00FF57FE"/>
    <w:rsid w:val="00FF6185"/>
    <w:rsid w:val="00FF6442"/>
    <w:rsid w:val="00FF66F0"/>
    <w:rsid w:val="00FF73EE"/>
    <w:rsid w:val="00FF7A94"/>
    <w:rsid w:val="00FF7B38"/>
    <w:rsid w:val="00FF7C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6DEB"/>
    <w:rPr>
      <w:sz w:val="24"/>
      <w:szCs w:val="24"/>
    </w:rPr>
  </w:style>
  <w:style w:type="paragraph" w:styleId="Heading1">
    <w:name w:val="heading 1"/>
    <w:basedOn w:val="Normal"/>
    <w:next w:val="Normal"/>
    <w:link w:val="Heading1Char"/>
    <w:qFormat/>
    <w:rsid w:val="007D5C6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D5C6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D5C6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D5C68"/>
    <w:pPr>
      <w:keepNext/>
      <w:spacing w:before="240" w:after="60"/>
      <w:outlineLvl w:val="3"/>
    </w:pPr>
    <w:rPr>
      <w:b/>
      <w:bCs/>
      <w:sz w:val="28"/>
      <w:szCs w:val="28"/>
    </w:rPr>
  </w:style>
  <w:style w:type="paragraph" w:styleId="Heading5">
    <w:name w:val="heading 5"/>
    <w:basedOn w:val="Normal"/>
    <w:next w:val="Normal"/>
    <w:link w:val="Heading5Char"/>
    <w:qFormat/>
    <w:rsid w:val="007D5C68"/>
    <w:pPr>
      <w:spacing w:before="240" w:after="60"/>
      <w:outlineLvl w:val="4"/>
    </w:pPr>
    <w:rPr>
      <w:b/>
      <w:bCs/>
      <w:i/>
      <w:iCs/>
      <w:sz w:val="26"/>
      <w:szCs w:val="26"/>
    </w:rPr>
  </w:style>
  <w:style w:type="paragraph" w:styleId="Heading6">
    <w:name w:val="heading 6"/>
    <w:basedOn w:val="Normal"/>
    <w:next w:val="Normal"/>
    <w:link w:val="Heading6Char"/>
    <w:qFormat/>
    <w:rsid w:val="007D5C68"/>
    <w:pPr>
      <w:spacing w:before="240" w:after="60"/>
      <w:outlineLvl w:val="5"/>
    </w:pPr>
    <w:rPr>
      <w:b/>
      <w:bCs/>
      <w:sz w:val="22"/>
      <w:szCs w:val="22"/>
    </w:rPr>
  </w:style>
  <w:style w:type="paragraph" w:styleId="Heading7">
    <w:name w:val="heading 7"/>
    <w:basedOn w:val="Normal"/>
    <w:next w:val="Normal"/>
    <w:link w:val="Heading7Char"/>
    <w:qFormat/>
    <w:rsid w:val="007D5C68"/>
    <w:pPr>
      <w:spacing w:before="240" w:after="60"/>
      <w:outlineLvl w:val="6"/>
    </w:pPr>
  </w:style>
  <w:style w:type="paragraph" w:styleId="Heading8">
    <w:name w:val="heading 8"/>
    <w:basedOn w:val="Normal"/>
    <w:next w:val="Normal"/>
    <w:link w:val="Heading8Char"/>
    <w:qFormat/>
    <w:rsid w:val="007D5C68"/>
    <w:pPr>
      <w:spacing w:before="240" w:after="60"/>
      <w:outlineLvl w:val="7"/>
    </w:pPr>
    <w:rPr>
      <w:i/>
      <w:iCs/>
    </w:rPr>
  </w:style>
  <w:style w:type="paragraph" w:styleId="Heading9">
    <w:name w:val="heading 9"/>
    <w:basedOn w:val="Normal"/>
    <w:next w:val="Normal"/>
    <w:link w:val="Heading9Char"/>
    <w:qFormat/>
    <w:rsid w:val="007D5C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character" w:customStyle="1" w:styleId="Heading2Char">
    <w:name w:val="Heading 2 Char"/>
    <w:link w:val="Heading2"/>
    <w:semiHidden/>
    <w:locked/>
    <w:rPr>
      <w:rFonts w:ascii="Cambria" w:hAnsi="Cambria" w:cs="Times New Roman"/>
      <w:b/>
      <w:bCs/>
      <w:i/>
      <w:iCs/>
      <w:sz w:val="28"/>
      <w:szCs w:val="28"/>
    </w:rPr>
  </w:style>
  <w:style w:type="character" w:customStyle="1" w:styleId="Heading3Char">
    <w:name w:val="Heading 3 Char"/>
    <w:link w:val="Heading3"/>
    <w:semiHidden/>
    <w:locked/>
    <w:rPr>
      <w:rFonts w:ascii="Cambria" w:hAnsi="Cambria" w:cs="Times New Roman"/>
      <w:b/>
      <w:bCs/>
      <w:sz w:val="26"/>
      <w:szCs w:val="26"/>
    </w:rPr>
  </w:style>
  <w:style w:type="character" w:customStyle="1" w:styleId="Heading4Char">
    <w:name w:val="Heading 4 Char"/>
    <w:link w:val="Heading4"/>
    <w:semiHidden/>
    <w:locked/>
    <w:rPr>
      <w:rFonts w:ascii="Calibri" w:hAnsi="Calibri" w:cs="Times New Roman"/>
      <w:b/>
      <w:bCs/>
      <w:sz w:val="28"/>
      <w:szCs w:val="28"/>
    </w:rPr>
  </w:style>
  <w:style w:type="character" w:customStyle="1" w:styleId="Heading5Char">
    <w:name w:val="Heading 5 Char"/>
    <w:link w:val="Heading5"/>
    <w:semiHidden/>
    <w:locked/>
    <w:rPr>
      <w:rFonts w:ascii="Calibri" w:hAnsi="Calibri" w:cs="Times New Roman"/>
      <w:b/>
      <w:bCs/>
      <w:i/>
      <w:iCs/>
      <w:sz w:val="26"/>
      <w:szCs w:val="26"/>
    </w:rPr>
  </w:style>
  <w:style w:type="character" w:customStyle="1" w:styleId="Heading6Char">
    <w:name w:val="Heading 6 Char"/>
    <w:link w:val="Heading6"/>
    <w:semiHidden/>
    <w:locked/>
    <w:rPr>
      <w:rFonts w:ascii="Calibri" w:hAnsi="Calibri" w:cs="Times New Roman"/>
      <w:b/>
      <w:bCs/>
    </w:rPr>
  </w:style>
  <w:style w:type="character" w:customStyle="1" w:styleId="Heading7Char">
    <w:name w:val="Heading 7 Char"/>
    <w:link w:val="Heading7"/>
    <w:semiHidden/>
    <w:locked/>
    <w:rPr>
      <w:rFonts w:ascii="Calibri" w:hAnsi="Calibri" w:cs="Times New Roman"/>
      <w:sz w:val="24"/>
      <w:szCs w:val="24"/>
    </w:rPr>
  </w:style>
  <w:style w:type="character" w:customStyle="1" w:styleId="Heading8Char">
    <w:name w:val="Heading 8 Char"/>
    <w:link w:val="Heading8"/>
    <w:semiHidden/>
    <w:locked/>
    <w:rPr>
      <w:rFonts w:ascii="Calibri" w:hAnsi="Calibri" w:cs="Times New Roman"/>
      <w:i/>
      <w:iCs/>
      <w:sz w:val="24"/>
      <w:szCs w:val="24"/>
    </w:rPr>
  </w:style>
  <w:style w:type="character" w:customStyle="1" w:styleId="Heading9Char">
    <w:name w:val="Heading 9 Char"/>
    <w:link w:val="Heading9"/>
    <w:semiHidden/>
    <w:locked/>
    <w:rPr>
      <w:rFonts w:ascii="Cambria" w:hAnsi="Cambria" w:cs="Times New Roman"/>
    </w:rPr>
  </w:style>
  <w:style w:type="paragraph" w:customStyle="1" w:styleId="HeaderBoldEven">
    <w:name w:val="HeaderBoldEven"/>
    <w:basedOn w:val="Normal"/>
    <w:rsid w:val="007D5C68"/>
    <w:pPr>
      <w:spacing w:before="120" w:after="60"/>
    </w:pPr>
    <w:rPr>
      <w:rFonts w:ascii="Arial" w:hAnsi="Arial" w:cs="Arial"/>
      <w:b/>
      <w:bCs/>
      <w:sz w:val="20"/>
      <w:szCs w:val="20"/>
    </w:rPr>
  </w:style>
  <w:style w:type="paragraph" w:customStyle="1" w:styleId="HeaderBoldOdd">
    <w:name w:val="HeaderBoldOdd"/>
    <w:basedOn w:val="Normal"/>
    <w:rsid w:val="007D5C68"/>
    <w:pPr>
      <w:spacing w:before="120" w:after="60"/>
      <w:jc w:val="right"/>
    </w:pPr>
    <w:rPr>
      <w:rFonts w:ascii="Arial" w:hAnsi="Arial" w:cs="Arial"/>
      <w:b/>
      <w:bCs/>
      <w:sz w:val="20"/>
      <w:szCs w:val="20"/>
    </w:rPr>
  </w:style>
  <w:style w:type="paragraph" w:customStyle="1" w:styleId="HeaderLiteEven">
    <w:name w:val="HeaderLiteEven"/>
    <w:basedOn w:val="Normal"/>
    <w:rsid w:val="007D5C68"/>
    <w:pPr>
      <w:tabs>
        <w:tab w:val="center" w:pos="3969"/>
        <w:tab w:val="right" w:pos="8505"/>
      </w:tabs>
      <w:spacing w:before="60"/>
    </w:pPr>
    <w:rPr>
      <w:rFonts w:ascii="Arial" w:hAnsi="Arial" w:cs="Arial"/>
      <w:sz w:val="18"/>
      <w:szCs w:val="18"/>
    </w:rPr>
  </w:style>
  <w:style w:type="paragraph" w:customStyle="1" w:styleId="HeaderContentsPage">
    <w:name w:val="HeaderContents&quot;Page&quot;"/>
    <w:basedOn w:val="Normal"/>
    <w:rsid w:val="007D5C68"/>
    <w:pPr>
      <w:spacing w:before="120" w:after="120"/>
      <w:jc w:val="right"/>
    </w:pPr>
    <w:rPr>
      <w:rFonts w:ascii="Arial" w:hAnsi="Arial" w:cs="Arial"/>
      <w:sz w:val="20"/>
      <w:szCs w:val="20"/>
    </w:rPr>
  </w:style>
  <w:style w:type="paragraph" w:customStyle="1" w:styleId="HeaderLiteOdd">
    <w:name w:val="HeaderLiteOdd"/>
    <w:basedOn w:val="Normal"/>
    <w:rsid w:val="007D5C68"/>
    <w:pPr>
      <w:tabs>
        <w:tab w:val="center" w:pos="3969"/>
        <w:tab w:val="right" w:pos="8505"/>
      </w:tabs>
      <w:spacing w:before="60"/>
      <w:jc w:val="right"/>
    </w:pPr>
    <w:rPr>
      <w:rFonts w:ascii="Arial" w:hAnsi="Arial" w:cs="Arial"/>
      <w:sz w:val="18"/>
      <w:szCs w:val="18"/>
    </w:rPr>
  </w:style>
  <w:style w:type="paragraph" w:styleId="Footer">
    <w:name w:val="footer"/>
    <w:basedOn w:val="Normal"/>
    <w:link w:val="FooterChar"/>
    <w:rsid w:val="007D5C68"/>
    <w:pPr>
      <w:tabs>
        <w:tab w:val="center" w:pos="3600"/>
        <w:tab w:val="right" w:pos="7201"/>
      </w:tabs>
      <w:jc w:val="center"/>
    </w:pPr>
    <w:rPr>
      <w:rFonts w:ascii="Arial" w:hAnsi="Arial" w:cs="Arial"/>
      <w:i/>
      <w:iCs/>
      <w:sz w:val="18"/>
      <w:szCs w:val="18"/>
    </w:rPr>
  </w:style>
  <w:style w:type="character" w:customStyle="1" w:styleId="FooterChar">
    <w:name w:val="Footer Char"/>
    <w:link w:val="Footer"/>
    <w:semiHidden/>
    <w:locked/>
    <w:rPr>
      <w:rFonts w:cs="Times New Roman"/>
      <w:sz w:val="24"/>
      <w:szCs w:val="24"/>
    </w:rPr>
  </w:style>
  <w:style w:type="paragraph" w:customStyle="1" w:styleId="FooterDraft">
    <w:name w:val="FooterDraft"/>
    <w:basedOn w:val="Normal"/>
    <w:rsid w:val="007D5C68"/>
    <w:pPr>
      <w:jc w:val="center"/>
    </w:pPr>
    <w:rPr>
      <w:rFonts w:ascii="Arial" w:hAnsi="Arial" w:cs="Arial"/>
      <w:b/>
      <w:bCs/>
      <w:sz w:val="40"/>
      <w:szCs w:val="40"/>
    </w:rPr>
  </w:style>
  <w:style w:type="paragraph" w:customStyle="1" w:styleId="FooterInfo">
    <w:name w:val="FooterInfo"/>
    <w:basedOn w:val="Normal"/>
    <w:rsid w:val="007D5C68"/>
    <w:rPr>
      <w:rFonts w:ascii="Arial" w:hAnsi="Arial" w:cs="Arial"/>
      <w:sz w:val="12"/>
      <w:szCs w:val="12"/>
    </w:rPr>
  </w:style>
  <w:style w:type="paragraph" w:styleId="BlockText">
    <w:name w:val="Block Text"/>
    <w:basedOn w:val="Normal"/>
    <w:rsid w:val="007D5C68"/>
    <w:pPr>
      <w:spacing w:after="120"/>
      <w:ind w:left="1440" w:right="1440"/>
    </w:pPr>
  </w:style>
  <w:style w:type="paragraph" w:styleId="BodyText">
    <w:name w:val="Body Text"/>
    <w:basedOn w:val="Normal"/>
    <w:link w:val="BodyTextChar"/>
    <w:rsid w:val="007D5C68"/>
    <w:pPr>
      <w:spacing w:after="120"/>
    </w:pPr>
  </w:style>
  <w:style w:type="character" w:customStyle="1" w:styleId="BodyTextChar">
    <w:name w:val="Body Text Char"/>
    <w:link w:val="BodyText"/>
    <w:semiHidden/>
    <w:locked/>
    <w:rPr>
      <w:rFonts w:cs="Times New Roman"/>
      <w:sz w:val="24"/>
      <w:szCs w:val="24"/>
    </w:rPr>
  </w:style>
  <w:style w:type="paragraph" w:styleId="BodyText2">
    <w:name w:val="Body Text 2"/>
    <w:basedOn w:val="Normal"/>
    <w:link w:val="BodyText2Char"/>
    <w:rsid w:val="007D5C68"/>
    <w:pPr>
      <w:spacing w:after="120" w:line="480" w:lineRule="auto"/>
    </w:pPr>
  </w:style>
  <w:style w:type="character" w:customStyle="1" w:styleId="BodyText2Char">
    <w:name w:val="Body Text 2 Char"/>
    <w:link w:val="BodyText2"/>
    <w:semiHidden/>
    <w:locked/>
    <w:rPr>
      <w:rFonts w:cs="Times New Roman"/>
      <w:sz w:val="24"/>
      <w:szCs w:val="24"/>
    </w:rPr>
  </w:style>
  <w:style w:type="paragraph" w:styleId="BodyText3">
    <w:name w:val="Body Text 3"/>
    <w:basedOn w:val="Normal"/>
    <w:link w:val="BodyText3Char"/>
    <w:rsid w:val="007D5C68"/>
    <w:pPr>
      <w:spacing w:after="120"/>
    </w:pPr>
    <w:rPr>
      <w:sz w:val="16"/>
      <w:szCs w:val="16"/>
    </w:rPr>
  </w:style>
  <w:style w:type="character" w:customStyle="1" w:styleId="BodyText3Char">
    <w:name w:val="Body Text 3 Char"/>
    <w:link w:val="BodyText3"/>
    <w:semiHidden/>
    <w:locked/>
    <w:rPr>
      <w:rFonts w:cs="Times New Roman"/>
      <w:sz w:val="16"/>
      <w:szCs w:val="16"/>
    </w:rPr>
  </w:style>
  <w:style w:type="paragraph" w:styleId="BodyTextFirstIndent">
    <w:name w:val="Body Text First Indent"/>
    <w:basedOn w:val="BodyText"/>
    <w:link w:val="BodyTextFirstIndentChar"/>
    <w:rsid w:val="007D5C68"/>
    <w:pPr>
      <w:ind w:firstLine="210"/>
    </w:pPr>
  </w:style>
  <w:style w:type="character" w:customStyle="1" w:styleId="BodyTextFirstIndentChar">
    <w:name w:val="Body Text First Indent Char"/>
    <w:basedOn w:val="BodyTextChar"/>
    <w:link w:val="BodyTextFirstIndent"/>
    <w:semiHidden/>
    <w:locked/>
    <w:rPr>
      <w:rFonts w:cs="Times New Roman"/>
      <w:sz w:val="24"/>
      <w:szCs w:val="24"/>
    </w:rPr>
  </w:style>
  <w:style w:type="paragraph" w:styleId="BodyTextIndent">
    <w:name w:val="Body Text Indent"/>
    <w:basedOn w:val="Normal"/>
    <w:link w:val="BodyTextIndentChar"/>
    <w:rsid w:val="007D5C68"/>
    <w:pPr>
      <w:spacing w:after="120"/>
      <w:ind w:left="283"/>
    </w:pPr>
  </w:style>
  <w:style w:type="character" w:customStyle="1" w:styleId="BodyTextIndentChar">
    <w:name w:val="Body Text Indent Char"/>
    <w:link w:val="BodyTextIndent"/>
    <w:semiHidden/>
    <w:locked/>
    <w:rPr>
      <w:rFonts w:cs="Times New Roman"/>
      <w:sz w:val="24"/>
      <w:szCs w:val="24"/>
    </w:rPr>
  </w:style>
  <w:style w:type="paragraph" w:styleId="BodyTextFirstIndent2">
    <w:name w:val="Body Text First Indent 2"/>
    <w:basedOn w:val="BodyTextIndent"/>
    <w:link w:val="BodyTextFirstIndent2Char"/>
    <w:rsid w:val="007D5C68"/>
    <w:pPr>
      <w:ind w:firstLine="210"/>
    </w:pPr>
  </w:style>
  <w:style w:type="character" w:customStyle="1" w:styleId="BodyTextFirstIndent2Char">
    <w:name w:val="Body Text First Indent 2 Char"/>
    <w:basedOn w:val="BodyTextIndentChar"/>
    <w:link w:val="BodyTextFirstIndent2"/>
    <w:semiHidden/>
    <w:locked/>
    <w:rPr>
      <w:rFonts w:cs="Times New Roman"/>
      <w:sz w:val="24"/>
      <w:szCs w:val="24"/>
    </w:rPr>
  </w:style>
  <w:style w:type="paragraph" w:styleId="BodyTextIndent2">
    <w:name w:val="Body Text Indent 2"/>
    <w:basedOn w:val="Normal"/>
    <w:link w:val="BodyTextIndent2Char"/>
    <w:rsid w:val="007D5C68"/>
    <w:pPr>
      <w:spacing w:after="120" w:line="480" w:lineRule="auto"/>
      <w:ind w:left="283"/>
    </w:pPr>
  </w:style>
  <w:style w:type="character" w:customStyle="1" w:styleId="BodyTextIndent2Char">
    <w:name w:val="Body Text Indent 2 Char"/>
    <w:link w:val="BodyTextIndent2"/>
    <w:semiHidden/>
    <w:locked/>
    <w:rPr>
      <w:rFonts w:cs="Times New Roman"/>
      <w:sz w:val="24"/>
      <w:szCs w:val="24"/>
    </w:rPr>
  </w:style>
  <w:style w:type="paragraph" w:styleId="BodyTextIndent3">
    <w:name w:val="Body Text Indent 3"/>
    <w:basedOn w:val="Normal"/>
    <w:link w:val="BodyTextIndent3Char"/>
    <w:rsid w:val="007D5C68"/>
    <w:pPr>
      <w:spacing w:after="120"/>
      <w:ind w:left="283"/>
    </w:pPr>
    <w:rPr>
      <w:sz w:val="16"/>
      <w:szCs w:val="16"/>
    </w:rPr>
  </w:style>
  <w:style w:type="character" w:customStyle="1" w:styleId="BodyTextIndent3Char">
    <w:name w:val="Body Text Indent 3 Char"/>
    <w:link w:val="BodyTextIndent3"/>
    <w:semiHidden/>
    <w:locked/>
    <w:rPr>
      <w:rFonts w:cs="Times New Roman"/>
      <w:sz w:val="16"/>
      <w:szCs w:val="16"/>
    </w:rPr>
  </w:style>
  <w:style w:type="paragraph" w:styleId="Closing">
    <w:name w:val="Closing"/>
    <w:basedOn w:val="Normal"/>
    <w:link w:val="ClosingChar"/>
    <w:rsid w:val="007D5C68"/>
    <w:pPr>
      <w:ind w:left="4252"/>
    </w:pPr>
  </w:style>
  <w:style w:type="character" w:customStyle="1" w:styleId="ClosingChar">
    <w:name w:val="Closing Char"/>
    <w:link w:val="Closing"/>
    <w:semiHidden/>
    <w:locked/>
    <w:rPr>
      <w:rFonts w:cs="Times New Roman"/>
      <w:sz w:val="24"/>
      <w:szCs w:val="24"/>
    </w:rPr>
  </w:style>
  <w:style w:type="paragraph" w:styleId="Date">
    <w:name w:val="Date"/>
    <w:basedOn w:val="Normal"/>
    <w:next w:val="Normal"/>
    <w:link w:val="DateChar"/>
    <w:rsid w:val="007D5C68"/>
  </w:style>
  <w:style w:type="character" w:customStyle="1" w:styleId="DateChar">
    <w:name w:val="Date Char"/>
    <w:link w:val="Date"/>
    <w:semiHidden/>
    <w:locked/>
    <w:rPr>
      <w:rFonts w:cs="Times New Roman"/>
      <w:sz w:val="24"/>
      <w:szCs w:val="24"/>
    </w:rPr>
  </w:style>
  <w:style w:type="paragraph" w:styleId="E-mailSignature">
    <w:name w:val="E-mail Signature"/>
    <w:basedOn w:val="Normal"/>
    <w:link w:val="E-mailSignatureChar"/>
    <w:rsid w:val="007D5C68"/>
  </w:style>
  <w:style w:type="character" w:customStyle="1" w:styleId="E-mailSignatureChar">
    <w:name w:val="E-mail Signature Char"/>
    <w:link w:val="E-mailSignature"/>
    <w:semiHidden/>
    <w:locked/>
    <w:rPr>
      <w:rFonts w:cs="Times New Roman"/>
      <w:sz w:val="24"/>
      <w:szCs w:val="24"/>
    </w:rPr>
  </w:style>
  <w:style w:type="character" w:styleId="Emphasis">
    <w:name w:val="Emphasis"/>
    <w:qFormat/>
    <w:rsid w:val="007D5C68"/>
    <w:rPr>
      <w:rFonts w:cs="Times New Roman"/>
      <w:i/>
      <w:iCs/>
    </w:rPr>
  </w:style>
  <w:style w:type="paragraph" w:styleId="EnvelopeAddress">
    <w:name w:val="envelope address"/>
    <w:basedOn w:val="Normal"/>
    <w:rsid w:val="007D5C68"/>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D5C68"/>
    <w:rPr>
      <w:rFonts w:ascii="Arial" w:hAnsi="Arial" w:cs="Arial"/>
      <w:sz w:val="20"/>
      <w:szCs w:val="20"/>
    </w:rPr>
  </w:style>
  <w:style w:type="character" w:styleId="FollowedHyperlink">
    <w:name w:val="FollowedHyperlink"/>
    <w:rsid w:val="007D5C68"/>
    <w:rPr>
      <w:rFonts w:cs="Times New Roman"/>
      <w:color w:val="800080"/>
      <w:u w:val="single"/>
    </w:rPr>
  </w:style>
  <w:style w:type="paragraph" w:styleId="Header">
    <w:name w:val="header"/>
    <w:basedOn w:val="Normal"/>
    <w:link w:val="HeaderChar"/>
    <w:rsid w:val="007D5C68"/>
    <w:pPr>
      <w:tabs>
        <w:tab w:val="center" w:pos="3969"/>
        <w:tab w:val="right" w:pos="8505"/>
      </w:tabs>
      <w:jc w:val="both"/>
    </w:pPr>
    <w:rPr>
      <w:rFonts w:ascii="Arial" w:hAnsi="Arial" w:cs="Arial"/>
      <w:sz w:val="16"/>
      <w:szCs w:val="16"/>
    </w:rPr>
  </w:style>
  <w:style w:type="character" w:customStyle="1" w:styleId="HeaderChar">
    <w:name w:val="Header Char"/>
    <w:link w:val="Header"/>
    <w:semiHidden/>
    <w:locked/>
    <w:rPr>
      <w:rFonts w:cs="Times New Roman"/>
      <w:sz w:val="24"/>
      <w:szCs w:val="24"/>
    </w:rPr>
  </w:style>
  <w:style w:type="character" w:styleId="HTMLAcronym">
    <w:name w:val="HTML Acronym"/>
    <w:rsid w:val="007D5C68"/>
    <w:rPr>
      <w:rFonts w:cs="Times New Roman"/>
    </w:rPr>
  </w:style>
  <w:style w:type="paragraph" w:styleId="HTMLAddress">
    <w:name w:val="HTML Address"/>
    <w:basedOn w:val="Normal"/>
    <w:link w:val="HTMLAddressChar"/>
    <w:rsid w:val="007D5C68"/>
    <w:rPr>
      <w:i/>
      <w:iCs/>
    </w:rPr>
  </w:style>
  <w:style w:type="character" w:customStyle="1" w:styleId="HTMLAddressChar">
    <w:name w:val="HTML Address Char"/>
    <w:link w:val="HTMLAddress"/>
    <w:semiHidden/>
    <w:locked/>
    <w:rPr>
      <w:rFonts w:cs="Times New Roman"/>
      <w:i/>
      <w:iCs/>
      <w:sz w:val="24"/>
      <w:szCs w:val="24"/>
    </w:rPr>
  </w:style>
  <w:style w:type="character" w:styleId="HTMLCite">
    <w:name w:val="HTML Cite"/>
    <w:rsid w:val="007D5C68"/>
    <w:rPr>
      <w:rFonts w:cs="Times New Roman"/>
      <w:i/>
      <w:iCs/>
    </w:rPr>
  </w:style>
  <w:style w:type="character" w:styleId="HTMLCode">
    <w:name w:val="HTML Code"/>
    <w:rsid w:val="007D5C68"/>
    <w:rPr>
      <w:rFonts w:ascii="Courier New" w:hAnsi="Courier New" w:cs="Courier New"/>
      <w:sz w:val="20"/>
      <w:szCs w:val="20"/>
    </w:rPr>
  </w:style>
  <w:style w:type="character" w:styleId="HTMLDefinition">
    <w:name w:val="HTML Definition"/>
    <w:rsid w:val="007D5C68"/>
    <w:rPr>
      <w:rFonts w:cs="Times New Roman"/>
      <w:i/>
      <w:iCs/>
    </w:rPr>
  </w:style>
  <w:style w:type="character" w:styleId="HTMLKeyboard">
    <w:name w:val="HTML Keyboard"/>
    <w:rsid w:val="007D5C68"/>
    <w:rPr>
      <w:rFonts w:ascii="Courier New" w:hAnsi="Courier New" w:cs="Courier New"/>
      <w:sz w:val="20"/>
      <w:szCs w:val="20"/>
    </w:rPr>
  </w:style>
  <w:style w:type="paragraph" w:styleId="HTMLPreformatted">
    <w:name w:val="HTML Preformatted"/>
    <w:basedOn w:val="Normal"/>
    <w:link w:val="HTMLPreformattedChar"/>
    <w:rsid w:val="007D5C68"/>
    <w:rPr>
      <w:rFonts w:ascii="Courier New" w:hAnsi="Courier New" w:cs="Courier New"/>
      <w:sz w:val="20"/>
      <w:szCs w:val="20"/>
    </w:rPr>
  </w:style>
  <w:style w:type="character" w:customStyle="1" w:styleId="HTMLPreformattedChar">
    <w:name w:val="HTML Preformatted Char"/>
    <w:link w:val="HTMLPreformatted"/>
    <w:semiHidden/>
    <w:locked/>
    <w:rPr>
      <w:rFonts w:ascii="Courier New" w:hAnsi="Courier New" w:cs="Courier New"/>
      <w:sz w:val="20"/>
      <w:szCs w:val="20"/>
    </w:rPr>
  </w:style>
  <w:style w:type="character" w:styleId="HTMLSample">
    <w:name w:val="HTML Sample"/>
    <w:rsid w:val="007D5C68"/>
    <w:rPr>
      <w:rFonts w:ascii="Courier New" w:hAnsi="Courier New" w:cs="Courier New"/>
    </w:rPr>
  </w:style>
  <w:style w:type="character" w:styleId="HTMLTypewriter">
    <w:name w:val="HTML Typewriter"/>
    <w:rsid w:val="007D5C68"/>
    <w:rPr>
      <w:rFonts w:ascii="Courier New" w:hAnsi="Courier New" w:cs="Courier New"/>
      <w:sz w:val="20"/>
      <w:szCs w:val="20"/>
    </w:rPr>
  </w:style>
  <w:style w:type="character" w:styleId="HTMLVariable">
    <w:name w:val="HTML Variable"/>
    <w:rsid w:val="007D5C68"/>
    <w:rPr>
      <w:rFonts w:cs="Times New Roman"/>
      <w:i/>
      <w:iCs/>
    </w:rPr>
  </w:style>
  <w:style w:type="character" w:styleId="Hyperlink">
    <w:name w:val="Hyperlink"/>
    <w:rsid w:val="007D5C68"/>
    <w:rPr>
      <w:rFonts w:cs="Times New Roman"/>
      <w:color w:val="0000FF"/>
      <w:u w:val="single"/>
    </w:rPr>
  </w:style>
  <w:style w:type="character" w:styleId="LineNumber">
    <w:name w:val="line number"/>
    <w:rsid w:val="007D5C68"/>
    <w:rPr>
      <w:rFonts w:cs="Times New Roman"/>
    </w:rPr>
  </w:style>
  <w:style w:type="paragraph" w:styleId="List">
    <w:name w:val="List"/>
    <w:basedOn w:val="Normal"/>
    <w:rsid w:val="007D5C68"/>
    <w:pPr>
      <w:ind w:left="283" w:hanging="283"/>
    </w:pPr>
  </w:style>
  <w:style w:type="paragraph" w:styleId="List2">
    <w:name w:val="List 2"/>
    <w:basedOn w:val="Normal"/>
    <w:rsid w:val="007D5C68"/>
    <w:pPr>
      <w:ind w:left="566" w:hanging="283"/>
    </w:pPr>
  </w:style>
  <w:style w:type="paragraph" w:styleId="List3">
    <w:name w:val="List 3"/>
    <w:basedOn w:val="Normal"/>
    <w:rsid w:val="007D5C68"/>
    <w:pPr>
      <w:ind w:left="849" w:hanging="283"/>
    </w:pPr>
  </w:style>
  <w:style w:type="paragraph" w:styleId="List4">
    <w:name w:val="List 4"/>
    <w:basedOn w:val="Normal"/>
    <w:rsid w:val="007D5C68"/>
    <w:pPr>
      <w:ind w:left="1132" w:hanging="283"/>
    </w:pPr>
  </w:style>
  <w:style w:type="paragraph" w:styleId="List5">
    <w:name w:val="List 5"/>
    <w:basedOn w:val="Normal"/>
    <w:rsid w:val="007D5C68"/>
    <w:pPr>
      <w:ind w:left="1415" w:hanging="283"/>
    </w:pPr>
  </w:style>
  <w:style w:type="paragraph" w:styleId="ListBullet">
    <w:name w:val="List Bullet"/>
    <w:basedOn w:val="Normal"/>
    <w:autoRedefine/>
    <w:rsid w:val="007D5C68"/>
    <w:pPr>
      <w:tabs>
        <w:tab w:val="num" w:pos="360"/>
      </w:tabs>
      <w:ind w:left="360" w:hanging="360"/>
    </w:pPr>
  </w:style>
  <w:style w:type="paragraph" w:styleId="ListBullet2">
    <w:name w:val="List Bullet 2"/>
    <w:basedOn w:val="Normal"/>
    <w:autoRedefine/>
    <w:rsid w:val="007D5C68"/>
    <w:pPr>
      <w:tabs>
        <w:tab w:val="num" w:pos="643"/>
      </w:tabs>
      <w:ind w:left="643" w:hanging="360"/>
    </w:pPr>
  </w:style>
  <w:style w:type="paragraph" w:styleId="ListBullet3">
    <w:name w:val="List Bullet 3"/>
    <w:basedOn w:val="Normal"/>
    <w:autoRedefine/>
    <w:rsid w:val="007D5C68"/>
    <w:pPr>
      <w:tabs>
        <w:tab w:val="num" w:pos="926"/>
      </w:tabs>
      <w:ind w:left="926" w:hanging="360"/>
    </w:pPr>
  </w:style>
  <w:style w:type="paragraph" w:styleId="ListBullet4">
    <w:name w:val="List Bullet 4"/>
    <w:basedOn w:val="Normal"/>
    <w:autoRedefine/>
    <w:rsid w:val="007D5C68"/>
    <w:pPr>
      <w:tabs>
        <w:tab w:val="num" w:pos="1209"/>
      </w:tabs>
      <w:ind w:left="1209" w:hanging="360"/>
    </w:pPr>
  </w:style>
  <w:style w:type="paragraph" w:styleId="ListBullet5">
    <w:name w:val="List Bullet 5"/>
    <w:basedOn w:val="Normal"/>
    <w:autoRedefine/>
    <w:rsid w:val="007D5C68"/>
    <w:pPr>
      <w:tabs>
        <w:tab w:val="num" w:pos="1492"/>
      </w:tabs>
      <w:ind w:left="1492" w:hanging="360"/>
    </w:pPr>
  </w:style>
  <w:style w:type="paragraph" w:styleId="ListContinue">
    <w:name w:val="List Continue"/>
    <w:basedOn w:val="Normal"/>
    <w:rsid w:val="007D5C68"/>
    <w:pPr>
      <w:spacing w:after="120"/>
      <w:ind w:left="283"/>
    </w:pPr>
  </w:style>
  <w:style w:type="paragraph" w:styleId="ListContinue2">
    <w:name w:val="List Continue 2"/>
    <w:basedOn w:val="Normal"/>
    <w:rsid w:val="007D5C68"/>
    <w:pPr>
      <w:spacing w:after="120"/>
      <w:ind w:left="566"/>
    </w:pPr>
  </w:style>
  <w:style w:type="paragraph" w:styleId="ListContinue3">
    <w:name w:val="List Continue 3"/>
    <w:basedOn w:val="Normal"/>
    <w:rsid w:val="007D5C68"/>
    <w:pPr>
      <w:spacing w:after="120"/>
      <w:ind w:left="849"/>
    </w:pPr>
  </w:style>
  <w:style w:type="paragraph" w:styleId="ListContinue4">
    <w:name w:val="List Continue 4"/>
    <w:basedOn w:val="Normal"/>
    <w:rsid w:val="007D5C68"/>
    <w:pPr>
      <w:spacing w:after="120"/>
      <w:ind w:left="1132"/>
    </w:pPr>
  </w:style>
  <w:style w:type="paragraph" w:styleId="ListContinue5">
    <w:name w:val="List Continue 5"/>
    <w:basedOn w:val="Normal"/>
    <w:rsid w:val="007D5C68"/>
    <w:pPr>
      <w:spacing w:after="120"/>
      <w:ind w:left="1415"/>
    </w:pPr>
  </w:style>
  <w:style w:type="paragraph" w:styleId="ListNumber">
    <w:name w:val="List Number"/>
    <w:basedOn w:val="Normal"/>
    <w:rsid w:val="007D5C68"/>
    <w:pPr>
      <w:tabs>
        <w:tab w:val="num" w:pos="360"/>
      </w:tabs>
      <w:ind w:left="360" w:hanging="360"/>
    </w:pPr>
  </w:style>
  <w:style w:type="paragraph" w:styleId="ListNumber2">
    <w:name w:val="List Number 2"/>
    <w:basedOn w:val="Normal"/>
    <w:rsid w:val="007D5C68"/>
    <w:pPr>
      <w:tabs>
        <w:tab w:val="num" w:pos="643"/>
      </w:tabs>
      <w:ind w:left="643" w:hanging="360"/>
    </w:pPr>
  </w:style>
  <w:style w:type="paragraph" w:styleId="ListNumber3">
    <w:name w:val="List Number 3"/>
    <w:basedOn w:val="Normal"/>
    <w:rsid w:val="007D5C68"/>
    <w:pPr>
      <w:tabs>
        <w:tab w:val="num" w:pos="926"/>
      </w:tabs>
      <w:ind w:left="926" w:hanging="360"/>
    </w:pPr>
  </w:style>
  <w:style w:type="paragraph" w:styleId="ListNumber4">
    <w:name w:val="List Number 4"/>
    <w:basedOn w:val="Normal"/>
    <w:rsid w:val="007D5C68"/>
    <w:pPr>
      <w:tabs>
        <w:tab w:val="num" w:pos="1209"/>
      </w:tabs>
      <w:ind w:left="1209" w:hanging="360"/>
    </w:pPr>
  </w:style>
  <w:style w:type="paragraph" w:styleId="ListNumber5">
    <w:name w:val="List Number 5"/>
    <w:basedOn w:val="Normal"/>
    <w:rsid w:val="007D5C68"/>
    <w:pPr>
      <w:tabs>
        <w:tab w:val="num" w:pos="1492"/>
      </w:tabs>
      <w:ind w:left="1492" w:hanging="360"/>
    </w:pPr>
  </w:style>
  <w:style w:type="paragraph" w:styleId="MessageHeader">
    <w:name w:val="Message Header"/>
    <w:basedOn w:val="Normal"/>
    <w:link w:val="MessageHeaderChar"/>
    <w:rsid w:val="007D5C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link w:val="MessageHeader"/>
    <w:semiHidden/>
    <w:locked/>
    <w:rPr>
      <w:rFonts w:ascii="Cambria" w:hAnsi="Cambria" w:cs="Times New Roman"/>
      <w:sz w:val="24"/>
      <w:szCs w:val="24"/>
      <w:shd w:val="pct20" w:color="auto" w:fill="auto"/>
    </w:rPr>
  </w:style>
  <w:style w:type="paragraph" w:styleId="NormalWeb">
    <w:name w:val="Normal (Web)"/>
    <w:basedOn w:val="Normal"/>
    <w:uiPriority w:val="99"/>
    <w:rsid w:val="007D5C68"/>
  </w:style>
  <w:style w:type="paragraph" w:styleId="NormalIndent">
    <w:name w:val="Normal Indent"/>
    <w:basedOn w:val="Normal"/>
    <w:rsid w:val="007D5C68"/>
    <w:pPr>
      <w:ind w:left="720"/>
    </w:pPr>
  </w:style>
  <w:style w:type="paragraph" w:styleId="NoteHeading">
    <w:name w:val="Note Heading"/>
    <w:aliases w:val="HN"/>
    <w:basedOn w:val="Normal"/>
    <w:next w:val="Normal"/>
    <w:link w:val="NoteHeadingChar"/>
    <w:rsid w:val="007D5C68"/>
    <w:pPr>
      <w:keepNext/>
      <w:keepLines/>
      <w:pageBreakBefore/>
      <w:tabs>
        <w:tab w:val="left" w:pos="1559"/>
      </w:tabs>
      <w:spacing w:before="120" w:line="240" w:lineRule="atLeast"/>
    </w:pPr>
    <w:rPr>
      <w:rFonts w:ascii="Arial" w:hAnsi="Arial" w:cs="Arial"/>
      <w:b/>
      <w:bCs/>
      <w:sz w:val="32"/>
      <w:szCs w:val="32"/>
    </w:rPr>
  </w:style>
  <w:style w:type="character" w:customStyle="1" w:styleId="NoteHeadingChar">
    <w:name w:val="Note Heading Char"/>
    <w:aliases w:val="HN Char"/>
    <w:link w:val="NoteHeading"/>
    <w:semiHidden/>
    <w:locked/>
    <w:rPr>
      <w:rFonts w:cs="Times New Roman"/>
      <w:sz w:val="24"/>
      <w:szCs w:val="24"/>
    </w:rPr>
  </w:style>
  <w:style w:type="character" w:styleId="PageNumber">
    <w:name w:val="page number"/>
    <w:rsid w:val="007D5C68"/>
    <w:rPr>
      <w:rFonts w:ascii="Arial" w:hAnsi="Arial" w:cs="Arial"/>
      <w:sz w:val="22"/>
      <w:szCs w:val="22"/>
    </w:rPr>
  </w:style>
  <w:style w:type="paragraph" w:styleId="PlainText">
    <w:name w:val="Plain Text"/>
    <w:basedOn w:val="Normal"/>
    <w:link w:val="PlainTextChar"/>
    <w:rsid w:val="007D5C68"/>
    <w:rPr>
      <w:rFonts w:ascii="Courier New" w:hAnsi="Courier New" w:cs="Courier New"/>
      <w:sz w:val="20"/>
      <w:szCs w:val="20"/>
    </w:rPr>
  </w:style>
  <w:style w:type="character" w:customStyle="1" w:styleId="PlainTextChar">
    <w:name w:val="Plain Text Char"/>
    <w:link w:val="PlainText"/>
    <w:semiHidden/>
    <w:locked/>
    <w:rPr>
      <w:rFonts w:ascii="Courier New" w:hAnsi="Courier New" w:cs="Courier New"/>
      <w:sz w:val="20"/>
      <w:szCs w:val="20"/>
    </w:rPr>
  </w:style>
  <w:style w:type="paragraph" w:styleId="Salutation">
    <w:name w:val="Salutation"/>
    <w:basedOn w:val="Normal"/>
    <w:next w:val="Normal"/>
    <w:link w:val="SalutationChar"/>
    <w:rsid w:val="007D5C68"/>
  </w:style>
  <w:style w:type="character" w:customStyle="1" w:styleId="SalutationChar">
    <w:name w:val="Salutation Char"/>
    <w:link w:val="Salutation"/>
    <w:semiHidden/>
    <w:locked/>
    <w:rPr>
      <w:rFonts w:cs="Times New Roman"/>
      <w:sz w:val="24"/>
      <w:szCs w:val="24"/>
    </w:rPr>
  </w:style>
  <w:style w:type="paragraph" w:styleId="Signature">
    <w:name w:val="Signature"/>
    <w:basedOn w:val="Normal"/>
    <w:link w:val="SignatureChar"/>
    <w:rsid w:val="007D5C68"/>
    <w:pPr>
      <w:ind w:left="4252"/>
    </w:pPr>
  </w:style>
  <w:style w:type="character" w:customStyle="1" w:styleId="SignatureChar">
    <w:name w:val="Signature Char"/>
    <w:link w:val="Signature"/>
    <w:semiHidden/>
    <w:locked/>
    <w:rPr>
      <w:rFonts w:cs="Times New Roman"/>
      <w:sz w:val="24"/>
      <w:szCs w:val="24"/>
    </w:rPr>
  </w:style>
  <w:style w:type="character" w:styleId="Strong">
    <w:name w:val="Strong"/>
    <w:qFormat/>
    <w:rsid w:val="007D5C68"/>
    <w:rPr>
      <w:rFonts w:cs="Times New Roman"/>
      <w:b/>
      <w:bCs/>
    </w:rPr>
  </w:style>
  <w:style w:type="paragraph" w:styleId="Subtitle">
    <w:name w:val="Subtitle"/>
    <w:basedOn w:val="Normal"/>
    <w:link w:val="SubtitleChar"/>
    <w:qFormat/>
    <w:rsid w:val="007D5C68"/>
    <w:pPr>
      <w:spacing w:after="60"/>
      <w:jc w:val="center"/>
      <w:outlineLvl w:val="1"/>
    </w:pPr>
    <w:rPr>
      <w:rFonts w:ascii="Arial" w:hAnsi="Arial" w:cs="Arial"/>
    </w:rPr>
  </w:style>
  <w:style w:type="character" w:customStyle="1" w:styleId="SubtitleChar">
    <w:name w:val="Subtitle Char"/>
    <w:link w:val="Subtitle"/>
    <w:locked/>
    <w:rPr>
      <w:rFonts w:ascii="Cambria" w:hAnsi="Cambria" w:cs="Times New Roman"/>
      <w:sz w:val="24"/>
      <w:szCs w:val="24"/>
    </w:rPr>
  </w:style>
  <w:style w:type="table" w:styleId="Table3Deffects1">
    <w:name w:val="Table 3D effects 1"/>
    <w:basedOn w:val="TableNormal"/>
    <w:rsid w:val="007D5C68"/>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D5C68"/>
    <w:tblPr>
      <w:tblStyleRowBandSize w:val="1"/>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3Deffects3">
    <w:name w:val="Table 3D effects 3"/>
    <w:basedOn w:val="TableNormal"/>
    <w:rsid w:val="007D5C68"/>
    <w:tblPr>
      <w:tblStyleRowBandSize w:val="1"/>
      <w:tblStyleColBandSize w:val="1"/>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1">
    <w:name w:val="Table Classic 1"/>
    <w:basedOn w:val="TableNormal"/>
    <w:rsid w:val="007D5C68"/>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2">
    <w:name w:val="Table Classic 2"/>
    <w:basedOn w:val="TableNormal"/>
    <w:rsid w:val="007D5C68"/>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styleId="TableClassic3">
    <w:name w:val="Table Classic 3"/>
    <w:basedOn w:val="TableNormal"/>
    <w:rsid w:val="007D5C6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TableClassic4">
    <w:name w:val="Table Classic 4"/>
    <w:basedOn w:val="TableNormal"/>
    <w:rsid w:val="007D5C68"/>
    <w:tblPr>
      <w:tblBorders>
        <w:top w:val="single" w:sz="12" w:space="0" w:color="000000"/>
        <w:left w:val="single" w:sz="6" w:space="0" w:color="000000"/>
        <w:bottom w:val="single" w:sz="12" w:space="0" w:color="000000"/>
        <w:right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orful1">
    <w:name w:val="Table Colorful 1"/>
    <w:basedOn w:val="TableNormal"/>
    <w:rsid w:val="007D5C6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styleId="TableColorful2">
    <w:name w:val="Table Colorful 2"/>
    <w:basedOn w:val="TableNormal"/>
    <w:rsid w:val="007D5C68"/>
    <w:tblPr>
      <w:tblBorders>
        <w:bottom w:val="single" w:sz="12" w:space="0" w:color="000000"/>
      </w:tblBorders>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styleId="TableColorful3">
    <w:name w:val="Table Colorful 3"/>
    <w:basedOn w:val="TableNormal"/>
    <w:rsid w:val="007D5C6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D5C6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2">
    <w:name w:val="Table Columns 2"/>
    <w:basedOn w:val="TableNormal"/>
    <w:rsid w:val="007D5C68"/>
    <w:rPr>
      <w:b/>
      <w:bCs/>
    </w:rPr>
    <w:tblPr>
      <w:tblStyleColBandSize w:val="1"/>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3">
    <w:name w:val="Table Columns 3"/>
    <w:basedOn w:val="TableNormal"/>
    <w:rsid w:val="007D5C6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styleId="TableColumns4">
    <w:name w:val="Table Columns 4"/>
    <w:basedOn w:val="TableNormal"/>
    <w:rsid w:val="007D5C68"/>
    <w:tblPr>
      <w:tblStyleColBandSize w:val="1"/>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styleId="TableColumns5">
    <w:name w:val="Table Columns 5"/>
    <w:basedOn w:val="TableNormal"/>
    <w:rsid w:val="007D5C6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styleId="TableContemporary">
    <w:name w:val="Table Contemporary"/>
    <w:basedOn w:val="TableNormal"/>
    <w:rsid w:val="007D5C68"/>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D5C6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TableGrid">
    <w:name w:val="Table Grid"/>
    <w:basedOn w:val="TableNormal"/>
    <w:rsid w:val="007D5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7D5C6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2">
    <w:name w:val="Table Grid 2"/>
    <w:basedOn w:val="TableNormal"/>
    <w:rsid w:val="007D5C68"/>
    <w:tblPr>
      <w:tblBorders>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3">
    <w:name w:val="Table Grid 3"/>
    <w:basedOn w:val="TableNormal"/>
    <w:rsid w:val="007D5C68"/>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4">
    <w:name w:val="Table Grid 4"/>
    <w:basedOn w:val="TableNormal"/>
    <w:rsid w:val="007D5C68"/>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TableGrid5">
    <w:name w:val="Table Grid 5"/>
    <w:basedOn w:val="TableNormal"/>
    <w:rsid w:val="007D5C6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7D5C68"/>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7D5C6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7D5C6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List1">
    <w:name w:val="Table List 1"/>
    <w:basedOn w:val="TableNormal"/>
    <w:rsid w:val="007D5C68"/>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2">
    <w:name w:val="Table List 2"/>
    <w:basedOn w:val="TableNormal"/>
    <w:rsid w:val="007D5C68"/>
    <w:tblPr>
      <w:tblStyleRowBandSize w:val="2"/>
      <w:tblBorders>
        <w:bottom w:val="single" w:sz="12" w:space="0" w:color="808080"/>
      </w:tblBorders>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3">
    <w:name w:val="Table List 3"/>
    <w:basedOn w:val="TableNormal"/>
    <w:rsid w:val="007D5C68"/>
    <w:tblPr>
      <w:tblBorders>
        <w:top w:val="single" w:sz="12" w:space="0" w:color="000000"/>
        <w:bottom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4">
    <w:name w:val="Table List 4"/>
    <w:basedOn w:val="TableNormal"/>
    <w:rsid w:val="007D5C68"/>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D5C68"/>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styleId="TableList6">
    <w:name w:val="Table List 6"/>
    <w:basedOn w:val="TableNormal"/>
    <w:rsid w:val="007D5C6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7D5C6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7D5C6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D5C6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D5C68"/>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D5C68"/>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D5C68"/>
    <w:tblPr>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D5C68"/>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Subtle2">
    <w:name w:val="Table Subtle 2"/>
    <w:basedOn w:val="TableNormal"/>
    <w:rsid w:val="007D5C68"/>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Theme">
    <w:name w:val="Table Theme"/>
    <w:basedOn w:val="TableNormal"/>
    <w:rsid w:val="007D5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D5C6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2">
    <w:name w:val="Table Web 2"/>
    <w:basedOn w:val="TableNormal"/>
    <w:rsid w:val="007D5C6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3">
    <w:name w:val="Table Web 3"/>
    <w:basedOn w:val="TableNormal"/>
    <w:rsid w:val="007D5C6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Title">
    <w:name w:val="Title"/>
    <w:basedOn w:val="Normal"/>
    <w:next w:val="Normal"/>
    <w:link w:val="TitleChar"/>
    <w:qFormat/>
    <w:rsid w:val="007D5C68"/>
    <w:pPr>
      <w:spacing w:before="480"/>
    </w:pPr>
    <w:rPr>
      <w:rFonts w:ascii="Arial" w:hAnsi="Arial" w:cs="Arial"/>
      <w:b/>
      <w:bCs/>
      <w:sz w:val="40"/>
      <w:szCs w:val="40"/>
    </w:rPr>
  </w:style>
  <w:style w:type="character" w:customStyle="1" w:styleId="TitleChar">
    <w:name w:val="Title Char"/>
    <w:link w:val="Title"/>
    <w:locked/>
    <w:rPr>
      <w:rFonts w:ascii="Cambria" w:hAnsi="Cambria" w:cs="Times New Roman"/>
      <w:b/>
      <w:bCs/>
      <w:kern w:val="28"/>
      <w:sz w:val="32"/>
      <w:szCs w:val="32"/>
    </w:rPr>
  </w:style>
  <w:style w:type="paragraph" w:customStyle="1" w:styleId="A1">
    <w:name w:val="A1"/>
    <w:aliases w:val="Heading Amendment,1. Amendment"/>
    <w:basedOn w:val="Normal"/>
    <w:next w:val="Normal"/>
    <w:rsid w:val="007D5C68"/>
    <w:pPr>
      <w:keepNext/>
      <w:spacing w:before="480" w:line="260" w:lineRule="exact"/>
      <w:ind w:left="964" w:hanging="964"/>
    </w:pPr>
    <w:rPr>
      <w:rFonts w:ascii="Arial" w:hAnsi="Arial" w:cs="Arial"/>
      <w:b/>
      <w:bCs/>
    </w:rPr>
  </w:style>
  <w:style w:type="paragraph" w:customStyle="1" w:styleId="A1S">
    <w:name w:val="A1S"/>
    <w:aliases w:val="1.Schedule Amendment"/>
    <w:basedOn w:val="Normal"/>
    <w:next w:val="A2S"/>
    <w:rsid w:val="007D5C68"/>
    <w:pPr>
      <w:keepNext/>
      <w:spacing w:before="480" w:line="260" w:lineRule="exact"/>
      <w:ind w:left="964" w:hanging="964"/>
    </w:pPr>
    <w:rPr>
      <w:rFonts w:ascii="Arial" w:hAnsi="Arial" w:cs="Arial"/>
      <w:b/>
      <w:bCs/>
    </w:rPr>
  </w:style>
  <w:style w:type="paragraph" w:customStyle="1" w:styleId="A2">
    <w:name w:val="A2"/>
    <w:aliases w:val="1.1 amendment,Instruction amendment"/>
    <w:basedOn w:val="Normal"/>
    <w:next w:val="Normal"/>
    <w:rsid w:val="007D5C68"/>
    <w:pPr>
      <w:tabs>
        <w:tab w:val="right" w:pos="794"/>
      </w:tabs>
      <w:spacing w:before="120" w:line="260" w:lineRule="exact"/>
      <w:ind w:left="964" w:hanging="964"/>
      <w:jc w:val="both"/>
    </w:pPr>
  </w:style>
  <w:style w:type="paragraph" w:customStyle="1" w:styleId="A2S">
    <w:name w:val="A2S"/>
    <w:aliases w:val="Schedule Inst Amendment"/>
    <w:basedOn w:val="Normal"/>
    <w:next w:val="A3S"/>
    <w:link w:val="A2SChar"/>
    <w:rsid w:val="007D5C68"/>
    <w:pPr>
      <w:keepNext/>
      <w:spacing w:before="120" w:line="260" w:lineRule="exact"/>
      <w:ind w:left="964"/>
    </w:pPr>
    <w:rPr>
      <w:i/>
      <w:iCs/>
    </w:rPr>
  </w:style>
  <w:style w:type="paragraph" w:customStyle="1" w:styleId="A3">
    <w:name w:val="A3"/>
    <w:aliases w:val="1.2 amendment"/>
    <w:basedOn w:val="Normal"/>
    <w:rsid w:val="007D5C68"/>
    <w:pPr>
      <w:tabs>
        <w:tab w:val="right" w:pos="794"/>
      </w:tabs>
      <w:spacing w:before="180" w:line="260" w:lineRule="exact"/>
      <w:ind w:left="964" w:hanging="964"/>
      <w:jc w:val="both"/>
    </w:pPr>
  </w:style>
  <w:style w:type="paragraph" w:customStyle="1" w:styleId="A3S">
    <w:name w:val="A3S"/>
    <w:aliases w:val="Schedule Amendment"/>
    <w:basedOn w:val="Normal"/>
    <w:next w:val="A1S"/>
    <w:rsid w:val="007D5C68"/>
    <w:pPr>
      <w:spacing w:before="60" w:line="260" w:lineRule="exact"/>
      <w:ind w:left="1247"/>
      <w:jc w:val="both"/>
    </w:pPr>
  </w:style>
  <w:style w:type="paragraph" w:customStyle="1" w:styleId="A4">
    <w:name w:val="A4"/>
    <w:aliases w:val="(a) Amendment"/>
    <w:basedOn w:val="Normal"/>
    <w:rsid w:val="007D5C68"/>
    <w:pPr>
      <w:tabs>
        <w:tab w:val="right" w:pos="1247"/>
      </w:tabs>
      <w:spacing w:before="60" w:line="260" w:lineRule="exact"/>
      <w:ind w:left="1531" w:hanging="1531"/>
      <w:jc w:val="both"/>
    </w:pPr>
  </w:style>
  <w:style w:type="paragraph" w:customStyle="1" w:styleId="A5">
    <w:name w:val="A5"/>
    <w:aliases w:val="(i) Amendment"/>
    <w:basedOn w:val="Normal"/>
    <w:rsid w:val="007D5C68"/>
    <w:pPr>
      <w:tabs>
        <w:tab w:val="right" w:pos="1758"/>
      </w:tabs>
      <w:spacing w:before="60" w:line="260" w:lineRule="exact"/>
      <w:ind w:left="2041" w:hanging="2041"/>
      <w:jc w:val="both"/>
    </w:pPr>
  </w:style>
  <w:style w:type="paragraph" w:customStyle="1" w:styleId="AN">
    <w:name w:val="AN"/>
    <w:aliases w:val="Note Amendment"/>
    <w:basedOn w:val="Normal"/>
    <w:next w:val="A1"/>
    <w:rsid w:val="007D5C68"/>
    <w:pPr>
      <w:spacing w:before="120" w:line="220" w:lineRule="exact"/>
      <w:ind w:left="964"/>
      <w:jc w:val="both"/>
    </w:pPr>
    <w:rPr>
      <w:sz w:val="20"/>
      <w:szCs w:val="20"/>
    </w:rPr>
  </w:style>
  <w:style w:type="paragraph" w:customStyle="1" w:styleId="ASref">
    <w:name w:val="AS ref"/>
    <w:basedOn w:val="Normal"/>
    <w:next w:val="A1S"/>
    <w:rsid w:val="007D5C68"/>
    <w:pPr>
      <w:keepNext/>
      <w:spacing w:before="60" w:line="200" w:lineRule="exact"/>
      <w:ind w:left="2410"/>
    </w:pPr>
    <w:rPr>
      <w:rFonts w:ascii="Arial" w:hAnsi="Arial" w:cs="Arial"/>
      <w:sz w:val="18"/>
      <w:szCs w:val="18"/>
    </w:rPr>
  </w:style>
  <w:style w:type="paragraph" w:customStyle="1" w:styleId="AS">
    <w:name w:val="AS"/>
    <w:aliases w:val="Schedule title Amendment"/>
    <w:basedOn w:val="Normal"/>
    <w:next w:val="ASref"/>
    <w:rsid w:val="007D5C68"/>
    <w:pPr>
      <w:keepNext/>
      <w:spacing w:before="480"/>
      <w:ind w:left="2410" w:hanging="2410"/>
    </w:pPr>
    <w:rPr>
      <w:rFonts w:ascii="Arial" w:hAnsi="Arial" w:cs="Arial"/>
      <w:b/>
      <w:bCs/>
      <w:sz w:val="32"/>
      <w:szCs w:val="32"/>
    </w:rPr>
  </w:style>
  <w:style w:type="paragraph" w:customStyle="1" w:styleId="ASP">
    <w:name w:val="ASP"/>
    <w:aliases w:val="Schedule Part Amendment"/>
    <w:basedOn w:val="Normal"/>
    <w:next w:val="A1S"/>
    <w:rsid w:val="007D5C68"/>
    <w:pPr>
      <w:keepNext/>
      <w:spacing w:before="360"/>
      <w:ind w:left="2410" w:hanging="2410"/>
    </w:pPr>
    <w:rPr>
      <w:rFonts w:ascii="Arial" w:hAnsi="Arial" w:cs="Arial"/>
      <w:b/>
      <w:bCs/>
      <w:sz w:val="28"/>
      <w:szCs w:val="28"/>
    </w:rPr>
  </w:style>
  <w:style w:type="paragraph" w:styleId="BalloonText">
    <w:name w:val="Balloon Text"/>
    <w:basedOn w:val="Normal"/>
    <w:link w:val="BalloonTextChar"/>
    <w:semiHidden/>
    <w:rsid w:val="007D5C68"/>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paragraph" w:styleId="Caption">
    <w:name w:val="caption"/>
    <w:basedOn w:val="Normal"/>
    <w:next w:val="Normal"/>
    <w:qFormat/>
    <w:rsid w:val="007D5C68"/>
    <w:pPr>
      <w:spacing w:before="120" w:after="120"/>
    </w:pPr>
    <w:rPr>
      <w:b/>
      <w:bCs/>
      <w:sz w:val="20"/>
      <w:szCs w:val="20"/>
    </w:rPr>
  </w:style>
  <w:style w:type="character" w:customStyle="1" w:styleId="CharAmSchNo">
    <w:name w:val="CharAmSchNo"/>
    <w:rsid w:val="007D5C68"/>
    <w:rPr>
      <w:rFonts w:cs="Times New Roman"/>
    </w:rPr>
  </w:style>
  <w:style w:type="character" w:customStyle="1" w:styleId="CharAmSchText">
    <w:name w:val="CharAmSchText"/>
    <w:rsid w:val="007D5C68"/>
    <w:rPr>
      <w:rFonts w:cs="Times New Roman"/>
    </w:rPr>
  </w:style>
  <w:style w:type="character" w:customStyle="1" w:styleId="CharChapNo">
    <w:name w:val="CharChapNo"/>
    <w:rsid w:val="007D5C68"/>
    <w:rPr>
      <w:rFonts w:cs="Times New Roman"/>
    </w:rPr>
  </w:style>
  <w:style w:type="character" w:customStyle="1" w:styleId="CharChapText">
    <w:name w:val="CharChapText"/>
    <w:rsid w:val="007D5C68"/>
    <w:rPr>
      <w:rFonts w:cs="Times New Roman"/>
    </w:rPr>
  </w:style>
  <w:style w:type="character" w:customStyle="1" w:styleId="CharDivNo">
    <w:name w:val="CharDivNo"/>
    <w:rsid w:val="007D5C68"/>
    <w:rPr>
      <w:rFonts w:cs="Times New Roman"/>
    </w:rPr>
  </w:style>
  <w:style w:type="character" w:customStyle="1" w:styleId="CharDivText">
    <w:name w:val="CharDivText"/>
    <w:rsid w:val="007D5C68"/>
    <w:rPr>
      <w:rFonts w:cs="Times New Roman"/>
    </w:rPr>
  </w:style>
  <w:style w:type="character" w:customStyle="1" w:styleId="CharPartNo">
    <w:name w:val="CharPartNo"/>
    <w:rsid w:val="007D5C68"/>
    <w:rPr>
      <w:rFonts w:cs="Times New Roman"/>
    </w:rPr>
  </w:style>
  <w:style w:type="character" w:customStyle="1" w:styleId="CharPartText">
    <w:name w:val="CharPartText"/>
    <w:rsid w:val="007D5C68"/>
    <w:rPr>
      <w:rFonts w:cs="Times New Roman"/>
    </w:rPr>
  </w:style>
  <w:style w:type="character" w:customStyle="1" w:styleId="CharSchPTNo">
    <w:name w:val="CharSchPTNo"/>
    <w:rsid w:val="007D5C68"/>
    <w:rPr>
      <w:rFonts w:cs="Times New Roman"/>
    </w:rPr>
  </w:style>
  <w:style w:type="character" w:customStyle="1" w:styleId="CharSchPTText">
    <w:name w:val="CharSchPTText"/>
    <w:rsid w:val="007D5C68"/>
    <w:rPr>
      <w:rFonts w:cs="Times New Roman"/>
    </w:rPr>
  </w:style>
  <w:style w:type="character" w:customStyle="1" w:styleId="CharSectno">
    <w:name w:val="CharSectno"/>
    <w:rsid w:val="007D5C68"/>
    <w:rPr>
      <w:rFonts w:cs="Times New Roman"/>
    </w:rPr>
  </w:style>
  <w:style w:type="character" w:styleId="CommentReference">
    <w:name w:val="annotation reference"/>
    <w:semiHidden/>
    <w:rsid w:val="007D5C68"/>
    <w:rPr>
      <w:rFonts w:cs="Times New Roman"/>
      <w:sz w:val="16"/>
      <w:szCs w:val="16"/>
    </w:rPr>
  </w:style>
  <w:style w:type="paragraph" w:styleId="CommentText">
    <w:name w:val="annotation text"/>
    <w:basedOn w:val="Normal"/>
    <w:link w:val="CommentTextChar"/>
    <w:semiHidden/>
    <w:rsid w:val="007D5C68"/>
    <w:rPr>
      <w:sz w:val="20"/>
      <w:szCs w:val="20"/>
    </w:rPr>
  </w:style>
  <w:style w:type="character" w:customStyle="1" w:styleId="CommentTextChar">
    <w:name w:val="Comment Text Char"/>
    <w:link w:val="CommentText"/>
    <w:semiHidden/>
    <w:locked/>
    <w:rPr>
      <w:rFonts w:cs="Times New Roman"/>
      <w:sz w:val="20"/>
      <w:szCs w:val="20"/>
    </w:rPr>
  </w:style>
  <w:style w:type="paragraph" w:styleId="CommentSubject">
    <w:name w:val="annotation subject"/>
    <w:basedOn w:val="CommentText"/>
    <w:next w:val="CommentText"/>
    <w:link w:val="CommentSubjectChar"/>
    <w:semiHidden/>
    <w:rsid w:val="007D5C68"/>
    <w:rPr>
      <w:b/>
      <w:bCs/>
    </w:rPr>
  </w:style>
  <w:style w:type="character" w:customStyle="1" w:styleId="CommentSubjectChar">
    <w:name w:val="Comment Subject Char"/>
    <w:link w:val="CommentSubject"/>
    <w:semiHidden/>
    <w:locked/>
    <w:rPr>
      <w:rFonts w:cs="Times New Roman"/>
      <w:b/>
      <w:bCs/>
      <w:sz w:val="20"/>
      <w:szCs w:val="20"/>
    </w:rPr>
  </w:style>
  <w:style w:type="paragraph" w:customStyle="1" w:styleId="ContentsHead">
    <w:name w:val="ContentsHead"/>
    <w:basedOn w:val="Normal"/>
    <w:next w:val="Normal"/>
    <w:rsid w:val="007D5C68"/>
    <w:pPr>
      <w:keepNext/>
      <w:spacing w:before="240" w:after="240"/>
    </w:pPr>
    <w:rPr>
      <w:rFonts w:ascii="Arial" w:hAnsi="Arial" w:cs="Arial"/>
      <w:b/>
      <w:bCs/>
      <w:sz w:val="28"/>
      <w:szCs w:val="28"/>
    </w:rPr>
  </w:style>
  <w:style w:type="paragraph" w:customStyle="1" w:styleId="ContentsSectionBreak">
    <w:name w:val="ContentsSectionBreak"/>
    <w:basedOn w:val="Normal"/>
    <w:next w:val="Normal"/>
    <w:rsid w:val="007D5C68"/>
  </w:style>
  <w:style w:type="paragraph" w:customStyle="1" w:styleId="DD">
    <w:name w:val="DD"/>
    <w:aliases w:val="Dictionary Definition"/>
    <w:basedOn w:val="Normal"/>
    <w:rsid w:val="007D5C68"/>
    <w:pPr>
      <w:spacing w:before="80" w:line="260" w:lineRule="exact"/>
      <w:jc w:val="both"/>
    </w:pPr>
  </w:style>
  <w:style w:type="paragraph" w:customStyle="1" w:styleId="definition">
    <w:name w:val="definition"/>
    <w:basedOn w:val="Normal"/>
    <w:rsid w:val="007D5C68"/>
    <w:pPr>
      <w:spacing w:before="80" w:line="260" w:lineRule="exact"/>
      <w:ind w:left="964"/>
      <w:jc w:val="both"/>
    </w:pPr>
  </w:style>
  <w:style w:type="paragraph" w:customStyle="1" w:styleId="DictionaryHeading">
    <w:name w:val="Dictionary Heading"/>
    <w:basedOn w:val="Normal"/>
    <w:next w:val="DD"/>
    <w:rsid w:val="007D5C68"/>
    <w:pPr>
      <w:keepNext/>
      <w:spacing w:before="480"/>
      <w:ind w:left="2552" w:hanging="2552"/>
    </w:pPr>
    <w:rPr>
      <w:rFonts w:ascii="Arial" w:hAnsi="Arial" w:cs="Arial"/>
      <w:b/>
      <w:bCs/>
      <w:sz w:val="32"/>
      <w:szCs w:val="32"/>
    </w:rPr>
  </w:style>
  <w:style w:type="paragraph" w:customStyle="1" w:styleId="DictionarySectionBreak">
    <w:name w:val="DictionarySectionBreak"/>
    <w:basedOn w:val="Normal"/>
    <w:next w:val="Normal"/>
    <w:rsid w:val="007D5C68"/>
  </w:style>
  <w:style w:type="paragraph" w:customStyle="1" w:styleId="DNote">
    <w:name w:val="DNote"/>
    <w:aliases w:val="DictionaryNote"/>
    <w:basedOn w:val="Normal"/>
    <w:rsid w:val="007D5C68"/>
    <w:pPr>
      <w:spacing w:before="120" w:line="220" w:lineRule="exact"/>
      <w:ind w:left="425"/>
      <w:jc w:val="both"/>
    </w:pPr>
    <w:rPr>
      <w:sz w:val="20"/>
      <w:szCs w:val="20"/>
    </w:rPr>
  </w:style>
  <w:style w:type="paragraph" w:styleId="DocumentMap">
    <w:name w:val="Document Map"/>
    <w:basedOn w:val="Normal"/>
    <w:link w:val="DocumentMapChar"/>
    <w:semiHidden/>
    <w:rsid w:val="007D5C68"/>
    <w:pPr>
      <w:shd w:val="clear" w:color="auto" w:fill="000080"/>
    </w:pPr>
    <w:rPr>
      <w:rFonts w:ascii="Tahoma" w:hAnsi="Tahoma" w:cs="Tahoma"/>
    </w:rPr>
  </w:style>
  <w:style w:type="character" w:customStyle="1" w:styleId="DocumentMapChar">
    <w:name w:val="Document Map Char"/>
    <w:link w:val="DocumentMap"/>
    <w:semiHidden/>
    <w:locked/>
    <w:rPr>
      <w:rFonts w:cs="Times New Roman"/>
      <w:sz w:val="2"/>
    </w:rPr>
  </w:style>
  <w:style w:type="paragraph" w:customStyle="1" w:styleId="DP1a">
    <w:name w:val="DP1(a)"/>
    <w:aliases w:val="Dictionary (a)"/>
    <w:basedOn w:val="Normal"/>
    <w:rsid w:val="007D5C68"/>
    <w:pPr>
      <w:tabs>
        <w:tab w:val="right" w:pos="709"/>
      </w:tabs>
      <w:spacing w:before="60" w:line="260" w:lineRule="exact"/>
      <w:ind w:left="936" w:hanging="936"/>
      <w:jc w:val="both"/>
    </w:pPr>
  </w:style>
  <w:style w:type="paragraph" w:customStyle="1" w:styleId="DP2i">
    <w:name w:val="DP2(i)"/>
    <w:aliases w:val="Dictionary(i)"/>
    <w:basedOn w:val="Normal"/>
    <w:rsid w:val="007D5C68"/>
    <w:pPr>
      <w:tabs>
        <w:tab w:val="right" w:pos="1276"/>
      </w:tabs>
      <w:spacing w:before="60" w:line="260" w:lineRule="exact"/>
      <w:ind w:left="1503" w:hanging="1503"/>
      <w:jc w:val="both"/>
    </w:pPr>
  </w:style>
  <w:style w:type="character" w:styleId="EndnoteReference">
    <w:name w:val="endnote reference"/>
    <w:semiHidden/>
    <w:rsid w:val="007D5C68"/>
    <w:rPr>
      <w:rFonts w:cs="Times New Roman"/>
      <w:vertAlign w:val="superscript"/>
    </w:rPr>
  </w:style>
  <w:style w:type="paragraph" w:styleId="EndnoteText">
    <w:name w:val="endnote text"/>
    <w:basedOn w:val="Normal"/>
    <w:link w:val="EndnoteTextChar"/>
    <w:semiHidden/>
    <w:rsid w:val="007D5C68"/>
    <w:rPr>
      <w:sz w:val="20"/>
      <w:szCs w:val="20"/>
    </w:rPr>
  </w:style>
  <w:style w:type="character" w:customStyle="1" w:styleId="EndnoteTextChar">
    <w:name w:val="Endnote Text Char"/>
    <w:link w:val="EndnoteText"/>
    <w:semiHidden/>
    <w:locked/>
    <w:rPr>
      <w:rFonts w:cs="Times New Roman"/>
      <w:sz w:val="20"/>
      <w:szCs w:val="20"/>
    </w:rPr>
  </w:style>
  <w:style w:type="paragraph" w:customStyle="1" w:styleId="ExampleBody">
    <w:name w:val="Example Body"/>
    <w:basedOn w:val="Normal"/>
    <w:rsid w:val="007D5C68"/>
    <w:pPr>
      <w:spacing w:before="60" w:line="220" w:lineRule="exact"/>
      <w:ind w:left="964"/>
      <w:jc w:val="both"/>
    </w:pPr>
    <w:rPr>
      <w:sz w:val="20"/>
      <w:szCs w:val="20"/>
    </w:rPr>
  </w:style>
  <w:style w:type="paragraph" w:customStyle="1" w:styleId="ExampleList">
    <w:name w:val="Example List"/>
    <w:basedOn w:val="Normal"/>
    <w:rsid w:val="007D5C68"/>
    <w:pPr>
      <w:tabs>
        <w:tab w:val="left" w:pos="1247"/>
        <w:tab w:val="left" w:pos="1349"/>
      </w:tabs>
      <w:spacing w:before="60" w:line="220" w:lineRule="exact"/>
      <w:ind w:left="340" w:firstLine="652"/>
      <w:jc w:val="both"/>
    </w:pPr>
    <w:rPr>
      <w:sz w:val="20"/>
      <w:szCs w:val="20"/>
    </w:rPr>
  </w:style>
  <w:style w:type="character" w:styleId="FootnoteReference">
    <w:name w:val="footnote reference"/>
    <w:semiHidden/>
    <w:rsid w:val="007D5C68"/>
    <w:rPr>
      <w:rFonts w:ascii="Times New Roman" w:hAnsi="Times New Roman" w:cs="Times New Roman"/>
      <w:sz w:val="20"/>
      <w:szCs w:val="20"/>
      <w:vertAlign w:val="superscript"/>
    </w:rPr>
  </w:style>
  <w:style w:type="paragraph" w:styleId="FootnoteText">
    <w:name w:val="footnote text"/>
    <w:basedOn w:val="Normal"/>
    <w:link w:val="FootnoteTextChar"/>
    <w:semiHidden/>
    <w:rsid w:val="007D5C68"/>
    <w:rPr>
      <w:sz w:val="20"/>
      <w:szCs w:val="20"/>
    </w:rPr>
  </w:style>
  <w:style w:type="character" w:customStyle="1" w:styleId="FootnoteTextChar">
    <w:name w:val="Footnote Text Char"/>
    <w:link w:val="FootnoteText"/>
    <w:semiHidden/>
    <w:locked/>
    <w:rPr>
      <w:rFonts w:cs="Times New Roman"/>
      <w:sz w:val="20"/>
      <w:szCs w:val="20"/>
    </w:rPr>
  </w:style>
  <w:style w:type="paragraph" w:customStyle="1" w:styleId="Formula">
    <w:name w:val="Formula"/>
    <w:basedOn w:val="Normal"/>
    <w:next w:val="Normal"/>
    <w:rsid w:val="007D5C68"/>
    <w:pPr>
      <w:spacing w:before="180" w:after="180"/>
      <w:jc w:val="center"/>
    </w:pPr>
  </w:style>
  <w:style w:type="paragraph" w:customStyle="1" w:styleId="HC">
    <w:name w:val="HC"/>
    <w:aliases w:val="Chapter Heading"/>
    <w:basedOn w:val="Normal"/>
    <w:next w:val="Normal"/>
    <w:rsid w:val="007D5C68"/>
    <w:pPr>
      <w:keepNext/>
      <w:pageBreakBefore/>
      <w:spacing w:before="480"/>
      <w:ind w:left="2410" w:hanging="2410"/>
    </w:pPr>
    <w:rPr>
      <w:rFonts w:ascii="Arial" w:hAnsi="Arial" w:cs="Arial"/>
      <w:b/>
      <w:bCs/>
      <w:sz w:val="40"/>
      <w:szCs w:val="40"/>
    </w:rPr>
  </w:style>
  <w:style w:type="paragraph" w:customStyle="1" w:styleId="HD">
    <w:name w:val="HD"/>
    <w:aliases w:val="Division Heading"/>
    <w:basedOn w:val="Normal"/>
    <w:next w:val="HR"/>
    <w:rsid w:val="007D5C68"/>
    <w:pPr>
      <w:keepNext/>
      <w:spacing w:before="360"/>
      <w:ind w:left="2410" w:hanging="2410"/>
    </w:pPr>
    <w:rPr>
      <w:rFonts w:ascii="Arial" w:hAnsi="Arial" w:cs="Arial"/>
      <w:b/>
      <w:bCs/>
      <w:sz w:val="28"/>
      <w:szCs w:val="28"/>
    </w:rPr>
  </w:style>
  <w:style w:type="paragraph" w:customStyle="1" w:styleId="HE">
    <w:name w:val="HE"/>
    <w:aliases w:val="Example heading"/>
    <w:basedOn w:val="Normal"/>
    <w:next w:val="ExampleBody"/>
    <w:rsid w:val="007D5C68"/>
    <w:pPr>
      <w:keepNext/>
      <w:spacing w:before="120" w:line="220" w:lineRule="exact"/>
      <w:ind w:left="964"/>
    </w:pPr>
    <w:rPr>
      <w:i/>
      <w:iCs/>
      <w:sz w:val="20"/>
      <w:szCs w:val="20"/>
    </w:rPr>
  </w:style>
  <w:style w:type="paragraph" w:customStyle="1" w:styleId="HP">
    <w:name w:val="HP"/>
    <w:aliases w:val="Part Heading"/>
    <w:basedOn w:val="Normal"/>
    <w:next w:val="HD"/>
    <w:rsid w:val="007D5C68"/>
    <w:pPr>
      <w:keepNext/>
      <w:spacing w:before="360"/>
      <w:ind w:left="2410" w:hanging="2410"/>
    </w:pPr>
    <w:rPr>
      <w:rFonts w:ascii="Arial" w:hAnsi="Arial" w:cs="Arial"/>
      <w:b/>
      <w:bCs/>
      <w:sz w:val="32"/>
      <w:szCs w:val="32"/>
    </w:rPr>
  </w:style>
  <w:style w:type="paragraph" w:customStyle="1" w:styleId="HR">
    <w:name w:val="HR"/>
    <w:aliases w:val="Regulation Heading"/>
    <w:basedOn w:val="Normal"/>
    <w:next w:val="R1"/>
    <w:rsid w:val="007D5C68"/>
    <w:pPr>
      <w:keepNext/>
      <w:spacing w:before="360"/>
      <w:ind w:left="964" w:hanging="964"/>
    </w:pPr>
    <w:rPr>
      <w:rFonts w:ascii="Arial" w:hAnsi="Arial" w:cs="Arial"/>
      <w:b/>
      <w:bCs/>
    </w:rPr>
  </w:style>
  <w:style w:type="paragraph" w:customStyle="1" w:styleId="HS">
    <w:name w:val="HS"/>
    <w:aliases w:val="Subdiv Heading"/>
    <w:basedOn w:val="Normal"/>
    <w:next w:val="HR"/>
    <w:rsid w:val="007D5C68"/>
    <w:pPr>
      <w:keepNext/>
      <w:spacing w:before="360"/>
      <w:ind w:left="2410" w:hanging="2410"/>
    </w:pPr>
    <w:rPr>
      <w:rFonts w:ascii="Arial" w:hAnsi="Arial" w:cs="Arial"/>
      <w:b/>
      <w:bCs/>
    </w:rPr>
  </w:style>
  <w:style w:type="paragraph" w:customStyle="1" w:styleId="HSR">
    <w:name w:val="HSR"/>
    <w:aliases w:val="Subregulation Heading"/>
    <w:basedOn w:val="Normal"/>
    <w:next w:val="Normal"/>
    <w:rsid w:val="007D5C68"/>
    <w:pPr>
      <w:keepNext/>
      <w:spacing w:before="300"/>
      <w:ind w:left="964"/>
    </w:pPr>
    <w:rPr>
      <w:rFonts w:ascii="Arial" w:hAnsi="Arial" w:cs="Arial"/>
      <w:i/>
      <w:iCs/>
    </w:rPr>
  </w:style>
  <w:style w:type="paragraph" w:styleId="Index1">
    <w:name w:val="index 1"/>
    <w:basedOn w:val="Normal"/>
    <w:next w:val="Normal"/>
    <w:autoRedefine/>
    <w:semiHidden/>
    <w:rsid w:val="007D5C68"/>
    <w:pPr>
      <w:ind w:left="240" w:hanging="240"/>
    </w:pPr>
  </w:style>
  <w:style w:type="paragraph" w:styleId="Index2">
    <w:name w:val="index 2"/>
    <w:basedOn w:val="Normal"/>
    <w:next w:val="Normal"/>
    <w:autoRedefine/>
    <w:semiHidden/>
    <w:rsid w:val="007D5C68"/>
    <w:pPr>
      <w:ind w:left="480" w:hanging="240"/>
    </w:pPr>
  </w:style>
  <w:style w:type="paragraph" w:styleId="Index3">
    <w:name w:val="index 3"/>
    <w:basedOn w:val="Normal"/>
    <w:next w:val="Normal"/>
    <w:autoRedefine/>
    <w:semiHidden/>
    <w:rsid w:val="007D5C68"/>
    <w:pPr>
      <w:ind w:left="720" w:hanging="240"/>
    </w:pPr>
  </w:style>
  <w:style w:type="paragraph" w:styleId="Index4">
    <w:name w:val="index 4"/>
    <w:basedOn w:val="Normal"/>
    <w:next w:val="Normal"/>
    <w:autoRedefine/>
    <w:semiHidden/>
    <w:rsid w:val="007D5C68"/>
    <w:pPr>
      <w:ind w:left="960" w:hanging="240"/>
    </w:pPr>
  </w:style>
  <w:style w:type="paragraph" w:styleId="Index5">
    <w:name w:val="index 5"/>
    <w:basedOn w:val="Normal"/>
    <w:next w:val="Normal"/>
    <w:autoRedefine/>
    <w:semiHidden/>
    <w:rsid w:val="007D5C68"/>
    <w:pPr>
      <w:ind w:left="1200" w:hanging="240"/>
    </w:pPr>
  </w:style>
  <w:style w:type="paragraph" w:styleId="Index6">
    <w:name w:val="index 6"/>
    <w:basedOn w:val="Normal"/>
    <w:next w:val="Normal"/>
    <w:autoRedefine/>
    <w:semiHidden/>
    <w:rsid w:val="007D5C68"/>
    <w:pPr>
      <w:ind w:left="1440" w:hanging="240"/>
    </w:pPr>
  </w:style>
  <w:style w:type="paragraph" w:styleId="Index7">
    <w:name w:val="index 7"/>
    <w:basedOn w:val="Normal"/>
    <w:next w:val="Normal"/>
    <w:autoRedefine/>
    <w:semiHidden/>
    <w:rsid w:val="007D5C68"/>
    <w:pPr>
      <w:ind w:left="1680" w:hanging="240"/>
    </w:pPr>
  </w:style>
  <w:style w:type="paragraph" w:styleId="Index8">
    <w:name w:val="index 8"/>
    <w:basedOn w:val="Normal"/>
    <w:next w:val="Normal"/>
    <w:autoRedefine/>
    <w:semiHidden/>
    <w:rsid w:val="007D5C68"/>
    <w:pPr>
      <w:ind w:left="1920" w:hanging="240"/>
    </w:pPr>
  </w:style>
  <w:style w:type="paragraph" w:styleId="Index9">
    <w:name w:val="index 9"/>
    <w:basedOn w:val="Normal"/>
    <w:next w:val="Normal"/>
    <w:autoRedefine/>
    <w:semiHidden/>
    <w:rsid w:val="007D5C68"/>
    <w:pPr>
      <w:ind w:left="2160" w:hanging="240"/>
    </w:pPr>
  </w:style>
  <w:style w:type="paragraph" w:styleId="IndexHeading">
    <w:name w:val="index heading"/>
    <w:basedOn w:val="Normal"/>
    <w:next w:val="Index1"/>
    <w:semiHidden/>
    <w:rsid w:val="007D5C68"/>
    <w:rPr>
      <w:rFonts w:ascii="Arial" w:hAnsi="Arial" w:cs="Arial"/>
      <w:b/>
      <w:bCs/>
    </w:rPr>
  </w:style>
  <w:style w:type="paragraph" w:customStyle="1" w:styleId="Lt">
    <w:name w:val="Lt"/>
    <w:aliases w:val="Long title"/>
    <w:basedOn w:val="Normal"/>
    <w:rsid w:val="007D5C68"/>
    <w:pPr>
      <w:spacing w:before="260"/>
    </w:pPr>
    <w:rPr>
      <w:rFonts w:ascii="Arial" w:hAnsi="Arial" w:cs="Arial"/>
      <w:b/>
      <w:bCs/>
      <w:sz w:val="28"/>
      <w:szCs w:val="28"/>
    </w:rPr>
  </w:style>
  <w:style w:type="paragraph" w:customStyle="1" w:styleId="M1">
    <w:name w:val="M1"/>
    <w:aliases w:val="Modification Heading"/>
    <w:basedOn w:val="Normal"/>
    <w:next w:val="Normal"/>
    <w:rsid w:val="007D5C68"/>
    <w:pPr>
      <w:keepNext/>
      <w:spacing w:before="480" w:line="260" w:lineRule="exact"/>
      <w:ind w:left="964" w:hanging="964"/>
    </w:pPr>
    <w:rPr>
      <w:rFonts w:ascii="Arial" w:hAnsi="Arial" w:cs="Arial"/>
      <w:b/>
      <w:bCs/>
    </w:rPr>
  </w:style>
  <w:style w:type="paragraph" w:customStyle="1" w:styleId="M2">
    <w:name w:val="M2"/>
    <w:aliases w:val="Modification Instruction"/>
    <w:basedOn w:val="Normal"/>
    <w:next w:val="Normal"/>
    <w:rsid w:val="007D5C68"/>
    <w:pPr>
      <w:keepNext/>
      <w:spacing w:before="120" w:line="260" w:lineRule="exact"/>
      <w:ind w:left="964"/>
    </w:pPr>
    <w:rPr>
      <w:i/>
      <w:iCs/>
    </w:rPr>
  </w:style>
  <w:style w:type="paragraph" w:customStyle="1" w:styleId="M3">
    <w:name w:val="M3"/>
    <w:aliases w:val="Modification Text"/>
    <w:basedOn w:val="Normal"/>
    <w:next w:val="M1"/>
    <w:rsid w:val="007D5C68"/>
    <w:pPr>
      <w:spacing w:before="60" w:line="260" w:lineRule="exact"/>
      <w:ind w:left="1247"/>
      <w:jc w:val="both"/>
    </w:pPr>
  </w:style>
  <w:style w:type="paragraph" w:styleId="MacroText">
    <w:name w:val="macro"/>
    <w:link w:val="MacroTextChar"/>
    <w:semiHidden/>
    <w:rsid w:val="007D5C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semiHidden/>
    <w:locked/>
    <w:rPr>
      <w:rFonts w:ascii="Courier New" w:hAnsi="Courier New" w:cs="Courier New"/>
      <w:lang w:val="en-AU" w:eastAsia="en-US" w:bidi="ar-SA"/>
    </w:rPr>
  </w:style>
  <w:style w:type="paragraph" w:customStyle="1" w:styleId="MainBodySectionBreak">
    <w:name w:val="MainBody Section Break"/>
    <w:basedOn w:val="Normal"/>
    <w:next w:val="Normal"/>
    <w:rsid w:val="007D5C68"/>
  </w:style>
  <w:style w:type="paragraph" w:customStyle="1" w:styleId="Maker">
    <w:name w:val="Maker"/>
    <w:basedOn w:val="Normal"/>
    <w:rsid w:val="007D5C68"/>
    <w:pPr>
      <w:tabs>
        <w:tab w:val="left" w:pos="3119"/>
      </w:tabs>
      <w:spacing w:line="300" w:lineRule="atLeast"/>
    </w:pPr>
  </w:style>
  <w:style w:type="paragraph" w:customStyle="1" w:styleId="MHD">
    <w:name w:val="MHD"/>
    <w:aliases w:val="Mod Division Heading"/>
    <w:basedOn w:val="Normal"/>
    <w:next w:val="Normal"/>
    <w:rsid w:val="007D5C68"/>
    <w:pPr>
      <w:keepNext/>
      <w:spacing w:before="360"/>
      <w:ind w:left="2410" w:hanging="2410"/>
    </w:pPr>
    <w:rPr>
      <w:b/>
      <w:bCs/>
      <w:sz w:val="28"/>
      <w:szCs w:val="28"/>
    </w:rPr>
  </w:style>
  <w:style w:type="paragraph" w:customStyle="1" w:styleId="MHP">
    <w:name w:val="MHP"/>
    <w:aliases w:val="Mod Part Heading"/>
    <w:basedOn w:val="Normal"/>
    <w:next w:val="Normal"/>
    <w:rsid w:val="007D5C68"/>
    <w:pPr>
      <w:keepNext/>
      <w:spacing w:before="360"/>
      <w:ind w:left="2410" w:hanging="2410"/>
    </w:pPr>
    <w:rPr>
      <w:b/>
      <w:bCs/>
      <w:sz w:val="32"/>
      <w:szCs w:val="32"/>
    </w:rPr>
  </w:style>
  <w:style w:type="paragraph" w:customStyle="1" w:styleId="MHR">
    <w:name w:val="MHR"/>
    <w:aliases w:val="Mod Regulation Heading"/>
    <w:basedOn w:val="Normal"/>
    <w:next w:val="Normal"/>
    <w:rsid w:val="007D5C68"/>
    <w:pPr>
      <w:keepNext/>
      <w:spacing w:before="360"/>
      <w:ind w:left="964" w:hanging="964"/>
    </w:pPr>
    <w:rPr>
      <w:b/>
      <w:bCs/>
    </w:rPr>
  </w:style>
  <w:style w:type="paragraph" w:customStyle="1" w:styleId="MHS">
    <w:name w:val="MHS"/>
    <w:aliases w:val="Mod Subdivision Heading"/>
    <w:basedOn w:val="Normal"/>
    <w:next w:val="MHR"/>
    <w:rsid w:val="007D5C68"/>
    <w:pPr>
      <w:keepNext/>
      <w:spacing w:before="360"/>
      <w:ind w:left="2410" w:hanging="2410"/>
    </w:pPr>
    <w:rPr>
      <w:b/>
      <w:bCs/>
    </w:rPr>
  </w:style>
  <w:style w:type="paragraph" w:customStyle="1" w:styleId="MHSR">
    <w:name w:val="MHSR"/>
    <w:aliases w:val="Mod Subregulation Heading"/>
    <w:basedOn w:val="Normal"/>
    <w:next w:val="Normal"/>
    <w:rsid w:val="007D5C68"/>
    <w:pPr>
      <w:keepNext/>
      <w:spacing w:before="300"/>
      <w:ind w:left="964" w:hanging="964"/>
    </w:pPr>
    <w:rPr>
      <w:i/>
      <w:iCs/>
    </w:rPr>
  </w:style>
  <w:style w:type="paragraph" w:customStyle="1" w:styleId="Note">
    <w:name w:val="Note"/>
    <w:basedOn w:val="Normal"/>
    <w:rsid w:val="007D5C68"/>
    <w:pPr>
      <w:spacing w:before="120" w:line="220" w:lineRule="exact"/>
      <w:ind w:left="964"/>
      <w:jc w:val="both"/>
    </w:pPr>
    <w:rPr>
      <w:sz w:val="20"/>
      <w:szCs w:val="20"/>
    </w:rPr>
  </w:style>
  <w:style w:type="paragraph" w:customStyle="1" w:styleId="NoteEnd">
    <w:name w:val="Note End"/>
    <w:basedOn w:val="Normal"/>
    <w:rsid w:val="007D5C68"/>
    <w:pPr>
      <w:spacing w:before="120" w:line="240" w:lineRule="exact"/>
      <w:ind w:left="567" w:hanging="567"/>
      <w:jc w:val="both"/>
    </w:pPr>
    <w:rPr>
      <w:sz w:val="22"/>
      <w:szCs w:val="22"/>
    </w:rPr>
  </w:style>
  <w:style w:type="paragraph" w:customStyle="1" w:styleId="Notepara">
    <w:name w:val="Note para"/>
    <w:basedOn w:val="Normal"/>
    <w:rsid w:val="007D5C68"/>
    <w:pPr>
      <w:spacing w:before="60" w:line="220" w:lineRule="exact"/>
      <w:ind w:left="1304" w:hanging="340"/>
      <w:jc w:val="both"/>
    </w:pPr>
    <w:rPr>
      <w:sz w:val="20"/>
      <w:szCs w:val="20"/>
    </w:rPr>
  </w:style>
  <w:style w:type="paragraph" w:customStyle="1" w:styleId="NotesSectionBreak">
    <w:name w:val="NotesSectionBreak"/>
    <w:basedOn w:val="Normal"/>
    <w:next w:val="Normal"/>
    <w:rsid w:val="007D5C68"/>
  </w:style>
  <w:style w:type="paragraph" w:customStyle="1" w:styleId="P1">
    <w:name w:val="P1"/>
    <w:aliases w:val="(a)"/>
    <w:basedOn w:val="Normal"/>
    <w:rsid w:val="007D5C68"/>
    <w:pPr>
      <w:tabs>
        <w:tab w:val="right" w:pos="1191"/>
      </w:tabs>
      <w:spacing w:before="60" w:line="260" w:lineRule="exact"/>
      <w:ind w:left="1418" w:hanging="1418"/>
      <w:jc w:val="both"/>
    </w:pPr>
  </w:style>
  <w:style w:type="paragraph" w:customStyle="1" w:styleId="P2">
    <w:name w:val="P2"/>
    <w:aliases w:val="(i)"/>
    <w:basedOn w:val="Normal"/>
    <w:rsid w:val="007D5C68"/>
    <w:pPr>
      <w:tabs>
        <w:tab w:val="right" w:pos="1758"/>
        <w:tab w:val="left" w:pos="2155"/>
      </w:tabs>
      <w:spacing w:before="60" w:line="260" w:lineRule="exact"/>
      <w:ind w:left="1985" w:hanging="1985"/>
      <w:jc w:val="both"/>
    </w:pPr>
  </w:style>
  <w:style w:type="paragraph" w:customStyle="1" w:styleId="P3">
    <w:name w:val="P3"/>
    <w:aliases w:val="(A)"/>
    <w:basedOn w:val="Normal"/>
    <w:rsid w:val="007D5C68"/>
    <w:pPr>
      <w:tabs>
        <w:tab w:val="right" w:pos="2410"/>
      </w:tabs>
      <w:spacing w:before="60" w:line="260" w:lineRule="exact"/>
      <w:ind w:left="2693" w:hanging="2693"/>
      <w:jc w:val="both"/>
    </w:pPr>
  </w:style>
  <w:style w:type="paragraph" w:customStyle="1" w:styleId="P4">
    <w:name w:val="P4"/>
    <w:aliases w:val="(I)"/>
    <w:basedOn w:val="Normal"/>
    <w:rsid w:val="007D5C68"/>
    <w:pPr>
      <w:tabs>
        <w:tab w:val="right" w:pos="3119"/>
      </w:tabs>
      <w:spacing w:before="60" w:line="260" w:lineRule="exact"/>
      <w:ind w:left="3419" w:hanging="3419"/>
      <w:jc w:val="both"/>
    </w:pPr>
  </w:style>
  <w:style w:type="paragraph" w:customStyle="1" w:styleId="PageBreak">
    <w:name w:val="PageBreak"/>
    <w:aliases w:val="pb"/>
    <w:basedOn w:val="Normal"/>
    <w:next w:val="Normal"/>
    <w:rsid w:val="007D5C68"/>
    <w:rPr>
      <w:sz w:val="4"/>
      <w:szCs w:val="4"/>
    </w:rPr>
  </w:style>
  <w:style w:type="paragraph" w:customStyle="1" w:styleId="Penalty">
    <w:name w:val="Penalty"/>
    <w:basedOn w:val="Normal"/>
    <w:next w:val="Normal"/>
    <w:rsid w:val="007D5C68"/>
    <w:pPr>
      <w:spacing w:before="180" w:line="260" w:lineRule="exact"/>
      <w:ind w:left="964"/>
      <w:jc w:val="both"/>
    </w:pPr>
  </w:style>
  <w:style w:type="paragraph" w:customStyle="1" w:styleId="Query">
    <w:name w:val="Query"/>
    <w:aliases w:val="QY"/>
    <w:basedOn w:val="Normal"/>
    <w:rsid w:val="007D5C68"/>
    <w:pPr>
      <w:spacing w:before="180" w:line="260" w:lineRule="exact"/>
      <w:ind w:left="964" w:hanging="964"/>
      <w:jc w:val="both"/>
    </w:pPr>
    <w:rPr>
      <w:b/>
      <w:bCs/>
      <w:i/>
      <w:iCs/>
    </w:rPr>
  </w:style>
  <w:style w:type="paragraph" w:customStyle="1" w:styleId="R1">
    <w:name w:val="R1"/>
    <w:aliases w:val="1. or 1.(1)"/>
    <w:basedOn w:val="Normal"/>
    <w:next w:val="R2"/>
    <w:rsid w:val="007D5C68"/>
    <w:pPr>
      <w:keepLines/>
      <w:tabs>
        <w:tab w:val="right" w:pos="794"/>
      </w:tabs>
      <w:spacing w:before="120" w:line="260" w:lineRule="exact"/>
      <w:ind w:left="964" w:hanging="964"/>
      <w:jc w:val="both"/>
    </w:pPr>
  </w:style>
  <w:style w:type="paragraph" w:customStyle="1" w:styleId="R2">
    <w:name w:val="R2"/>
    <w:aliases w:val="(2)"/>
    <w:basedOn w:val="Normal"/>
    <w:rsid w:val="007D5C68"/>
    <w:pPr>
      <w:keepLines/>
      <w:tabs>
        <w:tab w:val="right" w:pos="794"/>
      </w:tabs>
      <w:spacing w:before="180" w:line="260" w:lineRule="exact"/>
      <w:ind w:left="964" w:hanging="964"/>
      <w:jc w:val="both"/>
    </w:pPr>
  </w:style>
  <w:style w:type="paragraph" w:customStyle="1" w:styleId="Rc">
    <w:name w:val="Rc"/>
    <w:aliases w:val="Rn continued"/>
    <w:basedOn w:val="Normal"/>
    <w:next w:val="R2"/>
    <w:rsid w:val="007D5C68"/>
    <w:pPr>
      <w:spacing w:before="60" w:line="260" w:lineRule="exact"/>
      <w:ind w:left="964"/>
      <w:jc w:val="both"/>
    </w:pPr>
  </w:style>
  <w:style w:type="paragraph" w:customStyle="1" w:styleId="ReadersGuideSectionBreak">
    <w:name w:val="ReadersGuideSectionBreak"/>
    <w:basedOn w:val="Normal"/>
    <w:next w:val="Normal"/>
    <w:rsid w:val="007D5C68"/>
  </w:style>
  <w:style w:type="paragraph" w:customStyle="1" w:styleId="RGHead">
    <w:name w:val="RGHead"/>
    <w:basedOn w:val="Normal"/>
    <w:next w:val="Normal"/>
    <w:rsid w:val="007D5C68"/>
    <w:pPr>
      <w:keepNext/>
      <w:spacing w:before="360"/>
    </w:pPr>
    <w:rPr>
      <w:rFonts w:ascii="Arial" w:hAnsi="Arial" w:cs="Arial"/>
      <w:b/>
      <w:bCs/>
      <w:sz w:val="32"/>
      <w:szCs w:val="32"/>
    </w:rPr>
  </w:style>
  <w:style w:type="paragraph" w:customStyle="1" w:styleId="RGPara">
    <w:name w:val="RGPara"/>
    <w:aliases w:val="Readers Guide Para"/>
    <w:basedOn w:val="Normal"/>
    <w:rsid w:val="007D5C68"/>
    <w:pPr>
      <w:spacing w:before="120" w:line="260" w:lineRule="exact"/>
      <w:jc w:val="both"/>
    </w:pPr>
  </w:style>
  <w:style w:type="paragraph" w:customStyle="1" w:styleId="RGPtHd">
    <w:name w:val="RGPtHd"/>
    <w:aliases w:val="Readers Guide PT Heading"/>
    <w:basedOn w:val="Normal"/>
    <w:next w:val="Normal"/>
    <w:rsid w:val="007D5C68"/>
    <w:pPr>
      <w:keepNext/>
      <w:spacing w:before="360"/>
    </w:pPr>
    <w:rPr>
      <w:rFonts w:ascii="Arial" w:hAnsi="Arial" w:cs="Arial"/>
      <w:b/>
      <w:bCs/>
      <w:sz w:val="28"/>
      <w:szCs w:val="28"/>
    </w:rPr>
  </w:style>
  <w:style w:type="paragraph" w:customStyle="1" w:styleId="RGSecHdg">
    <w:name w:val="RGSecHdg"/>
    <w:aliases w:val="Readers Guide Sec Heading"/>
    <w:basedOn w:val="Normal"/>
    <w:next w:val="RGPara"/>
    <w:rsid w:val="007D5C68"/>
    <w:pPr>
      <w:keepNext/>
      <w:spacing w:before="360"/>
      <w:ind w:left="964" w:hanging="964"/>
    </w:pPr>
    <w:rPr>
      <w:rFonts w:ascii="Arial" w:hAnsi="Arial" w:cs="Arial"/>
      <w:b/>
      <w:bCs/>
    </w:rPr>
  </w:style>
  <w:style w:type="paragraph" w:customStyle="1" w:styleId="LandscapeSectionBreak">
    <w:name w:val="LandscapeSectionBreak"/>
    <w:basedOn w:val="Normal"/>
    <w:next w:val="Normal"/>
    <w:rsid w:val="007D5C68"/>
  </w:style>
  <w:style w:type="paragraph" w:customStyle="1" w:styleId="ScheduleDivision">
    <w:name w:val="Schedule Division"/>
    <w:basedOn w:val="Normal"/>
    <w:next w:val="ScheduleHeading"/>
    <w:rsid w:val="007D5C68"/>
    <w:pPr>
      <w:keepNext/>
      <w:spacing w:before="360"/>
      <w:ind w:left="1559" w:hanging="1559"/>
    </w:pPr>
    <w:rPr>
      <w:rFonts w:ascii="Arial" w:hAnsi="Arial" w:cs="Arial"/>
      <w:b/>
      <w:bCs/>
    </w:rPr>
  </w:style>
  <w:style w:type="character" w:customStyle="1" w:styleId="CharSchNo">
    <w:name w:val="CharSchNo"/>
    <w:rsid w:val="007D5C68"/>
    <w:rPr>
      <w:rFonts w:cs="Times New Roman"/>
    </w:rPr>
  </w:style>
  <w:style w:type="character" w:customStyle="1" w:styleId="CharSchText">
    <w:name w:val="CharSchText"/>
    <w:rsid w:val="007D5C68"/>
    <w:rPr>
      <w:rFonts w:cs="Times New Roman"/>
    </w:rPr>
  </w:style>
  <w:style w:type="paragraph" w:customStyle="1" w:styleId="IntroP1a">
    <w:name w:val="IntroP1(a)"/>
    <w:basedOn w:val="Normal"/>
    <w:rsid w:val="007D5C68"/>
    <w:pPr>
      <w:spacing w:before="60" w:line="260" w:lineRule="exact"/>
      <w:ind w:left="454" w:hanging="454"/>
      <w:jc w:val="both"/>
    </w:pPr>
  </w:style>
  <w:style w:type="character" w:customStyle="1" w:styleId="CharAmSchPTNo">
    <w:name w:val="CharAmSchPTNo"/>
    <w:rsid w:val="007D5C68"/>
    <w:rPr>
      <w:rFonts w:cs="Times New Roman"/>
    </w:rPr>
  </w:style>
  <w:style w:type="character" w:customStyle="1" w:styleId="CharAmSchPTText">
    <w:name w:val="CharAmSchPTText"/>
    <w:rsid w:val="007D5C68"/>
    <w:rPr>
      <w:rFonts w:cs="Times New Roman"/>
    </w:rPr>
  </w:style>
  <w:style w:type="paragraph" w:customStyle="1" w:styleId="Footerinfo0">
    <w:name w:val="Footerinfo"/>
    <w:basedOn w:val="Footer"/>
    <w:rsid w:val="007D5C68"/>
    <w:pPr>
      <w:spacing w:before="20"/>
    </w:pPr>
    <w:rPr>
      <w:sz w:val="12"/>
      <w:szCs w:val="12"/>
    </w:rPr>
  </w:style>
  <w:style w:type="paragraph" w:customStyle="1" w:styleId="FooterPageEven">
    <w:name w:val="FooterPageEven"/>
    <w:basedOn w:val="FooterPageOdd"/>
    <w:rsid w:val="007D5C68"/>
    <w:pPr>
      <w:jc w:val="left"/>
    </w:pPr>
  </w:style>
  <w:style w:type="paragraph" w:customStyle="1" w:styleId="FooterPageOdd">
    <w:name w:val="FooterPageOdd"/>
    <w:basedOn w:val="Footer"/>
    <w:rsid w:val="007D5C68"/>
    <w:pPr>
      <w:spacing w:before="20"/>
      <w:jc w:val="right"/>
    </w:pPr>
    <w:rPr>
      <w:i w:val="0"/>
      <w:iCs w:val="0"/>
      <w:sz w:val="22"/>
      <w:szCs w:val="22"/>
    </w:rPr>
  </w:style>
  <w:style w:type="paragraph" w:customStyle="1" w:styleId="FooterCitation">
    <w:name w:val="FooterCitation"/>
    <w:basedOn w:val="Footer"/>
    <w:rsid w:val="007D5C68"/>
    <w:pPr>
      <w:tabs>
        <w:tab w:val="clear" w:pos="3600"/>
        <w:tab w:val="clear" w:pos="7201"/>
        <w:tab w:val="center" w:pos="4153"/>
        <w:tab w:val="right" w:pos="8306"/>
      </w:tabs>
      <w:spacing w:before="20" w:line="240" w:lineRule="exact"/>
    </w:pPr>
  </w:style>
  <w:style w:type="paragraph" w:customStyle="1" w:styleId="SchedSectionBreak">
    <w:name w:val="SchedSectionBreak"/>
    <w:basedOn w:val="Normal"/>
    <w:next w:val="Normal"/>
    <w:rsid w:val="007D5C68"/>
  </w:style>
  <w:style w:type="paragraph" w:customStyle="1" w:styleId="ScheduleHeading">
    <w:name w:val="Schedule Heading"/>
    <w:basedOn w:val="Normal"/>
    <w:next w:val="Normal"/>
    <w:rsid w:val="007D5C68"/>
    <w:pPr>
      <w:keepNext/>
      <w:keepLines/>
      <w:spacing w:before="360"/>
      <w:ind w:left="964" w:hanging="964"/>
    </w:pPr>
    <w:rPr>
      <w:rFonts w:ascii="Arial" w:hAnsi="Arial" w:cs="Arial"/>
      <w:b/>
      <w:bCs/>
    </w:rPr>
  </w:style>
  <w:style w:type="paragraph" w:customStyle="1" w:styleId="Schedulelist">
    <w:name w:val="Schedule list"/>
    <w:basedOn w:val="Normal"/>
    <w:rsid w:val="007D5C68"/>
    <w:pPr>
      <w:tabs>
        <w:tab w:val="right" w:pos="1985"/>
      </w:tabs>
      <w:spacing w:before="60" w:line="260" w:lineRule="exact"/>
      <w:ind w:left="454"/>
    </w:pPr>
  </w:style>
  <w:style w:type="paragraph" w:customStyle="1" w:styleId="Schedulepara">
    <w:name w:val="Schedule para"/>
    <w:basedOn w:val="Normal"/>
    <w:rsid w:val="007D5C68"/>
    <w:pPr>
      <w:tabs>
        <w:tab w:val="right" w:pos="567"/>
      </w:tabs>
      <w:spacing w:before="180" w:line="260" w:lineRule="exact"/>
      <w:ind w:left="964" w:hanging="964"/>
      <w:jc w:val="both"/>
    </w:pPr>
  </w:style>
  <w:style w:type="paragraph" w:customStyle="1" w:styleId="Schedulepart">
    <w:name w:val="Schedule part"/>
    <w:basedOn w:val="Normal"/>
    <w:rsid w:val="007D5C68"/>
    <w:pPr>
      <w:keepNext/>
      <w:keepLines/>
      <w:spacing w:before="360"/>
      <w:ind w:left="1559" w:hanging="1559"/>
    </w:pPr>
    <w:rPr>
      <w:rFonts w:ascii="Arial" w:hAnsi="Arial" w:cs="Arial"/>
      <w:b/>
      <w:bCs/>
      <w:sz w:val="28"/>
      <w:szCs w:val="28"/>
    </w:rPr>
  </w:style>
  <w:style w:type="paragraph" w:customStyle="1" w:styleId="Schedulereference">
    <w:name w:val="Schedule reference"/>
    <w:basedOn w:val="Normal"/>
    <w:next w:val="Schedulepart"/>
    <w:rsid w:val="007D5C68"/>
    <w:pPr>
      <w:keepNext/>
      <w:keepLines/>
      <w:spacing w:before="60" w:line="200" w:lineRule="exact"/>
      <w:ind w:left="2410"/>
    </w:pPr>
    <w:rPr>
      <w:rFonts w:ascii="Arial" w:hAnsi="Arial" w:cs="Arial"/>
      <w:sz w:val="18"/>
      <w:szCs w:val="18"/>
    </w:rPr>
  </w:style>
  <w:style w:type="paragraph" w:customStyle="1" w:styleId="Scheduletitle">
    <w:name w:val="Schedule title"/>
    <w:basedOn w:val="Normal"/>
    <w:next w:val="Schedulereference"/>
    <w:rsid w:val="007D5C68"/>
    <w:pPr>
      <w:keepNext/>
      <w:keepLines/>
      <w:spacing w:before="480"/>
      <w:ind w:left="2410" w:hanging="2410"/>
    </w:pPr>
    <w:rPr>
      <w:rFonts w:ascii="Arial" w:hAnsi="Arial" w:cs="Arial"/>
      <w:b/>
      <w:bCs/>
      <w:sz w:val="32"/>
      <w:szCs w:val="32"/>
    </w:rPr>
  </w:style>
  <w:style w:type="paragraph" w:customStyle="1" w:styleId="SigningPageBreak">
    <w:name w:val="SigningPageBreak"/>
    <w:basedOn w:val="Normal"/>
    <w:next w:val="Normal"/>
    <w:rsid w:val="007D5C68"/>
  </w:style>
  <w:style w:type="paragraph" w:customStyle="1" w:styleId="SRNo">
    <w:name w:val="SRNo"/>
    <w:basedOn w:val="Normal"/>
    <w:next w:val="Normal"/>
    <w:rsid w:val="007D5C68"/>
    <w:pPr>
      <w:pBdr>
        <w:bottom w:val="single" w:sz="4" w:space="3" w:color="auto"/>
      </w:pBdr>
      <w:spacing w:before="480"/>
    </w:pPr>
    <w:rPr>
      <w:rFonts w:ascii="Arial" w:hAnsi="Arial" w:cs="Arial"/>
      <w:b/>
      <w:bCs/>
    </w:rPr>
  </w:style>
  <w:style w:type="paragraph" w:styleId="TableofAuthorities">
    <w:name w:val="table of authorities"/>
    <w:basedOn w:val="Normal"/>
    <w:next w:val="Normal"/>
    <w:semiHidden/>
    <w:rsid w:val="007D5C68"/>
    <w:pPr>
      <w:ind w:left="240" w:hanging="240"/>
    </w:pPr>
  </w:style>
  <w:style w:type="paragraph" w:styleId="TableofFigures">
    <w:name w:val="table of figures"/>
    <w:basedOn w:val="Normal"/>
    <w:next w:val="Normal"/>
    <w:semiHidden/>
    <w:rsid w:val="007D5C68"/>
    <w:pPr>
      <w:ind w:left="480" w:hanging="480"/>
    </w:pPr>
  </w:style>
  <w:style w:type="paragraph" w:customStyle="1" w:styleId="TableColHead">
    <w:name w:val="TableColHead"/>
    <w:basedOn w:val="Normal"/>
    <w:rsid w:val="007D5C68"/>
    <w:pPr>
      <w:keepNext/>
      <w:spacing w:before="120" w:after="60" w:line="200" w:lineRule="exact"/>
    </w:pPr>
    <w:rPr>
      <w:rFonts w:ascii="Arial" w:hAnsi="Arial" w:cs="Arial"/>
      <w:b/>
      <w:bCs/>
      <w:sz w:val="18"/>
      <w:szCs w:val="18"/>
    </w:rPr>
  </w:style>
  <w:style w:type="table" w:customStyle="1" w:styleId="TableGeneral">
    <w:name w:val="TableGeneral"/>
    <w:rsid w:val="007D5C68"/>
    <w:pPr>
      <w:spacing w:before="60" w:after="60" w:line="240" w:lineRule="exact"/>
    </w:pPr>
    <w:rPr>
      <w:sz w:val="22"/>
      <w:szCs w:val="22"/>
    </w:rPr>
    <w:tblPr>
      <w:tblCellSpacing w:w="11" w:type="dxa"/>
      <w:tblCellMar>
        <w:top w:w="0" w:type="dxa"/>
        <w:left w:w="108" w:type="dxa"/>
        <w:bottom w:w="0" w:type="dxa"/>
        <w:right w:w="108" w:type="dxa"/>
      </w:tblCellMar>
    </w:tblPr>
    <w:trPr>
      <w:tblCellSpacing w:w="11" w:type="dxa"/>
    </w:trPr>
  </w:style>
  <w:style w:type="paragraph" w:customStyle="1" w:styleId="TableP1a">
    <w:name w:val="TableP1(a)"/>
    <w:basedOn w:val="Normal"/>
    <w:rsid w:val="007D5C68"/>
    <w:pPr>
      <w:tabs>
        <w:tab w:val="right" w:pos="408"/>
      </w:tabs>
      <w:spacing w:after="60" w:line="240" w:lineRule="exact"/>
      <w:ind w:left="533" w:hanging="533"/>
    </w:pPr>
    <w:rPr>
      <w:sz w:val="22"/>
      <w:szCs w:val="22"/>
    </w:rPr>
  </w:style>
  <w:style w:type="paragraph" w:customStyle="1" w:styleId="TableP2i">
    <w:name w:val="TableP2(i)"/>
    <w:basedOn w:val="Normal"/>
    <w:rsid w:val="007D5C68"/>
    <w:pPr>
      <w:tabs>
        <w:tab w:val="right" w:pos="726"/>
      </w:tabs>
      <w:spacing w:after="60" w:line="240" w:lineRule="exact"/>
      <w:ind w:left="868" w:hanging="868"/>
    </w:pPr>
    <w:rPr>
      <w:sz w:val="22"/>
      <w:szCs w:val="22"/>
    </w:rPr>
  </w:style>
  <w:style w:type="paragraph" w:customStyle="1" w:styleId="TableText">
    <w:name w:val="TableText"/>
    <w:basedOn w:val="Normal"/>
    <w:rsid w:val="007D5C68"/>
    <w:pPr>
      <w:spacing w:before="60" w:after="60" w:line="240" w:lineRule="exact"/>
    </w:pPr>
    <w:rPr>
      <w:sz w:val="22"/>
      <w:szCs w:val="22"/>
    </w:rPr>
  </w:style>
  <w:style w:type="paragraph" w:styleId="TOAHeading">
    <w:name w:val="toa heading"/>
    <w:basedOn w:val="Normal"/>
    <w:next w:val="Normal"/>
    <w:semiHidden/>
    <w:rsid w:val="007D5C68"/>
    <w:pPr>
      <w:spacing w:before="120"/>
    </w:pPr>
    <w:rPr>
      <w:rFonts w:ascii="Arial" w:hAnsi="Arial" w:cs="Arial"/>
      <w:b/>
      <w:bCs/>
    </w:rPr>
  </w:style>
  <w:style w:type="paragraph" w:customStyle="1" w:styleId="TOC">
    <w:name w:val="TOC"/>
    <w:basedOn w:val="Normal"/>
    <w:next w:val="Normal"/>
    <w:rsid w:val="007D5C68"/>
    <w:pPr>
      <w:tabs>
        <w:tab w:val="right" w:pos="7088"/>
      </w:tabs>
      <w:spacing w:after="120"/>
    </w:pPr>
    <w:rPr>
      <w:rFonts w:ascii="Arial" w:hAnsi="Arial" w:cs="Arial"/>
      <w:sz w:val="20"/>
      <w:szCs w:val="20"/>
      <w:lang w:eastAsia="en-US"/>
    </w:rPr>
  </w:style>
  <w:style w:type="paragraph" w:styleId="TOC1">
    <w:name w:val="toc 1"/>
    <w:basedOn w:val="Normal"/>
    <w:next w:val="Normal"/>
    <w:autoRedefine/>
    <w:semiHidden/>
    <w:rsid w:val="007D5C68"/>
    <w:pPr>
      <w:keepNext/>
      <w:tabs>
        <w:tab w:val="right" w:pos="8278"/>
      </w:tabs>
      <w:spacing w:before="120"/>
      <w:ind w:left="1843" w:hanging="1843"/>
    </w:pPr>
    <w:rPr>
      <w:rFonts w:ascii="Arial" w:hAnsi="Arial" w:cs="Arial"/>
      <w:b/>
      <w:bCs/>
      <w:lang w:eastAsia="en-US"/>
    </w:rPr>
  </w:style>
  <w:style w:type="paragraph" w:styleId="TOC2">
    <w:name w:val="toc 2"/>
    <w:basedOn w:val="Normal"/>
    <w:next w:val="Normal"/>
    <w:autoRedefine/>
    <w:semiHidden/>
    <w:rsid w:val="007D5C68"/>
    <w:pPr>
      <w:keepNext/>
      <w:tabs>
        <w:tab w:val="right" w:pos="8278"/>
      </w:tabs>
      <w:spacing w:before="240" w:after="120"/>
      <w:ind w:left="1843" w:right="714" w:hanging="1843"/>
    </w:pPr>
    <w:rPr>
      <w:rFonts w:ascii="Arial" w:hAnsi="Arial" w:cs="Arial"/>
      <w:b/>
      <w:bCs/>
      <w:lang w:eastAsia="en-US"/>
    </w:rPr>
  </w:style>
  <w:style w:type="paragraph" w:styleId="TOC3">
    <w:name w:val="toc 3"/>
    <w:basedOn w:val="Normal"/>
    <w:next w:val="Normal"/>
    <w:autoRedefine/>
    <w:semiHidden/>
    <w:rsid w:val="007D5C68"/>
    <w:pPr>
      <w:keepNext/>
      <w:tabs>
        <w:tab w:val="right" w:pos="8278"/>
      </w:tabs>
      <w:spacing w:before="180" w:after="60"/>
      <w:ind w:left="1843" w:right="714" w:hanging="1843"/>
    </w:pPr>
    <w:rPr>
      <w:rFonts w:ascii="Arial" w:hAnsi="Arial" w:cs="Arial"/>
      <w:b/>
      <w:bCs/>
      <w:sz w:val="20"/>
      <w:szCs w:val="20"/>
      <w:lang w:eastAsia="en-US"/>
    </w:rPr>
  </w:style>
  <w:style w:type="paragraph" w:styleId="TOC4">
    <w:name w:val="toc 4"/>
    <w:basedOn w:val="Normal"/>
    <w:next w:val="Normal"/>
    <w:autoRedefine/>
    <w:semiHidden/>
    <w:rsid w:val="007D5C68"/>
    <w:pPr>
      <w:keepNext/>
      <w:tabs>
        <w:tab w:val="right" w:pos="8278"/>
      </w:tabs>
      <w:spacing w:before="80"/>
      <w:ind w:left="1843" w:hanging="1843"/>
    </w:pPr>
    <w:rPr>
      <w:rFonts w:ascii="Arial" w:hAnsi="Arial" w:cs="Arial"/>
      <w:b/>
      <w:bCs/>
      <w:sz w:val="18"/>
      <w:szCs w:val="18"/>
      <w:lang w:eastAsia="en-US"/>
    </w:rPr>
  </w:style>
  <w:style w:type="paragraph" w:styleId="TOC5">
    <w:name w:val="toc 5"/>
    <w:basedOn w:val="Normal"/>
    <w:next w:val="Normal"/>
    <w:autoRedefine/>
    <w:semiHidden/>
    <w:rsid w:val="007D5C68"/>
    <w:pPr>
      <w:tabs>
        <w:tab w:val="right" w:pos="1559"/>
        <w:tab w:val="right" w:pos="8278"/>
      </w:tabs>
      <w:spacing w:before="40"/>
      <w:ind w:left="1843" w:right="714" w:hanging="1843"/>
    </w:pPr>
    <w:rPr>
      <w:rFonts w:ascii="Arial" w:hAnsi="Arial" w:cs="Arial"/>
      <w:sz w:val="20"/>
      <w:szCs w:val="20"/>
      <w:lang w:eastAsia="en-US"/>
    </w:rPr>
  </w:style>
  <w:style w:type="paragraph" w:styleId="TOC6">
    <w:name w:val="toc 6"/>
    <w:basedOn w:val="Normal"/>
    <w:next w:val="Normal"/>
    <w:autoRedefine/>
    <w:semiHidden/>
    <w:rsid w:val="007D5C68"/>
    <w:pPr>
      <w:keepNext/>
      <w:tabs>
        <w:tab w:val="right" w:pos="8278"/>
      </w:tabs>
      <w:spacing w:before="120"/>
      <w:ind w:left="1843" w:right="561" w:hanging="1843"/>
    </w:pPr>
    <w:rPr>
      <w:rFonts w:ascii="Arial" w:hAnsi="Arial" w:cs="Arial"/>
      <w:b/>
      <w:bCs/>
      <w:sz w:val="20"/>
      <w:szCs w:val="20"/>
      <w:lang w:eastAsia="en-US"/>
    </w:rPr>
  </w:style>
  <w:style w:type="paragraph" w:styleId="TOC7">
    <w:name w:val="toc 7"/>
    <w:basedOn w:val="Normal"/>
    <w:next w:val="Normal"/>
    <w:autoRedefine/>
    <w:semiHidden/>
    <w:rsid w:val="007D5C68"/>
    <w:pPr>
      <w:tabs>
        <w:tab w:val="right" w:pos="8278"/>
      </w:tabs>
      <w:spacing w:before="240" w:after="120"/>
      <w:ind w:left="1134" w:right="714" w:hanging="1134"/>
    </w:pPr>
    <w:rPr>
      <w:rFonts w:ascii="Arial" w:hAnsi="Arial" w:cs="Arial"/>
      <w:b/>
      <w:bCs/>
      <w:sz w:val="20"/>
      <w:szCs w:val="20"/>
      <w:lang w:eastAsia="en-US"/>
    </w:rPr>
  </w:style>
  <w:style w:type="paragraph" w:styleId="TOC8">
    <w:name w:val="toc 8"/>
    <w:basedOn w:val="Normal"/>
    <w:next w:val="Normal"/>
    <w:autoRedefine/>
    <w:semiHidden/>
    <w:rsid w:val="007D5C68"/>
    <w:pPr>
      <w:tabs>
        <w:tab w:val="right" w:pos="8278"/>
      </w:tabs>
      <w:spacing w:before="60"/>
      <w:ind w:left="1843" w:right="714" w:hanging="1843"/>
    </w:pPr>
    <w:rPr>
      <w:rFonts w:ascii="Arial" w:hAnsi="Arial" w:cs="Arial"/>
      <w:sz w:val="20"/>
      <w:szCs w:val="20"/>
      <w:lang w:eastAsia="en-US"/>
    </w:rPr>
  </w:style>
  <w:style w:type="paragraph" w:styleId="TOC9">
    <w:name w:val="toc 9"/>
    <w:basedOn w:val="Normal"/>
    <w:next w:val="Normal"/>
    <w:autoRedefine/>
    <w:semiHidden/>
    <w:rsid w:val="007D5C68"/>
    <w:pPr>
      <w:tabs>
        <w:tab w:val="right" w:pos="8278"/>
      </w:tabs>
      <w:spacing w:before="240" w:after="120"/>
    </w:pPr>
    <w:rPr>
      <w:rFonts w:ascii="Arial" w:hAnsi="Arial" w:cs="Arial"/>
      <w:b/>
      <w:bCs/>
      <w:sz w:val="20"/>
      <w:szCs w:val="20"/>
      <w:lang w:eastAsia="en-US"/>
    </w:rPr>
  </w:style>
  <w:style w:type="paragraph" w:customStyle="1" w:styleId="IntroP2i">
    <w:name w:val="IntroP2(i)"/>
    <w:basedOn w:val="Normal"/>
    <w:rsid w:val="007D5C68"/>
    <w:pPr>
      <w:tabs>
        <w:tab w:val="right" w:pos="709"/>
      </w:tabs>
      <w:spacing w:before="60" w:line="260" w:lineRule="exact"/>
      <w:ind w:left="907" w:hanging="907"/>
      <w:jc w:val="both"/>
    </w:pPr>
  </w:style>
  <w:style w:type="paragraph" w:customStyle="1" w:styleId="IntroP3A">
    <w:name w:val="IntroP3(A)"/>
    <w:basedOn w:val="Normal"/>
    <w:rsid w:val="007D5C68"/>
    <w:pPr>
      <w:tabs>
        <w:tab w:val="right" w:pos="1276"/>
      </w:tabs>
      <w:spacing w:before="60" w:line="260" w:lineRule="exact"/>
      <w:ind w:left="1503" w:hanging="1503"/>
      <w:jc w:val="both"/>
    </w:pPr>
  </w:style>
  <w:style w:type="paragraph" w:customStyle="1" w:styleId="InstructorsNote">
    <w:name w:val="InstructorsNote"/>
    <w:basedOn w:val="Normal"/>
    <w:next w:val="Normal"/>
    <w:rsid w:val="007D5C68"/>
    <w:pPr>
      <w:spacing w:before="120"/>
      <w:ind w:left="958" w:hanging="958"/>
    </w:pPr>
    <w:rPr>
      <w:rFonts w:ascii="Arial" w:hAnsi="Arial" w:cs="Arial"/>
      <w:b/>
      <w:bCs/>
      <w:sz w:val="16"/>
      <w:szCs w:val="16"/>
      <w:lang w:eastAsia="en-US"/>
    </w:rPr>
  </w:style>
  <w:style w:type="paragraph" w:customStyle="1" w:styleId="ZA2">
    <w:name w:val="ZA2"/>
    <w:basedOn w:val="A2"/>
    <w:rsid w:val="007D5C68"/>
    <w:pPr>
      <w:keepNext/>
    </w:pPr>
  </w:style>
  <w:style w:type="paragraph" w:customStyle="1" w:styleId="ZA3">
    <w:name w:val="ZA3"/>
    <w:basedOn w:val="A3"/>
    <w:rsid w:val="007D5C68"/>
    <w:pPr>
      <w:keepNext/>
    </w:pPr>
  </w:style>
  <w:style w:type="paragraph" w:customStyle="1" w:styleId="ZA4">
    <w:name w:val="ZA4"/>
    <w:basedOn w:val="Normal"/>
    <w:next w:val="A4"/>
    <w:rsid w:val="007D5C68"/>
    <w:pPr>
      <w:keepNext/>
      <w:tabs>
        <w:tab w:val="right" w:pos="1247"/>
      </w:tabs>
      <w:spacing w:before="60" w:line="260" w:lineRule="exact"/>
      <w:ind w:left="1531" w:hanging="1531"/>
      <w:jc w:val="both"/>
    </w:pPr>
  </w:style>
  <w:style w:type="paragraph" w:customStyle="1" w:styleId="ZDD">
    <w:name w:val="ZDD"/>
    <w:aliases w:val="Dict Def"/>
    <w:basedOn w:val="DD"/>
    <w:rsid w:val="007D5C68"/>
    <w:pPr>
      <w:keepNext/>
    </w:pPr>
  </w:style>
  <w:style w:type="paragraph" w:customStyle="1" w:styleId="Zdefinition">
    <w:name w:val="Zdefinition"/>
    <w:basedOn w:val="definition"/>
    <w:rsid w:val="007D5C68"/>
    <w:pPr>
      <w:keepNext/>
    </w:pPr>
  </w:style>
  <w:style w:type="paragraph" w:customStyle="1" w:styleId="ZDP1">
    <w:name w:val="ZDP1"/>
    <w:basedOn w:val="DP1a"/>
    <w:rsid w:val="007D5C68"/>
    <w:pPr>
      <w:keepNext/>
    </w:pPr>
  </w:style>
  <w:style w:type="paragraph" w:customStyle="1" w:styleId="ZExampleBody">
    <w:name w:val="ZExample Body"/>
    <w:basedOn w:val="ExampleBody"/>
    <w:rsid w:val="007D5C68"/>
    <w:pPr>
      <w:keepNext/>
    </w:pPr>
  </w:style>
  <w:style w:type="paragraph" w:customStyle="1" w:styleId="ZNote">
    <w:name w:val="ZNote"/>
    <w:basedOn w:val="Note"/>
    <w:rsid w:val="007D5C68"/>
    <w:pPr>
      <w:keepNext/>
    </w:pPr>
  </w:style>
  <w:style w:type="paragraph" w:customStyle="1" w:styleId="ZP1">
    <w:name w:val="ZP1"/>
    <w:basedOn w:val="P1"/>
    <w:rsid w:val="007D5C68"/>
    <w:pPr>
      <w:keepNext/>
    </w:pPr>
  </w:style>
  <w:style w:type="paragraph" w:customStyle="1" w:styleId="ZP2">
    <w:name w:val="ZP2"/>
    <w:basedOn w:val="P2"/>
    <w:rsid w:val="007D5C68"/>
    <w:pPr>
      <w:keepNext/>
    </w:pPr>
  </w:style>
  <w:style w:type="paragraph" w:customStyle="1" w:styleId="ZP3">
    <w:name w:val="ZP3"/>
    <w:basedOn w:val="P3"/>
    <w:rsid w:val="007D5C68"/>
    <w:pPr>
      <w:keepNext/>
    </w:pPr>
  </w:style>
  <w:style w:type="paragraph" w:customStyle="1" w:styleId="ZR1">
    <w:name w:val="ZR1"/>
    <w:basedOn w:val="R1"/>
    <w:rsid w:val="007D5C68"/>
    <w:pPr>
      <w:keepNext/>
    </w:pPr>
  </w:style>
  <w:style w:type="paragraph" w:customStyle="1" w:styleId="ZR2">
    <w:name w:val="ZR2"/>
    <w:basedOn w:val="R2"/>
    <w:rsid w:val="007D5C68"/>
    <w:pPr>
      <w:keepNext/>
    </w:pPr>
  </w:style>
  <w:style w:type="paragraph" w:customStyle="1" w:styleId="ZRcN">
    <w:name w:val="ZRcN"/>
    <w:basedOn w:val="Rc"/>
    <w:rsid w:val="007D5C68"/>
    <w:pPr>
      <w:keepNext/>
    </w:pPr>
  </w:style>
  <w:style w:type="paragraph" w:customStyle="1" w:styleId="tablebody">
    <w:name w:val="table body"/>
    <w:basedOn w:val="Normal"/>
    <w:rsid w:val="007D5C68"/>
    <w:pPr>
      <w:keepLines/>
      <w:spacing w:after="60"/>
      <w:ind w:left="113" w:hanging="113"/>
    </w:pPr>
    <w:rPr>
      <w:sz w:val="16"/>
      <w:szCs w:val="16"/>
    </w:rPr>
  </w:style>
  <w:style w:type="table" w:customStyle="1" w:styleId="TableGrid10">
    <w:name w:val="Table Grid1"/>
    <w:rsid w:val="007D5C68"/>
    <w:tblPr>
      <w:tblCellMar>
        <w:top w:w="0" w:type="dxa"/>
        <w:left w:w="108" w:type="dxa"/>
        <w:bottom w:w="0" w:type="dxa"/>
        <w:right w:w="108" w:type="dxa"/>
      </w:tblCellMar>
    </w:tblPr>
  </w:style>
  <w:style w:type="paragraph" w:customStyle="1" w:styleId="CharCharCharCharCharChar">
    <w:name w:val="Char Char Char Char Char Char"/>
    <w:basedOn w:val="Normal"/>
    <w:rsid w:val="007D5C68"/>
    <w:pPr>
      <w:spacing w:after="160" w:line="240" w:lineRule="exact"/>
    </w:pPr>
    <w:rPr>
      <w:rFonts w:ascii="Verdana" w:hAnsi="Verdana" w:cs="Verdana"/>
      <w:sz w:val="20"/>
      <w:szCs w:val="20"/>
      <w:lang w:val="en-US" w:eastAsia="en-US"/>
    </w:rPr>
  </w:style>
  <w:style w:type="paragraph" w:customStyle="1" w:styleId="tableheader">
    <w:name w:val="table header"/>
    <w:basedOn w:val="Normal"/>
    <w:rsid w:val="007D5C68"/>
    <w:pPr>
      <w:keepLines/>
      <w:spacing w:before="60" w:after="60"/>
      <w:jc w:val="both"/>
    </w:pPr>
    <w:rPr>
      <w:rFonts w:ascii="Bookman Old Style" w:hAnsi="Bookman Old Style" w:cs="Bookman Old Style"/>
      <w:i/>
      <w:iCs/>
      <w:sz w:val="16"/>
      <w:szCs w:val="16"/>
    </w:rPr>
  </w:style>
  <w:style w:type="paragraph" w:customStyle="1" w:styleId="list1">
    <w:name w:val="list1"/>
    <w:basedOn w:val="Normal"/>
    <w:rsid w:val="007D5C68"/>
    <w:pPr>
      <w:keepLines/>
      <w:suppressAutoHyphens/>
      <w:spacing w:before="60" w:after="60"/>
      <w:ind w:left="567" w:hanging="567"/>
      <w:jc w:val="both"/>
    </w:pPr>
    <w:rPr>
      <w:sz w:val="20"/>
      <w:szCs w:val="20"/>
    </w:rPr>
  </w:style>
  <w:style w:type="paragraph" w:customStyle="1" w:styleId="list30">
    <w:name w:val="list3"/>
    <w:basedOn w:val="Normal"/>
    <w:rsid w:val="007D5C68"/>
    <w:pPr>
      <w:keepLines/>
      <w:suppressAutoHyphens/>
      <w:spacing w:after="120"/>
      <w:ind w:left="1701" w:hanging="567"/>
      <w:jc w:val="both"/>
    </w:pPr>
    <w:rPr>
      <w:sz w:val="20"/>
      <w:szCs w:val="20"/>
    </w:rPr>
  </w:style>
  <w:style w:type="paragraph" w:customStyle="1" w:styleId="list20">
    <w:name w:val="list2"/>
    <w:basedOn w:val="Normal"/>
    <w:rsid w:val="007D5C68"/>
    <w:pPr>
      <w:keepLines/>
      <w:suppressAutoHyphens/>
      <w:spacing w:after="120"/>
      <w:ind w:left="1134" w:hanging="567"/>
      <w:jc w:val="both"/>
    </w:pPr>
    <w:rPr>
      <w:sz w:val="20"/>
      <w:szCs w:val="20"/>
    </w:rPr>
  </w:style>
  <w:style w:type="paragraph" w:customStyle="1" w:styleId="list40">
    <w:name w:val="list4"/>
    <w:basedOn w:val="Normal"/>
    <w:rsid w:val="007D5C68"/>
    <w:pPr>
      <w:keepLines/>
      <w:suppressAutoHyphens/>
      <w:spacing w:after="120"/>
      <w:ind w:left="2268" w:hanging="567"/>
      <w:jc w:val="both"/>
    </w:pPr>
    <w:rPr>
      <w:sz w:val="20"/>
      <w:szCs w:val="20"/>
    </w:rPr>
  </w:style>
  <w:style w:type="paragraph" w:customStyle="1" w:styleId="Manufacturer">
    <w:name w:val="Manufacturer"/>
    <w:basedOn w:val="Normal"/>
    <w:rsid w:val="007D5C68"/>
    <w:pPr>
      <w:keepLines/>
      <w:suppressAutoHyphens/>
      <w:spacing w:after="120"/>
      <w:jc w:val="both"/>
    </w:pPr>
    <w:rPr>
      <w:sz w:val="16"/>
      <w:szCs w:val="16"/>
    </w:rPr>
  </w:style>
  <w:style w:type="paragraph" w:customStyle="1" w:styleId="Schedule">
    <w:name w:val="Schedule"/>
    <w:basedOn w:val="Normal"/>
    <w:rsid w:val="007D5C68"/>
    <w:pPr>
      <w:keepLines/>
      <w:suppressAutoHyphens/>
      <w:spacing w:after="120"/>
      <w:jc w:val="both"/>
    </w:pPr>
    <w:rPr>
      <w:sz w:val="16"/>
      <w:szCs w:val="16"/>
    </w:rPr>
  </w:style>
  <w:style w:type="paragraph" w:customStyle="1" w:styleId="list50">
    <w:name w:val="list5"/>
    <w:basedOn w:val="Normal"/>
    <w:rsid w:val="007D5C68"/>
    <w:pPr>
      <w:keepLines/>
      <w:suppressAutoHyphens/>
      <w:spacing w:after="120"/>
      <w:ind w:left="2835" w:hanging="567"/>
      <w:jc w:val="both"/>
    </w:pPr>
    <w:rPr>
      <w:sz w:val="20"/>
      <w:szCs w:val="20"/>
    </w:rPr>
  </w:style>
  <w:style w:type="paragraph" w:customStyle="1" w:styleId="Heading40">
    <w:name w:val="Heading4"/>
    <w:basedOn w:val="Normal"/>
    <w:rsid w:val="007D5C68"/>
    <w:pPr>
      <w:keepNext/>
      <w:keepLines/>
      <w:suppressAutoHyphens/>
      <w:spacing w:after="120"/>
      <w:jc w:val="center"/>
    </w:pPr>
    <w:rPr>
      <w:b/>
      <w:bCs/>
      <w:sz w:val="20"/>
      <w:szCs w:val="20"/>
    </w:rPr>
  </w:style>
  <w:style w:type="paragraph" w:customStyle="1" w:styleId="Heading50">
    <w:name w:val="Heading5"/>
    <w:basedOn w:val="Normal"/>
    <w:rsid w:val="007D5C68"/>
    <w:pPr>
      <w:keepNext/>
      <w:keepLines/>
      <w:suppressAutoHyphens/>
      <w:spacing w:after="120"/>
      <w:jc w:val="center"/>
    </w:pPr>
    <w:rPr>
      <w:i/>
      <w:iCs/>
      <w:sz w:val="20"/>
      <w:szCs w:val="20"/>
    </w:rPr>
  </w:style>
  <w:style w:type="paragraph" w:customStyle="1" w:styleId="Heading60">
    <w:name w:val="Heading6"/>
    <w:basedOn w:val="Normal"/>
    <w:rsid w:val="007D5C68"/>
    <w:pPr>
      <w:keepNext/>
      <w:keepLines/>
      <w:suppressAutoHyphens/>
      <w:spacing w:after="120"/>
      <w:jc w:val="both"/>
    </w:pPr>
    <w:rPr>
      <w:b/>
      <w:bCs/>
      <w:sz w:val="20"/>
      <w:szCs w:val="20"/>
    </w:rPr>
  </w:style>
  <w:style w:type="paragraph" w:customStyle="1" w:styleId="table-list1">
    <w:name w:val="table-list1"/>
    <w:basedOn w:val="list1"/>
    <w:rsid w:val="007D5C68"/>
    <w:pPr>
      <w:ind w:left="113" w:hanging="113"/>
    </w:pPr>
    <w:rPr>
      <w:sz w:val="16"/>
      <w:szCs w:val="16"/>
    </w:rPr>
  </w:style>
  <w:style w:type="paragraph" w:customStyle="1" w:styleId="table-list2">
    <w:name w:val="table-list2"/>
    <w:basedOn w:val="list20"/>
    <w:rsid w:val="007D5C68"/>
    <w:pPr>
      <w:ind w:left="226" w:hanging="113"/>
    </w:pPr>
    <w:rPr>
      <w:sz w:val="16"/>
      <w:szCs w:val="16"/>
    </w:rPr>
  </w:style>
  <w:style w:type="paragraph" w:customStyle="1" w:styleId="table-list3">
    <w:name w:val="table-list3"/>
    <w:basedOn w:val="list30"/>
    <w:rsid w:val="007D5C68"/>
    <w:pPr>
      <w:ind w:left="340" w:hanging="113"/>
    </w:pPr>
    <w:rPr>
      <w:sz w:val="16"/>
      <w:szCs w:val="16"/>
    </w:rPr>
  </w:style>
  <w:style w:type="paragraph" w:customStyle="1" w:styleId="table-list4">
    <w:name w:val="table-list4"/>
    <w:basedOn w:val="list40"/>
    <w:rsid w:val="007D5C68"/>
    <w:pPr>
      <w:ind w:left="453" w:hanging="113"/>
    </w:pPr>
    <w:rPr>
      <w:sz w:val="16"/>
      <w:szCs w:val="16"/>
    </w:rPr>
  </w:style>
  <w:style w:type="paragraph" w:customStyle="1" w:styleId="table-list5">
    <w:name w:val="table-list5"/>
    <w:basedOn w:val="list50"/>
    <w:rsid w:val="007D5C68"/>
    <w:pPr>
      <w:ind w:left="567" w:hanging="113"/>
    </w:pPr>
    <w:rPr>
      <w:sz w:val="16"/>
      <w:szCs w:val="16"/>
    </w:rPr>
  </w:style>
  <w:style w:type="paragraph" w:customStyle="1" w:styleId="list1-2">
    <w:name w:val="list1-2"/>
    <w:basedOn w:val="Normal"/>
    <w:rsid w:val="007D5C68"/>
    <w:pPr>
      <w:keepLines/>
      <w:tabs>
        <w:tab w:val="left" w:pos="567"/>
      </w:tabs>
      <w:suppressAutoHyphens/>
      <w:spacing w:before="60" w:after="60"/>
      <w:ind w:left="1134" w:hanging="1134"/>
      <w:jc w:val="both"/>
    </w:pPr>
    <w:rPr>
      <w:sz w:val="20"/>
      <w:szCs w:val="20"/>
    </w:rPr>
  </w:style>
  <w:style w:type="paragraph" w:customStyle="1" w:styleId="list1-2-3">
    <w:name w:val="list1-2-3"/>
    <w:basedOn w:val="Normal"/>
    <w:rsid w:val="007D5C68"/>
    <w:pPr>
      <w:keepLines/>
      <w:tabs>
        <w:tab w:val="left" w:pos="567"/>
        <w:tab w:val="left" w:pos="1134"/>
      </w:tabs>
      <w:suppressAutoHyphens/>
      <w:spacing w:before="60" w:after="60"/>
      <w:ind w:left="1701" w:hanging="1701"/>
      <w:jc w:val="both"/>
    </w:pPr>
    <w:rPr>
      <w:sz w:val="20"/>
      <w:szCs w:val="20"/>
    </w:rPr>
  </w:style>
  <w:style w:type="paragraph" w:customStyle="1" w:styleId="list1-2-3-4">
    <w:name w:val="list1-2-3-4"/>
    <w:basedOn w:val="Normal"/>
    <w:rsid w:val="007D5C68"/>
    <w:pPr>
      <w:keepLines/>
      <w:tabs>
        <w:tab w:val="left" w:pos="567"/>
        <w:tab w:val="left" w:pos="1134"/>
        <w:tab w:val="left" w:pos="1701"/>
      </w:tabs>
      <w:suppressAutoHyphens/>
      <w:spacing w:before="60" w:after="60"/>
      <w:ind w:left="2268" w:hanging="2268"/>
      <w:jc w:val="both"/>
    </w:pPr>
    <w:rPr>
      <w:sz w:val="20"/>
      <w:szCs w:val="20"/>
    </w:rPr>
  </w:style>
  <w:style w:type="paragraph" w:customStyle="1" w:styleId="list1-2-3-4-5">
    <w:name w:val="list1-2-3-4-5"/>
    <w:basedOn w:val="Normal"/>
    <w:rsid w:val="007D5C68"/>
    <w:pPr>
      <w:keepLines/>
      <w:tabs>
        <w:tab w:val="left" w:pos="567"/>
        <w:tab w:val="left" w:pos="1134"/>
        <w:tab w:val="left" w:pos="1701"/>
        <w:tab w:val="left" w:pos="2268"/>
      </w:tabs>
      <w:suppressAutoHyphens/>
      <w:spacing w:before="60" w:after="60"/>
      <w:ind w:left="2835" w:hanging="2835"/>
      <w:jc w:val="both"/>
    </w:pPr>
    <w:rPr>
      <w:sz w:val="20"/>
      <w:szCs w:val="20"/>
    </w:rPr>
  </w:style>
  <w:style w:type="paragraph" w:customStyle="1" w:styleId="table-list1-2">
    <w:name w:val="table-list1-2"/>
    <w:basedOn w:val="table-list1"/>
    <w:rsid w:val="007D5C68"/>
    <w:pPr>
      <w:tabs>
        <w:tab w:val="left" w:pos="113"/>
      </w:tabs>
      <w:ind w:left="227" w:hanging="227"/>
    </w:pPr>
  </w:style>
  <w:style w:type="paragraph" w:customStyle="1" w:styleId="blockquote1">
    <w:name w:val="blockquote1"/>
    <w:basedOn w:val="Normal"/>
    <w:rsid w:val="007D5C68"/>
    <w:pPr>
      <w:keepLines/>
      <w:suppressAutoHyphens/>
      <w:spacing w:after="120"/>
      <w:ind w:left="567"/>
      <w:jc w:val="both"/>
    </w:pPr>
    <w:rPr>
      <w:sz w:val="20"/>
      <w:szCs w:val="20"/>
    </w:rPr>
  </w:style>
  <w:style w:type="paragraph" w:customStyle="1" w:styleId="blockquote2">
    <w:name w:val="blockquote2"/>
    <w:basedOn w:val="Normal"/>
    <w:rsid w:val="007D5C68"/>
    <w:pPr>
      <w:keepLines/>
      <w:suppressAutoHyphens/>
      <w:spacing w:after="120"/>
      <w:ind w:left="1134"/>
      <w:jc w:val="both"/>
    </w:pPr>
    <w:rPr>
      <w:sz w:val="20"/>
      <w:szCs w:val="20"/>
    </w:rPr>
  </w:style>
  <w:style w:type="paragraph" w:customStyle="1" w:styleId="blockquote3">
    <w:name w:val="blockquote3"/>
    <w:basedOn w:val="Normal"/>
    <w:rsid w:val="007D5C68"/>
    <w:pPr>
      <w:keepLines/>
      <w:suppressAutoHyphens/>
      <w:spacing w:after="120"/>
      <w:ind w:left="1701"/>
      <w:jc w:val="both"/>
    </w:pPr>
    <w:rPr>
      <w:sz w:val="20"/>
      <w:szCs w:val="20"/>
    </w:rPr>
  </w:style>
  <w:style w:type="paragraph" w:customStyle="1" w:styleId="table-blockquote1">
    <w:name w:val="table-blockquote1"/>
    <w:basedOn w:val="tablebody"/>
    <w:rsid w:val="007D5C68"/>
    <w:pPr>
      <w:ind w:left="226"/>
    </w:pPr>
  </w:style>
  <w:style w:type="paragraph" w:customStyle="1" w:styleId="table-blockquote2">
    <w:name w:val="table-blockquote2"/>
    <w:basedOn w:val="tablebody"/>
    <w:rsid w:val="007D5C68"/>
    <w:pPr>
      <w:ind w:left="340"/>
    </w:pPr>
  </w:style>
  <w:style w:type="paragraph" w:customStyle="1" w:styleId="table-blockquote3">
    <w:name w:val="table-blockquote3"/>
    <w:basedOn w:val="tablebody"/>
    <w:rsid w:val="007D5C68"/>
    <w:pPr>
      <w:ind w:left="453"/>
    </w:pPr>
  </w:style>
  <w:style w:type="character" w:customStyle="1" w:styleId="A2SChar">
    <w:name w:val="A2S Char"/>
    <w:aliases w:val="Schedule Inst Amendment Char"/>
    <w:link w:val="A2S"/>
    <w:locked/>
    <w:rsid w:val="003C696C"/>
    <w:rPr>
      <w:rFonts w:cs="Times New Roman"/>
      <w:i/>
      <w:iCs/>
      <w:sz w:val="24"/>
      <w:szCs w:val="24"/>
      <w:lang w:val="en-AU" w:eastAsia="en-AU"/>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B3436C"/>
    <w:pPr>
      <w:spacing w:after="160" w:line="240" w:lineRule="exact"/>
    </w:pPr>
    <w:rPr>
      <w:rFonts w:ascii="Verdana" w:eastAsia="MS Mincho" w:hAnsi="Verdana" w:cs="Verdana"/>
      <w:sz w:val="20"/>
      <w:szCs w:val="20"/>
      <w:lang w:val="en-US" w:eastAsia="en-US"/>
    </w:rPr>
  </w:style>
  <w:style w:type="numbering" w:styleId="ArticleSection">
    <w:name w:val="Outline List 3"/>
    <w:basedOn w:val="NoList"/>
    <w:rsid w:val="00932683"/>
    <w:pPr>
      <w:numPr>
        <w:numId w:val="1"/>
      </w:numPr>
    </w:pPr>
  </w:style>
  <w:style w:type="numbering" w:styleId="111111">
    <w:name w:val="Outline List 2"/>
    <w:basedOn w:val="NoList"/>
    <w:rsid w:val="00932683"/>
    <w:pPr>
      <w:numPr>
        <w:numId w:val="2"/>
      </w:numPr>
    </w:pPr>
  </w:style>
  <w:style w:type="numbering" w:styleId="1ai">
    <w:name w:val="Outline List 1"/>
    <w:basedOn w:val="NoList"/>
    <w:rsid w:val="00932683"/>
    <w:pPr>
      <w:numPr>
        <w:numId w:val="3"/>
      </w:numPr>
    </w:pPr>
  </w:style>
  <w:style w:type="table" w:customStyle="1" w:styleId="TableGrid20">
    <w:name w:val="Table Grid2"/>
    <w:basedOn w:val="TableNormal"/>
    <w:next w:val="TableGrid"/>
    <w:rsid w:val="00960DFD"/>
    <w:tblPr/>
  </w:style>
  <w:style w:type="paragraph" w:customStyle="1" w:styleId="xl22">
    <w:name w:val="xl22"/>
    <w:basedOn w:val="Normal"/>
    <w:rsid w:val="00C7705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eastAsia="en-US"/>
    </w:rPr>
  </w:style>
  <w:style w:type="paragraph" w:customStyle="1" w:styleId="xl23">
    <w:name w:val="xl23"/>
    <w:basedOn w:val="Normal"/>
    <w:rsid w:val="00C7705F"/>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4">
    <w:name w:val="xl24"/>
    <w:basedOn w:val="Normal"/>
    <w:rsid w:val="00C7705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val="en-US" w:eastAsia="en-US"/>
    </w:rPr>
  </w:style>
  <w:style w:type="paragraph" w:customStyle="1" w:styleId="xl25">
    <w:name w:val="xl25"/>
    <w:basedOn w:val="Normal"/>
    <w:rsid w:val="00C770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lang w:val="en-US" w:eastAsia="en-US"/>
    </w:rPr>
  </w:style>
  <w:style w:type="paragraph" w:customStyle="1" w:styleId="xl26">
    <w:name w:val="xl26"/>
    <w:basedOn w:val="Normal"/>
    <w:rsid w:val="00C770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color w:val="FF0000"/>
      <w:lang w:val="en-US" w:eastAsia="en-US"/>
    </w:rPr>
  </w:style>
  <w:style w:type="paragraph" w:customStyle="1" w:styleId="xl27">
    <w:name w:val="xl27"/>
    <w:basedOn w:val="Normal"/>
    <w:rsid w:val="00C7705F"/>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8">
    <w:name w:val="xl28"/>
    <w:basedOn w:val="Normal"/>
    <w:rsid w:val="00C770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lang w:val="en-US" w:eastAsia="en-US"/>
    </w:rPr>
  </w:style>
  <w:style w:type="paragraph" w:customStyle="1" w:styleId="xl29">
    <w:name w:val="xl29"/>
    <w:basedOn w:val="Normal"/>
    <w:rsid w:val="00C7705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color w:val="FF0000"/>
      <w:lang w:val="en-US" w:eastAsia="en-US"/>
    </w:rPr>
  </w:style>
  <w:style w:type="paragraph" w:customStyle="1" w:styleId="xl30">
    <w:name w:val="xl30"/>
    <w:basedOn w:val="Normal"/>
    <w:rsid w:val="00C7705F"/>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rPr>
      <w:color w:val="FF0000"/>
      <w:lang w:val="en-US" w:eastAsia="en-US"/>
    </w:rPr>
  </w:style>
  <w:style w:type="paragraph" w:customStyle="1" w:styleId="list1para">
    <w:name w:val="list1para"/>
    <w:basedOn w:val="list1"/>
    <w:rsid w:val="00C95799"/>
    <w:pPr>
      <w:suppressAutoHyphens w:val="0"/>
      <w:spacing w:after="120"/>
      <w:ind w:firstLine="0"/>
    </w:pPr>
    <w:rPr>
      <w:sz w:val="24"/>
      <w:szCs w:val="24"/>
    </w:rPr>
  </w:style>
  <w:style w:type="paragraph" w:customStyle="1" w:styleId="a1s0">
    <w:name w:val="a1s"/>
    <w:basedOn w:val="Normal"/>
    <w:rsid w:val="00C50690"/>
    <w:pPr>
      <w:spacing w:before="100" w:beforeAutospacing="1" w:after="100" w:afterAutospacing="1"/>
    </w:pPr>
    <w:rPr>
      <w:lang w:val="en-US" w:eastAsia="en-US"/>
    </w:rPr>
  </w:style>
  <w:style w:type="paragraph" w:customStyle="1" w:styleId="a2s0">
    <w:name w:val="a2s"/>
    <w:basedOn w:val="Normal"/>
    <w:rsid w:val="00C50690"/>
    <w:pPr>
      <w:spacing w:before="100" w:beforeAutospacing="1" w:after="100" w:afterAutospacing="1"/>
    </w:pPr>
    <w:rPr>
      <w:lang w:val="en-US" w:eastAsia="en-US"/>
    </w:rPr>
  </w:style>
  <w:style w:type="paragraph" w:customStyle="1" w:styleId="a3s0">
    <w:name w:val="a3s"/>
    <w:basedOn w:val="Normal"/>
    <w:rsid w:val="00C50690"/>
    <w:pPr>
      <w:spacing w:before="100" w:beforeAutospacing="1" w:after="100" w:afterAutospacing="1"/>
    </w:pPr>
    <w:rPr>
      <w:lang w:val="en-US" w:eastAsia="en-US"/>
    </w:rPr>
  </w:style>
  <w:style w:type="character" w:customStyle="1" w:styleId="CharChar6">
    <w:name w:val="Char Char6"/>
    <w:locked/>
    <w:rsid w:val="005063AB"/>
    <w:rPr>
      <w:rFonts w:ascii="Arial" w:hAnsi="Arial" w:cs="Times New Roman"/>
      <w:b/>
      <w:bCs/>
      <w:color w:val="000000"/>
      <w:sz w:val="28"/>
      <w:szCs w:val="28"/>
      <w:lang w:val="en-AU" w:eastAsia="x-none"/>
    </w:rPr>
  </w:style>
  <w:style w:type="character" w:customStyle="1" w:styleId="CharChar5">
    <w:name w:val="Char Char5"/>
    <w:locked/>
    <w:rsid w:val="005063AB"/>
    <w:rPr>
      <w:rFonts w:ascii="Arial" w:hAnsi="Arial" w:cs="Times New Roman"/>
      <w:bCs/>
      <w:color w:val="000000"/>
      <w:sz w:val="26"/>
      <w:szCs w:val="26"/>
      <w:lang w:val="en-AU" w:eastAsia="x-none"/>
    </w:rPr>
  </w:style>
  <w:style w:type="character" w:customStyle="1" w:styleId="CharChar4">
    <w:name w:val="Char Char4"/>
    <w:locked/>
    <w:rsid w:val="005063AB"/>
    <w:rPr>
      <w:rFonts w:ascii="Cambria" w:eastAsia="SimSun" w:hAnsi="Cambria" w:cs="Times New Roman"/>
      <w:b/>
      <w:bCs/>
      <w:color w:val="000000"/>
      <w:sz w:val="24"/>
    </w:rPr>
  </w:style>
  <w:style w:type="character" w:customStyle="1" w:styleId="CharChar3">
    <w:name w:val="Char Char3"/>
    <w:locked/>
    <w:rsid w:val="005063AB"/>
    <w:rPr>
      <w:rFonts w:ascii="Cambria" w:eastAsia="SimSun" w:hAnsi="Cambria" w:cs="Times New Roman"/>
      <w:b/>
      <w:bCs/>
      <w:i/>
      <w:iCs/>
      <w:color w:val="000000"/>
      <w:sz w:val="20"/>
    </w:rPr>
  </w:style>
  <w:style w:type="character" w:customStyle="1" w:styleId="CharChar2">
    <w:name w:val="Char Char2"/>
    <w:semiHidden/>
    <w:locked/>
    <w:rsid w:val="005063AB"/>
    <w:rPr>
      <w:rFonts w:ascii="Tahoma" w:hAnsi="Tahoma" w:cs="Tahoma"/>
      <w:sz w:val="16"/>
      <w:szCs w:val="16"/>
    </w:rPr>
  </w:style>
  <w:style w:type="paragraph" w:styleId="ListParagraph">
    <w:name w:val="List Paragraph"/>
    <w:basedOn w:val="Normal"/>
    <w:qFormat/>
    <w:rsid w:val="005063AB"/>
    <w:pPr>
      <w:spacing w:after="60"/>
      <w:ind w:left="720"/>
      <w:contextualSpacing/>
    </w:pPr>
    <w:rPr>
      <w:rFonts w:ascii="Arial" w:eastAsia="SimSun" w:hAnsi="Arial"/>
      <w:sz w:val="16"/>
      <w:szCs w:val="22"/>
      <w:lang w:eastAsia="zh-CN"/>
    </w:rPr>
  </w:style>
  <w:style w:type="character" w:customStyle="1" w:styleId="CharChar1">
    <w:name w:val="Char Char1"/>
    <w:locked/>
    <w:rsid w:val="005063AB"/>
    <w:rPr>
      <w:rFonts w:cs="Times New Roman"/>
    </w:rPr>
  </w:style>
  <w:style w:type="character" w:customStyle="1" w:styleId="CharChar">
    <w:name w:val="Char Char"/>
    <w:locked/>
    <w:rsid w:val="005063AB"/>
    <w:rPr>
      <w:rFonts w:cs="Times New Roman"/>
    </w:rPr>
  </w:style>
  <w:style w:type="table" w:customStyle="1" w:styleId="HeadingTable">
    <w:name w:val="HeadingTable"/>
    <w:basedOn w:val="TableGrid"/>
    <w:rsid w:val="005063AB"/>
    <w:rPr>
      <w:rFonts w:ascii="Calibri" w:eastAsia="SimSun" w:hAnsi="Calibri"/>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blStylePr w:type="firstRow">
      <w:pPr>
        <w:spacing w:beforeLines="0" w:beforeAutospacing="0"/>
        <w:jc w:val="center"/>
      </w:pPr>
      <w:rPr>
        <w:rFonts w:ascii="Arial" w:hAnsi="Arial" w:cs="Times New Roman"/>
        <w:b/>
        <w:sz w:val="24"/>
      </w:rPr>
      <w:tblPr/>
      <w:tcPr>
        <w:tcBorders>
          <w:top w:val="nil"/>
          <w:left w:val="nil"/>
          <w:bottom w:val="single" w:sz="18" w:space="0" w:color="000000"/>
          <w:right w:val="nil"/>
          <w:insideH w:val="nil"/>
          <w:insideV w:val="nil"/>
          <w:tl2br w:val="nil"/>
          <w:tr2bl w:val="nil"/>
        </w:tcBorders>
      </w:tcPr>
    </w:tblStylePr>
  </w:style>
  <w:style w:type="paragraph" w:customStyle="1" w:styleId="paralabel-ATCLevel3">
    <w:name w:val="paralabel-ATCLevel3"/>
    <w:basedOn w:val="Normal"/>
    <w:qFormat/>
    <w:rsid w:val="005063AB"/>
    <w:pPr>
      <w:keepNext/>
      <w:spacing w:after="60"/>
      <w:ind w:left="340"/>
    </w:pPr>
    <w:rPr>
      <w:rFonts w:ascii="Arial" w:eastAsia="SimSun" w:hAnsi="Arial"/>
      <w:b/>
      <w:szCs w:val="22"/>
      <w:lang w:eastAsia="zh-CN"/>
    </w:rPr>
  </w:style>
  <w:style w:type="paragraph" w:customStyle="1" w:styleId="paralabel-ATCLevel4">
    <w:name w:val="paralabel-ATCLevel4"/>
    <w:basedOn w:val="Normal"/>
    <w:qFormat/>
    <w:rsid w:val="005063AB"/>
    <w:pPr>
      <w:keepNext/>
      <w:spacing w:after="60" w:line="240" w:lineRule="exact"/>
      <w:ind w:left="567"/>
    </w:pPr>
    <w:rPr>
      <w:rFonts w:ascii="Arial" w:eastAsia="SimSun" w:hAnsi="Arial"/>
      <w:b/>
      <w:i/>
      <w:szCs w:val="22"/>
      <w:lang w:eastAsia="zh-CN"/>
    </w:rPr>
  </w:style>
  <w:style w:type="paragraph" w:customStyle="1" w:styleId="paralabel-DrugName">
    <w:name w:val="paralabel-DrugName"/>
    <w:basedOn w:val="Normal"/>
    <w:qFormat/>
    <w:rsid w:val="005063AB"/>
    <w:pPr>
      <w:keepNext/>
      <w:spacing w:before="160" w:after="60"/>
      <w:ind w:left="794"/>
    </w:pPr>
    <w:rPr>
      <w:rFonts w:ascii="Arial" w:eastAsia="SimSun" w:hAnsi="Arial"/>
      <w:b/>
      <w:sz w:val="18"/>
      <w:szCs w:val="22"/>
      <w:lang w:eastAsia="zh-CN"/>
    </w:rPr>
  </w:style>
  <w:style w:type="table" w:customStyle="1" w:styleId="Table-DrugItem">
    <w:name w:val="Table-DrugItem"/>
    <w:basedOn w:val="TableNormal"/>
    <w:rsid w:val="005063AB"/>
    <w:rPr>
      <w:rFonts w:ascii="Calibri" w:eastAsia="SimSun" w:hAnsi="Calibri"/>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DrugItemRestriction">
    <w:name w:val="Table-DrugItemRestriction"/>
    <w:basedOn w:val="TableNormal"/>
    <w:rsid w:val="005063AB"/>
    <w:rPr>
      <w:rFonts w:ascii="Calibri" w:eastAsia="SimSun" w:hAnsi="Calibri"/>
      <w:b/>
      <w:i/>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label-Note">
    <w:name w:val="paralabel-Note"/>
    <w:basedOn w:val="Normal"/>
    <w:link w:val="paralabel-NoteChar"/>
    <w:qFormat/>
    <w:rsid w:val="005063AB"/>
    <w:pPr>
      <w:keepNext/>
      <w:spacing w:after="60"/>
      <w:ind w:left="794"/>
    </w:pPr>
    <w:rPr>
      <w:rFonts w:ascii="Arial" w:eastAsia="SimSun" w:hAnsi="Arial"/>
      <w:b/>
      <w:sz w:val="18"/>
      <w:szCs w:val="22"/>
      <w:u w:val="single"/>
      <w:lang w:eastAsia="zh-CN"/>
    </w:rPr>
  </w:style>
  <w:style w:type="paragraph" w:customStyle="1" w:styleId="paralabel-NoteText">
    <w:name w:val="paralabel-NoteText"/>
    <w:basedOn w:val="Normal"/>
    <w:qFormat/>
    <w:rsid w:val="005063AB"/>
    <w:pPr>
      <w:spacing w:after="80"/>
      <w:ind w:left="794"/>
    </w:pPr>
    <w:rPr>
      <w:rFonts w:ascii="Arial" w:eastAsia="SimSun" w:hAnsi="Arial"/>
      <w:sz w:val="16"/>
      <w:szCs w:val="22"/>
      <w:lang w:eastAsia="zh-CN"/>
    </w:rPr>
  </w:style>
  <w:style w:type="paragraph" w:customStyle="1" w:styleId="paralabel-NoteTextBold">
    <w:name w:val="paralabel-NoteTextBold"/>
    <w:basedOn w:val="Normal"/>
    <w:qFormat/>
    <w:rsid w:val="005063AB"/>
    <w:pPr>
      <w:keepNext/>
      <w:spacing w:after="60"/>
      <w:ind w:left="794"/>
    </w:pPr>
    <w:rPr>
      <w:rFonts w:ascii="Arial" w:eastAsia="SimSun" w:hAnsi="Arial"/>
      <w:b/>
      <w:bCs/>
      <w:i/>
      <w:iCs/>
      <w:sz w:val="16"/>
      <w:szCs w:val="22"/>
      <w:lang w:eastAsia="zh-CN"/>
    </w:rPr>
  </w:style>
  <w:style w:type="paragraph" w:customStyle="1" w:styleId="paralabel-Restriction">
    <w:name w:val="paralabel-Restriction"/>
    <w:basedOn w:val="Normal"/>
    <w:qFormat/>
    <w:rsid w:val="005063AB"/>
    <w:pPr>
      <w:keepNext/>
      <w:spacing w:after="60"/>
      <w:ind w:left="794"/>
    </w:pPr>
    <w:rPr>
      <w:rFonts w:ascii="Arial" w:eastAsia="SimSun" w:hAnsi="Arial"/>
      <w:b/>
      <w:sz w:val="18"/>
      <w:szCs w:val="22"/>
      <w:u w:val="single"/>
      <w:lang w:eastAsia="zh-CN"/>
    </w:rPr>
  </w:style>
  <w:style w:type="table" w:customStyle="1" w:styleId="Style1">
    <w:name w:val="Style1"/>
    <w:basedOn w:val="TableNormal"/>
    <w:rsid w:val="005063AB"/>
    <w:rPr>
      <w:rFonts w:ascii="Calibri" w:eastAsia="SimSun" w:hAnsi="Calibri"/>
    </w:rPr>
    <w:tblPr>
      <w:tblBorders>
        <w:top w:val="single" w:sz="36" w:space="0" w:color="000000"/>
        <w:left w:val="single" w:sz="36" w:space="0" w:color="000000"/>
        <w:bottom w:val="single" w:sz="36" w:space="0" w:color="000000"/>
        <w:right w:val="single" w:sz="36" w:space="0" w:color="000000"/>
        <w:insideH w:val="single" w:sz="36" w:space="0" w:color="000000"/>
        <w:insideV w:val="single" w:sz="36" w:space="0" w:color="000000"/>
      </w:tblBorders>
    </w:tblPr>
  </w:style>
  <w:style w:type="paragraph" w:customStyle="1" w:styleId="TableCell-Name">
    <w:name w:val="TableCell-Name"/>
    <w:basedOn w:val="Normal"/>
    <w:qFormat/>
    <w:rsid w:val="005063AB"/>
    <w:pPr>
      <w:spacing w:after="60"/>
      <w:ind w:left="113" w:hanging="113"/>
    </w:pPr>
    <w:rPr>
      <w:rFonts w:ascii="Arial" w:eastAsia="SimSun" w:hAnsi="Arial"/>
      <w:sz w:val="16"/>
      <w:szCs w:val="22"/>
      <w:lang w:eastAsia="zh-CN"/>
    </w:rPr>
  </w:style>
  <w:style w:type="paragraph" w:customStyle="1" w:styleId="paralabel-FormAndStrength">
    <w:name w:val="paralabel-FormAndStrength"/>
    <w:basedOn w:val="Normal"/>
    <w:qFormat/>
    <w:rsid w:val="005063AB"/>
    <w:pPr>
      <w:spacing w:after="60"/>
      <w:ind w:left="113" w:hanging="113"/>
    </w:pPr>
    <w:rPr>
      <w:rFonts w:ascii="Arial" w:eastAsia="SimSun" w:hAnsi="Arial"/>
      <w:sz w:val="16"/>
      <w:szCs w:val="22"/>
      <w:lang w:eastAsia="zh-CN"/>
    </w:rPr>
  </w:style>
  <w:style w:type="paragraph" w:customStyle="1" w:styleId="paralabel-DrugNameRestriction">
    <w:name w:val="paralabel-DrugNameRestriction"/>
    <w:basedOn w:val="Normal"/>
    <w:qFormat/>
    <w:rsid w:val="005063AB"/>
    <w:pPr>
      <w:spacing w:after="60"/>
      <w:ind w:left="794"/>
    </w:pPr>
    <w:rPr>
      <w:rFonts w:ascii="Arial" w:eastAsia="SimSun" w:hAnsi="Arial"/>
      <w:b/>
      <w:bCs/>
      <w:i/>
      <w:iCs/>
      <w:sz w:val="18"/>
      <w:szCs w:val="22"/>
      <w:lang w:eastAsia="zh-CN"/>
    </w:rPr>
  </w:style>
  <w:style w:type="paragraph" w:customStyle="1" w:styleId="paralabel-ATCLevel2">
    <w:name w:val="paralabel-ATCLevel2"/>
    <w:basedOn w:val="Normal"/>
    <w:qFormat/>
    <w:rsid w:val="005063AB"/>
    <w:pPr>
      <w:keepNext/>
      <w:pBdr>
        <w:top w:val="single" w:sz="4" w:space="1" w:color="auto"/>
        <w:left w:val="single" w:sz="4" w:space="4" w:color="auto"/>
        <w:bottom w:val="single" w:sz="4" w:space="1" w:color="auto"/>
        <w:right w:val="single" w:sz="4" w:space="4" w:color="auto"/>
      </w:pBdr>
      <w:spacing w:before="160" w:after="60"/>
      <w:ind w:firstLine="113"/>
    </w:pPr>
    <w:rPr>
      <w:rFonts w:ascii="Arial" w:eastAsia="SimSun" w:hAnsi="Arial" w:cs="Arial"/>
      <w:szCs w:val="18"/>
      <w:lang w:eastAsia="zh-CN"/>
    </w:rPr>
  </w:style>
  <w:style w:type="paragraph" w:customStyle="1" w:styleId="paralabel-DrugItemCode">
    <w:name w:val="paralabel-DrugItemCode"/>
    <w:basedOn w:val="paralabel-Note"/>
    <w:link w:val="paralabel-DrugItemCodeChar"/>
    <w:qFormat/>
    <w:rsid w:val="005063AB"/>
    <w:pPr>
      <w:ind w:left="0"/>
    </w:pPr>
    <w:rPr>
      <w:b w:val="0"/>
      <w:u w:val="none"/>
    </w:rPr>
  </w:style>
  <w:style w:type="paragraph" w:customStyle="1" w:styleId="paralabel-MaxQuantity">
    <w:name w:val="paralabel-MaxQuantity"/>
    <w:basedOn w:val="Normal"/>
    <w:qFormat/>
    <w:rsid w:val="005063AB"/>
    <w:pPr>
      <w:spacing w:after="60"/>
      <w:jc w:val="center"/>
    </w:pPr>
    <w:rPr>
      <w:rFonts w:ascii="Arial" w:eastAsia="SimSun" w:hAnsi="Arial"/>
      <w:sz w:val="16"/>
      <w:szCs w:val="22"/>
      <w:lang w:eastAsia="zh-CN"/>
    </w:rPr>
  </w:style>
  <w:style w:type="paragraph" w:customStyle="1" w:styleId="paralabel-NumberOfRepeats">
    <w:name w:val="paralabel-NumberOfRepeats"/>
    <w:basedOn w:val="Normal"/>
    <w:qFormat/>
    <w:rsid w:val="005063AB"/>
    <w:pPr>
      <w:spacing w:after="60"/>
      <w:jc w:val="center"/>
    </w:pPr>
    <w:rPr>
      <w:rFonts w:ascii="Arial" w:eastAsia="SimSun" w:hAnsi="Arial"/>
      <w:sz w:val="16"/>
      <w:szCs w:val="22"/>
      <w:lang w:eastAsia="zh-CN"/>
    </w:rPr>
  </w:style>
  <w:style w:type="paragraph" w:customStyle="1" w:styleId="paralabel-BrandPricePremium">
    <w:name w:val="paralabel-BrandPricePremium"/>
    <w:basedOn w:val="Normal"/>
    <w:qFormat/>
    <w:rsid w:val="005063AB"/>
    <w:pPr>
      <w:spacing w:after="60"/>
      <w:jc w:val="center"/>
    </w:pPr>
    <w:rPr>
      <w:rFonts w:ascii="Arial" w:eastAsia="SimSun" w:hAnsi="Arial"/>
      <w:sz w:val="16"/>
      <w:szCs w:val="22"/>
      <w:lang w:eastAsia="zh-CN"/>
    </w:rPr>
  </w:style>
  <w:style w:type="paragraph" w:customStyle="1" w:styleId="paralabel-DispensedPriceMaxQuantity">
    <w:name w:val="paralabel-DispensedPriceMaxQuantity"/>
    <w:basedOn w:val="Normal"/>
    <w:qFormat/>
    <w:rsid w:val="005063AB"/>
    <w:pPr>
      <w:spacing w:after="60"/>
      <w:jc w:val="right"/>
    </w:pPr>
    <w:rPr>
      <w:rFonts w:ascii="Arial" w:eastAsia="SimSun" w:hAnsi="Arial"/>
      <w:sz w:val="16"/>
      <w:szCs w:val="22"/>
      <w:lang w:eastAsia="zh-CN"/>
    </w:rPr>
  </w:style>
  <w:style w:type="paragraph" w:customStyle="1" w:styleId="paralabel-MRVSN">
    <w:name w:val="paralabel-MRVSN"/>
    <w:basedOn w:val="Normal"/>
    <w:qFormat/>
    <w:rsid w:val="005063AB"/>
    <w:pPr>
      <w:spacing w:after="60"/>
      <w:jc w:val="center"/>
    </w:pPr>
    <w:rPr>
      <w:rFonts w:ascii="Arial" w:eastAsia="SimSun" w:hAnsi="Arial"/>
      <w:sz w:val="16"/>
      <w:szCs w:val="22"/>
      <w:lang w:eastAsia="zh-CN"/>
    </w:rPr>
  </w:style>
  <w:style w:type="paragraph" w:customStyle="1" w:styleId="paralabel-BrandName">
    <w:name w:val="paralabel-BrandName"/>
    <w:basedOn w:val="Normal"/>
    <w:qFormat/>
    <w:rsid w:val="005063AB"/>
    <w:pPr>
      <w:spacing w:after="60"/>
      <w:ind w:left="170" w:hanging="170"/>
    </w:pPr>
    <w:rPr>
      <w:rFonts w:ascii="Arial" w:eastAsia="SimSun" w:hAnsi="Arial"/>
      <w:sz w:val="16"/>
      <w:szCs w:val="22"/>
      <w:lang w:eastAsia="zh-CN"/>
    </w:rPr>
  </w:style>
  <w:style w:type="paragraph" w:customStyle="1" w:styleId="paralabel-ManufacName">
    <w:name w:val="paralabel-ManufacName"/>
    <w:basedOn w:val="Normal"/>
    <w:qFormat/>
    <w:rsid w:val="005063AB"/>
    <w:pPr>
      <w:spacing w:after="60"/>
    </w:pPr>
    <w:rPr>
      <w:rFonts w:ascii="Arial" w:eastAsia="SimSun" w:hAnsi="Arial"/>
      <w:sz w:val="18"/>
      <w:szCs w:val="22"/>
      <w:lang w:eastAsia="zh-CN"/>
    </w:rPr>
  </w:style>
  <w:style w:type="paragraph" w:customStyle="1" w:styleId="paralabel-Bioequivalent">
    <w:name w:val="paralabel-Bioequivalent"/>
    <w:basedOn w:val="Normal"/>
    <w:qFormat/>
    <w:rsid w:val="005063AB"/>
    <w:pPr>
      <w:spacing w:after="60"/>
      <w:jc w:val="right"/>
    </w:pPr>
    <w:rPr>
      <w:rFonts w:ascii="Arial" w:eastAsia="SimSun" w:hAnsi="Arial"/>
      <w:sz w:val="18"/>
      <w:szCs w:val="22"/>
      <w:vertAlign w:val="superscript"/>
      <w:lang w:eastAsia="zh-CN"/>
    </w:rPr>
  </w:style>
  <w:style w:type="paragraph" w:customStyle="1" w:styleId="paralabel-ATCLevel1">
    <w:name w:val="paralabel-ATCLevel1"/>
    <w:basedOn w:val="Normal"/>
    <w:qFormat/>
    <w:rsid w:val="005063AB"/>
    <w:pPr>
      <w:pageBreakBefore/>
      <w:spacing w:after="60"/>
    </w:pPr>
    <w:rPr>
      <w:rFonts w:ascii="Arial" w:eastAsia="SimSun" w:hAnsi="Arial"/>
      <w:b/>
      <w:sz w:val="44"/>
      <w:szCs w:val="44"/>
      <w:lang w:eastAsia="zh-CN"/>
    </w:rPr>
  </w:style>
  <w:style w:type="paragraph" w:customStyle="1" w:styleId="inlinelabel-Nurse">
    <w:name w:val="inlinelabel-Nurse"/>
    <w:basedOn w:val="Normal"/>
    <w:link w:val="inlinelabel-NurseChar"/>
    <w:qFormat/>
    <w:rsid w:val="005063AB"/>
    <w:pPr>
      <w:spacing w:after="60"/>
      <w:ind w:left="113"/>
    </w:pPr>
    <w:rPr>
      <w:rFonts w:ascii="Arial" w:eastAsia="SimSun" w:hAnsi="Arial"/>
      <w:i/>
      <w:sz w:val="14"/>
      <w:szCs w:val="22"/>
      <w:lang w:eastAsia="zh-CN"/>
    </w:rPr>
  </w:style>
  <w:style w:type="character" w:customStyle="1" w:styleId="paralabel-NoteChar">
    <w:name w:val="paralabel-Note Char"/>
    <w:link w:val="paralabel-Note"/>
    <w:locked/>
    <w:rsid w:val="005063AB"/>
    <w:rPr>
      <w:rFonts w:ascii="Arial" w:eastAsia="SimSun" w:hAnsi="Arial"/>
      <w:b/>
      <w:sz w:val="18"/>
      <w:szCs w:val="22"/>
      <w:u w:val="single"/>
      <w:lang w:val="en-AU" w:eastAsia="zh-CN" w:bidi="ar-SA"/>
    </w:rPr>
  </w:style>
  <w:style w:type="character" w:customStyle="1" w:styleId="paralabel-DrugItemCodeChar">
    <w:name w:val="paralabel-DrugItemCode Char"/>
    <w:basedOn w:val="paralabel-NoteChar"/>
    <w:link w:val="paralabel-DrugItemCode"/>
    <w:locked/>
    <w:rsid w:val="005063AB"/>
    <w:rPr>
      <w:rFonts w:ascii="Arial" w:eastAsia="SimSun" w:hAnsi="Arial"/>
      <w:b/>
      <w:sz w:val="18"/>
      <w:szCs w:val="22"/>
      <w:u w:val="single"/>
      <w:lang w:val="en-AU" w:eastAsia="zh-CN" w:bidi="ar-SA"/>
    </w:rPr>
  </w:style>
  <w:style w:type="character" w:customStyle="1" w:styleId="inlinelabel-NurseChar">
    <w:name w:val="inlinelabel-Nurse Char"/>
    <w:link w:val="inlinelabel-Nurse"/>
    <w:locked/>
    <w:rsid w:val="005063AB"/>
    <w:rPr>
      <w:rFonts w:ascii="Arial" w:eastAsia="SimSun" w:hAnsi="Arial"/>
      <w:i/>
      <w:sz w:val="14"/>
      <w:szCs w:val="22"/>
      <w:lang w:val="en-AU" w:eastAsia="zh-CN" w:bidi="ar-SA"/>
    </w:rPr>
  </w:style>
  <w:style w:type="paragraph" w:customStyle="1" w:styleId="paralabel-LineBreak">
    <w:name w:val="paralabel-LineBreak"/>
    <w:basedOn w:val="Normal"/>
    <w:qFormat/>
    <w:rsid w:val="005063AB"/>
    <w:pPr>
      <w:spacing w:after="60"/>
      <w:ind w:left="794"/>
    </w:pPr>
    <w:rPr>
      <w:rFonts w:ascii="Arial" w:eastAsia="SimSun" w:hAnsi="Arial"/>
      <w:sz w:val="16"/>
      <w:szCs w:val="22"/>
      <w:u w:val="single"/>
      <w:lang w:eastAsia="zh-CN"/>
    </w:rPr>
  </w:style>
  <w:style w:type="paragraph" w:customStyle="1" w:styleId="inlinelabel-Midwife">
    <w:name w:val="inlinelabel-Midwife"/>
    <w:basedOn w:val="Normal"/>
    <w:link w:val="inlinelabel-MidwifeChar"/>
    <w:qFormat/>
    <w:rsid w:val="005063AB"/>
    <w:pPr>
      <w:spacing w:after="60"/>
      <w:ind w:left="113"/>
    </w:pPr>
    <w:rPr>
      <w:rFonts w:ascii="Arial" w:eastAsia="SimSun" w:hAnsi="Arial"/>
      <w:i/>
      <w:sz w:val="14"/>
      <w:szCs w:val="22"/>
      <w:lang w:eastAsia="zh-CN"/>
    </w:rPr>
  </w:style>
  <w:style w:type="character" w:customStyle="1" w:styleId="inlinelabel-MidwifeChar">
    <w:name w:val="inlinelabel-Midwife Char"/>
    <w:link w:val="inlinelabel-Midwife"/>
    <w:locked/>
    <w:rsid w:val="005063AB"/>
    <w:rPr>
      <w:rFonts w:ascii="Arial" w:eastAsia="SimSun" w:hAnsi="Arial"/>
      <w:i/>
      <w:sz w:val="14"/>
      <w:szCs w:val="22"/>
      <w:lang w:val="en-AU" w:eastAsia="zh-CN" w:bidi="ar-SA"/>
    </w:rPr>
  </w:style>
  <w:style w:type="table" w:customStyle="1" w:styleId="Table-Item">
    <w:name w:val="Table-Item"/>
    <w:basedOn w:val="TableNormal"/>
    <w:rsid w:val="005063AB"/>
    <w:rPr>
      <w:rFonts w:ascii="Calibri" w:eastAsia="SimSun" w:hAnsi="Calibri"/>
    </w:rPr>
    <w:tblPr/>
  </w:style>
  <w:style w:type="paragraph" w:customStyle="1" w:styleId="paralabel-Address">
    <w:name w:val="paralabel-Address"/>
    <w:basedOn w:val="Normal"/>
    <w:qFormat/>
    <w:rsid w:val="005063AB"/>
    <w:pPr>
      <w:spacing w:after="60"/>
    </w:pPr>
    <w:rPr>
      <w:rFonts w:ascii="Arial" w:eastAsia="SimSun" w:hAnsi="Arial"/>
      <w:b/>
      <w:sz w:val="26"/>
      <w:szCs w:val="22"/>
      <w:lang w:eastAsia="zh-CN"/>
    </w:rPr>
  </w:style>
  <w:style w:type="table" w:customStyle="1" w:styleId="Table-LI-schedule-1">
    <w:name w:val="Table-LI-schedule-1"/>
    <w:basedOn w:val="TableNormal"/>
    <w:rsid w:val="005063AB"/>
    <w:pPr>
      <w:spacing w:before="60" w:after="60"/>
    </w:pPr>
    <w:rPr>
      <w:rFonts w:ascii="Arial" w:hAnsi="Arial" w:cs="Arial"/>
      <w:sz w:val="16"/>
      <w:szCs w:val="16"/>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blStylePr w:type="firstRow">
      <w:rPr>
        <w:rFonts w:ascii="Arial" w:eastAsia="Times New Roman" w:hAnsi="Arial" w:cs="Arial"/>
        <w:b/>
        <w:sz w:val="20"/>
        <w:szCs w:val="20"/>
      </w:rPr>
    </w:tblStylePr>
  </w:style>
  <w:style w:type="paragraph" w:customStyle="1" w:styleId="Default">
    <w:name w:val="Default"/>
    <w:rsid w:val="00162247"/>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885B6F"/>
    <w:rPr>
      <w:sz w:val="24"/>
      <w:szCs w:val="24"/>
    </w:rPr>
  </w:style>
  <w:style w:type="paragraph" w:customStyle="1" w:styleId="Definition0">
    <w:name w:val="Definition"/>
    <w:aliases w:val="dd"/>
    <w:basedOn w:val="Normal"/>
    <w:rsid w:val="00546500"/>
    <w:pPr>
      <w:spacing w:before="180"/>
      <w:ind w:left="1134"/>
    </w:pPr>
    <w:rPr>
      <w:sz w:val="22"/>
      <w:szCs w:val="20"/>
    </w:rPr>
  </w:style>
  <w:style w:type="paragraph" w:customStyle="1" w:styleId="notetext">
    <w:name w:val="note(text)"/>
    <w:aliases w:val="n"/>
    <w:basedOn w:val="Normal"/>
    <w:rsid w:val="004371A2"/>
    <w:pPr>
      <w:spacing w:before="122" w:line="198" w:lineRule="exact"/>
      <w:ind w:left="1985" w:hanging="851"/>
    </w:pPr>
    <w:rPr>
      <w:sz w:val="18"/>
      <w:szCs w:val="20"/>
    </w:rPr>
  </w:style>
  <w:style w:type="character" w:styleId="IntenseReference">
    <w:name w:val="Intense Reference"/>
    <w:basedOn w:val="DefaultParagraphFont"/>
    <w:uiPriority w:val="32"/>
    <w:qFormat/>
    <w:rsid w:val="004C3FF5"/>
    <w:rPr>
      <w:b/>
      <w:bCs/>
      <w:i/>
      <w:smallCaps/>
      <w:color w:val="C0504D" w:themeColor="accent2"/>
      <w:spacing w:val="5"/>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6DEB"/>
    <w:rPr>
      <w:sz w:val="24"/>
      <w:szCs w:val="24"/>
    </w:rPr>
  </w:style>
  <w:style w:type="paragraph" w:styleId="Heading1">
    <w:name w:val="heading 1"/>
    <w:basedOn w:val="Normal"/>
    <w:next w:val="Normal"/>
    <w:link w:val="Heading1Char"/>
    <w:qFormat/>
    <w:rsid w:val="007D5C6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D5C6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D5C6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D5C68"/>
    <w:pPr>
      <w:keepNext/>
      <w:spacing w:before="240" w:after="60"/>
      <w:outlineLvl w:val="3"/>
    </w:pPr>
    <w:rPr>
      <w:b/>
      <w:bCs/>
      <w:sz w:val="28"/>
      <w:szCs w:val="28"/>
    </w:rPr>
  </w:style>
  <w:style w:type="paragraph" w:styleId="Heading5">
    <w:name w:val="heading 5"/>
    <w:basedOn w:val="Normal"/>
    <w:next w:val="Normal"/>
    <w:link w:val="Heading5Char"/>
    <w:qFormat/>
    <w:rsid w:val="007D5C68"/>
    <w:pPr>
      <w:spacing w:before="240" w:after="60"/>
      <w:outlineLvl w:val="4"/>
    </w:pPr>
    <w:rPr>
      <w:b/>
      <w:bCs/>
      <w:i/>
      <w:iCs/>
      <w:sz w:val="26"/>
      <w:szCs w:val="26"/>
    </w:rPr>
  </w:style>
  <w:style w:type="paragraph" w:styleId="Heading6">
    <w:name w:val="heading 6"/>
    <w:basedOn w:val="Normal"/>
    <w:next w:val="Normal"/>
    <w:link w:val="Heading6Char"/>
    <w:qFormat/>
    <w:rsid w:val="007D5C68"/>
    <w:pPr>
      <w:spacing w:before="240" w:after="60"/>
      <w:outlineLvl w:val="5"/>
    </w:pPr>
    <w:rPr>
      <w:b/>
      <w:bCs/>
      <w:sz w:val="22"/>
      <w:szCs w:val="22"/>
    </w:rPr>
  </w:style>
  <w:style w:type="paragraph" w:styleId="Heading7">
    <w:name w:val="heading 7"/>
    <w:basedOn w:val="Normal"/>
    <w:next w:val="Normal"/>
    <w:link w:val="Heading7Char"/>
    <w:qFormat/>
    <w:rsid w:val="007D5C68"/>
    <w:pPr>
      <w:spacing w:before="240" w:after="60"/>
      <w:outlineLvl w:val="6"/>
    </w:pPr>
  </w:style>
  <w:style w:type="paragraph" w:styleId="Heading8">
    <w:name w:val="heading 8"/>
    <w:basedOn w:val="Normal"/>
    <w:next w:val="Normal"/>
    <w:link w:val="Heading8Char"/>
    <w:qFormat/>
    <w:rsid w:val="007D5C68"/>
    <w:pPr>
      <w:spacing w:before="240" w:after="60"/>
      <w:outlineLvl w:val="7"/>
    </w:pPr>
    <w:rPr>
      <w:i/>
      <w:iCs/>
    </w:rPr>
  </w:style>
  <w:style w:type="paragraph" w:styleId="Heading9">
    <w:name w:val="heading 9"/>
    <w:basedOn w:val="Normal"/>
    <w:next w:val="Normal"/>
    <w:link w:val="Heading9Char"/>
    <w:qFormat/>
    <w:rsid w:val="007D5C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character" w:customStyle="1" w:styleId="Heading2Char">
    <w:name w:val="Heading 2 Char"/>
    <w:link w:val="Heading2"/>
    <w:semiHidden/>
    <w:locked/>
    <w:rPr>
      <w:rFonts w:ascii="Cambria" w:hAnsi="Cambria" w:cs="Times New Roman"/>
      <w:b/>
      <w:bCs/>
      <w:i/>
      <w:iCs/>
      <w:sz w:val="28"/>
      <w:szCs w:val="28"/>
    </w:rPr>
  </w:style>
  <w:style w:type="character" w:customStyle="1" w:styleId="Heading3Char">
    <w:name w:val="Heading 3 Char"/>
    <w:link w:val="Heading3"/>
    <w:semiHidden/>
    <w:locked/>
    <w:rPr>
      <w:rFonts w:ascii="Cambria" w:hAnsi="Cambria" w:cs="Times New Roman"/>
      <w:b/>
      <w:bCs/>
      <w:sz w:val="26"/>
      <w:szCs w:val="26"/>
    </w:rPr>
  </w:style>
  <w:style w:type="character" w:customStyle="1" w:styleId="Heading4Char">
    <w:name w:val="Heading 4 Char"/>
    <w:link w:val="Heading4"/>
    <w:semiHidden/>
    <w:locked/>
    <w:rPr>
      <w:rFonts w:ascii="Calibri" w:hAnsi="Calibri" w:cs="Times New Roman"/>
      <w:b/>
      <w:bCs/>
      <w:sz w:val="28"/>
      <w:szCs w:val="28"/>
    </w:rPr>
  </w:style>
  <w:style w:type="character" w:customStyle="1" w:styleId="Heading5Char">
    <w:name w:val="Heading 5 Char"/>
    <w:link w:val="Heading5"/>
    <w:semiHidden/>
    <w:locked/>
    <w:rPr>
      <w:rFonts w:ascii="Calibri" w:hAnsi="Calibri" w:cs="Times New Roman"/>
      <w:b/>
      <w:bCs/>
      <w:i/>
      <w:iCs/>
      <w:sz w:val="26"/>
      <w:szCs w:val="26"/>
    </w:rPr>
  </w:style>
  <w:style w:type="character" w:customStyle="1" w:styleId="Heading6Char">
    <w:name w:val="Heading 6 Char"/>
    <w:link w:val="Heading6"/>
    <w:semiHidden/>
    <w:locked/>
    <w:rPr>
      <w:rFonts w:ascii="Calibri" w:hAnsi="Calibri" w:cs="Times New Roman"/>
      <w:b/>
      <w:bCs/>
    </w:rPr>
  </w:style>
  <w:style w:type="character" w:customStyle="1" w:styleId="Heading7Char">
    <w:name w:val="Heading 7 Char"/>
    <w:link w:val="Heading7"/>
    <w:semiHidden/>
    <w:locked/>
    <w:rPr>
      <w:rFonts w:ascii="Calibri" w:hAnsi="Calibri" w:cs="Times New Roman"/>
      <w:sz w:val="24"/>
      <w:szCs w:val="24"/>
    </w:rPr>
  </w:style>
  <w:style w:type="character" w:customStyle="1" w:styleId="Heading8Char">
    <w:name w:val="Heading 8 Char"/>
    <w:link w:val="Heading8"/>
    <w:semiHidden/>
    <w:locked/>
    <w:rPr>
      <w:rFonts w:ascii="Calibri" w:hAnsi="Calibri" w:cs="Times New Roman"/>
      <w:i/>
      <w:iCs/>
      <w:sz w:val="24"/>
      <w:szCs w:val="24"/>
    </w:rPr>
  </w:style>
  <w:style w:type="character" w:customStyle="1" w:styleId="Heading9Char">
    <w:name w:val="Heading 9 Char"/>
    <w:link w:val="Heading9"/>
    <w:semiHidden/>
    <w:locked/>
    <w:rPr>
      <w:rFonts w:ascii="Cambria" w:hAnsi="Cambria" w:cs="Times New Roman"/>
    </w:rPr>
  </w:style>
  <w:style w:type="paragraph" w:customStyle="1" w:styleId="HeaderBoldEven">
    <w:name w:val="HeaderBoldEven"/>
    <w:basedOn w:val="Normal"/>
    <w:rsid w:val="007D5C68"/>
    <w:pPr>
      <w:spacing w:before="120" w:after="60"/>
    </w:pPr>
    <w:rPr>
      <w:rFonts w:ascii="Arial" w:hAnsi="Arial" w:cs="Arial"/>
      <w:b/>
      <w:bCs/>
      <w:sz w:val="20"/>
      <w:szCs w:val="20"/>
    </w:rPr>
  </w:style>
  <w:style w:type="paragraph" w:customStyle="1" w:styleId="HeaderBoldOdd">
    <w:name w:val="HeaderBoldOdd"/>
    <w:basedOn w:val="Normal"/>
    <w:rsid w:val="007D5C68"/>
    <w:pPr>
      <w:spacing w:before="120" w:after="60"/>
      <w:jc w:val="right"/>
    </w:pPr>
    <w:rPr>
      <w:rFonts w:ascii="Arial" w:hAnsi="Arial" w:cs="Arial"/>
      <w:b/>
      <w:bCs/>
      <w:sz w:val="20"/>
      <w:szCs w:val="20"/>
    </w:rPr>
  </w:style>
  <w:style w:type="paragraph" w:customStyle="1" w:styleId="HeaderLiteEven">
    <w:name w:val="HeaderLiteEven"/>
    <w:basedOn w:val="Normal"/>
    <w:rsid w:val="007D5C68"/>
    <w:pPr>
      <w:tabs>
        <w:tab w:val="center" w:pos="3969"/>
        <w:tab w:val="right" w:pos="8505"/>
      </w:tabs>
      <w:spacing w:before="60"/>
    </w:pPr>
    <w:rPr>
      <w:rFonts w:ascii="Arial" w:hAnsi="Arial" w:cs="Arial"/>
      <w:sz w:val="18"/>
      <w:szCs w:val="18"/>
    </w:rPr>
  </w:style>
  <w:style w:type="paragraph" w:customStyle="1" w:styleId="HeaderContentsPage">
    <w:name w:val="HeaderContents&quot;Page&quot;"/>
    <w:basedOn w:val="Normal"/>
    <w:rsid w:val="007D5C68"/>
    <w:pPr>
      <w:spacing w:before="120" w:after="120"/>
      <w:jc w:val="right"/>
    </w:pPr>
    <w:rPr>
      <w:rFonts w:ascii="Arial" w:hAnsi="Arial" w:cs="Arial"/>
      <w:sz w:val="20"/>
      <w:szCs w:val="20"/>
    </w:rPr>
  </w:style>
  <w:style w:type="paragraph" w:customStyle="1" w:styleId="HeaderLiteOdd">
    <w:name w:val="HeaderLiteOdd"/>
    <w:basedOn w:val="Normal"/>
    <w:rsid w:val="007D5C68"/>
    <w:pPr>
      <w:tabs>
        <w:tab w:val="center" w:pos="3969"/>
        <w:tab w:val="right" w:pos="8505"/>
      </w:tabs>
      <w:spacing w:before="60"/>
      <w:jc w:val="right"/>
    </w:pPr>
    <w:rPr>
      <w:rFonts w:ascii="Arial" w:hAnsi="Arial" w:cs="Arial"/>
      <w:sz w:val="18"/>
      <w:szCs w:val="18"/>
    </w:rPr>
  </w:style>
  <w:style w:type="paragraph" w:styleId="Footer">
    <w:name w:val="footer"/>
    <w:basedOn w:val="Normal"/>
    <w:link w:val="FooterChar"/>
    <w:rsid w:val="007D5C68"/>
    <w:pPr>
      <w:tabs>
        <w:tab w:val="center" w:pos="3600"/>
        <w:tab w:val="right" w:pos="7201"/>
      </w:tabs>
      <w:jc w:val="center"/>
    </w:pPr>
    <w:rPr>
      <w:rFonts w:ascii="Arial" w:hAnsi="Arial" w:cs="Arial"/>
      <w:i/>
      <w:iCs/>
      <w:sz w:val="18"/>
      <w:szCs w:val="18"/>
    </w:rPr>
  </w:style>
  <w:style w:type="character" w:customStyle="1" w:styleId="FooterChar">
    <w:name w:val="Footer Char"/>
    <w:link w:val="Footer"/>
    <w:semiHidden/>
    <w:locked/>
    <w:rPr>
      <w:rFonts w:cs="Times New Roman"/>
      <w:sz w:val="24"/>
      <w:szCs w:val="24"/>
    </w:rPr>
  </w:style>
  <w:style w:type="paragraph" w:customStyle="1" w:styleId="FooterDraft">
    <w:name w:val="FooterDraft"/>
    <w:basedOn w:val="Normal"/>
    <w:rsid w:val="007D5C68"/>
    <w:pPr>
      <w:jc w:val="center"/>
    </w:pPr>
    <w:rPr>
      <w:rFonts w:ascii="Arial" w:hAnsi="Arial" w:cs="Arial"/>
      <w:b/>
      <w:bCs/>
      <w:sz w:val="40"/>
      <w:szCs w:val="40"/>
    </w:rPr>
  </w:style>
  <w:style w:type="paragraph" w:customStyle="1" w:styleId="FooterInfo">
    <w:name w:val="FooterInfo"/>
    <w:basedOn w:val="Normal"/>
    <w:rsid w:val="007D5C68"/>
    <w:rPr>
      <w:rFonts w:ascii="Arial" w:hAnsi="Arial" w:cs="Arial"/>
      <w:sz w:val="12"/>
      <w:szCs w:val="12"/>
    </w:rPr>
  </w:style>
  <w:style w:type="paragraph" w:styleId="BlockText">
    <w:name w:val="Block Text"/>
    <w:basedOn w:val="Normal"/>
    <w:rsid w:val="007D5C68"/>
    <w:pPr>
      <w:spacing w:after="120"/>
      <w:ind w:left="1440" w:right="1440"/>
    </w:pPr>
  </w:style>
  <w:style w:type="paragraph" w:styleId="BodyText">
    <w:name w:val="Body Text"/>
    <w:basedOn w:val="Normal"/>
    <w:link w:val="BodyTextChar"/>
    <w:rsid w:val="007D5C68"/>
    <w:pPr>
      <w:spacing w:after="120"/>
    </w:pPr>
  </w:style>
  <w:style w:type="character" w:customStyle="1" w:styleId="BodyTextChar">
    <w:name w:val="Body Text Char"/>
    <w:link w:val="BodyText"/>
    <w:semiHidden/>
    <w:locked/>
    <w:rPr>
      <w:rFonts w:cs="Times New Roman"/>
      <w:sz w:val="24"/>
      <w:szCs w:val="24"/>
    </w:rPr>
  </w:style>
  <w:style w:type="paragraph" w:styleId="BodyText2">
    <w:name w:val="Body Text 2"/>
    <w:basedOn w:val="Normal"/>
    <w:link w:val="BodyText2Char"/>
    <w:rsid w:val="007D5C68"/>
    <w:pPr>
      <w:spacing w:after="120" w:line="480" w:lineRule="auto"/>
    </w:pPr>
  </w:style>
  <w:style w:type="character" w:customStyle="1" w:styleId="BodyText2Char">
    <w:name w:val="Body Text 2 Char"/>
    <w:link w:val="BodyText2"/>
    <w:semiHidden/>
    <w:locked/>
    <w:rPr>
      <w:rFonts w:cs="Times New Roman"/>
      <w:sz w:val="24"/>
      <w:szCs w:val="24"/>
    </w:rPr>
  </w:style>
  <w:style w:type="paragraph" w:styleId="BodyText3">
    <w:name w:val="Body Text 3"/>
    <w:basedOn w:val="Normal"/>
    <w:link w:val="BodyText3Char"/>
    <w:rsid w:val="007D5C68"/>
    <w:pPr>
      <w:spacing w:after="120"/>
    </w:pPr>
    <w:rPr>
      <w:sz w:val="16"/>
      <w:szCs w:val="16"/>
    </w:rPr>
  </w:style>
  <w:style w:type="character" w:customStyle="1" w:styleId="BodyText3Char">
    <w:name w:val="Body Text 3 Char"/>
    <w:link w:val="BodyText3"/>
    <w:semiHidden/>
    <w:locked/>
    <w:rPr>
      <w:rFonts w:cs="Times New Roman"/>
      <w:sz w:val="16"/>
      <w:szCs w:val="16"/>
    </w:rPr>
  </w:style>
  <w:style w:type="paragraph" w:styleId="BodyTextFirstIndent">
    <w:name w:val="Body Text First Indent"/>
    <w:basedOn w:val="BodyText"/>
    <w:link w:val="BodyTextFirstIndentChar"/>
    <w:rsid w:val="007D5C68"/>
    <w:pPr>
      <w:ind w:firstLine="210"/>
    </w:pPr>
  </w:style>
  <w:style w:type="character" w:customStyle="1" w:styleId="BodyTextFirstIndentChar">
    <w:name w:val="Body Text First Indent Char"/>
    <w:basedOn w:val="BodyTextChar"/>
    <w:link w:val="BodyTextFirstIndent"/>
    <w:semiHidden/>
    <w:locked/>
    <w:rPr>
      <w:rFonts w:cs="Times New Roman"/>
      <w:sz w:val="24"/>
      <w:szCs w:val="24"/>
    </w:rPr>
  </w:style>
  <w:style w:type="paragraph" w:styleId="BodyTextIndent">
    <w:name w:val="Body Text Indent"/>
    <w:basedOn w:val="Normal"/>
    <w:link w:val="BodyTextIndentChar"/>
    <w:rsid w:val="007D5C68"/>
    <w:pPr>
      <w:spacing w:after="120"/>
      <w:ind w:left="283"/>
    </w:pPr>
  </w:style>
  <w:style w:type="character" w:customStyle="1" w:styleId="BodyTextIndentChar">
    <w:name w:val="Body Text Indent Char"/>
    <w:link w:val="BodyTextIndent"/>
    <w:semiHidden/>
    <w:locked/>
    <w:rPr>
      <w:rFonts w:cs="Times New Roman"/>
      <w:sz w:val="24"/>
      <w:szCs w:val="24"/>
    </w:rPr>
  </w:style>
  <w:style w:type="paragraph" w:styleId="BodyTextFirstIndent2">
    <w:name w:val="Body Text First Indent 2"/>
    <w:basedOn w:val="BodyTextIndent"/>
    <w:link w:val="BodyTextFirstIndent2Char"/>
    <w:rsid w:val="007D5C68"/>
    <w:pPr>
      <w:ind w:firstLine="210"/>
    </w:pPr>
  </w:style>
  <w:style w:type="character" w:customStyle="1" w:styleId="BodyTextFirstIndent2Char">
    <w:name w:val="Body Text First Indent 2 Char"/>
    <w:basedOn w:val="BodyTextIndentChar"/>
    <w:link w:val="BodyTextFirstIndent2"/>
    <w:semiHidden/>
    <w:locked/>
    <w:rPr>
      <w:rFonts w:cs="Times New Roman"/>
      <w:sz w:val="24"/>
      <w:szCs w:val="24"/>
    </w:rPr>
  </w:style>
  <w:style w:type="paragraph" w:styleId="BodyTextIndent2">
    <w:name w:val="Body Text Indent 2"/>
    <w:basedOn w:val="Normal"/>
    <w:link w:val="BodyTextIndent2Char"/>
    <w:rsid w:val="007D5C68"/>
    <w:pPr>
      <w:spacing w:after="120" w:line="480" w:lineRule="auto"/>
      <w:ind w:left="283"/>
    </w:pPr>
  </w:style>
  <w:style w:type="character" w:customStyle="1" w:styleId="BodyTextIndent2Char">
    <w:name w:val="Body Text Indent 2 Char"/>
    <w:link w:val="BodyTextIndent2"/>
    <w:semiHidden/>
    <w:locked/>
    <w:rPr>
      <w:rFonts w:cs="Times New Roman"/>
      <w:sz w:val="24"/>
      <w:szCs w:val="24"/>
    </w:rPr>
  </w:style>
  <w:style w:type="paragraph" w:styleId="BodyTextIndent3">
    <w:name w:val="Body Text Indent 3"/>
    <w:basedOn w:val="Normal"/>
    <w:link w:val="BodyTextIndent3Char"/>
    <w:rsid w:val="007D5C68"/>
    <w:pPr>
      <w:spacing w:after="120"/>
      <w:ind w:left="283"/>
    </w:pPr>
    <w:rPr>
      <w:sz w:val="16"/>
      <w:szCs w:val="16"/>
    </w:rPr>
  </w:style>
  <w:style w:type="character" w:customStyle="1" w:styleId="BodyTextIndent3Char">
    <w:name w:val="Body Text Indent 3 Char"/>
    <w:link w:val="BodyTextIndent3"/>
    <w:semiHidden/>
    <w:locked/>
    <w:rPr>
      <w:rFonts w:cs="Times New Roman"/>
      <w:sz w:val="16"/>
      <w:szCs w:val="16"/>
    </w:rPr>
  </w:style>
  <w:style w:type="paragraph" w:styleId="Closing">
    <w:name w:val="Closing"/>
    <w:basedOn w:val="Normal"/>
    <w:link w:val="ClosingChar"/>
    <w:rsid w:val="007D5C68"/>
    <w:pPr>
      <w:ind w:left="4252"/>
    </w:pPr>
  </w:style>
  <w:style w:type="character" w:customStyle="1" w:styleId="ClosingChar">
    <w:name w:val="Closing Char"/>
    <w:link w:val="Closing"/>
    <w:semiHidden/>
    <w:locked/>
    <w:rPr>
      <w:rFonts w:cs="Times New Roman"/>
      <w:sz w:val="24"/>
      <w:szCs w:val="24"/>
    </w:rPr>
  </w:style>
  <w:style w:type="paragraph" w:styleId="Date">
    <w:name w:val="Date"/>
    <w:basedOn w:val="Normal"/>
    <w:next w:val="Normal"/>
    <w:link w:val="DateChar"/>
    <w:rsid w:val="007D5C68"/>
  </w:style>
  <w:style w:type="character" w:customStyle="1" w:styleId="DateChar">
    <w:name w:val="Date Char"/>
    <w:link w:val="Date"/>
    <w:semiHidden/>
    <w:locked/>
    <w:rPr>
      <w:rFonts w:cs="Times New Roman"/>
      <w:sz w:val="24"/>
      <w:szCs w:val="24"/>
    </w:rPr>
  </w:style>
  <w:style w:type="paragraph" w:styleId="E-mailSignature">
    <w:name w:val="E-mail Signature"/>
    <w:basedOn w:val="Normal"/>
    <w:link w:val="E-mailSignatureChar"/>
    <w:rsid w:val="007D5C68"/>
  </w:style>
  <w:style w:type="character" w:customStyle="1" w:styleId="E-mailSignatureChar">
    <w:name w:val="E-mail Signature Char"/>
    <w:link w:val="E-mailSignature"/>
    <w:semiHidden/>
    <w:locked/>
    <w:rPr>
      <w:rFonts w:cs="Times New Roman"/>
      <w:sz w:val="24"/>
      <w:szCs w:val="24"/>
    </w:rPr>
  </w:style>
  <w:style w:type="character" w:styleId="Emphasis">
    <w:name w:val="Emphasis"/>
    <w:qFormat/>
    <w:rsid w:val="007D5C68"/>
    <w:rPr>
      <w:rFonts w:cs="Times New Roman"/>
      <w:i/>
      <w:iCs/>
    </w:rPr>
  </w:style>
  <w:style w:type="paragraph" w:styleId="EnvelopeAddress">
    <w:name w:val="envelope address"/>
    <w:basedOn w:val="Normal"/>
    <w:rsid w:val="007D5C68"/>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D5C68"/>
    <w:rPr>
      <w:rFonts w:ascii="Arial" w:hAnsi="Arial" w:cs="Arial"/>
      <w:sz w:val="20"/>
      <w:szCs w:val="20"/>
    </w:rPr>
  </w:style>
  <w:style w:type="character" w:styleId="FollowedHyperlink">
    <w:name w:val="FollowedHyperlink"/>
    <w:rsid w:val="007D5C68"/>
    <w:rPr>
      <w:rFonts w:cs="Times New Roman"/>
      <w:color w:val="800080"/>
      <w:u w:val="single"/>
    </w:rPr>
  </w:style>
  <w:style w:type="paragraph" w:styleId="Header">
    <w:name w:val="header"/>
    <w:basedOn w:val="Normal"/>
    <w:link w:val="HeaderChar"/>
    <w:rsid w:val="007D5C68"/>
    <w:pPr>
      <w:tabs>
        <w:tab w:val="center" w:pos="3969"/>
        <w:tab w:val="right" w:pos="8505"/>
      </w:tabs>
      <w:jc w:val="both"/>
    </w:pPr>
    <w:rPr>
      <w:rFonts w:ascii="Arial" w:hAnsi="Arial" w:cs="Arial"/>
      <w:sz w:val="16"/>
      <w:szCs w:val="16"/>
    </w:rPr>
  </w:style>
  <w:style w:type="character" w:customStyle="1" w:styleId="HeaderChar">
    <w:name w:val="Header Char"/>
    <w:link w:val="Header"/>
    <w:semiHidden/>
    <w:locked/>
    <w:rPr>
      <w:rFonts w:cs="Times New Roman"/>
      <w:sz w:val="24"/>
      <w:szCs w:val="24"/>
    </w:rPr>
  </w:style>
  <w:style w:type="character" w:styleId="HTMLAcronym">
    <w:name w:val="HTML Acronym"/>
    <w:rsid w:val="007D5C68"/>
    <w:rPr>
      <w:rFonts w:cs="Times New Roman"/>
    </w:rPr>
  </w:style>
  <w:style w:type="paragraph" w:styleId="HTMLAddress">
    <w:name w:val="HTML Address"/>
    <w:basedOn w:val="Normal"/>
    <w:link w:val="HTMLAddressChar"/>
    <w:rsid w:val="007D5C68"/>
    <w:rPr>
      <w:i/>
      <w:iCs/>
    </w:rPr>
  </w:style>
  <w:style w:type="character" w:customStyle="1" w:styleId="HTMLAddressChar">
    <w:name w:val="HTML Address Char"/>
    <w:link w:val="HTMLAddress"/>
    <w:semiHidden/>
    <w:locked/>
    <w:rPr>
      <w:rFonts w:cs="Times New Roman"/>
      <w:i/>
      <w:iCs/>
      <w:sz w:val="24"/>
      <w:szCs w:val="24"/>
    </w:rPr>
  </w:style>
  <w:style w:type="character" w:styleId="HTMLCite">
    <w:name w:val="HTML Cite"/>
    <w:rsid w:val="007D5C68"/>
    <w:rPr>
      <w:rFonts w:cs="Times New Roman"/>
      <w:i/>
      <w:iCs/>
    </w:rPr>
  </w:style>
  <w:style w:type="character" w:styleId="HTMLCode">
    <w:name w:val="HTML Code"/>
    <w:rsid w:val="007D5C68"/>
    <w:rPr>
      <w:rFonts w:ascii="Courier New" w:hAnsi="Courier New" w:cs="Courier New"/>
      <w:sz w:val="20"/>
      <w:szCs w:val="20"/>
    </w:rPr>
  </w:style>
  <w:style w:type="character" w:styleId="HTMLDefinition">
    <w:name w:val="HTML Definition"/>
    <w:rsid w:val="007D5C68"/>
    <w:rPr>
      <w:rFonts w:cs="Times New Roman"/>
      <w:i/>
      <w:iCs/>
    </w:rPr>
  </w:style>
  <w:style w:type="character" w:styleId="HTMLKeyboard">
    <w:name w:val="HTML Keyboard"/>
    <w:rsid w:val="007D5C68"/>
    <w:rPr>
      <w:rFonts w:ascii="Courier New" w:hAnsi="Courier New" w:cs="Courier New"/>
      <w:sz w:val="20"/>
      <w:szCs w:val="20"/>
    </w:rPr>
  </w:style>
  <w:style w:type="paragraph" w:styleId="HTMLPreformatted">
    <w:name w:val="HTML Preformatted"/>
    <w:basedOn w:val="Normal"/>
    <w:link w:val="HTMLPreformattedChar"/>
    <w:rsid w:val="007D5C68"/>
    <w:rPr>
      <w:rFonts w:ascii="Courier New" w:hAnsi="Courier New" w:cs="Courier New"/>
      <w:sz w:val="20"/>
      <w:szCs w:val="20"/>
    </w:rPr>
  </w:style>
  <w:style w:type="character" w:customStyle="1" w:styleId="HTMLPreformattedChar">
    <w:name w:val="HTML Preformatted Char"/>
    <w:link w:val="HTMLPreformatted"/>
    <w:semiHidden/>
    <w:locked/>
    <w:rPr>
      <w:rFonts w:ascii="Courier New" w:hAnsi="Courier New" w:cs="Courier New"/>
      <w:sz w:val="20"/>
      <w:szCs w:val="20"/>
    </w:rPr>
  </w:style>
  <w:style w:type="character" w:styleId="HTMLSample">
    <w:name w:val="HTML Sample"/>
    <w:rsid w:val="007D5C68"/>
    <w:rPr>
      <w:rFonts w:ascii="Courier New" w:hAnsi="Courier New" w:cs="Courier New"/>
    </w:rPr>
  </w:style>
  <w:style w:type="character" w:styleId="HTMLTypewriter">
    <w:name w:val="HTML Typewriter"/>
    <w:rsid w:val="007D5C68"/>
    <w:rPr>
      <w:rFonts w:ascii="Courier New" w:hAnsi="Courier New" w:cs="Courier New"/>
      <w:sz w:val="20"/>
      <w:szCs w:val="20"/>
    </w:rPr>
  </w:style>
  <w:style w:type="character" w:styleId="HTMLVariable">
    <w:name w:val="HTML Variable"/>
    <w:rsid w:val="007D5C68"/>
    <w:rPr>
      <w:rFonts w:cs="Times New Roman"/>
      <w:i/>
      <w:iCs/>
    </w:rPr>
  </w:style>
  <w:style w:type="character" w:styleId="Hyperlink">
    <w:name w:val="Hyperlink"/>
    <w:rsid w:val="007D5C68"/>
    <w:rPr>
      <w:rFonts w:cs="Times New Roman"/>
      <w:color w:val="0000FF"/>
      <w:u w:val="single"/>
    </w:rPr>
  </w:style>
  <w:style w:type="character" w:styleId="LineNumber">
    <w:name w:val="line number"/>
    <w:rsid w:val="007D5C68"/>
    <w:rPr>
      <w:rFonts w:cs="Times New Roman"/>
    </w:rPr>
  </w:style>
  <w:style w:type="paragraph" w:styleId="List">
    <w:name w:val="List"/>
    <w:basedOn w:val="Normal"/>
    <w:rsid w:val="007D5C68"/>
    <w:pPr>
      <w:ind w:left="283" w:hanging="283"/>
    </w:pPr>
  </w:style>
  <w:style w:type="paragraph" w:styleId="List2">
    <w:name w:val="List 2"/>
    <w:basedOn w:val="Normal"/>
    <w:rsid w:val="007D5C68"/>
    <w:pPr>
      <w:ind w:left="566" w:hanging="283"/>
    </w:pPr>
  </w:style>
  <w:style w:type="paragraph" w:styleId="List3">
    <w:name w:val="List 3"/>
    <w:basedOn w:val="Normal"/>
    <w:rsid w:val="007D5C68"/>
    <w:pPr>
      <w:ind w:left="849" w:hanging="283"/>
    </w:pPr>
  </w:style>
  <w:style w:type="paragraph" w:styleId="List4">
    <w:name w:val="List 4"/>
    <w:basedOn w:val="Normal"/>
    <w:rsid w:val="007D5C68"/>
    <w:pPr>
      <w:ind w:left="1132" w:hanging="283"/>
    </w:pPr>
  </w:style>
  <w:style w:type="paragraph" w:styleId="List5">
    <w:name w:val="List 5"/>
    <w:basedOn w:val="Normal"/>
    <w:rsid w:val="007D5C68"/>
    <w:pPr>
      <w:ind w:left="1415" w:hanging="283"/>
    </w:pPr>
  </w:style>
  <w:style w:type="paragraph" w:styleId="ListBullet">
    <w:name w:val="List Bullet"/>
    <w:basedOn w:val="Normal"/>
    <w:autoRedefine/>
    <w:rsid w:val="007D5C68"/>
    <w:pPr>
      <w:tabs>
        <w:tab w:val="num" w:pos="360"/>
      </w:tabs>
      <w:ind w:left="360" w:hanging="360"/>
    </w:pPr>
  </w:style>
  <w:style w:type="paragraph" w:styleId="ListBullet2">
    <w:name w:val="List Bullet 2"/>
    <w:basedOn w:val="Normal"/>
    <w:autoRedefine/>
    <w:rsid w:val="007D5C68"/>
    <w:pPr>
      <w:tabs>
        <w:tab w:val="num" w:pos="643"/>
      </w:tabs>
      <w:ind w:left="643" w:hanging="360"/>
    </w:pPr>
  </w:style>
  <w:style w:type="paragraph" w:styleId="ListBullet3">
    <w:name w:val="List Bullet 3"/>
    <w:basedOn w:val="Normal"/>
    <w:autoRedefine/>
    <w:rsid w:val="007D5C68"/>
    <w:pPr>
      <w:tabs>
        <w:tab w:val="num" w:pos="926"/>
      </w:tabs>
      <w:ind w:left="926" w:hanging="360"/>
    </w:pPr>
  </w:style>
  <w:style w:type="paragraph" w:styleId="ListBullet4">
    <w:name w:val="List Bullet 4"/>
    <w:basedOn w:val="Normal"/>
    <w:autoRedefine/>
    <w:rsid w:val="007D5C68"/>
    <w:pPr>
      <w:tabs>
        <w:tab w:val="num" w:pos="1209"/>
      </w:tabs>
      <w:ind w:left="1209" w:hanging="360"/>
    </w:pPr>
  </w:style>
  <w:style w:type="paragraph" w:styleId="ListBullet5">
    <w:name w:val="List Bullet 5"/>
    <w:basedOn w:val="Normal"/>
    <w:autoRedefine/>
    <w:rsid w:val="007D5C68"/>
    <w:pPr>
      <w:tabs>
        <w:tab w:val="num" w:pos="1492"/>
      </w:tabs>
      <w:ind w:left="1492" w:hanging="360"/>
    </w:pPr>
  </w:style>
  <w:style w:type="paragraph" w:styleId="ListContinue">
    <w:name w:val="List Continue"/>
    <w:basedOn w:val="Normal"/>
    <w:rsid w:val="007D5C68"/>
    <w:pPr>
      <w:spacing w:after="120"/>
      <w:ind w:left="283"/>
    </w:pPr>
  </w:style>
  <w:style w:type="paragraph" w:styleId="ListContinue2">
    <w:name w:val="List Continue 2"/>
    <w:basedOn w:val="Normal"/>
    <w:rsid w:val="007D5C68"/>
    <w:pPr>
      <w:spacing w:after="120"/>
      <w:ind w:left="566"/>
    </w:pPr>
  </w:style>
  <w:style w:type="paragraph" w:styleId="ListContinue3">
    <w:name w:val="List Continue 3"/>
    <w:basedOn w:val="Normal"/>
    <w:rsid w:val="007D5C68"/>
    <w:pPr>
      <w:spacing w:after="120"/>
      <w:ind w:left="849"/>
    </w:pPr>
  </w:style>
  <w:style w:type="paragraph" w:styleId="ListContinue4">
    <w:name w:val="List Continue 4"/>
    <w:basedOn w:val="Normal"/>
    <w:rsid w:val="007D5C68"/>
    <w:pPr>
      <w:spacing w:after="120"/>
      <w:ind w:left="1132"/>
    </w:pPr>
  </w:style>
  <w:style w:type="paragraph" w:styleId="ListContinue5">
    <w:name w:val="List Continue 5"/>
    <w:basedOn w:val="Normal"/>
    <w:rsid w:val="007D5C68"/>
    <w:pPr>
      <w:spacing w:after="120"/>
      <w:ind w:left="1415"/>
    </w:pPr>
  </w:style>
  <w:style w:type="paragraph" w:styleId="ListNumber">
    <w:name w:val="List Number"/>
    <w:basedOn w:val="Normal"/>
    <w:rsid w:val="007D5C68"/>
    <w:pPr>
      <w:tabs>
        <w:tab w:val="num" w:pos="360"/>
      </w:tabs>
      <w:ind w:left="360" w:hanging="360"/>
    </w:pPr>
  </w:style>
  <w:style w:type="paragraph" w:styleId="ListNumber2">
    <w:name w:val="List Number 2"/>
    <w:basedOn w:val="Normal"/>
    <w:rsid w:val="007D5C68"/>
    <w:pPr>
      <w:tabs>
        <w:tab w:val="num" w:pos="643"/>
      </w:tabs>
      <w:ind w:left="643" w:hanging="360"/>
    </w:pPr>
  </w:style>
  <w:style w:type="paragraph" w:styleId="ListNumber3">
    <w:name w:val="List Number 3"/>
    <w:basedOn w:val="Normal"/>
    <w:rsid w:val="007D5C68"/>
    <w:pPr>
      <w:tabs>
        <w:tab w:val="num" w:pos="926"/>
      </w:tabs>
      <w:ind w:left="926" w:hanging="360"/>
    </w:pPr>
  </w:style>
  <w:style w:type="paragraph" w:styleId="ListNumber4">
    <w:name w:val="List Number 4"/>
    <w:basedOn w:val="Normal"/>
    <w:rsid w:val="007D5C68"/>
    <w:pPr>
      <w:tabs>
        <w:tab w:val="num" w:pos="1209"/>
      </w:tabs>
      <w:ind w:left="1209" w:hanging="360"/>
    </w:pPr>
  </w:style>
  <w:style w:type="paragraph" w:styleId="ListNumber5">
    <w:name w:val="List Number 5"/>
    <w:basedOn w:val="Normal"/>
    <w:rsid w:val="007D5C68"/>
    <w:pPr>
      <w:tabs>
        <w:tab w:val="num" w:pos="1492"/>
      </w:tabs>
      <w:ind w:left="1492" w:hanging="360"/>
    </w:pPr>
  </w:style>
  <w:style w:type="paragraph" w:styleId="MessageHeader">
    <w:name w:val="Message Header"/>
    <w:basedOn w:val="Normal"/>
    <w:link w:val="MessageHeaderChar"/>
    <w:rsid w:val="007D5C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link w:val="MessageHeader"/>
    <w:semiHidden/>
    <w:locked/>
    <w:rPr>
      <w:rFonts w:ascii="Cambria" w:hAnsi="Cambria" w:cs="Times New Roman"/>
      <w:sz w:val="24"/>
      <w:szCs w:val="24"/>
      <w:shd w:val="pct20" w:color="auto" w:fill="auto"/>
    </w:rPr>
  </w:style>
  <w:style w:type="paragraph" w:styleId="NormalWeb">
    <w:name w:val="Normal (Web)"/>
    <w:basedOn w:val="Normal"/>
    <w:uiPriority w:val="99"/>
    <w:rsid w:val="007D5C68"/>
  </w:style>
  <w:style w:type="paragraph" w:styleId="NormalIndent">
    <w:name w:val="Normal Indent"/>
    <w:basedOn w:val="Normal"/>
    <w:rsid w:val="007D5C68"/>
    <w:pPr>
      <w:ind w:left="720"/>
    </w:pPr>
  </w:style>
  <w:style w:type="paragraph" w:styleId="NoteHeading">
    <w:name w:val="Note Heading"/>
    <w:aliases w:val="HN"/>
    <w:basedOn w:val="Normal"/>
    <w:next w:val="Normal"/>
    <w:link w:val="NoteHeadingChar"/>
    <w:rsid w:val="007D5C68"/>
    <w:pPr>
      <w:keepNext/>
      <w:keepLines/>
      <w:pageBreakBefore/>
      <w:tabs>
        <w:tab w:val="left" w:pos="1559"/>
      </w:tabs>
      <w:spacing w:before="120" w:line="240" w:lineRule="atLeast"/>
    </w:pPr>
    <w:rPr>
      <w:rFonts w:ascii="Arial" w:hAnsi="Arial" w:cs="Arial"/>
      <w:b/>
      <w:bCs/>
      <w:sz w:val="32"/>
      <w:szCs w:val="32"/>
    </w:rPr>
  </w:style>
  <w:style w:type="character" w:customStyle="1" w:styleId="NoteHeadingChar">
    <w:name w:val="Note Heading Char"/>
    <w:aliases w:val="HN Char"/>
    <w:link w:val="NoteHeading"/>
    <w:semiHidden/>
    <w:locked/>
    <w:rPr>
      <w:rFonts w:cs="Times New Roman"/>
      <w:sz w:val="24"/>
      <w:szCs w:val="24"/>
    </w:rPr>
  </w:style>
  <w:style w:type="character" w:styleId="PageNumber">
    <w:name w:val="page number"/>
    <w:rsid w:val="007D5C68"/>
    <w:rPr>
      <w:rFonts w:ascii="Arial" w:hAnsi="Arial" w:cs="Arial"/>
      <w:sz w:val="22"/>
      <w:szCs w:val="22"/>
    </w:rPr>
  </w:style>
  <w:style w:type="paragraph" w:styleId="PlainText">
    <w:name w:val="Plain Text"/>
    <w:basedOn w:val="Normal"/>
    <w:link w:val="PlainTextChar"/>
    <w:rsid w:val="007D5C68"/>
    <w:rPr>
      <w:rFonts w:ascii="Courier New" w:hAnsi="Courier New" w:cs="Courier New"/>
      <w:sz w:val="20"/>
      <w:szCs w:val="20"/>
    </w:rPr>
  </w:style>
  <w:style w:type="character" w:customStyle="1" w:styleId="PlainTextChar">
    <w:name w:val="Plain Text Char"/>
    <w:link w:val="PlainText"/>
    <w:semiHidden/>
    <w:locked/>
    <w:rPr>
      <w:rFonts w:ascii="Courier New" w:hAnsi="Courier New" w:cs="Courier New"/>
      <w:sz w:val="20"/>
      <w:szCs w:val="20"/>
    </w:rPr>
  </w:style>
  <w:style w:type="paragraph" w:styleId="Salutation">
    <w:name w:val="Salutation"/>
    <w:basedOn w:val="Normal"/>
    <w:next w:val="Normal"/>
    <w:link w:val="SalutationChar"/>
    <w:rsid w:val="007D5C68"/>
  </w:style>
  <w:style w:type="character" w:customStyle="1" w:styleId="SalutationChar">
    <w:name w:val="Salutation Char"/>
    <w:link w:val="Salutation"/>
    <w:semiHidden/>
    <w:locked/>
    <w:rPr>
      <w:rFonts w:cs="Times New Roman"/>
      <w:sz w:val="24"/>
      <w:szCs w:val="24"/>
    </w:rPr>
  </w:style>
  <w:style w:type="paragraph" w:styleId="Signature">
    <w:name w:val="Signature"/>
    <w:basedOn w:val="Normal"/>
    <w:link w:val="SignatureChar"/>
    <w:rsid w:val="007D5C68"/>
    <w:pPr>
      <w:ind w:left="4252"/>
    </w:pPr>
  </w:style>
  <w:style w:type="character" w:customStyle="1" w:styleId="SignatureChar">
    <w:name w:val="Signature Char"/>
    <w:link w:val="Signature"/>
    <w:semiHidden/>
    <w:locked/>
    <w:rPr>
      <w:rFonts w:cs="Times New Roman"/>
      <w:sz w:val="24"/>
      <w:szCs w:val="24"/>
    </w:rPr>
  </w:style>
  <w:style w:type="character" w:styleId="Strong">
    <w:name w:val="Strong"/>
    <w:qFormat/>
    <w:rsid w:val="007D5C68"/>
    <w:rPr>
      <w:rFonts w:cs="Times New Roman"/>
      <w:b/>
      <w:bCs/>
    </w:rPr>
  </w:style>
  <w:style w:type="paragraph" w:styleId="Subtitle">
    <w:name w:val="Subtitle"/>
    <w:basedOn w:val="Normal"/>
    <w:link w:val="SubtitleChar"/>
    <w:qFormat/>
    <w:rsid w:val="007D5C68"/>
    <w:pPr>
      <w:spacing w:after="60"/>
      <w:jc w:val="center"/>
      <w:outlineLvl w:val="1"/>
    </w:pPr>
    <w:rPr>
      <w:rFonts w:ascii="Arial" w:hAnsi="Arial" w:cs="Arial"/>
    </w:rPr>
  </w:style>
  <w:style w:type="character" w:customStyle="1" w:styleId="SubtitleChar">
    <w:name w:val="Subtitle Char"/>
    <w:link w:val="Subtitle"/>
    <w:locked/>
    <w:rPr>
      <w:rFonts w:ascii="Cambria" w:hAnsi="Cambria" w:cs="Times New Roman"/>
      <w:sz w:val="24"/>
      <w:szCs w:val="24"/>
    </w:rPr>
  </w:style>
  <w:style w:type="table" w:styleId="Table3Deffects1">
    <w:name w:val="Table 3D effects 1"/>
    <w:basedOn w:val="TableNormal"/>
    <w:rsid w:val="007D5C68"/>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D5C68"/>
    <w:tblPr>
      <w:tblStyleRowBandSize w:val="1"/>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3Deffects3">
    <w:name w:val="Table 3D effects 3"/>
    <w:basedOn w:val="TableNormal"/>
    <w:rsid w:val="007D5C68"/>
    <w:tblPr>
      <w:tblStyleRowBandSize w:val="1"/>
      <w:tblStyleColBandSize w:val="1"/>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1">
    <w:name w:val="Table Classic 1"/>
    <w:basedOn w:val="TableNormal"/>
    <w:rsid w:val="007D5C68"/>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2">
    <w:name w:val="Table Classic 2"/>
    <w:basedOn w:val="TableNormal"/>
    <w:rsid w:val="007D5C68"/>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styleId="TableClassic3">
    <w:name w:val="Table Classic 3"/>
    <w:basedOn w:val="TableNormal"/>
    <w:rsid w:val="007D5C6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TableClassic4">
    <w:name w:val="Table Classic 4"/>
    <w:basedOn w:val="TableNormal"/>
    <w:rsid w:val="007D5C68"/>
    <w:tblPr>
      <w:tblBorders>
        <w:top w:val="single" w:sz="12" w:space="0" w:color="000000"/>
        <w:left w:val="single" w:sz="6" w:space="0" w:color="000000"/>
        <w:bottom w:val="single" w:sz="12" w:space="0" w:color="000000"/>
        <w:right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orful1">
    <w:name w:val="Table Colorful 1"/>
    <w:basedOn w:val="TableNormal"/>
    <w:rsid w:val="007D5C6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styleId="TableColorful2">
    <w:name w:val="Table Colorful 2"/>
    <w:basedOn w:val="TableNormal"/>
    <w:rsid w:val="007D5C68"/>
    <w:tblPr>
      <w:tblBorders>
        <w:bottom w:val="single" w:sz="12" w:space="0" w:color="000000"/>
      </w:tblBorders>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styleId="TableColorful3">
    <w:name w:val="Table Colorful 3"/>
    <w:basedOn w:val="TableNormal"/>
    <w:rsid w:val="007D5C6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D5C6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2">
    <w:name w:val="Table Columns 2"/>
    <w:basedOn w:val="TableNormal"/>
    <w:rsid w:val="007D5C68"/>
    <w:rPr>
      <w:b/>
      <w:bCs/>
    </w:rPr>
    <w:tblPr>
      <w:tblStyleColBandSize w:val="1"/>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3">
    <w:name w:val="Table Columns 3"/>
    <w:basedOn w:val="TableNormal"/>
    <w:rsid w:val="007D5C6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styleId="TableColumns4">
    <w:name w:val="Table Columns 4"/>
    <w:basedOn w:val="TableNormal"/>
    <w:rsid w:val="007D5C68"/>
    <w:tblPr>
      <w:tblStyleColBandSize w:val="1"/>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styleId="TableColumns5">
    <w:name w:val="Table Columns 5"/>
    <w:basedOn w:val="TableNormal"/>
    <w:rsid w:val="007D5C6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styleId="TableContemporary">
    <w:name w:val="Table Contemporary"/>
    <w:basedOn w:val="TableNormal"/>
    <w:rsid w:val="007D5C68"/>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D5C6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TableGrid">
    <w:name w:val="Table Grid"/>
    <w:basedOn w:val="TableNormal"/>
    <w:rsid w:val="007D5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7D5C6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2">
    <w:name w:val="Table Grid 2"/>
    <w:basedOn w:val="TableNormal"/>
    <w:rsid w:val="007D5C68"/>
    <w:tblPr>
      <w:tblBorders>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3">
    <w:name w:val="Table Grid 3"/>
    <w:basedOn w:val="TableNormal"/>
    <w:rsid w:val="007D5C68"/>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4">
    <w:name w:val="Table Grid 4"/>
    <w:basedOn w:val="TableNormal"/>
    <w:rsid w:val="007D5C68"/>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TableGrid5">
    <w:name w:val="Table Grid 5"/>
    <w:basedOn w:val="TableNormal"/>
    <w:rsid w:val="007D5C6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7D5C68"/>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7D5C6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7D5C6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List1">
    <w:name w:val="Table List 1"/>
    <w:basedOn w:val="TableNormal"/>
    <w:rsid w:val="007D5C68"/>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2">
    <w:name w:val="Table List 2"/>
    <w:basedOn w:val="TableNormal"/>
    <w:rsid w:val="007D5C68"/>
    <w:tblPr>
      <w:tblStyleRowBandSize w:val="2"/>
      <w:tblBorders>
        <w:bottom w:val="single" w:sz="12" w:space="0" w:color="808080"/>
      </w:tblBorders>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3">
    <w:name w:val="Table List 3"/>
    <w:basedOn w:val="TableNormal"/>
    <w:rsid w:val="007D5C68"/>
    <w:tblPr>
      <w:tblBorders>
        <w:top w:val="single" w:sz="12" w:space="0" w:color="000000"/>
        <w:bottom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4">
    <w:name w:val="Table List 4"/>
    <w:basedOn w:val="TableNormal"/>
    <w:rsid w:val="007D5C68"/>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D5C68"/>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styleId="TableList6">
    <w:name w:val="Table List 6"/>
    <w:basedOn w:val="TableNormal"/>
    <w:rsid w:val="007D5C6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7D5C6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7D5C6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D5C6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D5C68"/>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D5C68"/>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D5C68"/>
    <w:tblPr>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D5C68"/>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Subtle2">
    <w:name w:val="Table Subtle 2"/>
    <w:basedOn w:val="TableNormal"/>
    <w:rsid w:val="007D5C68"/>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Theme">
    <w:name w:val="Table Theme"/>
    <w:basedOn w:val="TableNormal"/>
    <w:rsid w:val="007D5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D5C6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2">
    <w:name w:val="Table Web 2"/>
    <w:basedOn w:val="TableNormal"/>
    <w:rsid w:val="007D5C6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3">
    <w:name w:val="Table Web 3"/>
    <w:basedOn w:val="TableNormal"/>
    <w:rsid w:val="007D5C6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Title">
    <w:name w:val="Title"/>
    <w:basedOn w:val="Normal"/>
    <w:next w:val="Normal"/>
    <w:link w:val="TitleChar"/>
    <w:qFormat/>
    <w:rsid w:val="007D5C68"/>
    <w:pPr>
      <w:spacing w:before="480"/>
    </w:pPr>
    <w:rPr>
      <w:rFonts w:ascii="Arial" w:hAnsi="Arial" w:cs="Arial"/>
      <w:b/>
      <w:bCs/>
      <w:sz w:val="40"/>
      <w:szCs w:val="40"/>
    </w:rPr>
  </w:style>
  <w:style w:type="character" w:customStyle="1" w:styleId="TitleChar">
    <w:name w:val="Title Char"/>
    <w:link w:val="Title"/>
    <w:locked/>
    <w:rPr>
      <w:rFonts w:ascii="Cambria" w:hAnsi="Cambria" w:cs="Times New Roman"/>
      <w:b/>
      <w:bCs/>
      <w:kern w:val="28"/>
      <w:sz w:val="32"/>
      <w:szCs w:val="32"/>
    </w:rPr>
  </w:style>
  <w:style w:type="paragraph" w:customStyle="1" w:styleId="A1">
    <w:name w:val="A1"/>
    <w:aliases w:val="Heading Amendment,1. Amendment"/>
    <w:basedOn w:val="Normal"/>
    <w:next w:val="Normal"/>
    <w:rsid w:val="007D5C68"/>
    <w:pPr>
      <w:keepNext/>
      <w:spacing w:before="480" w:line="260" w:lineRule="exact"/>
      <w:ind w:left="964" w:hanging="964"/>
    </w:pPr>
    <w:rPr>
      <w:rFonts w:ascii="Arial" w:hAnsi="Arial" w:cs="Arial"/>
      <w:b/>
      <w:bCs/>
    </w:rPr>
  </w:style>
  <w:style w:type="paragraph" w:customStyle="1" w:styleId="A1S">
    <w:name w:val="A1S"/>
    <w:aliases w:val="1.Schedule Amendment"/>
    <w:basedOn w:val="Normal"/>
    <w:next w:val="A2S"/>
    <w:rsid w:val="007D5C68"/>
    <w:pPr>
      <w:keepNext/>
      <w:spacing w:before="480" w:line="260" w:lineRule="exact"/>
      <w:ind w:left="964" w:hanging="964"/>
    </w:pPr>
    <w:rPr>
      <w:rFonts w:ascii="Arial" w:hAnsi="Arial" w:cs="Arial"/>
      <w:b/>
      <w:bCs/>
    </w:rPr>
  </w:style>
  <w:style w:type="paragraph" w:customStyle="1" w:styleId="A2">
    <w:name w:val="A2"/>
    <w:aliases w:val="1.1 amendment,Instruction amendment"/>
    <w:basedOn w:val="Normal"/>
    <w:next w:val="Normal"/>
    <w:rsid w:val="007D5C68"/>
    <w:pPr>
      <w:tabs>
        <w:tab w:val="right" w:pos="794"/>
      </w:tabs>
      <w:spacing w:before="120" w:line="260" w:lineRule="exact"/>
      <w:ind w:left="964" w:hanging="964"/>
      <w:jc w:val="both"/>
    </w:pPr>
  </w:style>
  <w:style w:type="paragraph" w:customStyle="1" w:styleId="A2S">
    <w:name w:val="A2S"/>
    <w:aliases w:val="Schedule Inst Amendment"/>
    <w:basedOn w:val="Normal"/>
    <w:next w:val="A3S"/>
    <w:link w:val="A2SChar"/>
    <w:rsid w:val="007D5C68"/>
    <w:pPr>
      <w:keepNext/>
      <w:spacing w:before="120" w:line="260" w:lineRule="exact"/>
      <w:ind w:left="964"/>
    </w:pPr>
    <w:rPr>
      <w:i/>
      <w:iCs/>
    </w:rPr>
  </w:style>
  <w:style w:type="paragraph" w:customStyle="1" w:styleId="A3">
    <w:name w:val="A3"/>
    <w:aliases w:val="1.2 amendment"/>
    <w:basedOn w:val="Normal"/>
    <w:rsid w:val="007D5C68"/>
    <w:pPr>
      <w:tabs>
        <w:tab w:val="right" w:pos="794"/>
      </w:tabs>
      <w:spacing w:before="180" w:line="260" w:lineRule="exact"/>
      <w:ind w:left="964" w:hanging="964"/>
      <w:jc w:val="both"/>
    </w:pPr>
  </w:style>
  <w:style w:type="paragraph" w:customStyle="1" w:styleId="A3S">
    <w:name w:val="A3S"/>
    <w:aliases w:val="Schedule Amendment"/>
    <w:basedOn w:val="Normal"/>
    <w:next w:val="A1S"/>
    <w:rsid w:val="007D5C68"/>
    <w:pPr>
      <w:spacing w:before="60" w:line="260" w:lineRule="exact"/>
      <w:ind w:left="1247"/>
      <w:jc w:val="both"/>
    </w:pPr>
  </w:style>
  <w:style w:type="paragraph" w:customStyle="1" w:styleId="A4">
    <w:name w:val="A4"/>
    <w:aliases w:val="(a) Amendment"/>
    <w:basedOn w:val="Normal"/>
    <w:rsid w:val="007D5C68"/>
    <w:pPr>
      <w:tabs>
        <w:tab w:val="right" w:pos="1247"/>
      </w:tabs>
      <w:spacing w:before="60" w:line="260" w:lineRule="exact"/>
      <w:ind w:left="1531" w:hanging="1531"/>
      <w:jc w:val="both"/>
    </w:pPr>
  </w:style>
  <w:style w:type="paragraph" w:customStyle="1" w:styleId="A5">
    <w:name w:val="A5"/>
    <w:aliases w:val="(i) Amendment"/>
    <w:basedOn w:val="Normal"/>
    <w:rsid w:val="007D5C68"/>
    <w:pPr>
      <w:tabs>
        <w:tab w:val="right" w:pos="1758"/>
      </w:tabs>
      <w:spacing w:before="60" w:line="260" w:lineRule="exact"/>
      <w:ind w:left="2041" w:hanging="2041"/>
      <w:jc w:val="both"/>
    </w:pPr>
  </w:style>
  <w:style w:type="paragraph" w:customStyle="1" w:styleId="AN">
    <w:name w:val="AN"/>
    <w:aliases w:val="Note Amendment"/>
    <w:basedOn w:val="Normal"/>
    <w:next w:val="A1"/>
    <w:rsid w:val="007D5C68"/>
    <w:pPr>
      <w:spacing w:before="120" w:line="220" w:lineRule="exact"/>
      <w:ind w:left="964"/>
      <w:jc w:val="both"/>
    </w:pPr>
    <w:rPr>
      <w:sz w:val="20"/>
      <w:szCs w:val="20"/>
    </w:rPr>
  </w:style>
  <w:style w:type="paragraph" w:customStyle="1" w:styleId="ASref">
    <w:name w:val="AS ref"/>
    <w:basedOn w:val="Normal"/>
    <w:next w:val="A1S"/>
    <w:rsid w:val="007D5C68"/>
    <w:pPr>
      <w:keepNext/>
      <w:spacing w:before="60" w:line="200" w:lineRule="exact"/>
      <w:ind w:left="2410"/>
    </w:pPr>
    <w:rPr>
      <w:rFonts w:ascii="Arial" w:hAnsi="Arial" w:cs="Arial"/>
      <w:sz w:val="18"/>
      <w:szCs w:val="18"/>
    </w:rPr>
  </w:style>
  <w:style w:type="paragraph" w:customStyle="1" w:styleId="AS">
    <w:name w:val="AS"/>
    <w:aliases w:val="Schedule title Amendment"/>
    <w:basedOn w:val="Normal"/>
    <w:next w:val="ASref"/>
    <w:rsid w:val="007D5C68"/>
    <w:pPr>
      <w:keepNext/>
      <w:spacing w:before="480"/>
      <w:ind w:left="2410" w:hanging="2410"/>
    </w:pPr>
    <w:rPr>
      <w:rFonts w:ascii="Arial" w:hAnsi="Arial" w:cs="Arial"/>
      <w:b/>
      <w:bCs/>
      <w:sz w:val="32"/>
      <w:szCs w:val="32"/>
    </w:rPr>
  </w:style>
  <w:style w:type="paragraph" w:customStyle="1" w:styleId="ASP">
    <w:name w:val="ASP"/>
    <w:aliases w:val="Schedule Part Amendment"/>
    <w:basedOn w:val="Normal"/>
    <w:next w:val="A1S"/>
    <w:rsid w:val="007D5C68"/>
    <w:pPr>
      <w:keepNext/>
      <w:spacing w:before="360"/>
      <w:ind w:left="2410" w:hanging="2410"/>
    </w:pPr>
    <w:rPr>
      <w:rFonts w:ascii="Arial" w:hAnsi="Arial" w:cs="Arial"/>
      <w:b/>
      <w:bCs/>
      <w:sz w:val="28"/>
      <w:szCs w:val="28"/>
    </w:rPr>
  </w:style>
  <w:style w:type="paragraph" w:styleId="BalloonText">
    <w:name w:val="Balloon Text"/>
    <w:basedOn w:val="Normal"/>
    <w:link w:val="BalloonTextChar"/>
    <w:semiHidden/>
    <w:rsid w:val="007D5C68"/>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paragraph" w:styleId="Caption">
    <w:name w:val="caption"/>
    <w:basedOn w:val="Normal"/>
    <w:next w:val="Normal"/>
    <w:qFormat/>
    <w:rsid w:val="007D5C68"/>
    <w:pPr>
      <w:spacing w:before="120" w:after="120"/>
    </w:pPr>
    <w:rPr>
      <w:b/>
      <w:bCs/>
      <w:sz w:val="20"/>
      <w:szCs w:val="20"/>
    </w:rPr>
  </w:style>
  <w:style w:type="character" w:customStyle="1" w:styleId="CharAmSchNo">
    <w:name w:val="CharAmSchNo"/>
    <w:rsid w:val="007D5C68"/>
    <w:rPr>
      <w:rFonts w:cs="Times New Roman"/>
    </w:rPr>
  </w:style>
  <w:style w:type="character" w:customStyle="1" w:styleId="CharAmSchText">
    <w:name w:val="CharAmSchText"/>
    <w:rsid w:val="007D5C68"/>
    <w:rPr>
      <w:rFonts w:cs="Times New Roman"/>
    </w:rPr>
  </w:style>
  <w:style w:type="character" w:customStyle="1" w:styleId="CharChapNo">
    <w:name w:val="CharChapNo"/>
    <w:rsid w:val="007D5C68"/>
    <w:rPr>
      <w:rFonts w:cs="Times New Roman"/>
    </w:rPr>
  </w:style>
  <w:style w:type="character" w:customStyle="1" w:styleId="CharChapText">
    <w:name w:val="CharChapText"/>
    <w:rsid w:val="007D5C68"/>
    <w:rPr>
      <w:rFonts w:cs="Times New Roman"/>
    </w:rPr>
  </w:style>
  <w:style w:type="character" w:customStyle="1" w:styleId="CharDivNo">
    <w:name w:val="CharDivNo"/>
    <w:rsid w:val="007D5C68"/>
    <w:rPr>
      <w:rFonts w:cs="Times New Roman"/>
    </w:rPr>
  </w:style>
  <w:style w:type="character" w:customStyle="1" w:styleId="CharDivText">
    <w:name w:val="CharDivText"/>
    <w:rsid w:val="007D5C68"/>
    <w:rPr>
      <w:rFonts w:cs="Times New Roman"/>
    </w:rPr>
  </w:style>
  <w:style w:type="character" w:customStyle="1" w:styleId="CharPartNo">
    <w:name w:val="CharPartNo"/>
    <w:rsid w:val="007D5C68"/>
    <w:rPr>
      <w:rFonts w:cs="Times New Roman"/>
    </w:rPr>
  </w:style>
  <w:style w:type="character" w:customStyle="1" w:styleId="CharPartText">
    <w:name w:val="CharPartText"/>
    <w:rsid w:val="007D5C68"/>
    <w:rPr>
      <w:rFonts w:cs="Times New Roman"/>
    </w:rPr>
  </w:style>
  <w:style w:type="character" w:customStyle="1" w:styleId="CharSchPTNo">
    <w:name w:val="CharSchPTNo"/>
    <w:rsid w:val="007D5C68"/>
    <w:rPr>
      <w:rFonts w:cs="Times New Roman"/>
    </w:rPr>
  </w:style>
  <w:style w:type="character" w:customStyle="1" w:styleId="CharSchPTText">
    <w:name w:val="CharSchPTText"/>
    <w:rsid w:val="007D5C68"/>
    <w:rPr>
      <w:rFonts w:cs="Times New Roman"/>
    </w:rPr>
  </w:style>
  <w:style w:type="character" w:customStyle="1" w:styleId="CharSectno">
    <w:name w:val="CharSectno"/>
    <w:rsid w:val="007D5C68"/>
    <w:rPr>
      <w:rFonts w:cs="Times New Roman"/>
    </w:rPr>
  </w:style>
  <w:style w:type="character" w:styleId="CommentReference">
    <w:name w:val="annotation reference"/>
    <w:semiHidden/>
    <w:rsid w:val="007D5C68"/>
    <w:rPr>
      <w:rFonts w:cs="Times New Roman"/>
      <w:sz w:val="16"/>
      <w:szCs w:val="16"/>
    </w:rPr>
  </w:style>
  <w:style w:type="paragraph" w:styleId="CommentText">
    <w:name w:val="annotation text"/>
    <w:basedOn w:val="Normal"/>
    <w:link w:val="CommentTextChar"/>
    <w:semiHidden/>
    <w:rsid w:val="007D5C68"/>
    <w:rPr>
      <w:sz w:val="20"/>
      <w:szCs w:val="20"/>
    </w:rPr>
  </w:style>
  <w:style w:type="character" w:customStyle="1" w:styleId="CommentTextChar">
    <w:name w:val="Comment Text Char"/>
    <w:link w:val="CommentText"/>
    <w:semiHidden/>
    <w:locked/>
    <w:rPr>
      <w:rFonts w:cs="Times New Roman"/>
      <w:sz w:val="20"/>
      <w:szCs w:val="20"/>
    </w:rPr>
  </w:style>
  <w:style w:type="paragraph" w:styleId="CommentSubject">
    <w:name w:val="annotation subject"/>
    <w:basedOn w:val="CommentText"/>
    <w:next w:val="CommentText"/>
    <w:link w:val="CommentSubjectChar"/>
    <w:semiHidden/>
    <w:rsid w:val="007D5C68"/>
    <w:rPr>
      <w:b/>
      <w:bCs/>
    </w:rPr>
  </w:style>
  <w:style w:type="character" w:customStyle="1" w:styleId="CommentSubjectChar">
    <w:name w:val="Comment Subject Char"/>
    <w:link w:val="CommentSubject"/>
    <w:semiHidden/>
    <w:locked/>
    <w:rPr>
      <w:rFonts w:cs="Times New Roman"/>
      <w:b/>
      <w:bCs/>
      <w:sz w:val="20"/>
      <w:szCs w:val="20"/>
    </w:rPr>
  </w:style>
  <w:style w:type="paragraph" w:customStyle="1" w:styleId="ContentsHead">
    <w:name w:val="ContentsHead"/>
    <w:basedOn w:val="Normal"/>
    <w:next w:val="Normal"/>
    <w:rsid w:val="007D5C68"/>
    <w:pPr>
      <w:keepNext/>
      <w:spacing w:before="240" w:after="240"/>
    </w:pPr>
    <w:rPr>
      <w:rFonts w:ascii="Arial" w:hAnsi="Arial" w:cs="Arial"/>
      <w:b/>
      <w:bCs/>
      <w:sz w:val="28"/>
      <w:szCs w:val="28"/>
    </w:rPr>
  </w:style>
  <w:style w:type="paragraph" w:customStyle="1" w:styleId="ContentsSectionBreak">
    <w:name w:val="ContentsSectionBreak"/>
    <w:basedOn w:val="Normal"/>
    <w:next w:val="Normal"/>
    <w:rsid w:val="007D5C68"/>
  </w:style>
  <w:style w:type="paragraph" w:customStyle="1" w:styleId="DD">
    <w:name w:val="DD"/>
    <w:aliases w:val="Dictionary Definition"/>
    <w:basedOn w:val="Normal"/>
    <w:rsid w:val="007D5C68"/>
    <w:pPr>
      <w:spacing w:before="80" w:line="260" w:lineRule="exact"/>
      <w:jc w:val="both"/>
    </w:pPr>
  </w:style>
  <w:style w:type="paragraph" w:customStyle="1" w:styleId="definition">
    <w:name w:val="definition"/>
    <w:basedOn w:val="Normal"/>
    <w:rsid w:val="007D5C68"/>
    <w:pPr>
      <w:spacing w:before="80" w:line="260" w:lineRule="exact"/>
      <w:ind w:left="964"/>
      <w:jc w:val="both"/>
    </w:pPr>
  </w:style>
  <w:style w:type="paragraph" w:customStyle="1" w:styleId="DictionaryHeading">
    <w:name w:val="Dictionary Heading"/>
    <w:basedOn w:val="Normal"/>
    <w:next w:val="DD"/>
    <w:rsid w:val="007D5C68"/>
    <w:pPr>
      <w:keepNext/>
      <w:spacing w:before="480"/>
      <w:ind w:left="2552" w:hanging="2552"/>
    </w:pPr>
    <w:rPr>
      <w:rFonts w:ascii="Arial" w:hAnsi="Arial" w:cs="Arial"/>
      <w:b/>
      <w:bCs/>
      <w:sz w:val="32"/>
      <w:szCs w:val="32"/>
    </w:rPr>
  </w:style>
  <w:style w:type="paragraph" w:customStyle="1" w:styleId="DictionarySectionBreak">
    <w:name w:val="DictionarySectionBreak"/>
    <w:basedOn w:val="Normal"/>
    <w:next w:val="Normal"/>
    <w:rsid w:val="007D5C68"/>
  </w:style>
  <w:style w:type="paragraph" w:customStyle="1" w:styleId="DNote">
    <w:name w:val="DNote"/>
    <w:aliases w:val="DictionaryNote"/>
    <w:basedOn w:val="Normal"/>
    <w:rsid w:val="007D5C68"/>
    <w:pPr>
      <w:spacing w:before="120" w:line="220" w:lineRule="exact"/>
      <w:ind w:left="425"/>
      <w:jc w:val="both"/>
    </w:pPr>
    <w:rPr>
      <w:sz w:val="20"/>
      <w:szCs w:val="20"/>
    </w:rPr>
  </w:style>
  <w:style w:type="paragraph" w:styleId="DocumentMap">
    <w:name w:val="Document Map"/>
    <w:basedOn w:val="Normal"/>
    <w:link w:val="DocumentMapChar"/>
    <w:semiHidden/>
    <w:rsid w:val="007D5C68"/>
    <w:pPr>
      <w:shd w:val="clear" w:color="auto" w:fill="000080"/>
    </w:pPr>
    <w:rPr>
      <w:rFonts w:ascii="Tahoma" w:hAnsi="Tahoma" w:cs="Tahoma"/>
    </w:rPr>
  </w:style>
  <w:style w:type="character" w:customStyle="1" w:styleId="DocumentMapChar">
    <w:name w:val="Document Map Char"/>
    <w:link w:val="DocumentMap"/>
    <w:semiHidden/>
    <w:locked/>
    <w:rPr>
      <w:rFonts w:cs="Times New Roman"/>
      <w:sz w:val="2"/>
    </w:rPr>
  </w:style>
  <w:style w:type="paragraph" w:customStyle="1" w:styleId="DP1a">
    <w:name w:val="DP1(a)"/>
    <w:aliases w:val="Dictionary (a)"/>
    <w:basedOn w:val="Normal"/>
    <w:rsid w:val="007D5C68"/>
    <w:pPr>
      <w:tabs>
        <w:tab w:val="right" w:pos="709"/>
      </w:tabs>
      <w:spacing w:before="60" w:line="260" w:lineRule="exact"/>
      <w:ind w:left="936" w:hanging="936"/>
      <w:jc w:val="both"/>
    </w:pPr>
  </w:style>
  <w:style w:type="paragraph" w:customStyle="1" w:styleId="DP2i">
    <w:name w:val="DP2(i)"/>
    <w:aliases w:val="Dictionary(i)"/>
    <w:basedOn w:val="Normal"/>
    <w:rsid w:val="007D5C68"/>
    <w:pPr>
      <w:tabs>
        <w:tab w:val="right" w:pos="1276"/>
      </w:tabs>
      <w:spacing w:before="60" w:line="260" w:lineRule="exact"/>
      <w:ind w:left="1503" w:hanging="1503"/>
      <w:jc w:val="both"/>
    </w:pPr>
  </w:style>
  <w:style w:type="character" w:styleId="EndnoteReference">
    <w:name w:val="endnote reference"/>
    <w:semiHidden/>
    <w:rsid w:val="007D5C68"/>
    <w:rPr>
      <w:rFonts w:cs="Times New Roman"/>
      <w:vertAlign w:val="superscript"/>
    </w:rPr>
  </w:style>
  <w:style w:type="paragraph" w:styleId="EndnoteText">
    <w:name w:val="endnote text"/>
    <w:basedOn w:val="Normal"/>
    <w:link w:val="EndnoteTextChar"/>
    <w:semiHidden/>
    <w:rsid w:val="007D5C68"/>
    <w:rPr>
      <w:sz w:val="20"/>
      <w:szCs w:val="20"/>
    </w:rPr>
  </w:style>
  <w:style w:type="character" w:customStyle="1" w:styleId="EndnoteTextChar">
    <w:name w:val="Endnote Text Char"/>
    <w:link w:val="EndnoteText"/>
    <w:semiHidden/>
    <w:locked/>
    <w:rPr>
      <w:rFonts w:cs="Times New Roman"/>
      <w:sz w:val="20"/>
      <w:szCs w:val="20"/>
    </w:rPr>
  </w:style>
  <w:style w:type="paragraph" w:customStyle="1" w:styleId="ExampleBody">
    <w:name w:val="Example Body"/>
    <w:basedOn w:val="Normal"/>
    <w:rsid w:val="007D5C68"/>
    <w:pPr>
      <w:spacing w:before="60" w:line="220" w:lineRule="exact"/>
      <w:ind w:left="964"/>
      <w:jc w:val="both"/>
    </w:pPr>
    <w:rPr>
      <w:sz w:val="20"/>
      <w:szCs w:val="20"/>
    </w:rPr>
  </w:style>
  <w:style w:type="paragraph" w:customStyle="1" w:styleId="ExampleList">
    <w:name w:val="Example List"/>
    <w:basedOn w:val="Normal"/>
    <w:rsid w:val="007D5C68"/>
    <w:pPr>
      <w:tabs>
        <w:tab w:val="left" w:pos="1247"/>
        <w:tab w:val="left" w:pos="1349"/>
      </w:tabs>
      <w:spacing w:before="60" w:line="220" w:lineRule="exact"/>
      <w:ind w:left="340" w:firstLine="652"/>
      <w:jc w:val="both"/>
    </w:pPr>
    <w:rPr>
      <w:sz w:val="20"/>
      <w:szCs w:val="20"/>
    </w:rPr>
  </w:style>
  <w:style w:type="character" w:styleId="FootnoteReference">
    <w:name w:val="footnote reference"/>
    <w:semiHidden/>
    <w:rsid w:val="007D5C68"/>
    <w:rPr>
      <w:rFonts w:ascii="Times New Roman" w:hAnsi="Times New Roman" w:cs="Times New Roman"/>
      <w:sz w:val="20"/>
      <w:szCs w:val="20"/>
      <w:vertAlign w:val="superscript"/>
    </w:rPr>
  </w:style>
  <w:style w:type="paragraph" w:styleId="FootnoteText">
    <w:name w:val="footnote text"/>
    <w:basedOn w:val="Normal"/>
    <w:link w:val="FootnoteTextChar"/>
    <w:semiHidden/>
    <w:rsid w:val="007D5C68"/>
    <w:rPr>
      <w:sz w:val="20"/>
      <w:szCs w:val="20"/>
    </w:rPr>
  </w:style>
  <w:style w:type="character" w:customStyle="1" w:styleId="FootnoteTextChar">
    <w:name w:val="Footnote Text Char"/>
    <w:link w:val="FootnoteText"/>
    <w:semiHidden/>
    <w:locked/>
    <w:rPr>
      <w:rFonts w:cs="Times New Roman"/>
      <w:sz w:val="20"/>
      <w:szCs w:val="20"/>
    </w:rPr>
  </w:style>
  <w:style w:type="paragraph" w:customStyle="1" w:styleId="Formula">
    <w:name w:val="Formula"/>
    <w:basedOn w:val="Normal"/>
    <w:next w:val="Normal"/>
    <w:rsid w:val="007D5C68"/>
    <w:pPr>
      <w:spacing w:before="180" w:after="180"/>
      <w:jc w:val="center"/>
    </w:pPr>
  </w:style>
  <w:style w:type="paragraph" w:customStyle="1" w:styleId="HC">
    <w:name w:val="HC"/>
    <w:aliases w:val="Chapter Heading"/>
    <w:basedOn w:val="Normal"/>
    <w:next w:val="Normal"/>
    <w:rsid w:val="007D5C68"/>
    <w:pPr>
      <w:keepNext/>
      <w:pageBreakBefore/>
      <w:spacing w:before="480"/>
      <w:ind w:left="2410" w:hanging="2410"/>
    </w:pPr>
    <w:rPr>
      <w:rFonts w:ascii="Arial" w:hAnsi="Arial" w:cs="Arial"/>
      <w:b/>
      <w:bCs/>
      <w:sz w:val="40"/>
      <w:szCs w:val="40"/>
    </w:rPr>
  </w:style>
  <w:style w:type="paragraph" w:customStyle="1" w:styleId="HD">
    <w:name w:val="HD"/>
    <w:aliases w:val="Division Heading"/>
    <w:basedOn w:val="Normal"/>
    <w:next w:val="HR"/>
    <w:rsid w:val="007D5C68"/>
    <w:pPr>
      <w:keepNext/>
      <w:spacing w:before="360"/>
      <w:ind w:left="2410" w:hanging="2410"/>
    </w:pPr>
    <w:rPr>
      <w:rFonts w:ascii="Arial" w:hAnsi="Arial" w:cs="Arial"/>
      <w:b/>
      <w:bCs/>
      <w:sz w:val="28"/>
      <w:szCs w:val="28"/>
    </w:rPr>
  </w:style>
  <w:style w:type="paragraph" w:customStyle="1" w:styleId="HE">
    <w:name w:val="HE"/>
    <w:aliases w:val="Example heading"/>
    <w:basedOn w:val="Normal"/>
    <w:next w:val="ExampleBody"/>
    <w:rsid w:val="007D5C68"/>
    <w:pPr>
      <w:keepNext/>
      <w:spacing w:before="120" w:line="220" w:lineRule="exact"/>
      <w:ind w:left="964"/>
    </w:pPr>
    <w:rPr>
      <w:i/>
      <w:iCs/>
      <w:sz w:val="20"/>
      <w:szCs w:val="20"/>
    </w:rPr>
  </w:style>
  <w:style w:type="paragraph" w:customStyle="1" w:styleId="HP">
    <w:name w:val="HP"/>
    <w:aliases w:val="Part Heading"/>
    <w:basedOn w:val="Normal"/>
    <w:next w:val="HD"/>
    <w:rsid w:val="007D5C68"/>
    <w:pPr>
      <w:keepNext/>
      <w:spacing w:before="360"/>
      <w:ind w:left="2410" w:hanging="2410"/>
    </w:pPr>
    <w:rPr>
      <w:rFonts w:ascii="Arial" w:hAnsi="Arial" w:cs="Arial"/>
      <w:b/>
      <w:bCs/>
      <w:sz w:val="32"/>
      <w:szCs w:val="32"/>
    </w:rPr>
  </w:style>
  <w:style w:type="paragraph" w:customStyle="1" w:styleId="HR">
    <w:name w:val="HR"/>
    <w:aliases w:val="Regulation Heading"/>
    <w:basedOn w:val="Normal"/>
    <w:next w:val="R1"/>
    <w:rsid w:val="007D5C68"/>
    <w:pPr>
      <w:keepNext/>
      <w:spacing w:before="360"/>
      <w:ind w:left="964" w:hanging="964"/>
    </w:pPr>
    <w:rPr>
      <w:rFonts w:ascii="Arial" w:hAnsi="Arial" w:cs="Arial"/>
      <w:b/>
      <w:bCs/>
    </w:rPr>
  </w:style>
  <w:style w:type="paragraph" w:customStyle="1" w:styleId="HS">
    <w:name w:val="HS"/>
    <w:aliases w:val="Subdiv Heading"/>
    <w:basedOn w:val="Normal"/>
    <w:next w:val="HR"/>
    <w:rsid w:val="007D5C68"/>
    <w:pPr>
      <w:keepNext/>
      <w:spacing w:before="360"/>
      <w:ind w:left="2410" w:hanging="2410"/>
    </w:pPr>
    <w:rPr>
      <w:rFonts w:ascii="Arial" w:hAnsi="Arial" w:cs="Arial"/>
      <w:b/>
      <w:bCs/>
    </w:rPr>
  </w:style>
  <w:style w:type="paragraph" w:customStyle="1" w:styleId="HSR">
    <w:name w:val="HSR"/>
    <w:aliases w:val="Subregulation Heading"/>
    <w:basedOn w:val="Normal"/>
    <w:next w:val="Normal"/>
    <w:rsid w:val="007D5C68"/>
    <w:pPr>
      <w:keepNext/>
      <w:spacing w:before="300"/>
      <w:ind w:left="964"/>
    </w:pPr>
    <w:rPr>
      <w:rFonts w:ascii="Arial" w:hAnsi="Arial" w:cs="Arial"/>
      <w:i/>
      <w:iCs/>
    </w:rPr>
  </w:style>
  <w:style w:type="paragraph" w:styleId="Index1">
    <w:name w:val="index 1"/>
    <w:basedOn w:val="Normal"/>
    <w:next w:val="Normal"/>
    <w:autoRedefine/>
    <w:semiHidden/>
    <w:rsid w:val="007D5C68"/>
    <w:pPr>
      <w:ind w:left="240" w:hanging="240"/>
    </w:pPr>
  </w:style>
  <w:style w:type="paragraph" w:styleId="Index2">
    <w:name w:val="index 2"/>
    <w:basedOn w:val="Normal"/>
    <w:next w:val="Normal"/>
    <w:autoRedefine/>
    <w:semiHidden/>
    <w:rsid w:val="007D5C68"/>
    <w:pPr>
      <w:ind w:left="480" w:hanging="240"/>
    </w:pPr>
  </w:style>
  <w:style w:type="paragraph" w:styleId="Index3">
    <w:name w:val="index 3"/>
    <w:basedOn w:val="Normal"/>
    <w:next w:val="Normal"/>
    <w:autoRedefine/>
    <w:semiHidden/>
    <w:rsid w:val="007D5C68"/>
    <w:pPr>
      <w:ind w:left="720" w:hanging="240"/>
    </w:pPr>
  </w:style>
  <w:style w:type="paragraph" w:styleId="Index4">
    <w:name w:val="index 4"/>
    <w:basedOn w:val="Normal"/>
    <w:next w:val="Normal"/>
    <w:autoRedefine/>
    <w:semiHidden/>
    <w:rsid w:val="007D5C68"/>
    <w:pPr>
      <w:ind w:left="960" w:hanging="240"/>
    </w:pPr>
  </w:style>
  <w:style w:type="paragraph" w:styleId="Index5">
    <w:name w:val="index 5"/>
    <w:basedOn w:val="Normal"/>
    <w:next w:val="Normal"/>
    <w:autoRedefine/>
    <w:semiHidden/>
    <w:rsid w:val="007D5C68"/>
    <w:pPr>
      <w:ind w:left="1200" w:hanging="240"/>
    </w:pPr>
  </w:style>
  <w:style w:type="paragraph" w:styleId="Index6">
    <w:name w:val="index 6"/>
    <w:basedOn w:val="Normal"/>
    <w:next w:val="Normal"/>
    <w:autoRedefine/>
    <w:semiHidden/>
    <w:rsid w:val="007D5C68"/>
    <w:pPr>
      <w:ind w:left="1440" w:hanging="240"/>
    </w:pPr>
  </w:style>
  <w:style w:type="paragraph" w:styleId="Index7">
    <w:name w:val="index 7"/>
    <w:basedOn w:val="Normal"/>
    <w:next w:val="Normal"/>
    <w:autoRedefine/>
    <w:semiHidden/>
    <w:rsid w:val="007D5C68"/>
    <w:pPr>
      <w:ind w:left="1680" w:hanging="240"/>
    </w:pPr>
  </w:style>
  <w:style w:type="paragraph" w:styleId="Index8">
    <w:name w:val="index 8"/>
    <w:basedOn w:val="Normal"/>
    <w:next w:val="Normal"/>
    <w:autoRedefine/>
    <w:semiHidden/>
    <w:rsid w:val="007D5C68"/>
    <w:pPr>
      <w:ind w:left="1920" w:hanging="240"/>
    </w:pPr>
  </w:style>
  <w:style w:type="paragraph" w:styleId="Index9">
    <w:name w:val="index 9"/>
    <w:basedOn w:val="Normal"/>
    <w:next w:val="Normal"/>
    <w:autoRedefine/>
    <w:semiHidden/>
    <w:rsid w:val="007D5C68"/>
    <w:pPr>
      <w:ind w:left="2160" w:hanging="240"/>
    </w:pPr>
  </w:style>
  <w:style w:type="paragraph" w:styleId="IndexHeading">
    <w:name w:val="index heading"/>
    <w:basedOn w:val="Normal"/>
    <w:next w:val="Index1"/>
    <w:semiHidden/>
    <w:rsid w:val="007D5C68"/>
    <w:rPr>
      <w:rFonts w:ascii="Arial" w:hAnsi="Arial" w:cs="Arial"/>
      <w:b/>
      <w:bCs/>
    </w:rPr>
  </w:style>
  <w:style w:type="paragraph" w:customStyle="1" w:styleId="Lt">
    <w:name w:val="Lt"/>
    <w:aliases w:val="Long title"/>
    <w:basedOn w:val="Normal"/>
    <w:rsid w:val="007D5C68"/>
    <w:pPr>
      <w:spacing w:before="260"/>
    </w:pPr>
    <w:rPr>
      <w:rFonts w:ascii="Arial" w:hAnsi="Arial" w:cs="Arial"/>
      <w:b/>
      <w:bCs/>
      <w:sz w:val="28"/>
      <w:szCs w:val="28"/>
    </w:rPr>
  </w:style>
  <w:style w:type="paragraph" w:customStyle="1" w:styleId="M1">
    <w:name w:val="M1"/>
    <w:aliases w:val="Modification Heading"/>
    <w:basedOn w:val="Normal"/>
    <w:next w:val="Normal"/>
    <w:rsid w:val="007D5C68"/>
    <w:pPr>
      <w:keepNext/>
      <w:spacing w:before="480" w:line="260" w:lineRule="exact"/>
      <w:ind w:left="964" w:hanging="964"/>
    </w:pPr>
    <w:rPr>
      <w:rFonts w:ascii="Arial" w:hAnsi="Arial" w:cs="Arial"/>
      <w:b/>
      <w:bCs/>
    </w:rPr>
  </w:style>
  <w:style w:type="paragraph" w:customStyle="1" w:styleId="M2">
    <w:name w:val="M2"/>
    <w:aliases w:val="Modification Instruction"/>
    <w:basedOn w:val="Normal"/>
    <w:next w:val="Normal"/>
    <w:rsid w:val="007D5C68"/>
    <w:pPr>
      <w:keepNext/>
      <w:spacing w:before="120" w:line="260" w:lineRule="exact"/>
      <w:ind w:left="964"/>
    </w:pPr>
    <w:rPr>
      <w:i/>
      <w:iCs/>
    </w:rPr>
  </w:style>
  <w:style w:type="paragraph" w:customStyle="1" w:styleId="M3">
    <w:name w:val="M3"/>
    <w:aliases w:val="Modification Text"/>
    <w:basedOn w:val="Normal"/>
    <w:next w:val="M1"/>
    <w:rsid w:val="007D5C68"/>
    <w:pPr>
      <w:spacing w:before="60" w:line="260" w:lineRule="exact"/>
      <w:ind w:left="1247"/>
      <w:jc w:val="both"/>
    </w:pPr>
  </w:style>
  <w:style w:type="paragraph" w:styleId="MacroText">
    <w:name w:val="macro"/>
    <w:link w:val="MacroTextChar"/>
    <w:semiHidden/>
    <w:rsid w:val="007D5C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semiHidden/>
    <w:locked/>
    <w:rPr>
      <w:rFonts w:ascii="Courier New" w:hAnsi="Courier New" w:cs="Courier New"/>
      <w:lang w:val="en-AU" w:eastAsia="en-US" w:bidi="ar-SA"/>
    </w:rPr>
  </w:style>
  <w:style w:type="paragraph" w:customStyle="1" w:styleId="MainBodySectionBreak">
    <w:name w:val="MainBody Section Break"/>
    <w:basedOn w:val="Normal"/>
    <w:next w:val="Normal"/>
    <w:rsid w:val="007D5C68"/>
  </w:style>
  <w:style w:type="paragraph" w:customStyle="1" w:styleId="Maker">
    <w:name w:val="Maker"/>
    <w:basedOn w:val="Normal"/>
    <w:rsid w:val="007D5C68"/>
    <w:pPr>
      <w:tabs>
        <w:tab w:val="left" w:pos="3119"/>
      </w:tabs>
      <w:spacing w:line="300" w:lineRule="atLeast"/>
    </w:pPr>
  </w:style>
  <w:style w:type="paragraph" w:customStyle="1" w:styleId="MHD">
    <w:name w:val="MHD"/>
    <w:aliases w:val="Mod Division Heading"/>
    <w:basedOn w:val="Normal"/>
    <w:next w:val="Normal"/>
    <w:rsid w:val="007D5C68"/>
    <w:pPr>
      <w:keepNext/>
      <w:spacing w:before="360"/>
      <w:ind w:left="2410" w:hanging="2410"/>
    </w:pPr>
    <w:rPr>
      <w:b/>
      <w:bCs/>
      <w:sz w:val="28"/>
      <w:szCs w:val="28"/>
    </w:rPr>
  </w:style>
  <w:style w:type="paragraph" w:customStyle="1" w:styleId="MHP">
    <w:name w:val="MHP"/>
    <w:aliases w:val="Mod Part Heading"/>
    <w:basedOn w:val="Normal"/>
    <w:next w:val="Normal"/>
    <w:rsid w:val="007D5C68"/>
    <w:pPr>
      <w:keepNext/>
      <w:spacing w:before="360"/>
      <w:ind w:left="2410" w:hanging="2410"/>
    </w:pPr>
    <w:rPr>
      <w:b/>
      <w:bCs/>
      <w:sz w:val="32"/>
      <w:szCs w:val="32"/>
    </w:rPr>
  </w:style>
  <w:style w:type="paragraph" w:customStyle="1" w:styleId="MHR">
    <w:name w:val="MHR"/>
    <w:aliases w:val="Mod Regulation Heading"/>
    <w:basedOn w:val="Normal"/>
    <w:next w:val="Normal"/>
    <w:rsid w:val="007D5C68"/>
    <w:pPr>
      <w:keepNext/>
      <w:spacing w:before="360"/>
      <w:ind w:left="964" w:hanging="964"/>
    </w:pPr>
    <w:rPr>
      <w:b/>
      <w:bCs/>
    </w:rPr>
  </w:style>
  <w:style w:type="paragraph" w:customStyle="1" w:styleId="MHS">
    <w:name w:val="MHS"/>
    <w:aliases w:val="Mod Subdivision Heading"/>
    <w:basedOn w:val="Normal"/>
    <w:next w:val="MHR"/>
    <w:rsid w:val="007D5C68"/>
    <w:pPr>
      <w:keepNext/>
      <w:spacing w:before="360"/>
      <w:ind w:left="2410" w:hanging="2410"/>
    </w:pPr>
    <w:rPr>
      <w:b/>
      <w:bCs/>
    </w:rPr>
  </w:style>
  <w:style w:type="paragraph" w:customStyle="1" w:styleId="MHSR">
    <w:name w:val="MHSR"/>
    <w:aliases w:val="Mod Subregulation Heading"/>
    <w:basedOn w:val="Normal"/>
    <w:next w:val="Normal"/>
    <w:rsid w:val="007D5C68"/>
    <w:pPr>
      <w:keepNext/>
      <w:spacing w:before="300"/>
      <w:ind w:left="964" w:hanging="964"/>
    </w:pPr>
    <w:rPr>
      <w:i/>
      <w:iCs/>
    </w:rPr>
  </w:style>
  <w:style w:type="paragraph" w:customStyle="1" w:styleId="Note">
    <w:name w:val="Note"/>
    <w:basedOn w:val="Normal"/>
    <w:rsid w:val="007D5C68"/>
    <w:pPr>
      <w:spacing w:before="120" w:line="220" w:lineRule="exact"/>
      <w:ind w:left="964"/>
      <w:jc w:val="both"/>
    </w:pPr>
    <w:rPr>
      <w:sz w:val="20"/>
      <w:szCs w:val="20"/>
    </w:rPr>
  </w:style>
  <w:style w:type="paragraph" w:customStyle="1" w:styleId="NoteEnd">
    <w:name w:val="Note End"/>
    <w:basedOn w:val="Normal"/>
    <w:rsid w:val="007D5C68"/>
    <w:pPr>
      <w:spacing w:before="120" w:line="240" w:lineRule="exact"/>
      <w:ind w:left="567" w:hanging="567"/>
      <w:jc w:val="both"/>
    </w:pPr>
    <w:rPr>
      <w:sz w:val="22"/>
      <w:szCs w:val="22"/>
    </w:rPr>
  </w:style>
  <w:style w:type="paragraph" w:customStyle="1" w:styleId="Notepara">
    <w:name w:val="Note para"/>
    <w:basedOn w:val="Normal"/>
    <w:rsid w:val="007D5C68"/>
    <w:pPr>
      <w:spacing w:before="60" w:line="220" w:lineRule="exact"/>
      <w:ind w:left="1304" w:hanging="340"/>
      <w:jc w:val="both"/>
    </w:pPr>
    <w:rPr>
      <w:sz w:val="20"/>
      <w:szCs w:val="20"/>
    </w:rPr>
  </w:style>
  <w:style w:type="paragraph" w:customStyle="1" w:styleId="NotesSectionBreak">
    <w:name w:val="NotesSectionBreak"/>
    <w:basedOn w:val="Normal"/>
    <w:next w:val="Normal"/>
    <w:rsid w:val="007D5C68"/>
  </w:style>
  <w:style w:type="paragraph" w:customStyle="1" w:styleId="P1">
    <w:name w:val="P1"/>
    <w:aliases w:val="(a)"/>
    <w:basedOn w:val="Normal"/>
    <w:rsid w:val="007D5C68"/>
    <w:pPr>
      <w:tabs>
        <w:tab w:val="right" w:pos="1191"/>
      </w:tabs>
      <w:spacing w:before="60" w:line="260" w:lineRule="exact"/>
      <w:ind w:left="1418" w:hanging="1418"/>
      <w:jc w:val="both"/>
    </w:pPr>
  </w:style>
  <w:style w:type="paragraph" w:customStyle="1" w:styleId="P2">
    <w:name w:val="P2"/>
    <w:aliases w:val="(i)"/>
    <w:basedOn w:val="Normal"/>
    <w:rsid w:val="007D5C68"/>
    <w:pPr>
      <w:tabs>
        <w:tab w:val="right" w:pos="1758"/>
        <w:tab w:val="left" w:pos="2155"/>
      </w:tabs>
      <w:spacing w:before="60" w:line="260" w:lineRule="exact"/>
      <w:ind w:left="1985" w:hanging="1985"/>
      <w:jc w:val="both"/>
    </w:pPr>
  </w:style>
  <w:style w:type="paragraph" w:customStyle="1" w:styleId="P3">
    <w:name w:val="P3"/>
    <w:aliases w:val="(A)"/>
    <w:basedOn w:val="Normal"/>
    <w:rsid w:val="007D5C68"/>
    <w:pPr>
      <w:tabs>
        <w:tab w:val="right" w:pos="2410"/>
      </w:tabs>
      <w:spacing w:before="60" w:line="260" w:lineRule="exact"/>
      <w:ind w:left="2693" w:hanging="2693"/>
      <w:jc w:val="both"/>
    </w:pPr>
  </w:style>
  <w:style w:type="paragraph" w:customStyle="1" w:styleId="P4">
    <w:name w:val="P4"/>
    <w:aliases w:val="(I)"/>
    <w:basedOn w:val="Normal"/>
    <w:rsid w:val="007D5C68"/>
    <w:pPr>
      <w:tabs>
        <w:tab w:val="right" w:pos="3119"/>
      </w:tabs>
      <w:spacing w:before="60" w:line="260" w:lineRule="exact"/>
      <w:ind w:left="3419" w:hanging="3419"/>
      <w:jc w:val="both"/>
    </w:pPr>
  </w:style>
  <w:style w:type="paragraph" w:customStyle="1" w:styleId="PageBreak">
    <w:name w:val="PageBreak"/>
    <w:aliases w:val="pb"/>
    <w:basedOn w:val="Normal"/>
    <w:next w:val="Normal"/>
    <w:rsid w:val="007D5C68"/>
    <w:rPr>
      <w:sz w:val="4"/>
      <w:szCs w:val="4"/>
    </w:rPr>
  </w:style>
  <w:style w:type="paragraph" w:customStyle="1" w:styleId="Penalty">
    <w:name w:val="Penalty"/>
    <w:basedOn w:val="Normal"/>
    <w:next w:val="Normal"/>
    <w:rsid w:val="007D5C68"/>
    <w:pPr>
      <w:spacing w:before="180" w:line="260" w:lineRule="exact"/>
      <w:ind w:left="964"/>
      <w:jc w:val="both"/>
    </w:pPr>
  </w:style>
  <w:style w:type="paragraph" w:customStyle="1" w:styleId="Query">
    <w:name w:val="Query"/>
    <w:aliases w:val="QY"/>
    <w:basedOn w:val="Normal"/>
    <w:rsid w:val="007D5C68"/>
    <w:pPr>
      <w:spacing w:before="180" w:line="260" w:lineRule="exact"/>
      <w:ind w:left="964" w:hanging="964"/>
      <w:jc w:val="both"/>
    </w:pPr>
    <w:rPr>
      <w:b/>
      <w:bCs/>
      <w:i/>
      <w:iCs/>
    </w:rPr>
  </w:style>
  <w:style w:type="paragraph" w:customStyle="1" w:styleId="R1">
    <w:name w:val="R1"/>
    <w:aliases w:val="1. or 1.(1)"/>
    <w:basedOn w:val="Normal"/>
    <w:next w:val="R2"/>
    <w:rsid w:val="007D5C68"/>
    <w:pPr>
      <w:keepLines/>
      <w:tabs>
        <w:tab w:val="right" w:pos="794"/>
      </w:tabs>
      <w:spacing w:before="120" w:line="260" w:lineRule="exact"/>
      <w:ind w:left="964" w:hanging="964"/>
      <w:jc w:val="both"/>
    </w:pPr>
  </w:style>
  <w:style w:type="paragraph" w:customStyle="1" w:styleId="R2">
    <w:name w:val="R2"/>
    <w:aliases w:val="(2)"/>
    <w:basedOn w:val="Normal"/>
    <w:rsid w:val="007D5C68"/>
    <w:pPr>
      <w:keepLines/>
      <w:tabs>
        <w:tab w:val="right" w:pos="794"/>
      </w:tabs>
      <w:spacing w:before="180" w:line="260" w:lineRule="exact"/>
      <w:ind w:left="964" w:hanging="964"/>
      <w:jc w:val="both"/>
    </w:pPr>
  </w:style>
  <w:style w:type="paragraph" w:customStyle="1" w:styleId="Rc">
    <w:name w:val="Rc"/>
    <w:aliases w:val="Rn continued"/>
    <w:basedOn w:val="Normal"/>
    <w:next w:val="R2"/>
    <w:rsid w:val="007D5C68"/>
    <w:pPr>
      <w:spacing w:before="60" w:line="260" w:lineRule="exact"/>
      <w:ind w:left="964"/>
      <w:jc w:val="both"/>
    </w:pPr>
  </w:style>
  <w:style w:type="paragraph" w:customStyle="1" w:styleId="ReadersGuideSectionBreak">
    <w:name w:val="ReadersGuideSectionBreak"/>
    <w:basedOn w:val="Normal"/>
    <w:next w:val="Normal"/>
    <w:rsid w:val="007D5C68"/>
  </w:style>
  <w:style w:type="paragraph" w:customStyle="1" w:styleId="RGHead">
    <w:name w:val="RGHead"/>
    <w:basedOn w:val="Normal"/>
    <w:next w:val="Normal"/>
    <w:rsid w:val="007D5C68"/>
    <w:pPr>
      <w:keepNext/>
      <w:spacing w:before="360"/>
    </w:pPr>
    <w:rPr>
      <w:rFonts w:ascii="Arial" w:hAnsi="Arial" w:cs="Arial"/>
      <w:b/>
      <w:bCs/>
      <w:sz w:val="32"/>
      <w:szCs w:val="32"/>
    </w:rPr>
  </w:style>
  <w:style w:type="paragraph" w:customStyle="1" w:styleId="RGPara">
    <w:name w:val="RGPara"/>
    <w:aliases w:val="Readers Guide Para"/>
    <w:basedOn w:val="Normal"/>
    <w:rsid w:val="007D5C68"/>
    <w:pPr>
      <w:spacing w:before="120" w:line="260" w:lineRule="exact"/>
      <w:jc w:val="both"/>
    </w:pPr>
  </w:style>
  <w:style w:type="paragraph" w:customStyle="1" w:styleId="RGPtHd">
    <w:name w:val="RGPtHd"/>
    <w:aliases w:val="Readers Guide PT Heading"/>
    <w:basedOn w:val="Normal"/>
    <w:next w:val="Normal"/>
    <w:rsid w:val="007D5C68"/>
    <w:pPr>
      <w:keepNext/>
      <w:spacing w:before="360"/>
    </w:pPr>
    <w:rPr>
      <w:rFonts w:ascii="Arial" w:hAnsi="Arial" w:cs="Arial"/>
      <w:b/>
      <w:bCs/>
      <w:sz w:val="28"/>
      <w:szCs w:val="28"/>
    </w:rPr>
  </w:style>
  <w:style w:type="paragraph" w:customStyle="1" w:styleId="RGSecHdg">
    <w:name w:val="RGSecHdg"/>
    <w:aliases w:val="Readers Guide Sec Heading"/>
    <w:basedOn w:val="Normal"/>
    <w:next w:val="RGPara"/>
    <w:rsid w:val="007D5C68"/>
    <w:pPr>
      <w:keepNext/>
      <w:spacing w:before="360"/>
      <w:ind w:left="964" w:hanging="964"/>
    </w:pPr>
    <w:rPr>
      <w:rFonts w:ascii="Arial" w:hAnsi="Arial" w:cs="Arial"/>
      <w:b/>
      <w:bCs/>
    </w:rPr>
  </w:style>
  <w:style w:type="paragraph" w:customStyle="1" w:styleId="LandscapeSectionBreak">
    <w:name w:val="LandscapeSectionBreak"/>
    <w:basedOn w:val="Normal"/>
    <w:next w:val="Normal"/>
    <w:rsid w:val="007D5C68"/>
  </w:style>
  <w:style w:type="paragraph" w:customStyle="1" w:styleId="ScheduleDivision">
    <w:name w:val="Schedule Division"/>
    <w:basedOn w:val="Normal"/>
    <w:next w:val="ScheduleHeading"/>
    <w:rsid w:val="007D5C68"/>
    <w:pPr>
      <w:keepNext/>
      <w:spacing w:before="360"/>
      <w:ind w:left="1559" w:hanging="1559"/>
    </w:pPr>
    <w:rPr>
      <w:rFonts w:ascii="Arial" w:hAnsi="Arial" w:cs="Arial"/>
      <w:b/>
      <w:bCs/>
    </w:rPr>
  </w:style>
  <w:style w:type="character" w:customStyle="1" w:styleId="CharSchNo">
    <w:name w:val="CharSchNo"/>
    <w:rsid w:val="007D5C68"/>
    <w:rPr>
      <w:rFonts w:cs="Times New Roman"/>
    </w:rPr>
  </w:style>
  <w:style w:type="character" w:customStyle="1" w:styleId="CharSchText">
    <w:name w:val="CharSchText"/>
    <w:rsid w:val="007D5C68"/>
    <w:rPr>
      <w:rFonts w:cs="Times New Roman"/>
    </w:rPr>
  </w:style>
  <w:style w:type="paragraph" w:customStyle="1" w:styleId="IntroP1a">
    <w:name w:val="IntroP1(a)"/>
    <w:basedOn w:val="Normal"/>
    <w:rsid w:val="007D5C68"/>
    <w:pPr>
      <w:spacing w:before="60" w:line="260" w:lineRule="exact"/>
      <w:ind w:left="454" w:hanging="454"/>
      <w:jc w:val="both"/>
    </w:pPr>
  </w:style>
  <w:style w:type="character" w:customStyle="1" w:styleId="CharAmSchPTNo">
    <w:name w:val="CharAmSchPTNo"/>
    <w:rsid w:val="007D5C68"/>
    <w:rPr>
      <w:rFonts w:cs="Times New Roman"/>
    </w:rPr>
  </w:style>
  <w:style w:type="character" w:customStyle="1" w:styleId="CharAmSchPTText">
    <w:name w:val="CharAmSchPTText"/>
    <w:rsid w:val="007D5C68"/>
    <w:rPr>
      <w:rFonts w:cs="Times New Roman"/>
    </w:rPr>
  </w:style>
  <w:style w:type="paragraph" w:customStyle="1" w:styleId="Footerinfo0">
    <w:name w:val="Footerinfo"/>
    <w:basedOn w:val="Footer"/>
    <w:rsid w:val="007D5C68"/>
    <w:pPr>
      <w:spacing w:before="20"/>
    </w:pPr>
    <w:rPr>
      <w:sz w:val="12"/>
      <w:szCs w:val="12"/>
    </w:rPr>
  </w:style>
  <w:style w:type="paragraph" w:customStyle="1" w:styleId="FooterPageEven">
    <w:name w:val="FooterPageEven"/>
    <w:basedOn w:val="FooterPageOdd"/>
    <w:rsid w:val="007D5C68"/>
    <w:pPr>
      <w:jc w:val="left"/>
    </w:pPr>
  </w:style>
  <w:style w:type="paragraph" w:customStyle="1" w:styleId="FooterPageOdd">
    <w:name w:val="FooterPageOdd"/>
    <w:basedOn w:val="Footer"/>
    <w:rsid w:val="007D5C68"/>
    <w:pPr>
      <w:spacing w:before="20"/>
      <w:jc w:val="right"/>
    </w:pPr>
    <w:rPr>
      <w:i w:val="0"/>
      <w:iCs w:val="0"/>
      <w:sz w:val="22"/>
      <w:szCs w:val="22"/>
    </w:rPr>
  </w:style>
  <w:style w:type="paragraph" w:customStyle="1" w:styleId="FooterCitation">
    <w:name w:val="FooterCitation"/>
    <w:basedOn w:val="Footer"/>
    <w:rsid w:val="007D5C68"/>
    <w:pPr>
      <w:tabs>
        <w:tab w:val="clear" w:pos="3600"/>
        <w:tab w:val="clear" w:pos="7201"/>
        <w:tab w:val="center" w:pos="4153"/>
        <w:tab w:val="right" w:pos="8306"/>
      </w:tabs>
      <w:spacing w:before="20" w:line="240" w:lineRule="exact"/>
    </w:pPr>
  </w:style>
  <w:style w:type="paragraph" w:customStyle="1" w:styleId="SchedSectionBreak">
    <w:name w:val="SchedSectionBreak"/>
    <w:basedOn w:val="Normal"/>
    <w:next w:val="Normal"/>
    <w:rsid w:val="007D5C68"/>
  </w:style>
  <w:style w:type="paragraph" w:customStyle="1" w:styleId="ScheduleHeading">
    <w:name w:val="Schedule Heading"/>
    <w:basedOn w:val="Normal"/>
    <w:next w:val="Normal"/>
    <w:rsid w:val="007D5C68"/>
    <w:pPr>
      <w:keepNext/>
      <w:keepLines/>
      <w:spacing w:before="360"/>
      <w:ind w:left="964" w:hanging="964"/>
    </w:pPr>
    <w:rPr>
      <w:rFonts w:ascii="Arial" w:hAnsi="Arial" w:cs="Arial"/>
      <w:b/>
      <w:bCs/>
    </w:rPr>
  </w:style>
  <w:style w:type="paragraph" w:customStyle="1" w:styleId="Schedulelist">
    <w:name w:val="Schedule list"/>
    <w:basedOn w:val="Normal"/>
    <w:rsid w:val="007D5C68"/>
    <w:pPr>
      <w:tabs>
        <w:tab w:val="right" w:pos="1985"/>
      </w:tabs>
      <w:spacing w:before="60" w:line="260" w:lineRule="exact"/>
      <w:ind w:left="454"/>
    </w:pPr>
  </w:style>
  <w:style w:type="paragraph" w:customStyle="1" w:styleId="Schedulepara">
    <w:name w:val="Schedule para"/>
    <w:basedOn w:val="Normal"/>
    <w:rsid w:val="007D5C68"/>
    <w:pPr>
      <w:tabs>
        <w:tab w:val="right" w:pos="567"/>
      </w:tabs>
      <w:spacing w:before="180" w:line="260" w:lineRule="exact"/>
      <w:ind w:left="964" w:hanging="964"/>
      <w:jc w:val="both"/>
    </w:pPr>
  </w:style>
  <w:style w:type="paragraph" w:customStyle="1" w:styleId="Schedulepart">
    <w:name w:val="Schedule part"/>
    <w:basedOn w:val="Normal"/>
    <w:rsid w:val="007D5C68"/>
    <w:pPr>
      <w:keepNext/>
      <w:keepLines/>
      <w:spacing w:before="360"/>
      <w:ind w:left="1559" w:hanging="1559"/>
    </w:pPr>
    <w:rPr>
      <w:rFonts w:ascii="Arial" w:hAnsi="Arial" w:cs="Arial"/>
      <w:b/>
      <w:bCs/>
      <w:sz w:val="28"/>
      <w:szCs w:val="28"/>
    </w:rPr>
  </w:style>
  <w:style w:type="paragraph" w:customStyle="1" w:styleId="Schedulereference">
    <w:name w:val="Schedule reference"/>
    <w:basedOn w:val="Normal"/>
    <w:next w:val="Schedulepart"/>
    <w:rsid w:val="007D5C68"/>
    <w:pPr>
      <w:keepNext/>
      <w:keepLines/>
      <w:spacing w:before="60" w:line="200" w:lineRule="exact"/>
      <w:ind w:left="2410"/>
    </w:pPr>
    <w:rPr>
      <w:rFonts w:ascii="Arial" w:hAnsi="Arial" w:cs="Arial"/>
      <w:sz w:val="18"/>
      <w:szCs w:val="18"/>
    </w:rPr>
  </w:style>
  <w:style w:type="paragraph" w:customStyle="1" w:styleId="Scheduletitle">
    <w:name w:val="Schedule title"/>
    <w:basedOn w:val="Normal"/>
    <w:next w:val="Schedulereference"/>
    <w:rsid w:val="007D5C68"/>
    <w:pPr>
      <w:keepNext/>
      <w:keepLines/>
      <w:spacing w:before="480"/>
      <w:ind w:left="2410" w:hanging="2410"/>
    </w:pPr>
    <w:rPr>
      <w:rFonts w:ascii="Arial" w:hAnsi="Arial" w:cs="Arial"/>
      <w:b/>
      <w:bCs/>
      <w:sz w:val="32"/>
      <w:szCs w:val="32"/>
    </w:rPr>
  </w:style>
  <w:style w:type="paragraph" w:customStyle="1" w:styleId="SigningPageBreak">
    <w:name w:val="SigningPageBreak"/>
    <w:basedOn w:val="Normal"/>
    <w:next w:val="Normal"/>
    <w:rsid w:val="007D5C68"/>
  </w:style>
  <w:style w:type="paragraph" w:customStyle="1" w:styleId="SRNo">
    <w:name w:val="SRNo"/>
    <w:basedOn w:val="Normal"/>
    <w:next w:val="Normal"/>
    <w:rsid w:val="007D5C68"/>
    <w:pPr>
      <w:pBdr>
        <w:bottom w:val="single" w:sz="4" w:space="3" w:color="auto"/>
      </w:pBdr>
      <w:spacing w:before="480"/>
    </w:pPr>
    <w:rPr>
      <w:rFonts w:ascii="Arial" w:hAnsi="Arial" w:cs="Arial"/>
      <w:b/>
      <w:bCs/>
    </w:rPr>
  </w:style>
  <w:style w:type="paragraph" w:styleId="TableofAuthorities">
    <w:name w:val="table of authorities"/>
    <w:basedOn w:val="Normal"/>
    <w:next w:val="Normal"/>
    <w:semiHidden/>
    <w:rsid w:val="007D5C68"/>
    <w:pPr>
      <w:ind w:left="240" w:hanging="240"/>
    </w:pPr>
  </w:style>
  <w:style w:type="paragraph" w:styleId="TableofFigures">
    <w:name w:val="table of figures"/>
    <w:basedOn w:val="Normal"/>
    <w:next w:val="Normal"/>
    <w:semiHidden/>
    <w:rsid w:val="007D5C68"/>
    <w:pPr>
      <w:ind w:left="480" w:hanging="480"/>
    </w:pPr>
  </w:style>
  <w:style w:type="paragraph" w:customStyle="1" w:styleId="TableColHead">
    <w:name w:val="TableColHead"/>
    <w:basedOn w:val="Normal"/>
    <w:rsid w:val="007D5C68"/>
    <w:pPr>
      <w:keepNext/>
      <w:spacing w:before="120" w:after="60" w:line="200" w:lineRule="exact"/>
    </w:pPr>
    <w:rPr>
      <w:rFonts w:ascii="Arial" w:hAnsi="Arial" w:cs="Arial"/>
      <w:b/>
      <w:bCs/>
      <w:sz w:val="18"/>
      <w:szCs w:val="18"/>
    </w:rPr>
  </w:style>
  <w:style w:type="table" w:customStyle="1" w:styleId="TableGeneral">
    <w:name w:val="TableGeneral"/>
    <w:rsid w:val="007D5C68"/>
    <w:pPr>
      <w:spacing w:before="60" w:after="60" w:line="240" w:lineRule="exact"/>
    </w:pPr>
    <w:rPr>
      <w:sz w:val="22"/>
      <w:szCs w:val="22"/>
    </w:rPr>
    <w:tblPr>
      <w:tblCellSpacing w:w="11" w:type="dxa"/>
      <w:tblCellMar>
        <w:top w:w="0" w:type="dxa"/>
        <w:left w:w="108" w:type="dxa"/>
        <w:bottom w:w="0" w:type="dxa"/>
        <w:right w:w="108" w:type="dxa"/>
      </w:tblCellMar>
    </w:tblPr>
    <w:trPr>
      <w:tblCellSpacing w:w="11" w:type="dxa"/>
    </w:trPr>
  </w:style>
  <w:style w:type="paragraph" w:customStyle="1" w:styleId="TableP1a">
    <w:name w:val="TableP1(a)"/>
    <w:basedOn w:val="Normal"/>
    <w:rsid w:val="007D5C68"/>
    <w:pPr>
      <w:tabs>
        <w:tab w:val="right" w:pos="408"/>
      </w:tabs>
      <w:spacing w:after="60" w:line="240" w:lineRule="exact"/>
      <w:ind w:left="533" w:hanging="533"/>
    </w:pPr>
    <w:rPr>
      <w:sz w:val="22"/>
      <w:szCs w:val="22"/>
    </w:rPr>
  </w:style>
  <w:style w:type="paragraph" w:customStyle="1" w:styleId="TableP2i">
    <w:name w:val="TableP2(i)"/>
    <w:basedOn w:val="Normal"/>
    <w:rsid w:val="007D5C68"/>
    <w:pPr>
      <w:tabs>
        <w:tab w:val="right" w:pos="726"/>
      </w:tabs>
      <w:spacing w:after="60" w:line="240" w:lineRule="exact"/>
      <w:ind w:left="868" w:hanging="868"/>
    </w:pPr>
    <w:rPr>
      <w:sz w:val="22"/>
      <w:szCs w:val="22"/>
    </w:rPr>
  </w:style>
  <w:style w:type="paragraph" w:customStyle="1" w:styleId="TableText">
    <w:name w:val="TableText"/>
    <w:basedOn w:val="Normal"/>
    <w:rsid w:val="007D5C68"/>
    <w:pPr>
      <w:spacing w:before="60" w:after="60" w:line="240" w:lineRule="exact"/>
    </w:pPr>
    <w:rPr>
      <w:sz w:val="22"/>
      <w:szCs w:val="22"/>
    </w:rPr>
  </w:style>
  <w:style w:type="paragraph" w:styleId="TOAHeading">
    <w:name w:val="toa heading"/>
    <w:basedOn w:val="Normal"/>
    <w:next w:val="Normal"/>
    <w:semiHidden/>
    <w:rsid w:val="007D5C68"/>
    <w:pPr>
      <w:spacing w:before="120"/>
    </w:pPr>
    <w:rPr>
      <w:rFonts w:ascii="Arial" w:hAnsi="Arial" w:cs="Arial"/>
      <w:b/>
      <w:bCs/>
    </w:rPr>
  </w:style>
  <w:style w:type="paragraph" w:customStyle="1" w:styleId="TOC">
    <w:name w:val="TOC"/>
    <w:basedOn w:val="Normal"/>
    <w:next w:val="Normal"/>
    <w:rsid w:val="007D5C68"/>
    <w:pPr>
      <w:tabs>
        <w:tab w:val="right" w:pos="7088"/>
      </w:tabs>
      <w:spacing w:after="120"/>
    </w:pPr>
    <w:rPr>
      <w:rFonts w:ascii="Arial" w:hAnsi="Arial" w:cs="Arial"/>
      <w:sz w:val="20"/>
      <w:szCs w:val="20"/>
      <w:lang w:eastAsia="en-US"/>
    </w:rPr>
  </w:style>
  <w:style w:type="paragraph" w:styleId="TOC1">
    <w:name w:val="toc 1"/>
    <w:basedOn w:val="Normal"/>
    <w:next w:val="Normal"/>
    <w:autoRedefine/>
    <w:semiHidden/>
    <w:rsid w:val="007D5C68"/>
    <w:pPr>
      <w:keepNext/>
      <w:tabs>
        <w:tab w:val="right" w:pos="8278"/>
      </w:tabs>
      <w:spacing w:before="120"/>
      <w:ind w:left="1843" w:hanging="1843"/>
    </w:pPr>
    <w:rPr>
      <w:rFonts w:ascii="Arial" w:hAnsi="Arial" w:cs="Arial"/>
      <w:b/>
      <w:bCs/>
      <w:lang w:eastAsia="en-US"/>
    </w:rPr>
  </w:style>
  <w:style w:type="paragraph" w:styleId="TOC2">
    <w:name w:val="toc 2"/>
    <w:basedOn w:val="Normal"/>
    <w:next w:val="Normal"/>
    <w:autoRedefine/>
    <w:semiHidden/>
    <w:rsid w:val="007D5C68"/>
    <w:pPr>
      <w:keepNext/>
      <w:tabs>
        <w:tab w:val="right" w:pos="8278"/>
      </w:tabs>
      <w:spacing w:before="240" w:after="120"/>
      <w:ind w:left="1843" w:right="714" w:hanging="1843"/>
    </w:pPr>
    <w:rPr>
      <w:rFonts w:ascii="Arial" w:hAnsi="Arial" w:cs="Arial"/>
      <w:b/>
      <w:bCs/>
      <w:lang w:eastAsia="en-US"/>
    </w:rPr>
  </w:style>
  <w:style w:type="paragraph" w:styleId="TOC3">
    <w:name w:val="toc 3"/>
    <w:basedOn w:val="Normal"/>
    <w:next w:val="Normal"/>
    <w:autoRedefine/>
    <w:semiHidden/>
    <w:rsid w:val="007D5C68"/>
    <w:pPr>
      <w:keepNext/>
      <w:tabs>
        <w:tab w:val="right" w:pos="8278"/>
      </w:tabs>
      <w:spacing w:before="180" w:after="60"/>
      <w:ind w:left="1843" w:right="714" w:hanging="1843"/>
    </w:pPr>
    <w:rPr>
      <w:rFonts w:ascii="Arial" w:hAnsi="Arial" w:cs="Arial"/>
      <w:b/>
      <w:bCs/>
      <w:sz w:val="20"/>
      <w:szCs w:val="20"/>
      <w:lang w:eastAsia="en-US"/>
    </w:rPr>
  </w:style>
  <w:style w:type="paragraph" w:styleId="TOC4">
    <w:name w:val="toc 4"/>
    <w:basedOn w:val="Normal"/>
    <w:next w:val="Normal"/>
    <w:autoRedefine/>
    <w:semiHidden/>
    <w:rsid w:val="007D5C68"/>
    <w:pPr>
      <w:keepNext/>
      <w:tabs>
        <w:tab w:val="right" w:pos="8278"/>
      </w:tabs>
      <w:spacing w:before="80"/>
      <w:ind w:left="1843" w:hanging="1843"/>
    </w:pPr>
    <w:rPr>
      <w:rFonts w:ascii="Arial" w:hAnsi="Arial" w:cs="Arial"/>
      <w:b/>
      <w:bCs/>
      <w:sz w:val="18"/>
      <w:szCs w:val="18"/>
      <w:lang w:eastAsia="en-US"/>
    </w:rPr>
  </w:style>
  <w:style w:type="paragraph" w:styleId="TOC5">
    <w:name w:val="toc 5"/>
    <w:basedOn w:val="Normal"/>
    <w:next w:val="Normal"/>
    <w:autoRedefine/>
    <w:semiHidden/>
    <w:rsid w:val="007D5C68"/>
    <w:pPr>
      <w:tabs>
        <w:tab w:val="right" w:pos="1559"/>
        <w:tab w:val="right" w:pos="8278"/>
      </w:tabs>
      <w:spacing w:before="40"/>
      <w:ind w:left="1843" w:right="714" w:hanging="1843"/>
    </w:pPr>
    <w:rPr>
      <w:rFonts w:ascii="Arial" w:hAnsi="Arial" w:cs="Arial"/>
      <w:sz w:val="20"/>
      <w:szCs w:val="20"/>
      <w:lang w:eastAsia="en-US"/>
    </w:rPr>
  </w:style>
  <w:style w:type="paragraph" w:styleId="TOC6">
    <w:name w:val="toc 6"/>
    <w:basedOn w:val="Normal"/>
    <w:next w:val="Normal"/>
    <w:autoRedefine/>
    <w:semiHidden/>
    <w:rsid w:val="007D5C68"/>
    <w:pPr>
      <w:keepNext/>
      <w:tabs>
        <w:tab w:val="right" w:pos="8278"/>
      </w:tabs>
      <w:spacing w:before="120"/>
      <w:ind w:left="1843" w:right="561" w:hanging="1843"/>
    </w:pPr>
    <w:rPr>
      <w:rFonts w:ascii="Arial" w:hAnsi="Arial" w:cs="Arial"/>
      <w:b/>
      <w:bCs/>
      <w:sz w:val="20"/>
      <w:szCs w:val="20"/>
      <w:lang w:eastAsia="en-US"/>
    </w:rPr>
  </w:style>
  <w:style w:type="paragraph" w:styleId="TOC7">
    <w:name w:val="toc 7"/>
    <w:basedOn w:val="Normal"/>
    <w:next w:val="Normal"/>
    <w:autoRedefine/>
    <w:semiHidden/>
    <w:rsid w:val="007D5C68"/>
    <w:pPr>
      <w:tabs>
        <w:tab w:val="right" w:pos="8278"/>
      </w:tabs>
      <w:spacing w:before="240" w:after="120"/>
      <w:ind w:left="1134" w:right="714" w:hanging="1134"/>
    </w:pPr>
    <w:rPr>
      <w:rFonts w:ascii="Arial" w:hAnsi="Arial" w:cs="Arial"/>
      <w:b/>
      <w:bCs/>
      <w:sz w:val="20"/>
      <w:szCs w:val="20"/>
      <w:lang w:eastAsia="en-US"/>
    </w:rPr>
  </w:style>
  <w:style w:type="paragraph" w:styleId="TOC8">
    <w:name w:val="toc 8"/>
    <w:basedOn w:val="Normal"/>
    <w:next w:val="Normal"/>
    <w:autoRedefine/>
    <w:semiHidden/>
    <w:rsid w:val="007D5C68"/>
    <w:pPr>
      <w:tabs>
        <w:tab w:val="right" w:pos="8278"/>
      </w:tabs>
      <w:spacing w:before="60"/>
      <w:ind w:left="1843" w:right="714" w:hanging="1843"/>
    </w:pPr>
    <w:rPr>
      <w:rFonts w:ascii="Arial" w:hAnsi="Arial" w:cs="Arial"/>
      <w:sz w:val="20"/>
      <w:szCs w:val="20"/>
      <w:lang w:eastAsia="en-US"/>
    </w:rPr>
  </w:style>
  <w:style w:type="paragraph" w:styleId="TOC9">
    <w:name w:val="toc 9"/>
    <w:basedOn w:val="Normal"/>
    <w:next w:val="Normal"/>
    <w:autoRedefine/>
    <w:semiHidden/>
    <w:rsid w:val="007D5C68"/>
    <w:pPr>
      <w:tabs>
        <w:tab w:val="right" w:pos="8278"/>
      </w:tabs>
      <w:spacing w:before="240" w:after="120"/>
    </w:pPr>
    <w:rPr>
      <w:rFonts w:ascii="Arial" w:hAnsi="Arial" w:cs="Arial"/>
      <w:b/>
      <w:bCs/>
      <w:sz w:val="20"/>
      <w:szCs w:val="20"/>
      <w:lang w:eastAsia="en-US"/>
    </w:rPr>
  </w:style>
  <w:style w:type="paragraph" w:customStyle="1" w:styleId="IntroP2i">
    <w:name w:val="IntroP2(i)"/>
    <w:basedOn w:val="Normal"/>
    <w:rsid w:val="007D5C68"/>
    <w:pPr>
      <w:tabs>
        <w:tab w:val="right" w:pos="709"/>
      </w:tabs>
      <w:spacing w:before="60" w:line="260" w:lineRule="exact"/>
      <w:ind w:left="907" w:hanging="907"/>
      <w:jc w:val="both"/>
    </w:pPr>
  </w:style>
  <w:style w:type="paragraph" w:customStyle="1" w:styleId="IntroP3A">
    <w:name w:val="IntroP3(A)"/>
    <w:basedOn w:val="Normal"/>
    <w:rsid w:val="007D5C68"/>
    <w:pPr>
      <w:tabs>
        <w:tab w:val="right" w:pos="1276"/>
      </w:tabs>
      <w:spacing w:before="60" w:line="260" w:lineRule="exact"/>
      <w:ind w:left="1503" w:hanging="1503"/>
      <w:jc w:val="both"/>
    </w:pPr>
  </w:style>
  <w:style w:type="paragraph" w:customStyle="1" w:styleId="InstructorsNote">
    <w:name w:val="InstructorsNote"/>
    <w:basedOn w:val="Normal"/>
    <w:next w:val="Normal"/>
    <w:rsid w:val="007D5C68"/>
    <w:pPr>
      <w:spacing w:before="120"/>
      <w:ind w:left="958" w:hanging="958"/>
    </w:pPr>
    <w:rPr>
      <w:rFonts w:ascii="Arial" w:hAnsi="Arial" w:cs="Arial"/>
      <w:b/>
      <w:bCs/>
      <w:sz w:val="16"/>
      <w:szCs w:val="16"/>
      <w:lang w:eastAsia="en-US"/>
    </w:rPr>
  </w:style>
  <w:style w:type="paragraph" w:customStyle="1" w:styleId="ZA2">
    <w:name w:val="ZA2"/>
    <w:basedOn w:val="A2"/>
    <w:rsid w:val="007D5C68"/>
    <w:pPr>
      <w:keepNext/>
    </w:pPr>
  </w:style>
  <w:style w:type="paragraph" w:customStyle="1" w:styleId="ZA3">
    <w:name w:val="ZA3"/>
    <w:basedOn w:val="A3"/>
    <w:rsid w:val="007D5C68"/>
    <w:pPr>
      <w:keepNext/>
    </w:pPr>
  </w:style>
  <w:style w:type="paragraph" w:customStyle="1" w:styleId="ZA4">
    <w:name w:val="ZA4"/>
    <w:basedOn w:val="Normal"/>
    <w:next w:val="A4"/>
    <w:rsid w:val="007D5C68"/>
    <w:pPr>
      <w:keepNext/>
      <w:tabs>
        <w:tab w:val="right" w:pos="1247"/>
      </w:tabs>
      <w:spacing w:before="60" w:line="260" w:lineRule="exact"/>
      <w:ind w:left="1531" w:hanging="1531"/>
      <w:jc w:val="both"/>
    </w:pPr>
  </w:style>
  <w:style w:type="paragraph" w:customStyle="1" w:styleId="ZDD">
    <w:name w:val="ZDD"/>
    <w:aliases w:val="Dict Def"/>
    <w:basedOn w:val="DD"/>
    <w:rsid w:val="007D5C68"/>
    <w:pPr>
      <w:keepNext/>
    </w:pPr>
  </w:style>
  <w:style w:type="paragraph" w:customStyle="1" w:styleId="Zdefinition">
    <w:name w:val="Zdefinition"/>
    <w:basedOn w:val="definition"/>
    <w:rsid w:val="007D5C68"/>
    <w:pPr>
      <w:keepNext/>
    </w:pPr>
  </w:style>
  <w:style w:type="paragraph" w:customStyle="1" w:styleId="ZDP1">
    <w:name w:val="ZDP1"/>
    <w:basedOn w:val="DP1a"/>
    <w:rsid w:val="007D5C68"/>
    <w:pPr>
      <w:keepNext/>
    </w:pPr>
  </w:style>
  <w:style w:type="paragraph" w:customStyle="1" w:styleId="ZExampleBody">
    <w:name w:val="ZExample Body"/>
    <w:basedOn w:val="ExampleBody"/>
    <w:rsid w:val="007D5C68"/>
    <w:pPr>
      <w:keepNext/>
    </w:pPr>
  </w:style>
  <w:style w:type="paragraph" w:customStyle="1" w:styleId="ZNote">
    <w:name w:val="ZNote"/>
    <w:basedOn w:val="Note"/>
    <w:rsid w:val="007D5C68"/>
    <w:pPr>
      <w:keepNext/>
    </w:pPr>
  </w:style>
  <w:style w:type="paragraph" w:customStyle="1" w:styleId="ZP1">
    <w:name w:val="ZP1"/>
    <w:basedOn w:val="P1"/>
    <w:rsid w:val="007D5C68"/>
    <w:pPr>
      <w:keepNext/>
    </w:pPr>
  </w:style>
  <w:style w:type="paragraph" w:customStyle="1" w:styleId="ZP2">
    <w:name w:val="ZP2"/>
    <w:basedOn w:val="P2"/>
    <w:rsid w:val="007D5C68"/>
    <w:pPr>
      <w:keepNext/>
    </w:pPr>
  </w:style>
  <w:style w:type="paragraph" w:customStyle="1" w:styleId="ZP3">
    <w:name w:val="ZP3"/>
    <w:basedOn w:val="P3"/>
    <w:rsid w:val="007D5C68"/>
    <w:pPr>
      <w:keepNext/>
    </w:pPr>
  </w:style>
  <w:style w:type="paragraph" w:customStyle="1" w:styleId="ZR1">
    <w:name w:val="ZR1"/>
    <w:basedOn w:val="R1"/>
    <w:rsid w:val="007D5C68"/>
    <w:pPr>
      <w:keepNext/>
    </w:pPr>
  </w:style>
  <w:style w:type="paragraph" w:customStyle="1" w:styleId="ZR2">
    <w:name w:val="ZR2"/>
    <w:basedOn w:val="R2"/>
    <w:rsid w:val="007D5C68"/>
    <w:pPr>
      <w:keepNext/>
    </w:pPr>
  </w:style>
  <w:style w:type="paragraph" w:customStyle="1" w:styleId="ZRcN">
    <w:name w:val="ZRcN"/>
    <w:basedOn w:val="Rc"/>
    <w:rsid w:val="007D5C68"/>
    <w:pPr>
      <w:keepNext/>
    </w:pPr>
  </w:style>
  <w:style w:type="paragraph" w:customStyle="1" w:styleId="tablebody">
    <w:name w:val="table body"/>
    <w:basedOn w:val="Normal"/>
    <w:rsid w:val="007D5C68"/>
    <w:pPr>
      <w:keepLines/>
      <w:spacing w:after="60"/>
      <w:ind w:left="113" w:hanging="113"/>
    </w:pPr>
    <w:rPr>
      <w:sz w:val="16"/>
      <w:szCs w:val="16"/>
    </w:rPr>
  </w:style>
  <w:style w:type="table" w:customStyle="1" w:styleId="TableGrid10">
    <w:name w:val="Table Grid1"/>
    <w:rsid w:val="007D5C68"/>
    <w:tblPr>
      <w:tblCellMar>
        <w:top w:w="0" w:type="dxa"/>
        <w:left w:w="108" w:type="dxa"/>
        <w:bottom w:w="0" w:type="dxa"/>
        <w:right w:w="108" w:type="dxa"/>
      </w:tblCellMar>
    </w:tblPr>
  </w:style>
  <w:style w:type="paragraph" w:customStyle="1" w:styleId="CharCharCharCharCharChar">
    <w:name w:val="Char Char Char Char Char Char"/>
    <w:basedOn w:val="Normal"/>
    <w:rsid w:val="007D5C68"/>
    <w:pPr>
      <w:spacing w:after="160" w:line="240" w:lineRule="exact"/>
    </w:pPr>
    <w:rPr>
      <w:rFonts w:ascii="Verdana" w:hAnsi="Verdana" w:cs="Verdana"/>
      <w:sz w:val="20"/>
      <w:szCs w:val="20"/>
      <w:lang w:val="en-US" w:eastAsia="en-US"/>
    </w:rPr>
  </w:style>
  <w:style w:type="paragraph" w:customStyle="1" w:styleId="tableheader">
    <w:name w:val="table header"/>
    <w:basedOn w:val="Normal"/>
    <w:rsid w:val="007D5C68"/>
    <w:pPr>
      <w:keepLines/>
      <w:spacing w:before="60" w:after="60"/>
      <w:jc w:val="both"/>
    </w:pPr>
    <w:rPr>
      <w:rFonts w:ascii="Bookman Old Style" w:hAnsi="Bookman Old Style" w:cs="Bookman Old Style"/>
      <w:i/>
      <w:iCs/>
      <w:sz w:val="16"/>
      <w:szCs w:val="16"/>
    </w:rPr>
  </w:style>
  <w:style w:type="paragraph" w:customStyle="1" w:styleId="list1">
    <w:name w:val="list1"/>
    <w:basedOn w:val="Normal"/>
    <w:rsid w:val="007D5C68"/>
    <w:pPr>
      <w:keepLines/>
      <w:suppressAutoHyphens/>
      <w:spacing w:before="60" w:after="60"/>
      <w:ind w:left="567" w:hanging="567"/>
      <w:jc w:val="both"/>
    </w:pPr>
    <w:rPr>
      <w:sz w:val="20"/>
      <w:szCs w:val="20"/>
    </w:rPr>
  </w:style>
  <w:style w:type="paragraph" w:customStyle="1" w:styleId="list30">
    <w:name w:val="list3"/>
    <w:basedOn w:val="Normal"/>
    <w:rsid w:val="007D5C68"/>
    <w:pPr>
      <w:keepLines/>
      <w:suppressAutoHyphens/>
      <w:spacing w:after="120"/>
      <w:ind w:left="1701" w:hanging="567"/>
      <w:jc w:val="both"/>
    </w:pPr>
    <w:rPr>
      <w:sz w:val="20"/>
      <w:szCs w:val="20"/>
    </w:rPr>
  </w:style>
  <w:style w:type="paragraph" w:customStyle="1" w:styleId="list20">
    <w:name w:val="list2"/>
    <w:basedOn w:val="Normal"/>
    <w:rsid w:val="007D5C68"/>
    <w:pPr>
      <w:keepLines/>
      <w:suppressAutoHyphens/>
      <w:spacing w:after="120"/>
      <w:ind w:left="1134" w:hanging="567"/>
      <w:jc w:val="both"/>
    </w:pPr>
    <w:rPr>
      <w:sz w:val="20"/>
      <w:szCs w:val="20"/>
    </w:rPr>
  </w:style>
  <w:style w:type="paragraph" w:customStyle="1" w:styleId="list40">
    <w:name w:val="list4"/>
    <w:basedOn w:val="Normal"/>
    <w:rsid w:val="007D5C68"/>
    <w:pPr>
      <w:keepLines/>
      <w:suppressAutoHyphens/>
      <w:spacing w:after="120"/>
      <w:ind w:left="2268" w:hanging="567"/>
      <w:jc w:val="both"/>
    </w:pPr>
    <w:rPr>
      <w:sz w:val="20"/>
      <w:szCs w:val="20"/>
    </w:rPr>
  </w:style>
  <w:style w:type="paragraph" w:customStyle="1" w:styleId="Manufacturer">
    <w:name w:val="Manufacturer"/>
    <w:basedOn w:val="Normal"/>
    <w:rsid w:val="007D5C68"/>
    <w:pPr>
      <w:keepLines/>
      <w:suppressAutoHyphens/>
      <w:spacing w:after="120"/>
      <w:jc w:val="both"/>
    </w:pPr>
    <w:rPr>
      <w:sz w:val="16"/>
      <w:szCs w:val="16"/>
    </w:rPr>
  </w:style>
  <w:style w:type="paragraph" w:customStyle="1" w:styleId="Schedule">
    <w:name w:val="Schedule"/>
    <w:basedOn w:val="Normal"/>
    <w:rsid w:val="007D5C68"/>
    <w:pPr>
      <w:keepLines/>
      <w:suppressAutoHyphens/>
      <w:spacing w:after="120"/>
      <w:jc w:val="both"/>
    </w:pPr>
    <w:rPr>
      <w:sz w:val="16"/>
      <w:szCs w:val="16"/>
    </w:rPr>
  </w:style>
  <w:style w:type="paragraph" w:customStyle="1" w:styleId="list50">
    <w:name w:val="list5"/>
    <w:basedOn w:val="Normal"/>
    <w:rsid w:val="007D5C68"/>
    <w:pPr>
      <w:keepLines/>
      <w:suppressAutoHyphens/>
      <w:spacing w:after="120"/>
      <w:ind w:left="2835" w:hanging="567"/>
      <w:jc w:val="both"/>
    </w:pPr>
    <w:rPr>
      <w:sz w:val="20"/>
      <w:szCs w:val="20"/>
    </w:rPr>
  </w:style>
  <w:style w:type="paragraph" w:customStyle="1" w:styleId="Heading40">
    <w:name w:val="Heading4"/>
    <w:basedOn w:val="Normal"/>
    <w:rsid w:val="007D5C68"/>
    <w:pPr>
      <w:keepNext/>
      <w:keepLines/>
      <w:suppressAutoHyphens/>
      <w:spacing w:after="120"/>
      <w:jc w:val="center"/>
    </w:pPr>
    <w:rPr>
      <w:b/>
      <w:bCs/>
      <w:sz w:val="20"/>
      <w:szCs w:val="20"/>
    </w:rPr>
  </w:style>
  <w:style w:type="paragraph" w:customStyle="1" w:styleId="Heading50">
    <w:name w:val="Heading5"/>
    <w:basedOn w:val="Normal"/>
    <w:rsid w:val="007D5C68"/>
    <w:pPr>
      <w:keepNext/>
      <w:keepLines/>
      <w:suppressAutoHyphens/>
      <w:spacing w:after="120"/>
      <w:jc w:val="center"/>
    </w:pPr>
    <w:rPr>
      <w:i/>
      <w:iCs/>
      <w:sz w:val="20"/>
      <w:szCs w:val="20"/>
    </w:rPr>
  </w:style>
  <w:style w:type="paragraph" w:customStyle="1" w:styleId="Heading60">
    <w:name w:val="Heading6"/>
    <w:basedOn w:val="Normal"/>
    <w:rsid w:val="007D5C68"/>
    <w:pPr>
      <w:keepNext/>
      <w:keepLines/>
      <w:suppressAutoHyphens/>
      <w:spacing w:after="120"/>
      <w:jc w:val="both"/>
    </w:pPr>
    <w:rPr>
      <w:b/>
      <w:bCs/>
      <w:sz w:val="20"/>
      <w:szCs w:val="20"/>
    </w:rPr>
  </w:style>
  <w:style w:type="paragraph" w:customStyle="1" w:styleId="table-list1">
    <w:name w:val="table-list1"/>
    <w:basedOn w:val="list1"/>
    <w:rsid w:val="007D5C68"/>
    <w:pPr>
      <w:ind w:left="113" w:hanging="113"/>
    </w:pPr>
    <w:rPr>
      <w:sz w:val="16"/>
      <w:szCs w:val="16"/>
    </w:rPr>
  </w:style>
  <w:style w:type="paragraph" w:customStyle="1" w:styleId="table-list2">
    <w:name w:val="table-list2"/>
    <w:basedOn w:val="list20"/>
    <w:rsid w:val="007D5C68"/>
    <w:pPr>
      <w:ind w:left="226" w:hanging="113"/>
    </w:pPr>
    <w:rPr>
      <w:sz w:val="16"/>
      <w:szCs w:val="16"/>
    </w:rPr>
  </w:style>
  <w:style w:type="paragraph" w:customStyle="1" w:styleId="table-list3">
    <w:name w:val="table-list3"/>
    <w:basedOn w:val="list30"/>
    <w:rsid w:val="007D5C68"/>
    <w:pPr>
      <w:ind w:left="340" w:hanging="113"/>
    </w:pPr>
    <w:rPr>
      <w:sz w:val="16"/>
      <w:szCs w:val="16"/>
    </w:rPr>
  </w:style>
  <w:style w:type="paragraph" w:customStyle="1" w:styleId="table-list4">
    <w:name w:val="table-list4"/>
    <w:basedOn w:val="list40"/>
    <w:rsid w:val="007D5C68"/>
    <w:pPr>
      <w:ind w:left="453" w:hanging="113"/>
    </w:pPr>
    <w:rPr>
      <w:sz w:val="16"/>
      <w:szCs w:val="16"/>
    </w:rPr>
  </w:style>
  <w:style w:type="paragraph" w:customStyle="1" w:styleId="table-list5">
    <w:name w:val="table-list5"/>
    <w:basedOn w:val="list50"/>
    <w:rsid w:val="007D5C68"/>
    <w:pPr>
      <w:ind w:left="567" w:hanging="113"/>
    </w:pPr>
    <w:rPr>
      <w:sz w:val="16"/>
      <w:szCs w:val="16"/>
    </w:rPr>
  </w:style>
  <w:style w:type="paragraph" w:customStyle="1" w:styleId="list1-2">
    <w:name w:val="list1-2"/>
    <w:basedOn w:val="Normal"/>
    <w:rsid w:val="007D5C68"/>
    <w:pPr>
      <w:keepLines/>
      <w:tabs>
        <w:tab w:val="left" w:pos="567"/>
      </w:tabs>
      <w:suppressAutoHyphens/>
      <w:spacing w:before="60" w:after="60"/>
      <w:ind w:left="1134" w:hanging="1134"/>
      <w:jc w:val="both"/>
    </w:pPr>
    <w:rPr>
      <w:sz w:val="20"/>
      <w:szCs w:val="20"/>
    </w:rPr>
  </w:style>
  <w:style w:type="paragraph" w:customStyle="1" w:styleId="list1-2-3">
    <w:name w:val="list1-2-3"/>
    <w:basedOn w:val="Normal"/>
    <w:rsid w:val="007D5C68"/>
    <w:pPr>
      <w:keepLines/>
      <w:tabs>
        <w:tab w:val="left" w:pos="567"/>
        <w:tab w:val="left" w:pos="1134"/>
      </w:tabs>
      <w:suppressAutoHyphens/>
      <w:spacing w:before="60" w:after="60"/>
      <w:ind w:left="1701" w:hanging="1701"/>
      <w:jc w:val="both"/>
    </w:pPr>
    <w:rPr>
      <w:sz w:val="20"/>
      <w:szCs w:val="20"/>
    </w:rPr>
  </w:style>
  <w:style w:type="paragraph" w:customStyle="1" w:styleId="list1-2-3-4">
    <w:name w:val="list1-2-3-4"/>
    <w:basedOn w:val="Normal"/>
    <w:rsid w:val="007D5C68"/>
    <w:pPr>
      <w:keepLines/>
      <w:tabs>
        <w:tab w:val="left" w:pos="567"/>
        <w:tab w:val="left" w:pos="1134"/>
        <w:tab w:val="left" w:pos="1701"/>
      </w:tabs>
      <w:suppressAutoHyphens/>
      <w:spacing w:before="60" w:after="60"/>
      <w:ind w:left="2268" w:hanging="2268"/>
      <w:jc w:val="both"/>
    </w:pPr>
    <w:rPr>
      <w:sz w:val="20"/>
      <w:szCs w:val="20"/>
    </w:rPr>
  </w:style>
  <w:style w:type="paragraph" w:customStyle="1" w:styleId="list1-2-3-4-5">
    <w:name w:val="list1-2-3-4-5"/>
    <w:basedOn w:val="Normal"/>
    <w:rsid w:val="007D5C68"/>
    <w:pPr>
      <w:keepLines/>
      <w:tabs>
        <w:tab w:val="left" w:pos="567"/>
        <w:tab w:val="left" w:pos="1134"/>
        <w:tab w:val="left" w:pos="1701"/>
        <w:tab w:val="left" w:pos="2268"/>
      </w:tabs>
      <w:suppressAutoHyphens/>
      <w:spacing w:before="60" w:after="60"/>
      <w:ind w:left="2835" w:hanging="2835"/>
      <w:jc w:val="both"/>
    </w:pPr>
    <w:rPr>
      <w:sz w:val="20"/>
      <w:szCs w:val="20"/>
    </w:rPr>
  </w:style>
  <w:style w:type="paragraph" w:customStyle="1" w:styleId="table-list1-2">
    <w:name w:val="table-list1-2"/>
    <w:basedOn w:val="table-list1"/>
    <w:rsid w:val="007D5C68"/>
    <w:pPr>
      <w:tabs>
        <w:tab w:val="left" w:pos="113"/>
      </w:tabs>
      <w:ind w:left="227" w:hanging="227"/>
    </w:pPr>
  </w:style>
  <w:style w:type="paragraph" w:customStyle="1" w:styleId="blockquote1">
    <w:name w:val="blockquote1"/>
    <w:basedOn w:val="Normal"/>
    <w:rsid w:val="007D5C68"/>
    <w:pPr>
      <w:keepLines/>
      <w:suppressAutoHyphens/>
      <w:spacing w:after="120"/>
      <w:ind w:left="567"/>
      <w:jc w:val="both"/>
    </w:pPr>
    <w:rPr>
      <w:sz w:val="20"/>
      <w:szCs w:val="20"/>
    </w:rPr>
  </w:style>
  <w:style w:type="paragraph" w:customStyle="1" w:styleId="blockquote2">
    <w:name w:val="blockquote2"/>
    <w:basedOn w:val="Normal"/>
    <w:rsid w:val="007D5C68"/>
    <w:pPr>
      <w:keepLines/>
      <w:suppressAutoHyphens/>
      <w:spacing w:after="120"/>
      <w:ind w:left="1134"/>
      <w:jc w:val="both"/>
    </w:pPr>
    <w:rPr>
      <w:sz w:val="20"/>
      <w:szCs w:val="20"/>
    </w:rPr>
  </w:style>
  <w:style w:type="paragraph" w:customStyle="1" w:styleId="blockquote3">
    <w:name w:val="blockquote3"/>
    <w:basedOn w:val="Normal"/>
    <w:rsid w:val="007D5C68"/>
    <w:pPr>
      <w:keepLines/>
      <w:suppressAutoHyphens/>
      <w:spacing w:after="120"/>
      <w:ind w:left="1701"/>
      <w:jc w:val="both"/>
    </w:pPr>
    <w:rPr>
      <w:sz w:val="20"/>
      <w:szCs w:val="20"/>
    </w:rPr>
  </w:style>
  <w:style w:type="paragraph" w:customStyle="1" w:styleId="table-blockquote1">
    <w:name w:val="table-blockquote1"/>
    <w:basedOn w:val="tablebody"/>
    <w:rsid w:val="007D5C68"/>
    <w:pPr>
      <w:ind w:left="226"/>
    </w:pPr>
  </w:style>
  <w:style w:type="paragraph" w:customStyle="1" w:styleId="table-blockquote2">
    <w:name w:val="table-blockquote2"/>
    <w:basedOn w:val="tablebody"/>
    <w:rsid w:val="007D5C68"/>
    <w:pPr>
      <w:ind w:left="340"/>
    </w:pPr>
  </w:style>
  <w:style w:type="paragraph" w:customStyle="1" w:styleId="table-blockquote3">
    <w:name w:val="table-blockquote3"/>
    <w:basedOn w:val="tablebody"/>
    <w:rsid w:val="007D5C68"/>
    <w:pPr>
      <w:ind w:left="453"/>
    </w:pPr>
  </w:style>
  <w:style w:type="character" w:customStyle="1" w:styleId="A2SChar">
    <w:name w:val="A2S Char"/>
    <w:aliases w:val="Schedule Inst Amendment Char"/>
    <w:link w:val="A2S"/>
    <w:locked/>
    <w:rsid w:val="003C696C"/>
    <w:rPr>
      <w:rFonts w:cs="Times New Roman"/>
      <w:i/>
      <w:iCs/>
      <w:sz w:val="24"/>
      <w:szCs w:val="24"/>
      <w:lang w:val="en-AU" w:eastAsia="en-AU"/>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B3436C"/>
    <w:pPr>
      <w:spacing w:after="160" w:line="240" w:lineRule="exact"/>
    </w:pPr>
    <w:rPr>
      <w:rFonts w:ascii="Verdana" w:eastAsia="MS Mincho" w:hAnsi="Verdana" w:cs="Verdana"/>
      <w:sz w:val="20"/>
      <w:szCs w:val="20"/>
      <w:lang w:val="en-US" w:eastAsia="en-US"/>
    </w:rPr>
  </w:style>
  <w:style w:type="numbering" w:styleId="ArticleSection">
    <w:name w:val="Outline List 3"/>
    <w:basedOn w:val="NoList"/>
    <w:rsid w:val="00932683"/>
    <w:pPr>
      <w:numPr>
        <w:numId w:val="1"/>
      </w:numPr>
    </w:pPr>
  </w:style>
  <w:style w:type="numbering" w:styleId="111111">
    <w:name w:val="Outline List 2"/>
    <w:basedOn w:val="NoList"/>
    <w:rsid w:val="00932683"/>
    <w:pPr>
      <w:numPr>
        <w:numId w:val="2"/>
      </w:numPr>
    </w:pPr>
  </w:style>
  <w:style w:type="numbering" w:styleId="1ai">
    <w:name w:val="Outline List 1"/>
    <w:basedOn w:val="NoList"/>
    <w:rsid w:val="00932683"/>
    <w:pPr>
      <w:numPr>
        <w:numId w:val="3"/>
      </w:numPr>
    </w:pPr>
  </w:style>
  <w:style w:type="table" w:customStyle="1" w:styleId="TableGrid20">
    <w:name w:val="Table Grid2"/>
    <w:basedOn w:val="TableNormal"/>
    <w:next w:val="TableGrid"/>
    <w:rsid w:val="00960DFD"/>
    <w:tblPr/>
  </w:style>
  <w:style w:type="paragraph" w:customStyle="1" w:styleId="xl22">
    <w:name w:val="xl22"/>
    <w:basedOn w:val="Normal"/>
    <w:rsid w:val="00C7705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eastAsia="en-US"/>
    </w:rPr>
  </w:style>
  <w:style w:type="paragraph" w:customStyle="1" w:styleId="xl23">
    <w:name w:val="xl23"/>
    <w:basedOn w:val="Normal"/>
    <w:rsid w:val="00C7705F"/>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4">
    <w:name w:val="xl24"/>
    <w:basedOn w:val="Normal"/>
    <w:rsid w:val="00C7705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val="en-US" w:eastAsia="en-US"/>
    </w:rPr>
  </w:style>
  <w:style w:type="paragraph" w:customStyle="1" w:styleId="xl25">
    <w:name w:val="xl25"/>
    <w:basedOn w:val="Normal"/>
    <w:rsid w:val="00C770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lang w:val="en-US" w:eastAsia="en-US"/>
    </w:rPr>
  </w:style>
  <w:style w:type="paragraph" w:customStyle="1" w:styleId="xl26">
    <w:name w:val="xl26"/>
    <w:basedOn w:val="Normal"/>
    <w:rsid w:val="00C770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color w:val="FF0000"/>
      <w:lang w:val="en-US" w:eastAsia="en-US"/>
    </w:rPr>
  </w:style>
  <w:style w:type="paragraph" w:customStyle="1" w:styleId="xl27">
    <w:name w:val="xl27"/>
    <w:basedOn w:val="Normal"/>
    <w:rsid w:val="00C7705F"/>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8">
    <w:name w:val="xl28"/>
    <w:basedOn w:val="Normal"/>
    <w:rsid w:val="00C770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lang w:val="en-US" w:eastAsia="en-US"/>
    </w:rPr>
  </w:style>
  <w:style w:type="paragraph" w:customStyle="1" w:styleId="xl29">
    <w:name w:val="xl29"/>
    <w:basedOn w:val="Normal"/>
    <w:rsid w:val="00C7705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color w:val="FF0000"/>
      <w:lang w:val="en-US" w:eastAsia="en-US"/>
    </w:rPr>
  </w:style>
  <w:style w:type="paragraph" w:customStyle="1" w:styleId="xl30">
    <w:name w:val="xl30"/>
    <w:basedOn w:val="Normal"/>
    <w:rsid w:val="00C7705F"/>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rPr>
      <w:color w:val="FF0000"/>
      <w:lang w:val="en-US" w:eastAsia="en-US"/>
    </w:rPr>
  </w:style>
  <w:style w:type="paragraph" w:customStyle="1" w:styleId="list1para">
    <w:name w:val="list1para"/>
    <w:basedOn w:val="list1"/>
    <w:rsid w:val="00C95799"/>
    <w:pPr>
      <w:suppressAutoHyphens w:val="0"/>
      <w:spacing w:after="120"/>
      <w:ind w:firstLine="0"/>
    </w:pPr>
    <w:rPr>
      <w:sz w:val="24"/>
      <w:szCs w:val="24"/>
    </w:rPr>
  </w:style>
  <w:style w:type="paragraph" w:customStyle="1" w:styleId="a1s0">
    <w:name w:val="a1s"/>
    <w:basedOn w:val="Normal"/>
    <w:rsid w:val="00C50690"/>
    <w:pPr>
      <w:spacing w:before="100" w:beforeAutospacing="1" w:after="100" w:afterAutospacing="1"/>
    </w:pPr>
    <w:rPr>
      <w:lang w:val="en-US" w:eastAsia="en-US"/>
    </w:rPr>
  </w:style>
  <w:style w:type="paragraph" w:customStyle="1" w:styleId="a2s0">
    <w:name w:val="a2s"/>
    <w:basedOn w:val="Normal"/>
    <w:rsid w:val="00C50690"/>
    <w:pPr>
      <w:spacing w:before="100" w:beforeAutospacing="1" w:after="100" w:afterAutospacing="1"/>
    </w:pPr>
    <w:rPr>
      <w:lang w:val="en-US" w:eastAsia="en-US"/>
    </w:rPr>
  </w:style>
  <w:style w:type="paragraph" w:customStyle="1" w:styleId="a3s0">
    <w:name w:val="a3s"/>
    <w:basedOn w:val="Normal"/>
    <w:rsid w:val="00C50690"/>
    <w:pPr>
      <w:spacing w:before="100" w:beforeAutospacing="1" w:after="100" w:afterAutospacing="1"/>
    </w:pPr>
    <w:rPr>
      <w:lang w:val="en-US" w:eastAsia="en-US"/>
    </w:rPr>
  </w:style>
  <w:style w:type="character" w:customStyle="1" w:styleId="CharChar6">
    <w:name w:val="Char Char6"/>
    <w:locked/>
    <w:rsid w:val="005063AB"/>
    <w:rPr>
      <w:rFonts w:ascii="Arial" w:hAnsi="Arial" w:cs="Times New Roman"/>
      <w:b/>
      <w:bCs/>
      <w:color w:val="000000"/>
      <w:sz w:val="28"/>
      <w:szCs w:val="28"/>
      <w:lang w:val="en-AU" w:eastAsia="x-none"/>
    </w:rPr>
  </w:style>
  <w:style w:type="character" w:customStyle="1" w:styleId="CharChar5">
    <w:name w:val="Char Char5"/>
    <w:locked/>
    <w:rsid w:val="005063AB"/>
    <w:rPr>
      <w:rFonts w:ascii="Arial" w:hAnsi="Arial" w:cs="Times New Roman"/>
      <w:bCs/>
      <w:color w:val="000000"/>
      <w:sz w:val="26"/>
      <w:szCs w:val="26"/>
      <w:lang w:val="en-AU" w:eastAsia="x-none"/>
    </w:rPr>
  </w:style>
  <w:style w:type="character" w:customStyle="1" w:styleId="CharChar4">
    <w:name w:val="Char Char4"/>
    <w:locked/>
    <w:rsid w:val="005063AB"/>
    <w:rPr>
      <w:rFonts w:ascii="Cambria" w:eastAsia="SimSun" w:hAnsi="Cambria" w:cs="Times New Roman"/>
      <w:b/>
      <w:bCs/>
      <w:color w:val="000000"/>
      <w:sz w:val="24"/>
    </w:rPr>
  </w:style>
  <w:style w:type="character" w:customStyle="1" w:styleId="CharChar3">
    <w:name w:val="Char Char3"/>
    <w:locked/>
    <w:rsid w:val="005063AB"/>
    <w:rPr>
      <w:rFonts w:ascii="Cambria" w:eastAsia="SimSun" w:hAnsi="Cambria" w:cs="Times New Roman"/>
      <w:b/>
      <w:bCs/>
      <w:i/>
      <w:iCs/>
      <w:color w:val="000000"/>
      <w:sz w:val="20"/>
    </w:rPr>
  </w:style>
  <w:style w:type="character" w:customStyle="1" w:styleId="CharChar2">
    <w:name w:val="Char Char2"/>
    <w:semiHidden/>
    <w:locked/>
    <w:rsid w:val="005063AB"/>
    <w:rPr>
      <w:rFonts w:ascii="Tahoma" w:hAnsi="Tahoma" w:cs="Tahoma"/>
      <w:sz w:val="16"/>
      <w:szCs w:val="16"/>
    </w:rPr>
  </w:style>
  <w:style w:type="paragraph" w:styleId="ListParagraph">
    <w:name w:val="List Paragraph"/>
    <w:basedOn w:val="Normal"/>
    <w:qFormat/>
    <w:rsid w:val="005063AB"/>
    <w:pPr>
      <w:spacing w:after="60"/>
      <w:ind w:left="720"/>
      <w:contextualSpacing/>
    </w:pPr>
    <w:rPr>
      <w:rFonts w:ascii="Arial" w:eastAsia="SimSun" w:hAnsi="Arial"/>
      <w:sz w:val="16"/>
      <w:szCs w:val="22"/>
      <w:lang w:eastAsia="zh-CN"/>
    </w:rPr>
  </w:style>
  <w:style w:type="character" w:customStyle="1" w:styleId="CharChar1">
    <w:name w:val="Char Char1"/>
    <w:locked/>
    <w:rsid w:val="005063AB"/>
    <w:rPr>
      <w:rFonts w:cs="Times New Roman"/>
    </w:rPr>
  </w:style>
  <w:style w:type="character" w:customStyle="1" w:styleId="CharChar">
    <w:name w:val="Char Char"/>
    <w:locked/>
    <w:rsid w:val="005063AB"/>
    <w:rPr>
      <w:rFonts w:cs="Times New Roman"/>
    </w:rPr>
  </w:style>
  <w:style w:type="table" w:customStyle="1" w:styleId="HeadingTable">
    <w:name w:val="HeadingTable"/>
    <w:basedOn w:val="TableGrid"/>
    <w:rsid w:val="005063AB"/>
    <w:rPr>
      <w:rFonts w:ascii="Calibri" w:eastAsia="SimSun" w:hAnsi="Calibri"/>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blStylePr w:type="firstRow">
      <w:pPr>
        <w:spacing w:beforeLines="0" w:beforeAutospacing="0"/>
        <w:jc w:val="center"/>
      </w:pPr>
      <w:rPr>
        <w:rFonts w:ascii="Arial" w:hAnsi="Arial" w:cs="Times New Roman"/>
        <w:b/>
        <w:sz w:val="24"/>
      </w:rPr>
      <w:tblPr/>
      <w:tcPr>
        <w:tcBorders>
          <w:top w:val="nil"/>
          <w:left w:val="nil"/>
          <w:bottom w:val="single" w:sz="18" w:space="0" w:color="000000"/>
          <w:right w:val="nil"/>
          <w:insideH w:val="nil"/>
          <w:insideV w:val="nil"/>
          <w:tl2br w:val="nil"/>
          <w:tr2bl w:val="nil"/>
        </w:tcBorders>
      </w:tcPr>
    </w:tblStylePr>
  </w:style>
  <w:style w:type="paragraph" w:customStyle="1" w:styleId="paralabel-ATCLevel3">
    <w:name w:val="paralabel-ATCLevel3"/>
    <w:basedOn w:val="Normal"/>
    <w:qFormat/>
    <w:rsid w:val="005063AB"/>
    <w:pPr>
      <w:keepNext/>
      <w:spacing w:after="60"/>
      <w:ind w:left="340"/>
    </w:pPr>
    <w:rPr>
      <w:rFonts w:ascii="Arial" w:eastAsia="SimSun" w:hAnsi="Arial"/>
      <w:b/>
      <w:szCs w:val="22"/>
      <w:lang w:eastAsia="zh-CN"/>
    </w:rPr>
  </w:style>
  <w:style w:type="paragraph" w:customStyle="1" w:styleId="paralabel-ATCLevel4">
    <w:name w:val="paralabel-ATCLevel4"/>
    <w:basedOn w:val="Normal"/>
    <w:qFormat/>
    <w:rsid w:val="005063AB"/>
    <w:pPr>
      <w:keepNext/>
      <w:spacing w:after="60" w:line="240" w:lineRule="exact"/>
      <w:ind w:left="567"/>
    </w:pPr>
    <w:rPr>
      <w:rFonts w:ascii="Arial" w:eastAsia="SimSun" w:hAnsi="Arial"/>
      <w:b/>
      <w:i/>
      <w:szCs w:val="22"/>
      <w:lang w:eastAsia="zh-CN"/>
    </w:rPr>
  </w:style>
  <w:style w:type="paragraph" w:customStyle="1" w:styleId="paralabel-DrugName">
    <w:name w:val="paralabel-DrugName"/>
    <w:basedOn w:val="Normal"/>
    <w:qFormat/>
    <w:rsid w:val="005063AB"/>
    <w:pPr>
      <w:keepNext/>
      <w:spacing w:before="160" w:after="60"/>
      <w:ind w:left="794"/>
    </w:pPr>
    <w:rPr>
      <w:rFonts w:ascii="Arial" w:eastAsia="SimSun" w:hAnsi="Arial"/>
      <w:b/>
      <w:sz w:val="18"/>
      <w:szCs w:val="22"/>
      <w:lang w:eastAsia="zh-CN"/>
    </w:rPr>
  </w:style>
  <w:style w:type="table" w:customStyle="1" w:styleId="Table-DrugItem">
    <w:name w:val="Table-DrugItem"/>
    <w:basedOn w:val="TableNormal"/>
    <w:rsid w:val="005063AB"/>
    <w:rPr>
      <w:rFonts w:ascii="Calibri" w:eastAsia="SimSun" w:hAnsi="Calibri"/>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DrugItemRestriction">
    <w:name w:val="Table-DrugItemRestriction"/>
    <w:basedOn w:val="TableNormal"/>
    <w:rsid w:val="005063AB"/>
    <w:rPr>
      <w:rFonts w:ascii="Calibri" w:eastAsia="SimSun" w:hAnsi="Calibri"/>
      <w:b/>
      <w:i/>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label-Note">
    <w:name w:val="paralabel-Note"/>
    <w:basedOn w:val="Normal"/>
    <w:link w:val="paralabel-NoteChar"/>
    <w:qFormat/>
    <w:rsid w:val="005063AB"/>
    <w:pPr>
      <w:keepNext/>
      <w:spacing w:after="60"/>
      <w:ind w:left="794"/>
    </w:pPr>
    <w:rPr>
      <w:rFonts w:ascii="Arial" w:eastAsia="SimSun" w:hAnsi="Arial"/>
      <w:b/>
      <w:sz w:val="18"/>
      <w:szCs w:val="22"/>
      <w:u w:val="single"/>
      <w:lang w:eastAsia="zh-CN"/>
    </w:rPr>
  </w:style>
  <w:style w:type="paragraph" w:customStyle="1" w:styleId="paralabel-NoteText">
    <w:name w:val="paralabel-NoteText"/>
    <w:basedOn w:val="Normal"/>
    <w:qFormat/>
    <w:rsid w:val="005063AB"/>
    <w:pPr>
      <w:spacing w:after="80"/>
      <w:ind w:left="794"/>
    </w:pPr>
    <w:rPr>
      <w:rFonts w:ascii="Arial" w:eastAsia="SimSun" w:hAnsi="Arial"/>
      <w:sz w:val="16"/>
      <w:szCs w:val="22"/>
      <w:lang w:eastAsia="zh-CN"/>
    </w:rPr>
  </w:style>
  <w:style w:type="paragraph" w:customStyle="1" w:styleId="paralabel-NoteTextBold">
    <w:name w:val="paralabel-NoteTextBold"/>
    <w:basedOn w:val="Normal"/>
    <w:qFormat/>
    <w:rsid w:val="005063AB"/>
    <w:pPr>
      <w:keepNext/>
      <w:spacing w:after="60"/>
      <w:ind w:left="794"/>
    </w:pPr>
    <w:rPr>
      <w:rFonts w:ascii="Arial" w:eastAsia="SimSun" w:hAnsi="Arial"/>
      <w:b/>
      <w:bCs/>
      <w:i/>
      <w:iCs/>
      <w:sz w:val="16"/>
      <w:szCs w:val="22"/>
      <w:lang w:eastAsia="zh-CN"/>
    </w:rPr>
  </w:style>
  <w:style w:type="paragraph" w:customStyle="1" w:styleId="paralabel-Restriction">
    <w:name w:val="paralabel-Restriction"/>
    <w:basedOn w:val="Normal"/>
    <w:qFormat/>
    <w:rsid w:val="005063AB"/>
    <w:pPr>
      <w:keepNext/>
      <w:spacing w:after="60"/>
      <w:ind w:left="794"/>
    </w:pPr>
    <w:rPr>
      <w:rFonts w:ascii="Arial" w:eastAsia="SimSun" w:hAnsi="Arial"/>
      <w:b/>
      <w:sz w:val="18"/>
      <w:szCs w:val="22"/>
      <w:u w:val="single"/>
      <w:lang w:eastAsia="zh-CN"/>
    </w:rPr>
  </w:style>
  <w:style w:type="table" w:customStyle="1" w:styleId="Style1">
    <w:name w:val="Style1"/>
    <w:basedOn w:val="TableNormal"/>
    <w:rsid w:val="005063AB"/>
    <w:rPr>
      <w:rFonts w:ascii="Calibri" w:eastAsia="SimSun" w:hAnsi="Calibri"/>
    </w:rPr>
    <w:tblPr>
      <w:tblBorders>
        <w:top w:val="single" w:sz="36" w:space="0" w:color="000000"/>
        <w:left w:val="single" w:sz="36" w:space="0" w:color="000000"/>
        <w:bottom w:val="single" w:sz="36" w:space="0" w:color="000000"/>
        <w:right w:val="single" w:sz="36" w:space="0" w:color="000000"/>
        <w:insideH w:val="single" w:sz="36" w:space="0" w:color="000000"/>
        <w:insideV w:val="single" w:sz="36" w:space="0" w:color="000000"/>
      </w:tblBorders>
    </w:tblPr>
  </w:style>
  <w:style w:type="paragraph" w:customStyle="1" w:styleId="TableCell-Name">
    <w:name w:val="TableCell-Name"/>
    <w:basedOn w:val="Normal"/>
    <w:qFormat/>
    <w:rsid w:val="005063AB"/>
    <w:pPr>
      <w:spacing w:after="60"/>
      <w:ind w:left="113" w:hanging="113"/>
    </w:pPr>
    <w:rPr>
      <w:rFonts w:ascii="Arial" w:eastAsia="SimSun" w:hAnsi="Arial"/>
      <w:sz w:val="16"/>
      <w:szCs w:val="22"/>
      <w:lang w:eastAsia="zh-CN"/>
    </w:rPr>
  </w:style>
  <w:style w:type="paragraph" w:customStyle="1" w:styleId="paralabel-FormAndStrength">
    <w:name w:val="paralabel-FormAndStrength"/>
    <w:basedOn w:val="Normal"/>
    <w:qFormat/>
    <w:rsid w:val="005063AB"/>
    <w:pPr>
      <w:spacing w:after="60"/>
      <w:ind w:left="113" w:hanging="113"/>
    </w:pPr>
    <w:rPr>
      <w:rFonts w:ascii="Arial" w:eastAsia="SimSun" w:hAnsi="Arial"/>
      <w:sz w:val="16"/>
      <w:szCs w:val="22"/>
      <w:lang w:eastAsia="zh-CN"/>
    </w:rPr>
  </w:style>
  <w:style w:type="paragraph" w:customStyle="1" w:styleId="paralabel-DrugNameRestriction">
    <w:name w:val="paralabel-DrugNameRestriction"/>
    <w:basedOn w:val="Normal"/>
    <w:qFormat/>
    <w:rsid w:val="005063AB"/>
    <w:pPr>
      <w:spacing w:after="60"/>
      <w:ind w:left="794"/>
    </w:pPr>
    <w:rPr>
      <w:rFonts w:ascii="Arial" w:eastAsia="SimSun" w:hAnsi="Arial"/>
      <w:b/>
      <w:bCs/>
      <w:i/>
      <w:iCs/>
      <w:sz w:val="18"/>
      <w:szCs w:val="22"/>
      <w:lang w:eastAsia="zh-CN"/>
    </w:rPr>
  </w:style>
  <w:style w:type="paragraph" w:customStyle="1" w:styleId="paralabel-ATCLevel2">
    <w:name w:val="paralabel-ATCLevel2"/>
    <w:basedOn w:val="Normal"/>
    <w:qFormat/>
    <w:rsid w:val="005063AB"/>
    <w:pPr>
      <w:keepNext/>
      <w:pBdr>
        <w:top w:val="single" w:sz="4" w:space="1" w:color="auto"/>
        <w:left w:val="single" w:sz="4" w:space="4" w:color="auto"/>
        <w:bottom w:val="single" w:sz="4" w:space="1" w:color="auto"/>
        <w:right w:val="single" w:sz="4" w:space="4" w:color="auto"/>
      </w:pBdr>
      <w:spacing w:before="160" w:after="60"/>
      <w:ind w:firstLine="113"/>
    </w:pPr>
    <w:rPr>
      <w:rFonts w:ascii="Arial" w:eastAsia="SimSun" w:hAnsi="Arial" w:cs="Arial"/>
      <w:szCs w:val="18"/>
      <w:lang w:eastAsia="zh-CN"/>
    </w:rPr>
  </w:style>
  <w:style w:type="paragraph" w:customStyle="1" w:styleId="paralabel-DrugItemCode">
    <w:name w:val="paralabel-DrugItemCode"/>
    <w:basedOn w:val="paralabel-Note"/>
    <w:link w:val="paralabel-DrugItemCodeChar"/>
    <w:qFormat/>
    <w:rsid w:val="005063AB"/>
    <w:pPr>
      <w:ind w:left="0"/>
    </w:pPr>
    <w:rPr>
      <w:b w:val="0"/>
      <w:u w:val="none"/>
    </w:rPr>
  </w:style>
  <w:style w:type="paragraph" w:customStyle="1" w:styleId="paralabel-MaxQuantity">
    <w:name w:val="paralabel-MaxQuantity"/>
    <w:basedOn w:val="Normal"/>
    <w:qFormat/>
    <w:rsid w:val="005063AB"/>
    <w:pPr>
      <w:spacing w:after="60"/>
      <w:jc w:val="center"/>
    </w:pPr>
    <w:rPr>
      <w:rFonts w:ascii="Arial" w:eastAsia="SimSun" w:hAnsi="Arial"/>
      <w:sz w:val="16"/>
      <w:szCs w:val="22"/>
      <w:lang w:eastAsia="zh-CN"/>
    </w:rPr>
  </w:style>
  <w:style w:type="paragraph" w:customStyle="1" w:styleId="paralabel-NumberOfRepeats">
    <w:name w:val="paralabel-NumberOfRepeats"/>
    <w:basedOn w:val="Normal"/>
    <w:qFormat/>
    <w:rsid w:val="005063AB"/>
    <w:pPr>
      <w:spacing w:after="60"/>
      <w:jc w:val="center"/>
    </w:pPr>
    <w:rPr>
      <w:rFonts w:ascii="Arial" w:eastAsia="SimSun" w:hAnsi="Arial"/>
      <w:sz w:val="16"/>
      <w:szCs w:val="22"/>
      <w:lang w:eastAsia="zh-CN"/>
    </w:rPr>
  </w:style>
  <w:style w:type="paragraph" w:customStyle="1" w:styleId="paralabel-BrandPricePremium">
    <w:name w:val="paralabel-BrandPricePremium"/>
    <w:basedOn w:val="Normal"/>
    <w:qFormat/>
    <w:rsid w:val="005063AB"/>
    <w:pPr>
      <w:spacing w:after="60"/>
      <w:jc w:val="center"/>
    </w:pPr>
    <w:rPr>
      <w:rFonts w:ascii="Arial" w:eastAsia="SimSun" w:hAnsi="Arial"/>
      <w:sz w:val="16"/>
      <w:szCs w:val="22"/>
      <w:lang w:eastAsia="zh-CN"/>
    </w:rPr>
  </w:style>
  <w:style w:type="paragraph" w:customStyle="1" w:styleId="paralabel-DispensedPriceMaxQuantity">
    <w:name w:val="paralabel-DispensedPriceMaxQuantity"/>
    <w:basedOn w:val="Normal"/>
    <w:qFormat/>
    <w:rsid w:val="005063AB"/>
    <w:pPr>
      <w:spacing w:after="60"/>
      <w:jc w:val="right"/>
    </w:pPr>
    <w:rPr>
      <w:rFonts w:ascii="Arial" w:eastAsia="SimSun" w:hAnsi="Arial"/>
      <w:sz w:val="16"/>
      <w:szCs w:val="22"/>
      <w:lang w:eastAsia="zh-CN"/>
    </w:rPr>
  </w:style>
  <w:style w:type="paragraph" w:customStyle="1" w:styleId="paralabel-MRVSN">
    <w:name w:val="paralabel-MRVSN"/>
    <w:basedOn w:val="Normal"/>
    <w:qFormat/>
    <w:rsid w:val="005063AB"/>
    <w:pPr>
      <w:spacing w:after="60"/>
      <w:jc w:val="center"/>
    </w:pPr>
    <w:rPr>
      <w:rFonts w:ascii="Arial" w:eastAsia="SimSun" w:hAnsi="Arial"/>
      <w:sz w:val="16"/>
      <w:szCs w:val="22"/>
      <w:lang w:eastAsia="zh-CN"/>
    </w:rPr>
  </w:style>
  <w:style w:type="paragraph" w:customStyle="1" w:styleId="paralabel-BrandName">
    <w:name w:val="paralabel-BrandName"/>
    <w:basedOn w:val="Normal"/>
    <w:qFormat/>
    <w:rsid w:val="005063AB"/>
    <w:pPr>
      <w:spacing w:after="60"/>
      <w:ind w:left="170" w:hanging="170"/>
    </w:pPr>
    <w:rPr>
      <w:rFonts w:ascii="Arial" w:eastAsia="SimSun" w:hAnsi="Arial"/>
      <w:sz w:val="16"/>
      <w:szCs w:val="22"/>
      <w:lang w:eastAsia="zh-CN"/>
    </w:rPr>
  </w:style>
  <w:style w:type="paragraph" w:customStyle="1" w:styleId="paralabel-ManufacName">
    <w:name w:val="paralabel-ManufacName"/>
    <w:basedOn w:val="Normal"/>
    <w:qFormat/>
    <w:rsid w:val="005063AB"/>
    <w:pPr>
      <w:spacing w:after="60"/>
    </w:pPr>
    <w:rPr>
      <w:rFonts w:ascii="Arial" w:eastAsia="SimSun" w:hAnsi="Arial"/>
      <w:sz w:val="18"/>
      <w:szCs w:val="22"/>
      <w:lang w:eastAsia="zh-CN"/>
    </w:rPr>
  </w:style>
  <w:style w:type="paragraph" w:customStyle="1" w:styleId="paralabel-Bioequivalent">
    <w:name w:val="paralabel-Bioequivalent"/>
    <w:basedOn w:val="Normal"/>
    <w:qFormat/>
    <w:rsid w:val="005063AB"/>
    <w:pPr>
      <w:spacing w:after="60"/>
      <w:jc w:val="right"/>
    </w:pPr>
    <w:rPr>
      <w:rFonts w:ascii="Arial" w:eastAsia="SimSun" w:hAnsi="Arial"/>
      <w:sz w:val="18"/>
      <w:szCs w:val="22"/>
      <w:vertAlign w:val="superscript"/>
      <w:lang w:eastAsia="zh-CN"/>
    </w:rPr>
  </w:style>
  <w:style w:type="paragraph" w:customStyle="1" w:styleId="paralabel-ATCLevel1">
    <w:name w:val="paralabel-ATCLevel1"/>
    <w:basedOn w:val="Normal"/>
    <w:qFormat/>
    <w:rsid w:val="005063AB"/>
    <w:pPr>
      <w:pageBreakBefore/>
      <w:spacing w:after="60"/>
    </w:pPr>
    <w:rPr>
      <w:rFonts w:ascii="Arial" w:eastAsia="SimSun" w:hAnsi="Arial"/>
      <w:b/>
      <w:sz w:val="44"/>
      <w:szCs w:val="44"/>
      <w:lang w:eastAsia="zh-CN"/>
    </w:rPr>
  </w:style>
  <w:style w:type="paragraph" w:customStyle="1" w:styleId="inlinelabel-Nurse">
    <w:name w:val="inlinelabel-Nurse"/>
    <w:basedOn w:val="Normal"/>
    <w:link w:val="inlinelabel-NurseChar"/>
    <w:qFormat/>
    <w:rsid w:val="005063AB"/>
    <w:pPr>
      <w:spacing w:after="60"/>
      <w:ind w:left="113"/>
    </w:pPr>
    <w:rPr>
      <w:rFonts w:ascii="Arial" w:eastAsia="SimSun" w:hAnsi="Arial"/>
      <w:i/>
      <w:sz w:val="14"/>
      <w:szCs w:val="22"/>
      <w:lang w:eastAsia="zh-CN"/>
    </w:rPr>
  </w:style>
  <w:style w:type="character" w:customStyle="1" w:styleId="paralabel-NoteChar">
    <w:name w:val="paralabel-Note Char"/>
    <w:link w:val="paralabel-Note"/>
    <w:locked/>
    <w:rsid w:val="005063AB"/>
    <w:rPr>
      <w:rFonts w:ascii="Arial" w:eastAsia="SimSun" w:hAnsi="Arial"/>
      <w:b/>
      <w:sz w:val="18"/>
      <w:szCs w:val="22"/>
      <w:u w:val="single"/>
      <w:lang w:val="en-AU" w:eastAsia="zh-CN" w:bidi="ar-SA"/>
    </w:rPr>
  </w:style>
  <w:style w:type="character" w:customStyle="1" w:styleId="paralabel-DrugItemCodeChar">
    <w:name w:val="paralabel-DrugItemCode Char"/>
    <w:basedOn w:val="paralabel-NoteChar"/>
    <w:link w:val="paralabel-DrugItemCode"/>
    <w:locked/>
    <w:rsid w:val="005063AB"/>
    <w:rPr>
      <w:rFonts w:ascii="Arial" w:eastAsia="SimSun" w:hAnsi="Arial"/>
      <w:b/>
      <w:sz w:val="18"/>
      <w:szCs w:val="22"/>
      <w:u w:val="single"/>
      <w:lang w:val="en-AU" w:eastAsia="zh-CN" w:bidi="ar-SA"/>
    </w:rPr>
  </w:style>
  <w:style w:type="character" w:customStyle="1" w:styleId="inlinelabel-NurseChar">
    <w:name w:val="inlinelabel-Nurse Char"/>
    <w:link w:val="inlinelabel-Nurse"/>
    <w:locked/>
    <w:rsid w:val="005063AB"/>
    <w:rPr>
      <w:rFonts w:ascii="Arial" w:eastAsia="SimSun" w:hAnsi="Arial"/>
      <w:i/>
      <w:sz w:val="14"/>
      <w:szCs w:val="22"/>
      <w:lang w:val="en-AU" w:eastAsia="zh-CN" w:bidi="ar-SA"/>
    </w:rPr>
  </w:style>
  <w:style w:type="paragraph" w:customStyle="1" w:styleId="paralabel-LineBreak">
    <w:name w:val="paralabel-LineBreak"/>
    <w:basedOn w:val="Normal"/>
    <w:qFormat/>
    <w:rsid w:val="005063AB"/>
    <w:pPr>
      <w:spacing w:after="60"/>
      <w:ind w:left="794"/>
    </w:pPr>
    <w:rPr>
      <w:rFonts w:ascii="Arial" w:eastAsia="SimSun" w:hAnsi="Arial"/>
      <w:sz w:val="16"/>
      <w:szCs w:val="22"/>
      <w:u w:val="single"/>
      <w:lang w:eastAsia="zh-CN"/>
    </w:rPr>
  </w:style>
  <w:style w:type="paragraph" w:customStyle="1" w:styleId="inlinelabel-Midwife">
    <w:name w:val="inlinelabel-Midwife"/>
    <w:basedOn w:val="Normal"/>
    <w:link w:val="inlinelabel-MidwifeChar"/>
    <w:qFormat/>
    <w:rsid w:val="005063AB"/>
    <w:pPr>
      <w:spacing w:after="60"/>
      <w:ind w:left="113"/>
    </w:pPr>
    <w:rPr>
      <w:rFonts w:ascii="Arial" w:eastAsia="SimSun" w:hAnsi="Arial"/>
      <w:i/>
      <w:sz w:val="14"/>
      <w:szCs w:val="22"/>
      <w:lang w:eastAsia="zh-CN"/>
    </w:rPr>
  </w:style>
  <w:style w:type="character" w:customStyle="1" w:styleId="inlinelabel-MidwifeChar">
    <w:name w:val="inlinelabel-Midwife Char"/>
    <w:link w:val="inlinelabel-Midwife"/>
    <w:locked/>
    <w:rsid w:val="005063AB"/>
    <w:rPr>
      <w:rFonts w:ascii="Arial" w:eastAsia="SimSun" w:hAnsi="Arial"/>
      <w:i/>
      <w:sz w:val="14"/>
      <w:szCs w:val="22"/>
      <w:lang w:val="en-AU" w:eastAsia="zh-CN" w:bidi="ar-SA"/>
    </w:rPr>
  </w:style>
  <w:style w:type="table" w:customStyle="1" w:styleId="Table-Item">
    <w:name w:val="Table-Item"/>
    <w:basedOn w:val="TableNormal"/>
    <w:rsid w:val="005063AB"/>
    <w:rPr>
      <w:rFonts w:ascii="Calibri" w:eastAsia="SimSun" w:hAnsi="Calibri"/>
    </w:rPr>
    <w:tblPr/>
  </w:style>
  <w:style w:type="paragraph" w:customStyle="1" w:styleId="paralabel-Address">
    <w:name w:val="paralabel-Address"/>
    <w:basedOn w:val="Normal"/>
    <w:qFormat/>
    <w:rsid w:val="005063AB"/>
    <w:pPr>
      <w:spacing w:after="60"/>
    </w:pPr>
    <w:rPr>
      <w:rFonts w:ascii="Arial" w:eastAsia="SimSun" w:hAnsi="Arial"/>
      <w:b/>
      <w:sz w:val="26"/>
      <w:szCs w:val="22"/>
      <w:lang w:eastAsia="zh-CN"/>
    </w:rPr>
  </w:style>
  <w:style w:type="table" w:customStyle="1" w:styleId="Table-LI-schedule-1">
    <w:name w:val="Table-LI-schedule-1"/>
    <w:basedOn w:val="TableNormal"/>
    <w:rsid w:val="005063AB"/>
    <w:pPr>
      <w:spacing w:before="60" w:after="60"/>
    </w:pPr>
    <w:rPr>
      <w:rFonts w:ascii="Arial" w:hAnsi="Arial" w:cs="Arial"/>
      <w:sz w:val="16"/>
      <w:szCs w:val="16"/>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blStylePr w:type="firstRow">
      <w:rPr>
        <w:rFonts w:ascii="Arial" w:eastAsia="Times New Roman" w:hAnsi="Arial" w:cs="Arial"/>
        <w:b/>
        <w:sz w:val="20"/>
        <w:szCs w:val="20"/>
      </w:rPr>
    </w:tblStylePr>
  </w:style>
  <w:style w:type="paragraph" w:customStyle="1" w:styleId="Default">
    <w:name w:val="Default"/>
    <w:rsid w:val="00162247"/>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885B6F"/>
    <w:rPr>
      <w:sz w:val="24"/>
      <w:szCs w:val="24"/>
    </w:rPr>
  </w:style>
  <w:style w:type="paragraph" w:customStyle="1" w:styleId="Definition0">
    <w:name w:val="Definition"/>
    <w:aliases w:val="dd"/>
    <w:basedOn w:val="Normal"/>
    <w:rsid w:val="00546500"/>
    <w:pPr>
      <w:spacing w:before="180"/>
      <w:ind w:left="1134"/>
    </w:pPr>
    <w:rPr>
      <w:sz w:val="22"/>
      <w:szCs w:val="20"/>
    </w:rPr>
  </w:style>
  <w:style w:type="paragraph" w:customStyle="1" w:styleId="notetext">
    <w:name w:val="note(text)"/>
    <w:aliases w:val="n"/>
    <w:basedOn w:val="Normal"/>
    <w:rsid w:val="004371A2"/>
    <w:pPr>
      <w:spacing w:before="122" w:line="198" w:lineRule="exact"/>
      <w:ind w:left="1985" w:hanging="851"/>
    </w:pPr>
    <w:rPr>
      <w:sz w:val="18"/>
      <w:szCs w:val="20"/>
    </w:rPr>
  </w:style>
  <w:style w:type="character" w:styleId="IntenseReference">
    <w:name w:val="Intense Reference"/>
    <w:basedOn w:val="DefaultParagraphFont"/>
    <w:uiPriority w:val="32"/>
    <w:qFormat/>
    <w:rsid w:val="004C3FF5"/>
    <w:rPr>
      <w:b/>
      <w:bCs/>
      <w:i/>
      <w:smallCaps/>
      <w:color w:val="C0504D" w:themeColor="accent2"/>
      <w:spacing w:val="5"/>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1">
      <w:bodyDiv w:val="1"/>
      <w:marLeft w:val="0"/>
      <w:marRight w:val="0"/>
      <w:marTop w:val="0"/>
      <w:marBottom w:val="0"/>
      <w:divBdr>
        <w:top w:val="none" w:sz="0" w:space="0" w:color="auto"/>
        <w:left w:val="none" w:sz="0" w:space="0" w:color="auto"/>
        <w:bottom w:val="none" w:sz="0" w:space="0" w:color="auto"/>
        <w:right w:val="none" w:sz="0" w:space="0" w:color="auto"/>
      </w:divBdr>
    </w:div>
    <w:div w:id="34624751">
      <w:bodyDiv w:val="1"/>
      <w:marLeft w:val="0"/>
      <w:marRight w:val="0"/>
      <w:marTop w:val="0"/>
      <w:marBottom w:val="0"/>
      <w:divBdr>
        <w:top w:val="none" w:sz="0" w:space="0" w:color="auto"/>
        <w:left w:val="none" w:sz="0" w:space="0" w:color="auto"/>
        <w:bottom w:val="none" w:sz="0" w:space="0" w:color="auto"/>
        <w:right w:val="none" w:sz="0" w:space="0" w:color="auto"/>
      </w:divBdr>
    </w:div>
    <w:div w:id="43719888">
      <w:bodyDiv w:val="1"/>
      <w:marLeft w:val="0"/>
      <w:marRight w:val="0"/>
      <w:marTop w:val="0"/>
      <w:marBottom w:val="0"/>
      <w:divBdr>
        <w:top w:val="none" w:sz="0" w:space="0" w:color="auto"/>
        <w:left w:val="none" w:sz="0" w:space="0" w:color="auto"/>
        <w:bottom w:val="none" w:sz="0" w:space="0" w:color="auto"/>
        <w:right w:val="none" w:sz="0" w:space="0" w:color="auto"/>
      </w:divBdr>
    </w:div>
    <w:div w:id="46270373">
      <w:bodyDiv w:val="1"/>
      <w:marLeft w:val="0"/>
      <w:marRight w:val="0"/>
      <w:marTop w:val="0"/>
      <w:marBottom w:val="0"/>
      <w:divBdr>
        <w:top w:val="none" w:sz="0" w:space="0" w:color="auto"/>
        <w:left w:val="none" w:sz="0" w:space="0" w:color="auto"/>
        <w:bottom w:val="none" w:sz="0" w:space="0" w:color="auto"/>
        <w:right w:val="none" w:sz="0" w:space="0" w:color="auto"/>
      </w:divBdr>
    </w:div>
    <w:div w:id="90706786">
      <w:bodyDiv w:val="1"/>
      <w:marLeft w:val="0"/>
      <w:marRight w:val="0"/>
      <w:marTop w:val="0"/>
      <w:marBottom w:val="0"/>
      <w:divBdr>
        <w:top w:val="none" w:sz="0" w:space="0" w:color="auto"/>
        <w:left w:val="none" w:sz="0" w:space="0" w:color="auto"/>
        <w:bottom w:val="none" w:sz="0" w:space="0" w:color="auto"/>
        <w:right w:val="none" w:sz="0" w:space="0" w:color="auto"/>
      </w:divBdr>
    </w:div>
    <w:div w:id="149561641">
      <w:bodyDiv w:val="1"/>
      <w:marLeft w:val="0"/>
      <w:marRight w:val="0"/>
      <w:marTop w:val="0"/>
      <w:marBottom w:val="0"/>
      <w:divBdr>
        <w:top w:val="none" w:sz="0" w:space="0" w:color="auto"/>
        <w:left w:val="none" w:sz="0" w:space="0" w:color="auto"/>
        <w:bottom w:val="none" w:sz="0" w:space="0" w:color="auto"/>
        <w:right w:val="none" w:sz="0" w:space="0" w:color="auto"/>
      </w:divBdr>
    </w:div>
    <w:div w:id="158544558">
      <w:bodyDiv w:val="1"/>
      <w:marLeft w:val="0"/>
      <w:marRight w:val="0"/>
      <w:marTop w:val="0"/>
      <w:marBottom w:val="0"/>
      <w:divBdr>
        <w:top w:val="none" w:sz="0" w:space="0" w:color="auto"/>
        <w:left w:val="none" w:sz="0" w:space="0" w:color="auto"/>
        <w:bottom w:val="none" w:sz="0" w:space="0" w:color="auto"/>
        <w:right w:val="none" w:sz="0" w:space="0" w:color="auto"/>
      </w:divBdr>
    </w:div>
    <w:div w:id="195780414">
      <w:bodyDiv w:val="1"/>
      <w:marLeft w:val="0"/>
      <w:marRight w:val="0"/>
      <w:marTop w:val="0"/>
      <w:marBottom w:val="0"/>
      <w:divBdr>
        <w:top w:val="none" w:sz="0" w:space="0" w:color="auto"/>
        <w:left w:val="none" w:sz="0" w:space="0" w:color="auto"/>
        <w:bottom w:val="none" w:sz="0" w:space="0" w:color="auto"/>
        <w:right w:val="none" w:sz="0" w:space="0" w:color="auto"/>
      </w:divBdr>
    </w:div>
    <w:div w:id="200480258">
      <w:bodyDiv w:val="1"/>
      <w:marLeft w:val="0"/>
      <w:marRight w:val="0"/>
      <w:marTop w:val="0"/>
      <w:marBottom w:val="0"/>
      <w:divBdr>
        <w:top w:val="none" w:sz="0" w:space="0" w:color="auto"/>
        <w:left w:val="none" w:sz="0" w:space="0" w:color="auto"/>
        <w:bottom w:val="none" w:sz="0" w:space="0" w:color="auto"/>
        <w:right w:val="none" w:sz="0" w:space="0" w:color="auto"/>
      </w:divBdr>
    </w:div>
    <w:div w:id="219370700">
      <w:bodyDiv w:val="1"/>
      <w:marLeft w:val="0"/>
      <w:marRight w:val="0"/>
      <w:marTop w:val="0"/>
      <w:marBottom w:val="0"/>
      <w:divBdr>
        <w:top w:val="none" w:sz="0" w:space="0" w:color="auto"/>
        <w:left w:val="none" w:sz="0" w:space="0" w:color="auto"/>
        <w:bottom w:val="none" w:sz="0" w:space="0" w:color="auto"/>
        <w:right w:val="none" w:sz="0" w:space="0" w:color="auto"/>
      </w:divBdr>
    </w:div>
    <w:div w:id="264046951">
      <w:bodyDiv w:val="1"/>
      <w:marLeft w:val="0"/>
      <w:marRight w:val="0"/>
      <w:marTop w:val="0"/>
      <w:marBottom w:val="0"/>
      <w:divBdr>
        <w:top w:val="none" w:sz="0" w:space="0" w:color="auto"/>
        <w:left w:val="none" w:sz="0" w:space="0" w:color="auto"/>
        <w:bottom w:val="none" w:sz="0" w:space="0" w:color="auto"/>
        <w:right w:val="none" w:sz="0" w:space="0" w:color="auto"/>
      </w:divBdr>
    </w:div>
    <w:div w:id="283581429">
      <w:bodyDiv w:val="1"/>
      <w:marLeft w:val="0"/>
      <w:marRight w:val="0"/>
      <w:marTop w:val="0"/>
      <w:marBottom w:val="0"/>
      <w:divBdr>
        <w:top w:val="none" w:sz="0" w:space="0" w:color="auto"/>
        <w:left w:val="none" w:sz="0" w:space="0" w:color="auto"/>
        <w:bottom w:val="none" w:sz="0" w:space="0" w:color="auto"/>
        <w:right w:val="none" w:sz="0" w:space="0" w:color="auto"/>
      </w:divBdr>
    </w:div>
    <w:div w:id="369696517">
      <w:bodyDiv w:val="1"/>
      <w:marLeft w:val="0"/>
      <w:marRight w:val="0"/>
      <w:marTop w:val="0"/>
      <w:marBottom w:val="0"/>
      <w:divBdr>
        <w:top w:val="none" w:sz="0" w:space="0" w:color="auto"/>
        <w:left w:val="none" w:sz="0" w:space="0" w:color="auto"/>
        <w:bottom w:val="none" w:sz="0" w:space="0" w:color="auto"/>
        <w:right w:val="none" w:sz="0" w:space="0" w:color="auto"/>
      </w:divBdr>
    </w:div>
    <w:div w:id="387455018">
      <w:bodyDiv w:val="1"/>
      <w:marLeft w:val="0"/>
      <w:marRight w:val="0"/>
      <w:marTop w:val="0"/>
      <w:marBottom w:val="0"/>
      <w:divBdr>
        <w:top w:val="none" w:sz="0" w:space="0" w:color="auto"/>
        <w:left w:val="none" w:sz="0" w:space="0" w:color="auto"/>
        <w:bottom w:val="none" w:sz="0" w:space="0" w:color="auto"/>
        <w:right w:val="none" w:sz="0" w:space="0" w:color="auto"/>
      </w:divBdr>
    </w:div>
    <w:div w:id="400251088">
      <w:bodyDiv w:val="1"/>
      <w:marLeft w:val="0"/>
      <w:marRight w:val="0"/>
      <w:marTop w:val="0"/>
      <w:marBottom w:val="0"/>
      <w:divBdr>
        <w:top w:val="none" w:sz="0" w:space="0" w:color="auto"/>
        <w:left w:val="none" w:sz="0" w:space="0" w:color="auto"/>
        <w:bottom w:val="none" w:sz="0" w:space="0" w:color="auto"/>
        <w:right w:val="none" w:sz="0" w:space="0" w:color="auto"/>
      </w:divBdr>
    </w:div>
    <w:div w:id="430853376">
      <w:bodyDiv w:val="1"/>
      <w:marLeft w:val="0"/>
      <w:marRight w:val="0"/>
      <w:marTop w:val="0"/>
      <w:marBottom w:val="0"/>
      <w:divBdr>
        <w:top w:val="none" w:sz="0" w:space="0" w:color="auto"/>
        <w:left w:val="none" w:sz="0" w:space="0" w:color="auto"/>
        <w:bottom w:val="none" w:sz="0" w:space="0" w:color="auto"/>
        <w:right w:val="none" w:sz="0" w:space="0" w:color="auto"/>
      </w:divBdr>
    </w:div>
    <w:div w:id="454254324">
      <w:bodyDiv w:val="1"/>
      <w:marLeft w:val="0"/>
      <w:marRight w:val="0"/>
      <w:marTop w:val="0"/>
      <w:marBottom w:val="0"/>
      <w:divBdr>
        <w:top w:val="none" w:sz="0" w:space="0" w:color="auto"/>
        <w:left w:val="none" w:sz="0" w:space="0" w:color="auto"/>
        <w:bottom w:val="none" w:sz="0" w:space="0" w:color="auto"/>
        <w:right w:val="none" w:sz="0" w:space="0" w:color="auto"/>
      </w:divBdr>
    </w:div>
    <w:div w:id="464354479">
      <w:bodyDiv w:val="1"/>
      <w:marLeft w:val="0"/>
      <w:marRight w:val="0"/>
      <w:marTop w:val="0"/>
      <w:marBottom w:val="0"/>
      <w:divBdr>
        <w:top w:val="none" w:sz="0" w:space="0" w:color="auto"/>
        <w:left w:val="none" w:sz="0" w:space="0" w:color="auto"/>
        <w:bottom w:val="none" w:sz="0" w:space="0" w:color="auto"/>
        <w:right w:val="none" w:sz="0" w:space="0" w:color="auto"/>
      </w:divBdr>
    </w:div>
    <w:div w:id="475922601">
      <w:bodyDiv w:val="1"/>
      <w:marLeft w:val="0"/>
      <w:marRight w:val="0"/>
      <w:marTop w:val="0"/>
      <w:marBottom w:val="0"/>
      <w:divBdr>
        <w:top w:val="none" w:sz="0" w:space="0" w:color="auto"/>
        <w:left w:val="none" w:sz="0" w:space="0" w:color="auto"/>
        <w:bottom w:val="none" w:sz="0" w:space="0" w:color="auto"/>
        <w:right w:val="none" w:sz="0" w:space="0" w:color="auto"/>
      </w:divBdr>
    </w:div>
    <w:div w:id="503395562">
      <w:bodyDiv w:val="1"/>
      <w:marLeft w:val="0"/>
      <w:marRight w:val="0"/>
      <w:marTop w:val="0"/>
      <w:marBottom w:val="0"/>
      <w:divBdr>
        <w:top w:val="none" w:sz="0" w:space="0" w:color="auto"/>
        <w:left w:val="none" w:sz="0" w:space="0" w:color="auto"/>
        <w:bottom w:val="none" w:sz="0" w:space="0" w:color="auto"/>
        <w:right w:val="none" w:sz="0" w:space="0" w:color="auto"/>
      </w:divBdr>
    </w:div>
    <w:div w:id="536359621">
      <w:bodyDiv w:val="1"/>
      <w:marLeft w:val="0"/>
      <w:marRight w:val="0"/>
      <w:marTop w:val="0"/>
      <w:marBottom w:val="0"/>
      <w:divBdr>
        <w:top w:val="none" w:sz="0" w:space="0" w:color="auto"/>
        <w:left w:val="none" w:sz="0" w:space="0" w:color="auto"/>
        <w:bottom w:val="none" w:sz="0" w:space="0" w:color="auto"/>
        <w:right w:val="none" w:sz="0" w:space="0" w:color="auto"/>
      </w:divBdr>
    </w:div>
    <w:div w:id="543644163">
      <w:bodyDiv w:val="1"/>
      <w:marLeft w:val="0"/>
      <w:marRight w:val="0"/>
      <w:marTop w:val="0"/>
      <w:marBottom w:val="0"/>
      <w:divBdr>
        <w:top w:val="none" w:sz="0" w:space="0" w:color="auto"/>
        <w:left w:val="none" w:sz="0" w:space="0" w:color="auto"/>
        <w:bottom w:val="none" w:sz="0" w:space="0" w:color="auto"/>
        <w:right w:val="none" w:sz="0" w:space="0" w:color="auto"/>
      </w:divBdr>
    </w:div>
    <w:div w:id="594019835">
      <w:bodyDiv w:val="1"/>
      <w:marLeft w:val="0"/>
      <w:marRight w:val="0"/>
      <w:marTop w:val="0"/>
      <w:marBottom w:val="0"/>
      <w:divBdr>
        <w:top w:val="none" w:sz="0" w:space="0" w:color="auto"/>
        <w:left w:val="none" w:sz="0" w:space="0" w:color="auto"/>
        <w:bottom w:val="none" w:sz="0" w:space="0" w:color="auto"/>
        <w:right w:val="none" w:sz="0" w:space="0" w:color="auto"/>
      </w:divBdr>
    </w:div>
    <w:div w:id="632565056">
      <w:bodyDiv w:val="1"/>
      <w:marLeft w:val="0"/>
      <w:marRight w:val="0"/>
      <w:marTop w:val="0"/>
      <w:marBottom w:val="0"/>
      <w:divBdr>
        <w:top w:val="none" w:sz="0" w:space="0" w:color="auto"/>
        <w:left w:val="none" w:sz="0" w:space="0" w:color="auto"/>
        <w:bottom w:val="none" w:sz="0" w:space="0" w:color="auto"/>
        <w:right w:val="none" w:sz="0" w:space="0" w:color="auto"/>
      </w:divBdr>
    </w:div>
    <w:div w:id="642541112">
      <w:bodyDiv w:val="1"/>
      <w:marLeft w:val="0"/>
      <w:marRight w:val="0"/>
      <w:marTop w:val="0"/>
      <w:marBottom w:val="0"/>
      <w:divBdr>
        <w:top w:val="none" w:sz="0" w:space="0" w:color="auto"/>
        <w:left w:val="none" w:sz="0" w:space="0" w:color="auto"/>
        <w:bottom w:val="none" w:sz="0" w:space="0" w:color="auto"/>
        <w:right w:val="none" w:sz="0" w:space="0" w:color="auto"/>
      </w:divBdr>
    </w:div>
    <w:div w:id="652372514">
      <w:bodyDiv w:val="1"/>
      <w:marLeft w:val="0"/>
      <w:marRight w:val="0"/>
      <w:marTop w:val="0"/>
      <w:marBottom w:val="0"/>
      <w:divBdr>
        <w:top w:val="none" w:sz="0" w:space="0" w:color="auto"/>
        <w:left w:val="none" w:sz="0" w:space="0" w:color="auto"/>
        <w:bottom w:val="none" w:sz="0" w:space="0" w:color="auto"/>
        <w:right w:val="none" w:sz="0" w:space="0" w:color="auto"/>
      </w:divBdr>
    </w:div>
    <w:div w:id="715786449">
      <w:bodyDiv w:val="1"/>
      <w:marLeft w:val="0"/>
      <w:marRight w:val="0"/>
      <w:marTop w:val="0"/>
      <w:marBottom w:val="0"/>
      <w:divBdr>
        <w:top w:val="none" w:sz="0" w:space="0" w:color="auto"/>
        <w:left w:val="none" w:sz="0" w:space="0" w:color="auto"/>
        <w:bottom w:val="none" w:sz="0" w:space="0" w:color="auto"/>
        <w:right w:val="none" w:sz="0" w:space="0" w:color="auto"/>
      </w:divBdr>
    </w:div>
    <w:div w:id="729109966">
      <w:bodyDiv w:val="1"/>
      <w:marLeft w:val="0"/>
      <w:marRight w:val="0"/>
      <w:marTop w:val="0"/>
      <w:marBottom w:val="0"/>
      <w:divBdr>
        <w:top w:val="none" w:sz="0" w:space="0" w:color="auto"/>
        <w:left w:val="none" w:sz="0" w:space="0" w:color="auto"/>
        <w:bottom w:val="none" w:sz="0" w:space="0" w:color="auto"/>
        <w:right w:val="none" w:sz="0" w:space="0" w:color="auto"/>
      </w:divBdr>
    </w:div>
    <w:div w:id="770710368">
      <w:bodyDiv w:val="1"/>
      <w:marLeft w:val="0"/>
      <w:marRight w:val="0"/>
      <w:marTop w:val="0"/>
      <w:marBottom w:val="0"/>
      <w:divBdr>
        <w:top w:val="none" w:sz="0" w:space="0" w:color="auto"/>
        <w:left w:val="none" w:sz="0" w:space="0" w:color="auto"/>
        <w:bottom w:val="none" w:sz="0" w:space="0" w:color="auto"/>
        <w:right w:val="none" w:sz="0" w:space="0" w:color="auto"/>
      </w:divBdr>
    </w:div>
    <w:div w:id="785318475">
      <w:bodyDiv w:val="1"/>
      <w:marLeft w:val="0"/>
      <w:marRight w:val="0"/>
      <w:marTop w:val="0"/>
      <w:marBottom w:val="0"/>
      <w:divBdr>
        <w:top w:val="none" w:sz="0" w:space="0" w:color="auto"/>
        <w:left w:val="none" w:sz="0" w:space="0" w:color="auto"/>
        <w:bottom w:val="none" w:sz="0" w:space="0" w:color="auto"/>
        <w:right w:val="none" w:sz="0" w:space="0" w:color="auto"/>
      </w:divBdr>
    </w:div>
    <w:div w:id="795296656">
      <w:bodyDiv w:val="1"/>
      <w:marLeft w:val="0"/>
      <w:marRight w:val="0"/>
      <w:marTop w:val="0"/>
      <w:marBottom w:val="0"/>
      <w:divBdr>
        <w:top w:val="none" w:sz="0" w:space="0" w:color="auto"/>
        <w:left w:val="none" w:sz="0" w:space="0" w:color="auto"/>
        <w:bottom w:val="none" w:sz="0" w:space="0" w:color="auto"/>
        <w:right w:val="none" w:sz="0" w:space="0" w:color="auto"/>
      </w:divBdr>
    </w:div>
    <w:div w:id="824008823">
      <w:bodyDiv w:val="1"/>
      <w:marLeft w:val="0"/>
      <w:marRight w:val="0"/>
      <w:marTop w:val="0"/>
      <w:marBottom w:val="0"/>
      <w:divBdr>
        <w:top w:val="none" w:sz="0" w:space="0" w:color="auto"/>
        <w:left w:val="none" w:sz="0" w:space="0" w:color="auto"/>
        <w:bottom w:val="none" w:sz="0" w:space="0" w:color="auto"/>
        <w:right w:val="none" w:sz="0" w:space="0" w:color="auto"/>
      </w:divBdr>
    </w:div>
    <w:div w:id="840119084">
      <w:bodyDiv w:val="1"/>
      <w:marLeft w:val="0"/>
      <w:marRight w:val="0"/>
      <w:marTop w:val="0"/>
      <w:marBottom w:val="0"/>
      <w:divBdr>
        <w:top w:val="none" w:sz="0" w:space="0" w:color="auto"/>
        <w:left w:val="none" w:sz="0" w:space="0" w:color="auto"/>
        <w:bottom w:val="none" w:sz="0" w:space="0" w:color="auto"/>
        <w:right w:val="none" w:sz="0" w:space="0" w:color="auto"/>
      </w:divBdr>
    </w:div>
    <w:div w:id="850877635">
      <w:bodyDiv w:val="1"/>
      <w:marLeft w:val="0"/>
      <w:marRight w:val="0"/>
      <w:marTop w:val="0"/>
      <w:marBottom w:val="0"/>
      <w:divBdr>
        <w:top w:val="none" w:sz="0" w:space="0" w:color="auto"/>
        <w:left w:val="none" w:sz="0" w:space="0" w:color="auto"/>
        <w:bottom w:val="none" w:sz="0" w:space="0" w:color="auto"/>
        <w:right w:val="none" w:sz="0" w:space="0" w:color="auto"/>
      </w:divBdr>
    </w:div>
    <w:div w:id="860581737">
      <w:bodyDiv w:val="1"/>
      <w:marLeft w:val="0"/>
      <w:marRight w:val="0"/>
      <w:marTop w:val="0"/>
      <w:marBottom w:val="0"/>
      <w:divBdr>
        <w:top w:val="none" w:sz="0" w:space="0" w:color="auto"/>
        <w:left w:val="none" w:sz="0" w:space="0" w:color="auto"/>
        <w:bottom w:val="none" w:sz="0" w:space="0" w:color="auto"/>
        <w:right w:val="none" w:sz="0" w:space="0" w:color="auto"/>
      </w:divBdr>
    </w:div>
    <w:div w:id="865101354">
      <w:bodyDiv w:val="1"/>
      <w:marLeft w:val="0"/>
      <w:marRight w:val="0"/>
      <w:marTop w:val="0"/>
      <w:marBottom w:val="0"/>
      <w:divBdr>
        <w:top w:val="none" w:sz="0" w:space="0" w:color="auto"/>
        <w:left w:val="none" w:sz="0" w:space="0" w:color="auto"/>
        <w:bottom w:val="none" w:sz="0" w:space="0" w:color="auto"/>
        <w:right w:val="none" w:sz="0" w:space="0" w:color="auto"/>
      </w:divBdr>
    </w:div>
    <w:div w:id="874385980">
      <w:bodyDiv w:val="1"/>
      <w:marLeft w:val="0"/>
      <w:marRight w:val="0"/>
      <w:marTop w:val="0"/>
      <w:marBottom w:val="0"/>
      <w:divBdr>
        <w:top w:val="none" w:sz="0" w:space="0" w:color="auto"/>
        <w:left w:val="none" w:sz="0" w:space="0" w:color="auto"/>
        <w:bottom w:val="none" w:sz="0" w:space="0" w:color="auto"/>
        <w:right w:val="none" w:sz="0" w:space="0" w:color="auto"/>
      </w:divBdr>
    </w:div>
    <w:div w:id="876890401">
      <w:bodyDiv w:val="1"/>
      <w:marLeft w:val="0"/>
      <w:marRight w:val="0"/>
      <w:marTop w:val="0"/>
      <w:marBottom w:val="0"/>
      <w:divBdr>
        <w:top w:val="none" w:sz="0" w:space="0" w:color="auto"/>
        <w:left w:val="none" w:sz="0" w:space="0" w:color="auto"/>
        <w:bottom w:val="none" w:sz="0" w:space="0" w:color="auto"/>
        <w:right w:val="none" w:sz="0" w:space="0" w:color="auto"/>
      </w:divBdr>
    </w:div>
    <w:div w:id="922497303">
      <w:bodyDiv w:val="1"/>
      <w:marLeft w:val="0"/>
      <w:marRight w:val="0"/>
      <w:marTop w:val="0"/>
      <w:marBottom w:val="0"/>
      <w:divBdr>
        <w:top w:val="none" w:sz="0" w:space="0" w:color="auto"/>
        <w:left w:val="none" w:sz="0" w:space="0" w:color="auto"/>
        <w:bottom w:val="none" w:sz="0" w:space="0" w:color="auto"/>
        <w:right w:val="none" w:sz="0" w:space="0" w:color="auto"/>
      </w:divBdr>
    </w:div>
    <w:div w:id="937634851">
      <w:bodyDiv w:val="1"/>
      <w:marLeft w:val="0"/>
      <w:marRight w:val="0"/>
      <w:marTop w:val="0"/>
      <w:marBottom w:val="0"/>
      <w:divBdr>
        <w:top w:val="none" w:sz="0" w:space="0" w:color="auto"/>
        <w:left w:val="none" w:sz="0" w:space="0" w:color="auto"/>
        <w:bottom w:val="none" w:sz="0" w:space="0" w:color="auto"/>
        <w:right w:val="none" w:sz="0" w:space="0" w:color="auto"/>
      </w:divBdr>
    </w:div>
    <w:div w:id="941764536">
      <w:bodyDiv w:val="1"/>
      <w:marLeft w:val="0"/>
      <w:marRight w:val="0"/>
      <w:marTop w:val="0"/>
      <w:marBottom w:val="0"/>
      <w:divBdr>
        <w:top w:val="none" w:sz="0" w:space="0" w:color="auto"/>
        <w:left w:val="none" w:sz="0" w:space="0" w:color="auto"/>
        <w:bottom w:val="none" w:sz="0" w:space="0" w:color="auto"/>
        <w:right w:val="none" w:sz="0" w:space="0" w:color="auto"/>
      </w:divBdr>
    </w:div>
    <w:div w:id="956570913">
      <w:bodyDiv w:val="1"/>
      <w:marLeft w:val="0"/>
      <w:marRight w:val="0"/>
      <w:marTop w:val="0"/>
      <w:marBottom w:val="0"/>
      <w:divBdr>
        <w:top w:val="none" w:sz="0" w:space="0" w:color="auto"/>
        <w:left w:val="none" w:sz="0" w:space="0" w:color="auto"/>
        <w:bottom w:val="none" w:sz="0" w:space="0" w:color="auto"/>
        <w:right w:val="none" w:sz="0" w:space="0" w:color="auto"/>
      </w:divBdr>
    </w:div>
    <w:div w:id="962425552">
      <w:bodyDiv w:val="1"/>
      <w:marLeft w:val="0"/>
      <w:marRight w:val="0"/>
      <w:marTop w:val="0"/>
      <w:marBottom w:val="0"/>
      <w:divBdr>
        <w:top w:val="none" w:sz="0" w:space="0" w:color="auto"/>
        <w:left w:val="none" w:sz="0" w:space="0" w:color="auto"/>
        <w:bottom w:val="none" w:sz="0" w:space="0" w:color="auto"/>
        <w:right w:val="none" w:sz="0" w:space="0" w:color="auto"/>
      </w:divBdr>
    </w:div>
    <w:div w:id="1017345067">
      <w:bodyDiv w:val="1"/>
      <w:marLeft w:val="0"/>
      <w:marRight w:val="0"/>
      <w:marTop w:val="0"/>
      <w:marBottom w:val="0"/>
      <w:divBdr>
        <w:top w:val="none" w:sz="0" w:space="0" w:color="auto"/>
        <w:left w:val="none" w:sz="0" w:space="0" w:color="auto"/>
        <w:bottom w:val="none" w:sz="0" w:space="0" w:color="auto"/>
        <w:right w:val="none" w:sz="0" w:space="0" w:color="auto"/>
      </w:divBdr>
    </w:div>
    <w:div w:id="1020281569">
      <w:bodyDiv w:val="1"/>
      <w:marLeft w:val="0"/>
      <w:marRight w:val="0"/>
      <w:marTop w:val="0"/>
      <w:marBottom w:val="0"/>
      <w:divBdr>
        <w:top w:val="none" w:sz="0" w:space="0" w:color="auto"/>
        <w:left w:val="none" w:sz="0" w:space="0" w:color="auto"/>
        <w:bottom w:val="none" w:sz="0" w:space="0" w:color="auto"/>
        <w:right w:val="none" w:sz="0" w:space="0" w:color="auto"/>
      </w:divBdr>
    </w:div>
    <w:div w:id="1036198162">
      <w:bodyDiv w:val="1"/>
      <w:marLeft w:val="0"/>
      <w:marRight w:val="0"/>
      <w:marTop w:val="0"/>
      <w:marBottom w:val="0"/>
      <w:divBdr>
        <w:top w:val="none" w:sz="0" w:space="0" w:color="auto"/>
        <w:left w:val="none" w:sz="0" w:space="0" w:color="auto"/>
        <w:bottom w:val="none" w:sz="0" w:space="0" w:color="auto"/>
        <w:right w:val="none" w:sz="0" w:space="0" w:color="auto"/>
      </w:divBdr>
    </w:div>
    <w:div w:id="1063597292">
      <w:bodyDiv w:val="1"/>
      <w:marLeft w:val="0"/>
      <w:marRight w:val="0"/>
      <w:marTop w:val="0"/>
      <w:marBottom w:val="0"/>
      <w:divBdr>
        <w:top w:val="none" w:sz="0" w:space="0" w:color="auto"/>
        <w:left w:val="none" w:sz="0" w:space="0" w:color="auto"/>
        <w:bottom w:val="none" w:sz="0" w:space="0" w:color="auto"/>
        <w:right w:val="none" w:sz="0" w:space="0" w:color="auto"/>
      </w:divBdr>
    </w:div>
    <w:div w:id="1066027771">
      <w:bodyDiv w:val="1"/>
      <w:marLeft w:val="0"/>
      <w:marRight w:val="0"/>
      <w:marTop w:val="0"/>
      <w:marBottom w:val="0"/>
      <w:divBdr>
        <w:top w:val="none" w:sz="0" w:space="0" w:color="auto"/>
        <w:left w:val="none" w:sz="0" w:space="0" w:color="auto"/>
        <w:bottom w:val="none" w:sz="0" w:space="0" w:color="auto"/>
        <w:right w:val="none" w:sz="0" w:space="0" w:color="auto"/>
      </w:divBdr>
    </w:div>
    <w:div w:id="1084188789">
      <w:bodyDiv w:val="1"/>
      <w:marLeft w:val="0"/>
      <w:marRight w:val="0"/>
      <w:marTop w:val="0"/>
      <w:marBottom w:val="0"/>
      <w:divBdr>
        <w:top w:val="none" w:sz="0" w:space="0" w:color="auto"/>
        <w:left w:val="none" w:sz="0" w:space="0" w:color="auto"/>
        <w:bottom w:val="none" w:sz="0" w:space="0" w:color="auto"/>
        <w:right w:val="none" w:sz="0" w:space="0" w:color="auto"/>
      </w:divBdr>
    </w:div>
    <w:div w:id="1091857431">
      <w:bodyDiv w:val="1"/>
      <w:marLeft w:val="0"/>
      <w:marRight w:val="0"/>
      <w:marTop w:val="0"/>
      <w:marBottom w:val="0"/>
      <w:divBdr>
        <w:top w:val="none" w:sz="0" w:space="0" w:color="auto"/>
        <w:left w:val="none" w:sz="0" w:space="0" w:color="auto"/>
        <w:bottom w:val="none" w:sz="0" w:space="0" w:color="auto"/>
        <w:right w:val="none" w:sz="0" w:space="0" w:color="auto"/>
      </w:divBdr>
    </w:div>
    <w:div w:id="1106073911">
      <w:bodyDiv w:val="1"/>
      <w:marLeft w:val="0"/>
      <w:marRight w:val="0"/>
      <w:marTop w:val="0"/>
      <w:marBottom w:val="0"/>
      <w:divBdr>
        <w:top w:val="none" w:sz="0" w:space="0" w:color="auto"/>
        <w:left w:val="none" w:sz="0" w:space="0" w:color="auto"/>
        <w:bottom w:val="none" w:sz="0" w:space="0" w:color="auto"/>
        <w:right w:val="none" w:sz="0" w:space="0" w:color="auto"/>
      </w:divBdr>
    </w:div>
    <w:div w:id="1107652904">
      <w:bodyDiv w:val="1"/>
      <w:marLeft w:val="0"/>
      <w:marRight w:val="0"/>
      <w:marTop w:val="0"/>
      <w:marBottom w:val="0"/>
      <w:divBdr>
        <w:top w:val="none" w:sz="0" w:space="0" w:color="auto"/>
        <w:left w:val="none" w:sz="0" w:space="0" w:color="auto"/>
        <w:bottom w:val="none" w:sz="0" w:space="0" w:color="auto"/>
        <w:right w:val="none" w:sz="0" w:space="0" w:color="auto"/>
      </w:divBdr>
    </w:div>
    <w:div w:id="1136143561">
      <w:bodyDiv w:val="1"/>
      <w:marLeft w:val="0"/>
      <w:marRight w:val="0"/>
      <w:marTop w:val="0"/>
      <w:marBottom w:val="0"/>
      <w:divBdr>
        <w:top w:val="none" w:sz="0" w:space="0" w:color="auto"/>
        <w:left w:val="none" w:sz="0" w:space="0" w:color="auto"/>
        <w:bottom w:val="none" w:sz="0" w:space="0" w:color="auto"/>
        <w:right w:val="none" w:sz="0" w:space="0" w:color="auto"/>
      </w:divBdr>
    </w:div>
    <w:div w:id="1151412587">
      <w:bodyDiv w:val="1"/>
      <w:marLeft w:val="0"/>
      <w:marRight w:val="0"/>
      <w:marTop w:val="0"/>
      <w:marBottom w:val="0"/>
      <w:divBdr>
        <w:top w:val="none" w:sz="0" w:space="0" w:color="auto"/>
        <w:left w:val="none" w:sz="0" w:space="0" w:color="auto"/>
        <w:bottom w:val="none" w:sz="0" w:space="0" w:color="auto"/>
        <w:right w:val="none" w:sz="0" w:space="0" w:color="auto"/>
      </w:divBdr>
    </w:div>
    <w:div w:id="1153718755">
      <w:bodyDiv w:val="1"/>
      <w:marLeft w:val="0"/>
      <w:marRight w:val="0"/>
      <w:marTop w:val="0"/>
      <w:marBottom w:val="0"/>
      <w:divBdr>
        <w:top w:val="none" w:sz="0" w:space="0" w:color="auto"/>
        <w:left w:val="none" w:sz="0" w:space="0" w:color="auto"/>
        <w:bottom w:val="none" w:sz="0" w:space="0" w:color="auto"/>
        <w:right w:val="none" w:sz="0" w:space="0" w:color="auto"/>
      </w:divBdr>
    </w:div>
    <w:div w:id="1184632918">
      <w:bodyDiv w:val="1"/>
      <w:marLeft w:val="0"/>
      <w:marRight w:val="0"/>
      <w:marTop w:val="0"/>
      <w:marBottom w:val="0"/>
      <w:divBdr>
        <w:top w:val="none" w:sz="0" w:space="0" w:color="auto"/>
        <w:left w:val="none" w:sz="0" w:space="0" w:color="auto"/>
        <w:bottom w:val="none" w:sz="0" w:space="0" w:color="auto"/>
        <w:right w:val="none" w:sz="0" w:space="0" w:color="auto"/>
      </w:divBdr>
    </w:div>
    <w:div w:id="1206064012">
      <w:bodyDiv w:val="1"/>
      <w:marLeft w:val="0"/>
      <w:marRight w:val="0"/>
      <w:marTop w:val="0"/>
      <w:marBottom w:val="0"/>
      <w:divBdr>
        <w:top w:val="none" w:sz="0" w:space="0" w:color="auto"/>
        <w:left w:val="none" w:sz="0" w:space="0" w:color="auto"/>
        <w:bottom w:val="none" w:sz="0" w:space="0" w:color="auto"/>
        <w:right w:val="none" w:sz="0" w:space="0" w:color="auto"/>
      </w:divBdr>
    </w:div>
    <w:div w:id="1210341279">
      <w:bodyDiv w:val="1"/>
      <w:marLeft w:val="0"/>
      <w:marRight w:val="0"/>
      <w:marTop w:val="0"/>
      <w:marBottom w:val="0"/>
      <w:divBdr>
        <w:top w:val="none" w:sz="0" w:space="0" w:color="auto"/>
        <w:left w:val="none" w:sz="0" w:space="0" w:color="auto"/>
        <w:bottom w:val="none" w:sz="0" w:space="0" w:color="auto"/>
        <w:right w:val="none" w:sz="0" w:space="0" w:color="auto"/>
      </w:divBdr>
    </w:div>
    <w:div w:id="1229462578">
      <w:bodyDiv w:val="1"/>
      <w:marLeft w:val="0"/>
      <w:marRight w:val="0"/>
      <w:marTop w:val="0"/>
      <w:marBottom w:val="0"/>
      <w:divBdr>
        <w:top w:val="none" w:sz="0" w:space="0" w:color="auto"/>
        <w:left w:val="none" w:sz="0" w:space="0" w:color="auto"/>
        <w:bottom w:val="none" w:sz="0" w:space="0" w:color="auto"/>
        <w:right w:val="none" w:sz="0" w:space="0" w:color="auto"/>
      </w:divBdr>
    </w:div>
    <w:div w:id="1251309209">
      <w:bodyDiv w:val="1"/>
      <w:marLeft w:val="0"/>
      <w:marRight w:val="0"/>
      <w:marTop w:val="0"/>
      <w:marBottom w:val="0"/>
      <w:divBdr>
        <w:top w:val="none" w:sz="0" w:space="0" w:color="auto"/>
        <w:left w:val="none" w:sz="0" w:space="0" w:color="auto"/>
        <w:bottom w:val="none" w:sz="0" w:space="0" w:color="auto"/>
        <w:right w:val="none" w:sz="0" w:space="0" w:color="auto"/>
      </w:divBdr>
    </w:div>
    <w:div w:id="1277298113">
      <w:bodyDiv w:val="1"/>
      <w:marLeft w:val="0"/>
      <w:marRight w:val="0"/>
      <w:marTop w:val="0"/>
      <w:marBottom w:val="0"/>
      <w:divBdr>
        <w:top w:val="none" w:sz="0" w:space="0" w:color="auto"/>
        <w:left w:val="none" w:sz="0" w:space="0" w:color="auto"/>
        <w:bottom w:val="none" w:sz="0" w:space="0" w:color="auto"/>
        <w:right w:val="none" w:sz="0" w:space="0" w:color="auto"/>
      </w:divBdr>
    </w:div>
    <w:div w:id="1293900815">
      <w:bodyDiv w:val="1"/>
      <w:marLeft w:val="0"/>
      <w:marRight w:val="0"/>
      <w:marTop w:val="0"/>
      <w:marBottom w:val="0"/>
      <w:divBdr>
        <w:top w:val="none" w:sz="0" w:space="0" w:color="auto"/>
        <w:left w:val="none" w:sz="0" w:space="0" w:color="auto"/>
        <w:bottom w:val="none" w:sz="0" w:space="0" w:color="auto"/>
        <w:right w:val="none" w:sz="0" w:space="0" w:color="auto"/>
      </w:divBdr>
    </w:div>
    <w:div w:id="1294750679">
      <w:bodyDiv w:val="1"/>
      <w:marLeft w:val="0"/>
      <w:marRight w:val="0"/>
      <w:marTop w:val="0"/>
      <w:marBottom w:val="0"/>
      <w:divBdr>
        <w:top w:val="none" w:sz="0" w:space="0" w:color="auto"/>
        <w:left w:val="none" w:sz="0" w:space="0" w:color="auto"/>
        <w:bottom w:val="none" w:sz="0" w:space="0" w:color="auto"/>
        <w:right w:val="none" w:sz="0" w:space="0" w:color="auto"/>
      </w:divBdr>
    </w:div>
    <w:div w:id="1339893892">
      <w:bodyDiv w:val="1"/>
      <w:marLeft w:val="0"/>
      <w:marRight w:val="0"/>
      <w:marTop w:val="0"/>
      <w:marBottom w:val="0"/>
      <w:divBdr>
        <w:top w:val="none" w:sz="0" w:space="0" w:color="auto"/>
        <w:left w:val="none" w:sz="0" w:space="0" w:color="auto"/>
        <w:bottom w:val="none" w:sz="0" w:space="0" w:color="auto"/>
        <w:right w:val="none" w:sz="0" w:space="0" w:color="auto"/>
      </w:divBdr>
    </w:div>
    <w:div w:id="1357391142">
      <w:bodyDiv w:val="1"/>
      <w:marLeft w:val="0"/>
      <w:marRight w:val="0"/>
      <w:marTop w:val="0"/>
      <w:marBottom w:val="0"/>
      <w:divBdr>
        <w:top w:val="none" w:sz="0" w:space="0" w:color="auto"/>
        <w:left w:val="none" w:sz="0" w:space="0" w:color="auto"/>
        <w:bottom w:val="none" w:sz="0" w:space="0" w:color="auto"/>
        <w:right w:val="none" w:sz="0" w:space="0" w:color="auto"/>
      </w:divBdr>
    </w:div>
    <w:div w:id="1377193436">
      <w:bodyDiv w:val="1"/>
      <w:marLeft w:val="0"/>
      <w:marRight w:val="0"/>
      <w:marTop w:val="0"/>
      <w:marBottom w:val="0"/>
      <w:divBdr>
        <w:top w:val="none" w:sz="0" w:space="0" w:color="auto"/>
        <w:left w:val="none" w:sz="0" w:space="0" w:color="auto"/>
        <w:bottom w:val="none" w:sz="0" w:space="0" w:color="auto"/>
        <w:right w:val="none" w:sz="0" w:space="0" w:color="auto"/>
      </w:divBdr>
    </w:div>
    <w:div w:id="1390419637">
      <w:bodyDiv w:val="1"/>
      <w:marLeft w:val="0"/>
      <w:marRight w:val="0"/>
      <w:marTop w:val="0"/>
      <w:marBottom w:val="0"/>
      <w:divBdr>
        <w:top w:val="none" w:sz="0" w:space="0" w:color="auto"/>
        <w:left w:val="none" w:sz="0" w:space="0" w:color="auto"/>
        <w:bottom w:val="none" w:sz="0" w:space="0" w:color="auto"/>
        <w:right w:val="none" w:sz="0" w:space="0" w:color="auto"/>
      </w:divBdr>
    </w:div>
    <w:div w:id="1395277064">
      <w:bodyDiv w:val="1"/>
      <w:marLeft w:val="0"/>
      <w:marRight w:val="0"/>
      <w:marTop w:val="0"/>
      <w:marBottom w:val="0"/>
      <w:divBdr>
        <w:top w:val="none" w:sz="0" w:space="0" w:color="auto"/>
        <w:left w:val="none" w:sz="0" w:space="0" w:color="auto"/>
        <w:bottom w:val="none" w:sz="0" w:space="0" w:color="auto"/>
        <w:right w:val="none" w:sz="0" w:space="0" w:color="auto"/>
      </w:divBdr>
    </w:div>
    <w:div w:id="1458256868">
      <w:bodyDiv w:val="1"/>
      <w:marLeft w:val="0"/>
      <w:marRight w:val="0"/>
      <w:marTop w:val="0"/>
      <w:marBottom w:val="0"/>
      <w:divBdr>
        <w:top w:val="none" w:sz="0" w:space="0" w:color="auto"/>
        <w:left w:val="none" w:sz="0" w:space="0" w:color="auto"/>
        <w:bottom w:val="none" w:sz="0" w:space="0" w:color="auto"/>
        <w:right w:val="none" w:sz="0" w:space="0" w:color="auto"/>
      </w:divBdr>
    </w:div>
    <w:div w:id="1473524901">
      <w:bodyDiv w:val="1"/>
      <w:marLeft w:val="0"/>
      <w:marRight w:val="0"/>
      <w:marTop w:val="0"/>
      <w:marBottom w:val="0"/>
      <w:divBdr>
        <w:top w:val="none" w:sz="0" w:space="0" w:color="auto"/>
        <w:left w:val="none" w:sz="0" w:space="0" w:color="auto"/>
        <w:bottom w:val="none" w:sz="0" w:space="0" w:color="auto"/>
        <w:right w:val="none" w:sz="0" w:space="0" w:color="auto"/>
      </w:divBdr>
    </w:div>
    <w:div w:id="1479297920">
      <w:bodyDiv w:val="1"/>
      <w:marLeft w:val="0"/>
      <w:marRight w:val="0"/>
      <w:marTop w:val="0"/>
      <w:marBottom w:val="0"/>
      <w:divBdr>
        <w:top w:val="none" w:sz="0" w:space="0" w:color="auto"/>
        <w:left w:val="none" w:sz="0" w:space="0" w:color="auto"/>
        <w:bottom w:val="none" w:sz="0" w:space="0" w:color="auto"/>
        <w:right w:val="none" w:sz="0" w:space="0" w:color="auto"/>
      </w:divBdr>
    </w:div>
    <w:div w:id="1485245579">
      <w:bodyDiv w:val="1"/>
      <w:marLeft w:val="0"/>
      <w:marRight w:val="0"/>
      <w:marTop w:val="0"/>
      <w:marBottom w:val="0"/>
      <w:divBdr>
        <w:top w:val="none" w:sz="0" w:space="0" w:color="auto"/>
        <w:left w:val="none" w:sz="0" w:space="0" w:color="auto"/>
        <w:bottom w:val="none" w:sz="0" w:space="0" w:color="auto"/>
        <w:right w:val="none" w:sz="0" w:space="0" w:color="auto"/>
      </w:divBdr>
    </w:div>
    <w:div w:id="1488086107">
      <w:bodyDiv w:val="1"/>
      <w:marLeft w:val="0"/>
      <w:marRight w:val="0"/>
      <w:marTop w:val="0"/>
      <w:marBottom w:val="0"/>
      <w:divBdr>
        <w:top w:val="none" w:sz="0" w:space="0" w:color="auto"/>
        <w:left w:val="none" w:sz="0" w:space="0" w:color="auto"/>
        <w:bottom w:val="none" w:sz="0" w:space="0" w:color="auto"/>
        <w:right w:val="none" w:sz="0" w:space="0" w:color="auto"/>
      </w:divBdr>
    </w:div>
    <w:div w:id="1504248160">
      <w:bodyDiv w:val="1"/>
      <w:marLeft w:val="0"/>
      <w:marRight w:val="0"/>
      <w:marTop w:val="0"/>
      <w:marBottom w:val="0"/>
      <w:divBdr>
        <w:top w:val="none" w:sz="0" w:space="0" w:color="auto"/>
        <w:left w:val="none" w:sz="0" w:space="0" w:color="auto"/>
        <w:bottom w:val="none" w:sz="0" w:space="0" w:color="auto"/>
        <w:right w:val="none" w:sz="0" w:space="0" w:color="auto"/>
      </w:divBdr>
    </w:div>
    <w:div w:id="1521318192">
      <w:bodyDiv w:val="1"/>
      <w:marLeft w:val="0"/>
      <w:marRight w:val="0"/>
      <w:marTop w:val="0"/>
      <w:marBottom w:val="0"/>
      <w:divBdr>
        <w:top w:val="none" w:sz="0" w:space="0" w:color="auto"/>
        <w:left w:val="none" w:sz="0" w:space="0" w:color="auto"/>
        <w:bottom w:val="none" w:sz="0" w:space="0" w:color="auto"/>
        <w:right w:val="none" w:sz="0" w:space="0" w:color="auto"/>
      </w:divBdr>
    </w:div>
    <w:div w:id="1522814672">
      <w:bodyDiv w:val="1"/>
      <w:marLeft w:val="0"/>
      <w:marRight w:val="0"/>
      <w:marTop w:val="0"/>
      <w:marBottom w:val="0"/>
      <w:divBdr>
        <w:top w:val="none" w:sz="0" w:space="0" w:color="auto"/>
        <w:left w:val="none" w:sz="0" w:space="0" w:color="auto"/>
        <w:bottom w:val="none" w:sz="0" w:space="0" w:color="auto"/>
        <w:right w:val="none" w:sz="0" w:space="0" w:color="auto"/>
      </w:divBdr>
    </w:div>
    <w:div w:id="1531915704">
      <w:bodyDiv w:val="1"/>
      <w:marLeft w:val="0"/>
      <w:marRight w:val="0"/>
      <w:marTop w:val="0"/>
      <w:marBottom w:val="0"/>
      <w:divBdr>
        <w:top w:val="none" w:sz="0" w:space="0" w:color="auto"/>
        <w:left w:val="none" w:sz="0" w:space="0" w:color="auto"/>
        <w:bottom w:val="none" w:sz="0" w:space="0" w:color="auto"/>
        <w:right w:val="none" w:sz="0" w:space="0" w:color="auto"/>
      </w:divBdr>
    </w:div>
    <w:div w:id="1539968114">
      <w:bodyDiv w:val="1"/>
      <w:marLeft w:val="0"/>
      <w:marRight w:val="0"/>
      <w:marTop w:val="0"/>
      <w:marBottom w:val="0"/>
      <w:divBdr>
        <w:top w:val="none" w:sz="0" w:space="0" w:color="auto"/>
        <w:left w:val="none" w:sz="0" w:space="0" w:color="auto"/>
        <w:bottom w:val="none" w:sz="0" w:space="0" w:color="auto"/>
        <w:right w:val="none" w:sz="0" w:space="0" w:color="auto"/>
      </w:divBdr>
    </w:div>
    <w:div w:id="1584218694">
      <w:bodyDiv w:val="1"/>
      <w:marLeft w:val="0"/>
      <w:marRight w:val="0"/>
      <w:marTop w:val="0"/>
      <w:marBottom w:val="0"/>
      <w:divBdr>
        <w:top w:val="none" w:sz="0" w:space="0" w:color="auto"/>
        <w:left w:val="none" w:sz="0" w:space="0" w:color="auto"/>
        <w:bottom w:val="none" w:sz="0" w:space="0" w:color="auto"/>
        <w:right w:val="none" w:sz="0" w:space="0" w:color="auto"/>
      </w:divBdr>
    </w:div>
    <w:div w:id="1597442263">
      <w:bodyDiv w:val="1"/>
      <w:marLeft w:val="0"/>
      <w:marRight w:val="0"/>
      <w:marTop w:val="0"/>
      <w:marBottom w:val="0"/>
      <w:divBdr>
        <w:top w:val="none" w:sz="0" w:space="0" w:color="auto"/>
        <w:left w:val="none" w:sz="0" w:space="0" w:color="auto"/>
        <w:bottom w:val="none" w:sz="0" w:space="0" w:color="auto"/>
        <w:right w:val="none" w:sz="0" w:space="0" w:color="auto"/>
      </w:divBdr>
    </w:div>
    <w:div w:id="1629312086">
      <w:bodyDiv w:val="1"/>
      <w:marLeft w:val="0"/>
      <w:marRight w:val="0"/>
      <w:marTop w:val="0"/>
      <w:marBottom w:val="0"/>
      <w:divBdr>
        <w:top w:val="none" w:sz="0" w:space="0" w:color="auto"/>
        <w:left w:val="none" w:sz="0" w:space="0" w:color="auto"/>
        <w:bottom w:val="none" w:sz="0" w:space="0" w:color="auto"/>
        <w:right w:val="none" w:sz="0" w:space="0" w:color="auto"/>
      </w:divBdr>
    </w:div>
    <w:div w:id="1629430072">
      <w:bodyDiv w:val="1"/>
      <w:marLeft w:val="0"/>
      <w:marRight w:val="0"/>
      <w:marTop w:val="0"/>
      <w:marBottom w:val="0"/>
      <w:divBdr>
        <w:top w:val="none" w:sz="0" w:space="0" w:color="auto"/>
        <w:left w:val="none" w:sz="0" w:space="0" w:color="auto"/>
        <w:bottom w:val="none" w:sz="0" w:space="0" w:color="auto"/>
        <w:right w:val="none" w:sz="0" w:space="0" w:color="auto"/>
      </w:divBdr>
      <w:divsChild>
        <w:div w:id="709694123">
          <w:marLeft w:val="0"/>
          <w:marRight w:val="0"/>
          <w:marTop w:val="0"/>
          <w:marBottom w:val="0"/>
          <w:divBdr>
            <w:top w:val="none" w:sz="0" w:space="0" w:color="auto"/>
            <w:left w:val="none" w:sz="0" w:space="0" w:color="auto"/>
            <w:bottom w:val="none" w:sz="0" w:space="0" w:color="auto"/>
            <w:right w:val="none" w:sz="0" w:space="0" w:color="auto"/>
          </w:divBdr>
        </w:div>
      </w:divsChild>
    </w:div>
    <w:div w:id="1629973065">
      <w:bodyDiv w:val="1"/>
      <w:marLeft w:val="0"/>
      <w:marRight w:val="0"/>
      <w:marTop w:val="0"/>
      <w:marBottom w:val="0"/>
      <w:divBdr>
        <w:top w:val="none" w:sz="0" w:space="0" w:color="auto"/>
        <w:left w:val="none" w:sz="0" w:space="0" w:color="auto"/>
        <w:bottom w:val="none" w:sz="0" w:space="0" w:color="auto"/>
        <w:right w:val="none" w:sz="0" w:space="0" w:color="auto"/>
      </w:divBdr>
    </w:div>
    <w:div w:id="1631204425">
      <w:bodyDiv w:val="1"/>
      <w:marLeft w:val="0"/>
      <w:marRight w:val="0"/>
      <w:marTop w:val="0"/>
      <w:marBottom w:val="0"/>
      <w:divBdr>
        <w:top w:val="none" w:sz="0" w:space="0" w:color="auto"/>
        <w:left w:val="none" w:sz="0" w:space="0" w:color="auto"/>
        <w:bottom w:val="none" w:sz="0" w:space="0" w:color="auto"/>
        <w:right w:val="none" w:sz="0" w:space="0" w:color="auto"/>
      </w:divBdr>
    </w:div>
    <w:div w:id="1638802340">
      <w:bodyDiv w:val="1"/>
      <w:marLeft w:val="0"/>
      <w:marRight w:val="0"/>
      <w:marTop w:val="0"/>
      <w:marBottom w:val="0"/>
      <w:divBdr>
        <w:top w:val="none" w:sz="0" w:space="0" w:color="auto"/>
        <w:left w:val="none" w:sz="0" w:space="0" w:color="auto"/>
        <w:bottom w:val="none" w:sz="0" w:space="0" w:color="auto"/>
        <w:right w:val="none" w:sz="0" w:space="0" w:color="auto"/>
      </w:divBdr>
    </w:div>
    <w:div w:id="1668484908">
      <w:bodyDiv w:val="1"/>
      <w:marLeft w:val="0"/>
      <w:marRight w:val="0"/>
      <w:marTop w:val="0"/>
      <w:marBottom w:val="0"/>
      <w:divBdr>
        <w:top w:val="none" w:sz="0" w:space="0" w:color="auto"/>
        <w:left w:val="none" w:sz="0" w:space="0" w:color="auto"/>
        <w:bottom w:val="none" w:sz="0" w:space="0" w:color="auto"/>
        <w:right w:val="none" w:sz="0" w:space="0" w:color="auto"/>
      </w:divBdr>
    </w:div>
    <w:div w:id="1671758613">
      <w:bodyDiv w:val="1"/>
      <w:marLeft w:val="0"/>
      <w:marRight w:val="0"/>
      <w:marTop w:val="0"/>
      <w:marBottom w:val="0"/>
      <w:divBdr>
        <w:top w:val="none" w:sz="0" w:space="0" w:color="auto"/>
        <w:left w:val="none" w:sz="0" w:space="0" w:color="auto"/>
        <w:bottom w:val="none" w:sz="0" w:space="0" w:color="auto"/>
        <w:right w:val="none" w:sz="0" w:space="0" w:color="auto"/>
      </w:divBdr>
    </w:div>
    <w:div w:id="1692099958">
      <w:bodyDiv w:val="1"/>
      <w:marLeft w:val="0"/>
      <w:marRight w:val="0"/>
      <w:marTop w:val="0"/>
      <w:marBottom w:val="0"/>
      <w:divBdr>
        <w:top w:val="none" w:sz="0" w:space="0" w:color="auto"/>
        <w:left w:val="none" w:sz="0" w:space="0" w:color="auto"/>
        <w:bottom w:val="none" w:sz="0" w:space="0" w:color="auto"/>
        <w:right w:val="none" w:sz="0" w:space="0" w:color="auto"/>
      </w:divBdr>
    </w:div>
    <w:div w:id="1729961088">
      <w:bodyDiv w:val="1"/>
      <w:marLeft w:val="0"/>
      <w:marRight w:val="0"/>
      <w:marTop w:val="0"/>
      <w:marBottom w:val="0"/>
      <w:divBdr>
        <w:top w:val="none" w:sz="0" w:space="0" w:color="auto"/>
        <w:left w:val="none" w:sz="0" w:space="0" w:color="auto"/>
        <w:bottom w:val="none" w:sz="0" w:space="0" w:color="auto"/>
        <w:right w:val="none" w:sz="0" w:space="0" w:color="auto"/>
      </w:divBdr>
    </w:div>
    <w:div w:id="1735542878">
      <w:bodyDiv w:val="1"/>
      <w:marLeft w:val="0"/>
      <w:marRight w:val="0"/>
      <w:marTop w:val="0"/>
      <w:marBottom w:val="0"/>
      <w:divBdr>
        <w:top w:val="none" w:sz="0" w:space="0" w:color="auto"/>
        <w:left w:val="none" w:sz="0" w:space="0" w:color="auto"/>
        <w:bottom w:val="none" w:sz="0" w:space="0" w:color="auto"/>
        <w:right w:val="none" w:sz="0" w:space="0" w:color="auto"/>
      </w:divBdr>
    </w:div>
    <w:div w:id="1747023022">
      <w:bodyDiv w:val="1"/>
      <w:marLeft w:val="0"/>
      <w:marRight w:val="0"/>
      <w:marTop w:val="0"/>
      <w:marBottom w:val="0"/>
      <w:divBdr>
        <w:top w:val="none" w:sz="0" w:space="0" w:color="auto"/>
        <w:left w:val="none" w:sz="0" w:space="0" w:color="auto"/>
        <w:bottom w:val="none" w:sz="0" w:space="0" w:color="auto"/>
        <w:right w:val="none" w:sz="0" w:space="0" w:color="auto"/>
      </w:divBdr>
    </w:div>
    <w:div w:id="1798715488">
      <w:bodyDiv w:val="1"/>
      <w:marLeft w:val="0"/>
      <w:marRight w:val="0"/>
      <w:marTop w:val="0"/>
      <w:marBottom w:val="0"/>
      <w:divBdr>
        <w:top w:val="none" w:sz="0" w:space="0" w:color="auto"/>
        <w:left w:val="none" w:sz="0" w:space="0" w:color="auto"/>
        <w:bottom w:val="none" w:sz="0" w:space="0" w:color="auto"/>
        <w:right w:val="none" w:sz="0" w:space="0" w:color="auto"/>
      </w:divBdr>
    </w:div>
    <w:div w:id="1822892566">
      <w:bodyDiv w:val="1"/>
      <w:marLeft w:val="0"/>
      <w:marRight w:val="0"/>
      <w:marTop w:val="0"/>
      <w:marBottom w:val="0"/>
      <w:divBdr>
        <w:top w:val="none" w:sz="0" w:space="0" w:color="auto"/>
        <w:left w:val="none" w:sz="0" w:space="0" w:color="auto"/>
        <w:bottom w:val="none" w:sz="0" w:space="0" w:color="auto"/>
        <w:right w:val="none" w:sz="0" w:space="0" w:color="auto"/>
      </w:divBdr>
    </w:div>
    <w:div w:id="1823038117">
      <w:bodyDiv w:val="1"/>
      <w:marLeft w:val="0"/>
      <w:marRight w:val="0"/>
      <w:marTop w:val="0"/>
      <w:marBottom w:val="0"/>
      <w:divBdr>
        <w:top w:val="none" w:sz="0" w:space="0" w:color="auto"/>
        <w:left w:val="none" w:sz="0" w:space="0" w:color="auto"/>
        <w:bottom w:val="none" w:sz="0" w:space="0" w:color="auto"/>
        <w:right w:val="none" w:sz="0" w:space="0" w:color="auto"/>
      </w:divBdr>
    </w:div>
    <w:div w:id="1839727297">
      <w:bodyDiv w:val="1"/>
      <w:marLeft w:val="0"/>
      <w:marRight w:val="0"/>
      <w:marTop w:val="0"/>
      <w:marBottom w:val="0"/>
      <w:divBdr>
        <w:top w:val="none" w:sz="0" w:space="0" w:color="auto"/>
        <w:left w:val="none" w:sz="0" w:space="0" w:color="auto"/>
        <w:bottom w:val="none" w:sz="0" w:space="0" w:color="auto"/>
        <w:right w:val="none" w:sz="0" w:space="0" w:color="auto"/>
      </w:divBdr>
    </w:div>
    <w:div w:id="1861626589">
      <w:bodyDiv w:val="1"/>
      <w:marLeft w:val="0"/>
      <w:marRight w:val="0"/>
      <w:marTop w:val="0"/>
      <w:marBottom w:val="0"/>
      <w:divBdr>
        <w:top w:val="none" w:sz="0" w:space="0" w:color="auto"/>
        <w:left w:val="none" w:sz="0" w:space="0" w:color="auto"/>
        <w:bottom w:val="none" w:sz="0" w:space="0" w:color="auto"/>
        <w:right w:val="none" w:sz="0" w:space="0" w:color="auto"/>
      </w:divBdr>
    </w:div>
    <w:div w:id="1883319476">
      <w:bodyDiv w:val="1"/>
      <w:marLeft w:val="0"/>
      <w:marRight w:val="0"/>
      <w:marTop w:val="0"/>
      <w:marBottom w:val="0"/>
      <w:divBdr>
        <w:top w:val="none" w:sz="0" w:space="0" w:color="auto"/>
        <w:left w:val="none" w:sz="0" w:space="0" w:color="auto"/>
        <w:bottom w:val="none" w:sz="0" w:space="0" w:color="auto"/>
        <w:right w:val="none" w:sz="0" w:space="0" w:color="auto"/>
      </w:divBdr>
    </w:div>
    <w:div w:id="1884781861">
      <w:bodyDiv w:val="1"/>
      <w:marLeft w:val="0"/>
      <w:marRight w:val="0"/>
      <w:marTop w:val="0"/>
      <w:marBottom w:val="0"/>
      <w:divBdr>
        <w:top w:val="none" w:sz="0" w:space="0" w:color="auto"/>
        <w:left w:val="none" w:sz="0" w:space="0" w:color="auto"/>
        <w:bottom w:val="none" w:sz="0" w:space="0" w:color="auto"/>
        <w:right w:val="none" w:sz="0" w:space="0" w:color="auto"/>
      </w:divBdr>
    </w:div>
    <w:div w:id="1887258469">
      <w:bodyDiv w:val="1"/>
      <w:marLeft w:val="0"/>
      <w:marRight w:val="0"/>
      <w:marTop w:val="0"/>
      <w:marBottom w:val="0"/>
      <w:divBdr>
        <w:top w:val="none" w:sz="0" w:space="0" w:color="auto"/>
        <w:left w:val="none" w:sz="0" w:space="0" w:color="auto"/>
        <w:bottom w:val="none" w:sz="0" w:space="0" w:color="auto"/>
        <w:right w:val="none" w:sz="0" w:space="0" w:color="auto"/>
      </w:divBdr>
    </w:div>
    <w:div w:id="1889493735">
      <w:bodyDiv w:val="1"/>
      <w:marLeft w:val="0"/>
      <w:marRight w:val="0"/>
      <w:marTop w:val="0"/>
      <w:marBottom w:val="0"/>
      <w:divBdr>
        <w:top w:val="none" w:sz="0" w:space="0" w:color="auto"/>
        <w:left w:val="none" w:sz="0" w:space="0" w:color="auto"/>
        <w:bottom w:val="none" w:sz="0" w:space="0" w:color="auto"/>
        <w:right w:val="none" w:sz="0" w:space="0" w:color="auto"/>
      </w:divBdr>
    </w:div>
    <w:div w:id="1898390358">
      <w:bodyDiv w:val="1"/>
      <w:marLeft w:val="0"/>
      <w:marRight w:val="0"/>
      <w:marTop w:val="0"/>
      <w:marBottom w:val="0"/>
      <w:divBdr>
        <w:top w:val="none" w:sz="0" w:space="0" w:color="auto"/>
        <w:left w:val="none" w:sz="0" w:space="0" w:color="auto"/>
        <w:bottom w:val="none" w:sz="0" w:space="0" w:color="auto"/>
        <w:right w:val="none" w:sz="0" w:space="0" w:color="auto"/>
      </w:divBdr>
    </w:div>
    <w:div w:id="1914778506">
      <w:bodyDiv w:val="1"/>
      <w:marLeft w:val="0"/>
      <w:marRight w:val="0"/>
      <w:marTop w:val="0"/>
      <w:marBottom w:val="0"/>
      <w:divBdr>
        <w:top w:val="none" w:sz="0" w:space="0" w:color="auto"/>
        <w:left w:val="none" w:sz="0" w:space="0" w:color="auto"/>
        <w:bottom w:val="none" w:sz="0" w:space="0" w:color="auto"/>
        <w:right w:val="none" w:sz="0" w:space="0" w:color="auto"/>
      </w:divBdr>
    </w:div>
    <w:div w:id="1955288199">
      <w:bodyDiv w:val="1"/>
      <w:marLeft w:val="0"/>
      <w:marRight w:val="0"/>
      <w:marTop w:val="0"/>
      <w:marBottom w:val="0"/>
      <w:divBdr>
        <w:top w:val="none" w:sz="0" w:space="0" w:color="auto"/>
        <w:left w:val="none" w:sz="0" w:space="0" w:color="auto"/>
        <w:bottom w:val="none" w:sz="0" w:space="0" w:color="auto"/>
        <w:right w:val="none" w:sz="0" w:space="0" w:color="auto"/>
      </w:divBdr>
    </w:div>
    <w:div w:id="1973906200">
      <w:bodyDiv w:val="1"/>
      <w:marLeft w:val="0"/>
      <w:marRight w:val="0"/>
      <w:marTop w:val="0"/>
      <w:marBottom w:val="0"/>
      <w:divBdr>
        <w:top w:val="none" w:sz="0" w:space="0" w:color="auto"/>
        <w:left w:val="none" w:sz="0" w:space="0" w:color="auto"/>
        <w:bottom w:val="none" w:sz="0" w:space="0" w:color="auto"/>
        <w:right w:val="none" w:sz="0" w:space="0" w:color="auto"/>
      </w:divBdr>
    </w:div>
    <w:div w:id="2005164632">
      <w:bodyDiv w:val="1"/>
      <w:marLeft w:val="0"/>
      <w:marRight w:val="0"/>
      <w:marTop w:val="0"/>
      <w:marBottom w:val="0"/>
      <w:divBdr>
        <w:top w:val="none" w:sz="0" w:space="0" w:color="auto"/>
        <w:left w:val="none" w:sz="0" w:space="0" w:color="auto"/>
        <w:bottom w:val="none" w:sz="0" w:space="0" w:color="auto"/>
        <w:right w:val="none" w:sz="0" w:space="0" w:color="auto"/>
      </w:divBdr>
    </w:div>
    <w:div w:id="2007781462">
      <w:bodyDiv w:val="1"/>
      <w:marLeft w:val="0"/>
      <w:marRight w:val="0"/>
      <w:marTop w:val="0"/>
      <w:marBottom w:val="0"/>
      <w:divBdr>
        <w:top w:val="none" w:sz="0" w:space="0" w:color="auto"/>
        <w:left w:val="none" w:sz="0" w:space="0" w:color="auto"/>
        <w:bottom w:val="none" w:sz="0" w:space="0" w:color="auto"/>
        <w:right w:val="none" w:sz="0" w:space="0" w:color="auto"/>
      </w:divBdr>
    </w:div>
    <w:div w:id="2011759011">
      <w:bodyDiv w:val="1"/>
      <w:marLeft w:val="0"/>
      <w:marRight w:val="0"/>
      <w:marTop w:val="0"/>
      <w:marBottom w:val="0"/>
      <w:divBdr>
        <w:top w:val="none" w:sz="0" w:space="0" w:color="auto"/>
        <w:left w:val="none" w:sz="0" w:space="0" w:color="auto"/>
        <w:bottom w:val="none" w:sz="0" w:space="0" w:color="auto"/>
        <w:right w:val="none" w:sz="0" w:space="0" w:color="auto"/>
      </w:divBdr>
    </w:div>
    <w:div w:id="2025159858">
      <w:bodyDiv w:val="1"/>
      <w:marLeft w:val="0"/>
      <w:marRight w:val="0"/>
      <w:marTop w:val="0"/>
      <w:marBottom w:val="0"/>
      <w:divBdr>
        <w:top w:val="none" w:sz="0" w:space="0" w:color="auto"/>
        <w:left w:val="none" w:sz="0" w:space="0" w:color="auto"/>
        <w:bottom w:val="none" w:sz="0" w:space="0" w:color="auto"/>
        <w:right w:val="none" w:sz="0" w:space="0" w:color="auto"/>
      </w:divBdr>
    </w:div>
    <w:div w:id="2033996037">
      <w:bodyDiv w:val="1"/>
      <w:marLeft w:val="0"/>
      <w:marRight w:val="0"/>
      <w:marTop w:val="0"/>
      <w:marBottom w:val="0"/>
      <w:divBdr>
        <w:top w:val="none" w:sz="0" w:space="0" w:color="auto"/>
        <w:left w:val="none" w:sz="0" w:space="0" w:color="auto"/>
        <w:bottom w:val="none" w:sz="0" w:space="0" w:color="auto"/>
        <w:right w:val="none" w:sz="0" w:space="0" w:color="auto"/>
      </w:divBdr>
    </w:div>
    <w:div w:id="2037197494">
      <w:bodyDiv w:val="1"/>
      <w:marLeft w:val="0"/>
      <w:marRight w:val="0"/>
      <w:marTop w:val="0"/>
      <w:marBottom w:val="0"/>
      <w:divBdr>
        <w:top w:val="none" w:sz="0" w:space="0" w:color="auto"/>
        <w:left w:val="none" w:sz="0" w:space="0" w:color="auto"/>
        <w:bottom w:val="none" w:sz="0" w:space="0" w:color="auto"/>
        <w:right w:val="none" w:sz="0" w:space="0" w:color="auto"/>
      </w:divBdr>
    </w:div>
    <w:div w:id="2041276533">
      <w:bodyDiv w:val="1"/>
      <w:marLeft w:val="0"/>
      <w:marRight w:val="0"/>
      <w:marTop w:val="0"/>
      <w:marBottom w:val="0"/>
      <w:divBdr>
        <w:top w:val="none" w:sz="0" w:space="0" w:color="auto"/>
        <w:left w:val="none" w:sz="0" w:space="0" w:color="auto"/>
        <w:bottom w:val="none" w:sz="0" w:space="0" w:color="auto"/>
        <w:right w:val="none" w:sz="0" w:space="0" w:color="auto"/>
      </w:divBdr>
    </w:div>
    <w:div w:id="2052919410">
      <w:bodyDiv w:val="1"/>
      <w:marLeft w:val="0"/>
      <w:marRight w:val="0"/>
      <w:marTop w:val="0"/>
      <w:marBottom w:val="0"/>
      <w:divBdr>
        <w:top w:val="none" w:sz="0" w:space="0" w:color="auto"/>
        <w:left w:val="none" w:sz="0" w:space="0" w:color="auto"/>
        <w:bottom w:val="none" w:sz="0" w:space="0" w:color="auto"/>
        <w:right w:val="none" w:sz="0" w:space="0" w:color="auto"/>
      </w:divBdr>
    </w:div>
    <w:div w:id="2065323605">
      <w:bodyDiv w:val="1"/>
      <w:marLeft w:val="0"/>
      <w:marRight w:val="0"/>
      <w:marTop w:val="0"/>
      <w:marBottom w:val="0"/>
      <w:divBdr>
        <w:top w:val="none" w:sz="0" w:space="0" w:color="auto"/>
        <w:left w:val="none" w:sz="0" w:space="0" w:color="auto"/>
        <w:bottom w:val="none" w:sz="0" w:space="0" w:color="auto"/>
        <w:right w:val="none" w:sz="0" w:space="0" w:color="auto"/>
      </w:divBdr>
    </w:div>
    <w:div w:id="2087871296">
      <w:bodyDiv w:val="1"/>
      <w:marLeft w:val="0"/>
      <w:marRight w:val="0"/>
      <w:marTop w:val="0"/>
      <w:marBottom w:val="0"/>
      <w:divBdr>
        <w:top w:val="none" w:sz="0" w:space="0" w:color="auto"/>
        <w:left w:val="none" w:sz="0" w:space="0" w:color="auto"/>
        <w:bottom w:val="none" w:sz="0" w:space="0" w:color="auto"/>
        <w:right w:val="none" w:sz="0" w:space="0" w:color="auto"/>
      </w:divBdr>
    </w:div>
    <w:div w:id="2092384586">
      <w:bodyDiv w:val="1"/>
      <w:marLeft w:val="0"/>
      <w:marRight w:val="0"/>
      <w:marTop w:val="0"/>
      <w:marBottom w:val="0"/>
      <w:divBdr>
        <w:top w:val="none" w:sz="0" w:space="0" w:color="auto"/>
        <w:left w:val="none" w:sz="0" w:space="0" w:color="auto"/>
        <w:bottom w:val="none" w:sz="0" w:space="0" w:color="auto"/>
        <w:right w:val="none" w:sz="0" w:space="0" w:color="auto"/>
      </w:divBdr>
    </w:div>
    <w:div w:id="2113621647">
      <w:bodyDiv w:val="1"/>
      <w:marLeft w:val="0"/>
      <w:marRight w:val="0"/>
      <w:marTop w:val="0"/>
      <w:marBottom w:val="0"/>
      <w:divBdr>
        <w:top w:val="none" w:sz="0" w:space="0" w:color="auto"/>
        <w:left w:val="none" w:sz="0" w:space="0" w:color="auto"/>
        <w:bottom w:val="none" w:sz="0" w:space="0" w:color="auto"/>
        <w:right w:val="none" w:sz="0" w:space="0" w:color="auto"/>
      </w:divBdr>
    </w:div>
    <w:div w:id="2115513729">
      <w:bodyDiv w:val="1"/>
      <w:marLeft w:val="0"/>
      <w:marRight w:val="0"/>
      <w:marTop w:val="0"/>
      <w:marBottom w:val="0"/>
      <w:divBdr>
        <w:top w:val="none" w:sz="0" w:space="0" w:color="auto"/>
        <w:left w:val="none" w:sz="0" w:space="0" w:color="auto"/>
        <w:bottom w:val="none" w:sz="0" w:space="0" w:color="auto"/>
        <w:right w:val="none" w:sz="0" w:space="0" w:color="auto"/>
      </w:divBdr>
    </w:div>
    <w:div w:id="213247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8A719-F14E-4073-AB8C-AF3AFA219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9783</Words>
  <Characters>55767</Characters>
  <Application>Microsoft Office Word</Application>
  <DocSecurity>4</DocSecurity>
  <Lines>464</Lines>
  <Paragraphs>130</Paragraphs>
  <ScaleCrop>false</ScaleCrop>
  <HeadingPairs>
    <vt:vector size="2" baseType="variant">
      <vt:variant>
        <vt:lpstr>Title</vt:lpstr>
      </vt:variant>
      <vt:variant>
        <vt:i4>1</vt:i4>
      </vt:variant>
    </vt:vector>
  </HeadingPairs>
  <TitlesOfParts>
    <vt:vector size="1" baseType="lpstr">
      <vt:lpstr>Pharmaceutical Benefits [substance] Amendment Determination 2007 (No.   )</vt:lpstr>
    </vt:vector>
  </TitlesOfParts>
  <LinksUpToDate>false</LinksUpToDate>
  <CharactersWithSpaces>65420</CharactersWithSpaces>
  <SharedDoc>false</SharedDoc>
  <HLinks>
    <vt:vector size="6" baseType="variant">
      <vt:variant>
        <vt:i4>3866683</vt:i4>
      </vt:variant>
      <vt:variant>
        <vt:i4>0</vt:i4>
      </vt:variant>
      <vt:variant>
        <vt:i4>0</vt:i4>
      </vt:variant>
      <vt:variant>
        <vt:i4>5</vt:i4>
      </vt:variant>
      <vt:variant>
        <vt:lpwstr>http://www.frli.gov.au/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Pharmaceutical Benefits [substance] Amendment Determination 2007 (No.   )</dc:title>
  <dc:creator/>
  <cp:lastModifiedBy/>
  <cp:revision>1</cp:revision>
  <cp:lastPrinted>2012-06-06T03:56:00Z</cp:lastPrinted>
  <dcterms:created xsi:type="dcterms:W3CDTF">2015-05-26T04:17:00Z</dcterms:created>
  <dcterms:modified xsi:type="dcterms:W3CDTF">2015-05-26T04:17:00Z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