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4A7B4" w14:textId="77777777" w:rsidR="00391A51" w:rsidRDefault="00771224" w:rsidP="001E7017">
      <w:pPr>
        <w:spacing w:after="360"/>
        <w:rPr>
          <w:b/>
          <w:sz w:val="28"/>
          <w:szCs w:val="28"/>
        </w:rPr>
      </w:pPr>
      <w:r w:rsidRPr="0042349D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8289" w:dyaOrig="1575" w14:anchorId="1324B0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ustralian Government, Australian Fisheries Management Authority logo." style="width:278.25pt;height:63.75pt" o:ole="" fillcolor="window">
            <v:imagedata r:id="rId12" o:title=""/>
          </v:shape>
          <o:OLEObject Type="Embed" ProgID="Word.Picture.8" ShapeID="_x0000_i1025" DrawAspect="Content" ObjectID="_1493207968" r:id="rId13"/>
        </w:object>
      </w:r>
      <w:bookmarkStart w:id="0" w:name="_MON_1368274229"/>
      <w:bookmarkEnd w:id="0"/>
    </w:p>
    <w:p w14:paraId="1324A7B5" w14:textId="77777777" w:rsidR="00391A51" w:rsidRPr="00DA3D36" w:rsidRDefault="00391A51" w:rsidP="001E7017">
      <w:pPr>
        <w:spacing w:after="240"/>
        <w:jc w:val="center"/>
        <w:rPr>
          <w:b/>
          <w:sz w:val="24"/>
          <w:szCs w:val="24"/>
        </w:rPr>
      </w:pPr>
      <w:r w:rsidRPr="00DA3D36">
        <w:rPr>
          <w:b/>
          <w:sz w:val="28"/>
          <w:szCs w:val="28"/>
        </w:rPr>
        <w:t>DIRECTION NOT TO ENGAGE IN FISHING</w:t>
      </w:r>
    </w:p>
    <w:p w14:paraId="1324A7B6" w14:textId="77777777" w:rsidR="00391A51" w:rsidRPr="00DA3D36" w:rsidRDefault="00391A51" w:rsidP="00391A51">
      <w:pPr>
        <w:jc w:val="center"/>
        <w:rPr>
          <w:b/>
          <w:i/>
          <w:sz w:val="24"/>
          <w:szCs w:val="24"/>
        </w:rPr>
      </w:pPr>
      <w:r w:rsidRPr="00DA3D36">
        <w:rPr>
          <w:b/>
          <w:i/>
          <w:sz w:val="24"/>
          <w:szCs w:val="24"/>
        </w:rPr>
        <w:t>Fisheries Management Act 1991</w:t>
      </w:r>
    </w:p>
    <w:p w14:paraId="1324A7B7" w14:textId="77777777" w:rsidR="00391A51" w:rsidRPr="00DA3D36" w:rsidRDefault="00391A51" w:rsidP="00391A51">
      <w:pPr>
        <w:jc w:val="center"/>
        <w:rPr>
          <w:sz w:val="24"/>
          <w:szCs w:val="24"/>
        </w:rPr>
      </w:pPr>
      <w:r w:rsidRPr="00DA3D36">
        <w:rPr>
          <w:sz w:val="24"/>
          <w:szCs w:val="24"/>
        </w:rPr>
        <w:t xml:space="preserve">Subsection </w:t>
      </w:r>
      <w:proofErr w:type="gramStart"/>
      <w:r w:rsidRPr="00DA3D36">
        <w:rPr>
          <w:sz w:val="24"/>
          <w:szCs w:val="24"/>
        </w:rPr>
        <w:t>41A(</w:t>
      </w:r>
      <w:proofErr w:type="gramEnd"/>
      <w:r w:rsidRPr="00DA3D36">
        <w:rPr>
          <w:sz w:val="24"/>
          <w:szCs w:val="24"/>
        </w:rPr>
        <w:t xml:space="preserve">2) </w:t>
      </w:r>
    </w:p>
    <w:p w14:paraId="1324A7B8" w14:textId="2FF498C2" w:rsidR="00391A51" w:rsidRPr="00DA3D36" w:rsidRDefault="00391A51" w:rsidP="001E7017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SOUTHERN AND EASTERN SCALEFISH AND SHARK</w:t>
      </w:r>
      <w:r w:rsidRPr="00DA3D36">
        <w:rPr>
          <w:b/>
          <w:sz w:val="28"/>
          <w:szCs w:val="28"/>
        </w:rPr>
        <w:t xml:space="preserve"> FISH</w:t>
      </w:r>
      <w:r>
        <w:rPr>
          <w:b/>
          <w:sz w:val="28"/>
          <w:szCs w:val="28"/>
        </w:rPr>
        <w:t xml:space="preserve">ERY (Closures) DIRECTION No. </w:t>
      </w:r>
      <w:r w:rsidR="0017356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201</w:t>
      </w:r>
      <w:r w:rsidR="00E8127B">
        <w:rPr>
          <w:b/>
          <w:sz w:val="28"/>
          <w:szCs w:val="28"/>
        </w:rPr>
        <w:t>5</w:t>
      </w:r>
    </w:p>
    <w:p w14:paraId="1324A7B9" w14:textId="77777777" w:rsidR="00391A51" w:rsidRPr="00DA3D36" w:rsidRDefault="00391A51" w:rsidP="00391A51">
      <w:pPr>
        <w:pStyle w:val="BodyText"/>
        <w:tabs>
          <w:tab w:val="left" w:pos="9072"/>
        </w:tabs>
        <w:rPr>
          <w:b/>
          <w:szCs w:val="24"/>
          <w:u w:val="single"/>
        </w:rPr>
      </w:pPr>
      <w:r w:rsidRPr="00DA3D36">
        <w:rPr>
          <w:b/>
          <w:szCs w:val="24"/>
          <w:u w:val="single"/>
        </w:rPr>
        <w:tab/>
      </w:r>
    </w:p>
    <w:p w14:paraId="1324A7BA" w14:textId="58ABDF1D" w:rsidR="00391A51" w:rsidRPr="00DA3D36" w:rsidRDefault="00391A51" w:rsidP="0087665D">
      <w:pPr>
        <w:pStyle w:val="BodyText"/>
        <w:spacing w:before="240" w:after="720"/>
        <w:jc w:val="both"/>
        <w:rPr>
          <w:i/>
          <w:szCs w:val="24"/>
        </w:rPr>
      </w:pPr>
      <w:r w:rsidRPr="00DA3D36">
        <w:rPr>
          <w:szCs w:val="24"/>
        </w:rPr>
        <w:t xml:space="preserve">I, </w:t>
      </w:r>
      <w:r w:rsidR="00E8127B">
        <w:rPr>
          <w:b/>
          <w:caps/>
          <w:szCs w:val="24"/>
        </w:rPr>
        <w:t>JAMES FINDLAY</w:t>
      </w:r>
      <w:r w:rsidRPr="00DA3D36">
        <w:rPr>
          <w:szCs w:val="24"/>
        </w:rPr>
        <w:t xml:space="preserve">, Chief Executive Officer of the Australian Fisheries Management Authority, as delegate under delegation No. </w:t>
      </w:r>
      <w:r w:rsidR="00A3197D">
        <w:rPr>
          <w:szCs w:val="24"/>
        </w:rPr>
        <w:t>6</w:t>
      </w:r>
      <w:r w:rsidRPr="00DA3D36">
        <w:rPr>
          <w:szCs w:val="24"/>
        </w:rPr>
        <w:t xml:space="preserve"> of 201</w:t>
      </w:r>
      <w:r w:rsidR="00A3197D">
        <w:rPr>
          <w:szCs w:val="24"/>
        </w:rPr>
        <w:t>3</w:t>
      </w:r>
      <w:r w:rsidRPr="00DA3D36">
        <w:rPr>
          <w:szCs w:val="24"/>
        </w:rPr>
        <w:t xml:space="preserve"> made on </w:t>
      </w:r>
      <w:r w:rsidR="00A3197D">
        <w:rPr>
          <w:szCs w:val="24"/>
        </w:rPr>
        <w:t>16</w:t>
      </w:r>
      <w:r w:rsidRPr="00DA3D36">
        <w:rPr>
          <w:szCs w:val="24"/>
        </w:rPr>
        <w:t xml:space="preserve"> </w:t>
      </w:r>
      <w:r w:rsidR="00A3197D">
        <w:rPr>
          <w:szCs w:val="24"/>
        </w:rPr>
        <w:t>September</w:t>
      </w:r>
      <w:r w:rsidR="00A3197D" w:rsidRPr="00DA3D36">
        <w:rPr>
          <w:szCs w:val="24"/>
        </w:rPr>
        <w:t xml:space="preserve"> </w:t>
      </w:r>
      <w:r w:rsidRPr="00DA3D36">
        <w:rPr>
          <w:szCs w:val="24"/>
        </w:rPr>
        <w:t>201</w:t>
      </w:r>
      <w:r w:rsidR="00A3197D">
        <w:rPr>
          <w:szCs w:val="24"/>
        </w:rPr>
        <w:t>3</w:t>
      </w:r>
      <w:r w:rsidRPr="00DA3D36">
        <w:rPr>
          <w:szCs w:val="24"/>
        </w:rPr>
        <w:t xml:space="preserve"> from the Commission, make the following Direction under </w:t>
      </w:r>
      <w:r>
        <w:rPr>
          <w:szCs w:val="24"/>
        </w:rPr>
        <w:t>sub</w:t>
      </w:r>
      <w:r w:rsidRPr="00DA3D36">
        <w:rPr>
          <w:szCs w:val="24"/>
        </w:rPr>
        <w:t xml:space="preserve">section 41A(2) of the </w:t>
      </w:r>
      <w:r w:rsidRPr="00DA3D36">
        <w:rPr>
          <w:i/>
          <w:szCs w:val="24"/>
        </w:rPr>
        <w:t>Fisheries Management Act 1991</w:t>
      </w:r>
      <w:r w:rsidRPr="00F121FA">
        <w:rPr>
          <w:szCs w:val="24"/>
        </w:rPr>
        <w:t>.</w:t>
      </w:r>
    </w:p>
    <w:p w14:paraId="1324A7BB" w14:textId="03CFF9C9" w:rsidR="00391A51" w:rsidRPr="00DA3D36" w:rsidRDefault="00391A51" w:rsidP="00391A51">
      <w:pPr>
        <w:rPr>
          <w:sz w:val="24"/>
          <w:szCs w:val="24"/>
        </w:rPr>
      </w:pPr>
      <w:r w:rsidRPr="00DA3D36">
        <w:rPr>
          <w:b/>
          <w:sz w:val="24"/>
          <w:szCs w:val="24"/>
        </w:rPr>
        <w:t>Dated:</w:t>
      </w:r>
      <w:r>
        <w:rPr>
          <w:sz w:val="24"/>
          <w:szCs w:val="24"/>
        </w:rPr>
        <w:t xml:space="preserve">  </w:t>
      </w:r>
      <w:r w:rsidR="006D1BEC">
        <w:rPr>
          <w:sz w:val="24"/>
          <w:szCs w:val="24"/>
        </w:rPr>
        <w:t xml:space="preserve">  </w:t>
      </w:r>
      <w:r w:rsidR="00823F03">
        <w:rPr>
          <w:sz w:val="24"/>
          <w:szCs w:val="24"/>
        </w:rPr>
        <w:t xml:space="preserve">  </w:t>
      </w:r>
      <w:r w:rsidR="00983B18">
        <w:rPr>
          <w:sz w:val="24"/>
          <w:szCs w:val="24"/>
        </w:rPr>
        <w:t>6</w:t>
      </w:r>
      <w:r w:rsidR="00823F03">
        <w:rPr>
          <w:sz w:val="24"/>
          <w:szCs w:val="24"/>
        </w:rPr>
        <w:t xml:space="preserve"> </w:t>
      </w:r>
      <w:r w:rsidR="00B2001B">
        <w:rPr>
          <w:sz w:val="24"/>
          <w:szCs w:val="24"/>
        </w:rPr>
        <w:t>May</w:t>
      </w:r>
      <w:r w:rsidR="00173560">
        <w:rPr>
          <w:sz w:val="24"/>
          <w:szCs w:val="24"/>
        </w:rPr>
        <w:t xml:space="preserve"> </w:t>
      </w:r>
      <w:r w:rsidR="00D33754">
        <w:rPr>
          <w:sz w:val="24"/>
          <w:szCs w:val="24"/>
        </w:rPr>
        <w:t>2015</w:t>
      </w:r>
    </w:p>
    <w:p w14:paraId="1324A7BC" w14:textId="1C563D7B" w:rsidR="00391A51" w:rsidRPr="00DA3D36" w:rsidRDefault="00E8127B" w:rsidP="0087665D">
      <w:pPr>
        <w:spacing w:before="1440"/>
        <w:rPr>
          <w:b/>
          <w:sz w:val="24"/>
          <w:szCs w:val="24"/>
        </w:rPr>
      </w:pPr>
      <w:r>
        <w:rPr>
          <w:b/>
          <w:sz w:val="24"/>
          <w:szCs w:val="24"/>
        </w:rPr>
        <w:t>James Findlay</w:t>
      </w:r>
      <w:bookmarkStart w:id="1" w:name="_GoBack"/>
      <w:bookmarkEnd w:id="1"/>
    </w:p>
    <w:p w14:paraId="1324A7BD" w14:textId="338152F4" w:rsidR="00391A51" w:rsidRPr="00DA3D36" w:rsidRDefault="00391A51" w:rsidP="00391A51">
      <w:pPr>
        <w:rPr>
          <w:sz w:val="24"/>
          <w:szCs w:val="24"/>
        </w:rPr>
      </w:pPr>
      <w:r w:rsidRPr="00DA3D36">
        <w:rPr>
          <w:sz w:val="24"/>
          <w:szCs w:val="24"/>
        </w:rPr>
        <w:t>Chief Executive Officer</w:t>
      </w:r>
    </w:p>
    <w:p w14:paraId="1324A7BE" w14:textId="77777777" w:rsidR="00391A51" w:rsidRPr="00DA3D36" w:rsidRDefault="00391A51" w:rsidP="00391A51">
      <w:pPr>
        <w:rPr>
          <w:sz w:val="24"/>
          <w:szCs w:val="24"/>
        </w:rPr>
      </w:pPr>
      <w:r w:rsidRPr="00DA3D36">
        <w:rPr>
          <w:sz w:val="24"/>
          <w:szCs w:val="24"/>
        </w:rPr>
        <w:t>Australian Fisheries Management Authority</w:t>
      </w:r>
    </w:p>
    <w:p w14:paraId="1324A7BF" w14:textId="77777777" w:rsidR="00391A51" w:rsidRPr="00DA3D36" w:rsidRDefault="00391A51" w:rsidP="0087665D">
      <w:pPr>
        <w:pStyle w:val="BodyText"/>
        <w:tabs>
          <w:tab w:val="left" w:pos="9072"/>
        </w:tabs>
        <w:spacing w:after="240"/>
        <w:rPr>
          <w:b/>
          <w:szCs w:val="24"/>
          <w:u w:val="single"/>
        </w:rPr>
      </w:pPr>
      <w:r w:rsidRPr="00DA3D36">
        <w:rPr>
          <w:b/>
          <w:szCs w:val="24"/>
          <w:u w:val="single"/>
        </w:rPr>
        <w:tab/>
      </w:r>
    </w:p>
    <w:p w14:paraId="1324A7C0" w14:textId="77777777" w:rsidR="00391A51" w:rsidRPr="00DA3D36" w:rsidRDefault="00391A51" w:rsidP="00391A51">
      <w:pPr>
        <w:pStyle w:val="Heading4"/>
        <w:spacing w:before="0" w:after="0"/>
        <w:rPr>
          <w:rFonts w:ascii="Times New Roman" w:hAnsi="Times New Roman"/>
          <w:szCs w:val="24"/>
        </w:rPr>
      </w:pPr>
      <w:r w:rsidRPr="00DA3D36">
        <w:rPr>
          <w:rFonts w:ascii="Times New Roman" w:hAnsi="Times New Roman"/>
          <w:szCs w:val="24"/>
        </w:rPr>
        <w:t>Citation</w:t>
      </w:r>
    </w:p>
    <w:p w14:paraId="1324A7C1" w14:textId="559505F8" w:rsidR="00391A51" w:rsidRPr="00DA3D36" w:rsidRDefault="00391A51" w:rsidP="00391A51">
      <w:pPr>
        <w:tabs>
          <w:tab w:val="left" w:pos="1276"/>
        </w:tabs>
        <w:spacing w:before="120"/>
        <w:ind w:left="567" w:hanging="567"/>
        <w:jc w:val="both"/>
        <w:rPr>
          <w:sz w:val="24"/>
          <w:szCs w:val="24"/>
        </w:rPr>
      </w:pPr>
      <w:r w:rsidRPr="00DA3D36">
        <w:rPr>
          <w:b/>
          <w:sz w:val="24"/>
          <w:szCs w:val="24"/>
        </w:rPr>
        <w:t>1.</w:t>
      </w:r>
      <w:r w:rsidRPr="00DA3D36">
        <w:rPr>
          <w:sz w:val="24"/>
          <w:szCs w:val="24"/>
        </w:rPr>
        <w:tab/>
        <w:t xml:space="preserve">This Direction may be cited as </w:t>
      </w:r>
      <w:r>
        <w:rPr>
          <w:sz w:val="24"/>
          <w:szCs w:val="24"/>
        </w:rPr>
        <w:t>the</w:t>
      </w:r>
      <w:r w:rsidRPr="002D117D">
        <w:rPr>
          <w:sz w:val="24"/>
          <w:szCs w:val="24"/>
        </w:rPr>
        <w:t xml:space="preserve"> </w:t>
      </w:r>
      <w:r w:rsidRPr="002D117D">
        <w:rPr>
          <w:i/>
          <w:sz w:val="24"/>
          <w:szCs w:val="24"/>
        </w:rPr>
        <w:t>Southern and Eastern Scalefish and Shark Fishery (Closures) Direction No.</w:t>
      </w:r>
      <w:r>
        <w:rPr>
          <w:i/>
          <w:sz w:val="24"/>
          <w:szCs w:val="24"/>
        </w:rPr>
        <w:t xml:space="preserve"> </w:t>
      </w:r>
      <w:r w:rsidR="00173560">
        <w:rPr>
          <w:i/>
          <w:sz w:val="24"/>
          <w:szCs w:val="24"/>
        </w:rPr>
        <w:t>2</w:t>
      </w:r>
      <w:r w:rsidRPr="002D117D">
        <w:rPr>
          <w:i/>
          <w:sz w:val="24"/>
          <w:szCs w:val="24"/>
        </w:rPr>
        <w:t xml:space="preserve"> 201</w:t>
      </w:r>
      <w:r w:rsidR="00E8127B">
        <w:rPr>
          <w:i/>
          <w:sz w:val="24"/>
          <w:szCs w:val="24"/>
        </w:rPr>
        <w:t>5</w:t>
      </w:r>
      <w:r w:rsidRPr="002D117D">
        <w:rPr>
          <w:sz w:val="24"/>
          <w:szCs w:val="24"/>
        </w:rPr>
        <w:t>.</w:t>
      </w:r>
    </w:p>
    <w:p w14:paraId="1324A7C2" w14:textId="77777777" w:rsidR="00391A51" w:rsidRPr="00DA3D36" w:rsidRDefault="00391A51" w:rsidP="00391A51">
      <w:pPr>
        <w:spacing w:before="120" w:after="120"/>
        <w:ind w:left="709" w:right="-1" w:hanging="709"/>
        <w:jc w:val="both"/>
        <w:rPr>
          <w:b/>
          <w:sz w:val="24"/>
          <w:szCs w:val="24"/>
        </w:rPr>
      </w:pPr>
      <w:r w:rsidRPr="00DA3D36">
        <w:rPr>
          <w:b/>
          <w:sz w:val="24"/>
          <w:szCs w:val="24"/>
        </w:rPr>
        <w:t>Commencement</w:t>
      </w:r>
    </w:p>
    <w:p w14:paraId="1324A7C3" w14:textId="7707943A" w:rsidR="00391A51" w:rsidRPr="00DA3D36" w:rsidRDefault="00391A51" w:rsidP="00391A51">
      <w:pPr>
        <w:spacing w:before="120" w:after="120"/>
        <w:ind w:left="567" w:right="-1" w:hanging="567"/>
        <w:jc w:val="both"/>
        <w:rPr>
          <w:sz w:val="24"/>
          <w:szCs w:val="24"/>
        </w:rPr>
      </w:pPr>
      <w:r w:rsidRPr="00DA3D36">
        <w:rPr>
          <w:b/>
          <w:sz w:val="24"/>
          <w:szCs w:val="24"/>
        </w:rPr>
        <w:t>2.</w:t>
      </w:r>
      <w:r w:rsidRPr="00DA3D36">
        <w:rPr>
          <w:sz w:val="24"/>
          <w:szCs w:val="24"/>
        </w:rPr>
        <w:tab/>
        <w:t xml:space="preserve">This Direction commences </w:t>
      </w:r>
      <w:r>
        <w:rPr>
          <w:sz w:val="24"/>
          <w:szCs w:val="24"/>
        </w:rPr>
        <w:t>on</w:t>
      </w:r>
      <w:r w:rsidR="00AF5CF0">
        <w:rPr>
          <w:sz w:val="24"/>
          <w:szCs w:val="24"/>
        </w:rPr>
        <w:t xml:space="preserve"> </w:t>
      </w:r>
      <w:r w:rsidR="00CC0D0C">
        <w:rPr>
          <w:sz w:val="24"/>
          <w:szCs w:val="24"/>
        </w:rPr>
        <w:t>the day after registration</w:t>
      </w:r>
      <w:r w:rsidRPr="00DA3D36">
        <w:rPr>
          <w:sz w:val="24"/>
          <w:szCs w:val="24"/>
        </w:rPr>
        <w:t>.</w:t>
      </w:r>
    </w:p>
    <w:p w14:paraId="1324A7C4" w14:textId="77777777" w:rsidR="00391A51" w:rsidRPr="00DA3D36" w:rsidRDefault="00391A51" w:rsidP="00391A51">
      <w:pPr>
        <w:pStyle w:val="Heading4"/>
        <w:spacing w:before="120" w:after="0"/>
        <w:rPr>
          <w:rFonts w:ascii="Times New Roman" w:hAnsi="Times New Roman"/>
          <w:szCs w:val="24"/>
        </w:rPr>
      </w:pPr>
      <w:r w:rsidRPr="00DA3D36">
        <w:rPr>
          <w:rFonts w:ascii="Times New Roman" w:hAnsi="Times New Roman"/>
          <w:szCs w:val="24"/>
        </w:rPr>
        <w:t>Cessation</w:t>
      </w:r>
    </w:p>
    <w:p w14:paraId="1324A7C5" w14:textId="09BE6A85" w:rsidR="00391A51" w:rsidRPr="0087665D" w:rsidRDefault="00391A51" w:rsidP="0087665D">
      <w:pPr>
        <w:tabs>
          <w:tab w:val="left" w:pos="1276"/>
        </w:tabs>
        <w:spacing w:before="120" w:after="240"/>
        <w:ind w:left="567" w:hanging="567"/>
        <w:jc w:val="both"/>
        <w:rPr>
          <w:sz w:val="24"/>
          <w:szCs w:val="24"/>
        </w:rPr>
      </w:pPr>
      <w:r w:rsidRPr="00DA3D36">
        <w:rPr>
          <w:b/>
          <w:sz w:val="24"/>
          <w:szCs w:val="24"/>
        </w:rPr>
        <w:t>3.</w:t>
      </w:r>
      <w:r w:rsidRPr="00DA3D36">
        <w:rPr>
          <w:b/>
          <w:sz w:val="24"/>
          <w:szCs w:val="24"/>
        </w:rPr>
        <w:tab/>
      </w:r>
      <w:r w:rsidRPr="00DA3D36">
        <w:rPr>
          <w:sz w:val="24"/>
          <w:szCs w:val="24"/>
        </w:rPr>
        <w:t>This Direction ceases</w:t>
      </w:r>
      <w:r>
        <w:rPr>
          <w:sz w:val="24"/>
          <w:szCs w:val="24"/>
        </w:rPr>
        <w:t xml:space="preserve"> as if it was revoked on 1 </w:t>
      </w:r>
      <w:r w:rsidR="007555AB">
        <w:rPr>
          <w:sz w:val="24"/>
          <w:szCs w:val="24"/>
        </w:rPr>
        <w:t xml:space="preserve">May </w:t>
      </w:r>
      <w:r w:rsidR="00173560">
        <w:rPr>
          <w:sz w:val="24"/>
          <w:szCs w:val="24"/>
        </w:rPr>
        <w:t>20</w:t>
      </w:r>
      <w:r w:rsidR="00E9205E">
        <w:rPr>
          <w:sz w:val="24"/>
          <w:szCs w:val="24"/>
        </w:rPr>
        <w:t>20</w:t>
      </w:r>
      <w:r w:rsidR="00173560">
        <w:rPr>
          <w:sz w:val="24"/>
          <w:szCs w:val="24"/>
        </w:rPr>
        <w:t xml:space="preserve"> </w:t>
      </w:r>
      <w:r w:rsidRPr="00DA3D36">
        <w:rPr>
          <w:sz w:val="24"/>
          <w:szCs w:val="24"/>
        </w:rPr>
        <w:t>unless earlier revoked.</w:t>
      </w:r>
    </w:p>
    <w:p w14:paraId="1324A7C6" w14:textId="77777777" w:rsidR="00391A51" w:rsidRDefault="00391A51" w:rsidP="0087665D">
      <w:pPr>
        <w:spacing w:after="240"/>
        <w:rPr>
          <w:b/>
          <w:sz w:val="24"/>
          <w:szCs w:val="24"/>
        </w:rPr>
      </w:pPr>
      <w:r w:rsidRPr="00DA3D36">
        <w:rPr>
          <w:b/>
          <w:sz w:val="24"/>
          <w:szCs w:val="24"/>
        </w:rPr>
        <w:t>Interpretation</w:t>
      </w:r>
    </w:p>
    <w:p w14:paraId="5A4A151B" w14:textId="77777777" w:rsidR="001A1033" w:rsidRPr="001A1033" w:rsidRDefault="00391A51" w:rsidP="001A1033">
      <w:pPr>
        <w:spacing w:before="120"/>
        <w:ind w:left="540" w:hanging="540"/>
        <w:rPr>
          <w:sz w:val="24"/>
          <w:szCs w:val="24"/>
          <w:lang w:eastAsia="en-AU"/>
        </w:rPr>
      </w:pPr>
      <w:r w:rsidRPr="00EB1167">
        <w:rPr>
          <w:b/>
          <w:sz w:val="24"/>
          <w:szCs w:val="24"/>
        </w:rPr>
        <w:t>4.</w:t>
      </w:r>
      <w:r w:rsidRPr="00EB1167">
        <w:rPr>
          <w:sz w:val="24"/>
          <w:szCs w:val="24"/>
        </w:rPr>
        <w:tab/>
      </w:r>
      <w:r w:rsidR="001A1033" w:rsidRPr="001A1033">
        <w:rPr>
          <w:sz w:val="24"/>
          <w:szCs w:val="24"/>
          <w:lang w:eastAsia="en-AU"/>
        </w:rPr>
        <w:t xml:space="preserve">Terms used in this Direction that are defined for the purposes of the </w:t>
      </w:r>
      <w:r w:rsidR="001A1033" w:rsidRPr="001A1033">
        <w:rPr>
          <w:i/>
          <w:iCs/>
          <w:sz w:val="24"/>
          <w:szCs w:val="24"/>
          <w:lang w:eastAsia="en-AU"/>
        </w:rPr>
        <w:t xml:space="preserve">Southern and Eastern Scalefish and Shark Fishery Management Plan 2003 </w:t>
      </w:r>
      <w:r w:rsidR="001A1033" w:rsidRPr="001A1033">
        <w:rPr>
          <w:sz w:val="24"/>
          <w:szCs w:val="24"/>
          <w:lang w:eastAsia="en-AU"/>
        </w:rPr>
        <w:t>(the Plan) have the same meanings in this Direction as they have in the Plan.</w:t>
      </w:r>
    </w:p>
    <w:p w14:paraId="6718885E" w14:textId="77777777" w:rsidR="001A1033" w:rsidRPr="001A1033" w:rsidRDefault="001A1033" w:rsidP="001A1033">
      <w:pPr>
        <w:spacing w:before="120"/>
        <w:ind w:left="567"/>
        <w:jc w:val="both"/>
        <w:rPr>
          <w:sz w:val="24"/>
          <w:szCs w:val="24"/>
          <w:lang w:eastAsia="en-AU"/>
        </w:rPr>
      </w:pPr>
      <w:r w:rsidRPr="001A1033">
        <w:rPr>
          <w:sz w:val="24"/>
          <w:szCs w:val="24"/>
          <w:lang w:eastAsia="en-AU"/>
        </w:rPr>
        <w:t>All geographic coordinates contained within the schedules attached to this document are in terms of the Geocentric Datum of Australia 1994 (GDA94).</w:t>
      </w:r>
    </w:p>
    <w:p w14:paraId="33347D01" w14:textId="77777777" w:rsidR="001A1033" w:rsidRPr="001A1033" w:rsidRDefault="001A1033" w:rsidP="001A1033">
      <w:pPr>
        <w:spacing w:before="120"/>
        <w:ind w:left="567"/>
        <w:jc w:val="both"/>
        <w:rPr>
          <w:sz w:val="24"/>
          <w:szCs w:val="24"/>
          <w:lang w:eastAsia="en-AU"/>
        </w:rPr>
      </w:pPr>
      <w:r w:rsidRPr="001A1033">
        <w:rPr>
          <w:sz w:val="24"/>
          <w:szCs w:val="24"/>
          <w:lang w:eastAsia="en-AU"/>
        </w:rPr>
        <w:t>Unless otherwise stated, the lines between coordinates are geodesics.</w:t>
      </w:r>
    </w:p>
    <w:p w14:paraId="369722DB" w14:textId="2FC6C1E5" w:rsidR="001A1033" w:rsidRDefault="001A1033" w:rsidP="006B4E01">
      <w:pPr>
        <w:spacing w:before="240" w:after="120"/>
        <w:ind w:left="993" w:hanging="993"/>
        <w:rPr>
          <w:sz w:val="24"/>
          <w:szCs w:val="24"/>
        </w:rPr>
      </w:pPr>
      <w:r w:rsidRPr="00823F03">
        <w:rPr>
          <w:b/>
          <w:bCs/>
          <w:sz w:val="24"/>
          <w:szCs w:val="24"/>
          <w:lang w:eastAsia="en-AU"/>
        </w:rPr>
        <w:lastRenderedPageBreak/>
        <w:t>Notes</w:t>
      </w:r>
      <w:r w:rsidRPr="00823F03">
        <w:rPr>
          <w:sz w:val="24"/>
          <w:szCs w:val="24"/>
          <w:lang w:eastAsia="en-AU"/>
        </w:rPr>
        <w:t xml:space="preserve">: 1. Terms defined in the </w:t>
      </w:r>
      <w:r w:rsidRPr="00823F03">
        <w:rPr>
          <w:i/>
          <w:iCs/>
          <w:sz w:val="24"/>
          <w:szCs w:val="24"/>
          <w:lang w:eastAsia="en-AU"/>
        </w:rPr>
        <w:t>Fisheries Management Act 1991</w:t>
      </w:r>
      <w:r w:rsidRPr="00823F03">
        <w:rPr>
          <w:sz w:val="24"/>
          <w:szCs w:val="24"/>
          <w:lang w:eastAsia="en-AU"/>
        </w:rPr>
        <w:t xml:space="preserve"> have the same meanings in this Direction.</w:t>
      </w:r>
    </w:p>
    <w:p w14:paraId="1324A7CE" w14:textId="77777777" w:rsidR="00391A51" w:rsidRPr="00DA3D36" w:rsidRDefault="00391A51" w:rsidP="00391A51">
      <w:pPr>
        <w:tabs>
          <w:tab w:val="left" w:pos="4111"/>
        </w:tabs>
        <w:spacing w:before="120" w:after="120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 whom this Direction a</w:t>
      </w:r>
      <w:r w:rsidRPr="00DA3D36">
        <w:rPr>
          <w:b/>
          <w:sz w:val="24"/>
          <w:szCs w:val="24"/>
        </w:rPr>
        <w:t>pplies</w:t>
      </w:r>
    </w:p>
    <w:p w14:paraId="1324A7CF" w14:textId="77777777" w:rsidR="0020087C" w:rsidRDefault="00EB4748" w:rsidP="001133B6">
      <w:pPr>
        <w:pStyle w:val="notice1"/>
        <w:spacing w:before="120" w:after="120"/>
        <w:ind w:right="-1"/>
        <w:rPr>
          <w:color w:val="000000"/>
          <w:szCs w:val="24"/>
        </w:rPr>
      </w:pPr>
      <w:r w:rsidRPr="001133B6">
        <w:rPr>
          <w:b/>
          <w:color w:val="000000"/>
          <w:szCs w:val="24"/>
        </w:rPr>
        <w:t>5.</w:t>
      </w:r>
      <w:r>
        <w:rPr>
          <w:color w:val="000000"/>
          <w:szCs w:val="24"/>
        </w:rPr>
        <w:tab/>
      </w:r>
      <w:r w:rsidR="00391A51" w:rsidRPr="00DA3D36">
        <w:rPr>
          <w:color w:val="000000"/>
          <w:szCs w:val="24"/>
        </w:rPr>
        <w:t xml:space="preserve">This Direction applies to a holder of a fishing concession in the </w:t>
      </w:r>
      <w:r w:rsidR="00391A51">
        <w:rPr>
          <w:color w:val="000000"/>
          <w:szCs w:val="24"/>
        </w:rPr>
        <w:t>Southern and Eastern Scalefish and Shark Fishery</w:t>
      </w:r>
      <w:r w:rsidR="00391A51" w:rsidRPr="00DA3D36">
        <w:rPr>
          <w:szCs w:val="24"/>
        </w:rPr>
        <w:t xml:space="preserve"> and to a person acting on behalf of the holder</w:t>
      </w:r>
      <w:r w:rsidR="00391A51" w:rsidRPr="00DA3D36">
        <w:rPr>
          <w:color w:val="000000"/>
          <w:szCs w:val="24"/>
        </w:rPr>
        <w:t>.</w:t>
      </w:r>
    </w:p>
    <w:p w14:paraId="1324A7D0" w14:textId="77777777" w:rsidR="00391A51" w:rsidRPr="00DA3D36" w:rsidRDefault="00391A51" w:rsidP="0020087C">
      <w:pPr>
        <w:tabs>
          <w:tab w:val="left" w:pos="1418"/>
        </w:tabs>
        <w:spacing w:before="120"/>
        <w:jc w:val="both"/>
        <w:rPr>
          <w:b/>
          <w:sz w:val="24"/>
          <w:szCs w:val="24"/>
        </w:rPr>
      </w:pPr>
      <w:r w:rsidRPr="00986180">
        <w:rPr>
          <w:b/>
          <w:sz w:val="24"/>
          <w:szCs w:val="24"/>
        </w:rPr>
        <w:t>Direction not to engage in fishing</w:t>
      </w:r>
    </w:p>
    <w:p w14:paraId="57463E6B" w14:textId="3B08E1F9" w:rsidR="00AE7E08" w:rsidRPr="00AE7E08" w:rsidRDefault="002E70F4" w:rsidP="00AE7E08">
      <w:pPr>
        <w:pStyle w:val="notice1"/>
        <w:numPr>
          <w:ilvl w:val="0"/>
          <w:numId w:val="27"/>
        </w:numPr>
        <w:tabs>
          <w:tab w:val="clear" w:pos="720"/>
          <w:tab w:val="num" w:pos="540"/>
          <w:tab w:val="left" w:pos="1276"/>
        </w:tabs>
        <w:spacing w:before="120" w:after="240"/>
        <w:ind w:left="540" w:right="-1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Fishing is not to be engaged in</w:t>
      </w:r>
      <w:r w:rsidR="001A1033">
        <w:rPr>
          <w:rFonts w:ascii="Times New Roman" w:hAnsi="Times New Roman"/>
          <w:szCs w:val="24"/>
        </w:rPr>
        <w:t xml:space="preserve"> using </w:t>
      </w:r>
      <w:r w:rsidR="006B4E01">
        <w:rPr>
          <w:rFonts w:ascii="Times New Roman" w:hAnsi="Times New Roman"/>
          <w:szCs w:val="24"/>
        </w:rPr>
        <w:t>any</w:t>
      </w:r>
      <w:r w:rsidR="001A1033">
        <w:rPr>
          <w:rFonts w:ascii="Times New Roman" w:hAnsi="Times New Roman"/>
          <w:szCs w:val="24"/>
        </w:rPr>
        <w:t xml:space="preserve"> method in</w:t>
      </w:r>
      <w:r>
        <w:rPr>
          <w:rFonts w:ascii="Times New Roman" w:hAnsi="Times New Roman"/>
          <w:szCs w:val="24"/>
        </w:rPr>
        <w:t xml:space="preserve"> the areas described in Schedule 1, 2 and </w:t>
      </w:r>
      <w:r w:rsidR="001A1033">
        <w:rPr>
          <w:rFonts w:ascii="Times New Roman" w:hAnsi="Times New Roman"/>
          <w:szCs w:val="24"/>
        </w:rPr>
        <w:t>3.</w:t>
      </w:r>
    </w:p>
    <w:p w14:paraId="00FCF89A" w14:textId="35290A85" w:rsidR="003F4487" w:rsidRPr="003F4487" w:rsidRDefault="003F4487" w:rsidP="003F4487">
      <w:pPr>
        <w:pStyle w:val="notice1"/>
        <w:spacing w:before="120" w:after="240"/>
        <w:ind w:left="0" w:right="-1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Exemption to the prohibition</w:t>
      </w:r>
    </w:p>
    <w:p w14:paraId="1324A7D1" w14:textId="6909182D" w:rsidR="00391A51" w:rsidRDefault="001A1033" w:rsidP="003F4487">
      <w:pPr>
        <w:pStyle w:val="notice1"/>
        <w:numPr>
          <w:ilvl w:val="0"/>
          <w:numId w:val="27"/>
        </w:numPr>
        <w:tabs>
          <w:tab w:val="clear" w:pos="720"/>
          <w:tab w:val="num" w:pos="993"/>
        </w:tabs>
        <w:spacing w:before="120" w:after="240"/>
        <w:ind w:left="540" w:right="-1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Clause 6 </w:t>
      </w:r>
      <w:r w:rsidR="00BC09AF">
        <w:rPr>
          <w:rFonts w:ascii="Times New Roman" w:hAnsi="Times New Roman"/>
          <w:szCs w:val="24"/>
        </w:rPr>
        <w:t>only applies to concession holders whose concession conditions restrict the holder to a daily catch limit of Pink Ling (</w:t>
      </w:r>
      <w:r w:rsidR="00BC09AF">
        <w:rPr>
          <w:rFonts w:ascii="Times New Roman" w:hAnsi="Times New Roman"/>
          <w:i/>
          <w:szCs w:val="24"/>
        </w:rPr>
        <w:t>Genypterus blacodes</w:t>
      </w:r>
      <w:r w:rsidR="00BC09AF">
        <w:rPr>
          <w:rFonts w:ascii="Times New Roman" w:hAnsi="Times New Roman"/>
          <w:szCs w:val="24"/>
        </w:rPr>
        <w:t>).</w:t>
      </w:r>
    </w:p>
    <w:p w14:paraId="6D6733FA" w14:textId="77777777" w:rsidR="00A06F27" w:rsidRPr="0056184B" w:rsidRDefault="00A06F27" w:rsidP="00A06F27">
      <w:pPr>
        <w:spacing w:after="10"/>
        <w:ind w:left="1276"/>
        <w:rPr>
          <w:sz w:val="24"/>
          <w:szCs w:val="24"/>
        </w:rPr>
      </w:pPr>
    </w:p>
    <w:p w14:paraId="32074F12" w14:textId="77777777" w:rsidR="00B65A7F" w:rsidRDefault="00B65A7F" w:rsidP="003B262C">
      <w:pPr>
        <w:spacing w:after="10"/>
        <w:ind w:left="1276"/>
        <w:rPr>
          <w:sz w:val="24"/>
          <w:szCs w:val="24"/>
        </w:rPr>
      </w:pPr>
    </w:p>
    <w:p w14:paraId="3E5D9802" w14:textId="303D111B" w:rsidR="00110696" w:rsidRPr="00B65A7F" w:rsidRDefault="00110696" w:rsidP="003B262C">
      <w:pPr>
        <w:spacing w:after="10"/>
        <w:rPr>
          <w:sz w:val="24"/>
          <w:szCs w:val="24"/>
        </w:rPr>
      </w:pPr>
    </w:p>
    <w:p w14:paraId="1324A7EF" w14:textId="77777777" w:rsidR="00FA203F" w:rsidRPr="004B07A2" w:rsidRDefault="00653471" w:rsidP="00BC09AF">
      <w:pPr>
        <w:pStyle w:val="Heading1"/>
        <w:spacing w:after="120"/>
        <w:jc w:val="center"/>
        <w:rPr>
          <w:rFonts w:ascii="Times New Roman" w:hAnsi="Times New Roman"/>
          <w:sz w:val="24"/>
          <w:szCs w:val="24"/>
        </w:rPr>
      </w:pPr>
      <w:r w:rsidRPr="0014432B">
        <w:rPr>
          <w:sz w:val="22"/>
          <w:szCs w:val="22"/>
        </w:rPr>
        <w:br w:type="page"/>
      </w:r>
      <w:r w:rsidR="00FA203F" w:rsidRPr="004B07A2">
        <w:rPr>
          <w:rFonts w:ascii="Times New Roman" w:hAnsi="Times New Roman"/>
          <w:sz w:val="24"/>
          <w:szCs w:val="24"/>
        </w:rPr>
        <w:lastRenderedPageBreak/>
        <w:t>SCHEDULE 1</w:t>
      </w:r>
    </w:p>
    <w:p w14:paraId="1324A7F0" w14:textId="2A32CEBA" w:rsidR="00DD20D0" w:rsidRPr="00026E0B" w:rsidRDefault="003F4487" w:rsidP="00DD20D0">
      <w:pPr>
        <w:spacing w:before="1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Maria Island</w:t>
      </w:r>
    </w:p>
    <w:p w14:paraId="5A2FE048" w14:textId="77777777" w:rsidR="003F4487" w:rsidRDefault="003F4487" w:rsidP="00823F03">
      <w:pPr>
        <w:jc w:val="both"/>
        <w:rPr>
          <w:sz w:val="24"/>
          <w:szCs w:val="24"/>
          <w:lang w:eastAsia="en-AU"/>
        </w:rPr>
      </w:pPr>
      <w:r w:rsidRPr="003F4487">
        <w:rPr>
          <w:sz w:val="24"/>
          <w:szCs w:val="24"/>
          <w:lang w:eastAsia="en-AU"/>
        </w:rPr>
        <w:t>The area of Maria Island is the part of the Australian Fishing Zone contained within and bounded by a line:</w:t>
      </w:r>
    </w:p>
    <w:p w14:paraId="40AD430A" w14:textId="77777777" w:rsidR="003F4487" w:rsidRPr="003F4487" w:rsidRDefault="003F4487" w:rsidP="00823F03">
      <w:pPr>
        <w:jc w:val="both"/>
        <w:rPr>
          <w:sz w:val="24"/>
          <w:szCs w:val="24"/>
          <w:lang w:eastAsia="en-AU"/>
        </w:rPr>
      </w:pPr>
    </w:p>
    <w:p w14:paraId="79BC057E" w14:textId="77777777" w:rsidR="003F4487" w:rsidRPr="003F4487" w:rsidRDefault="003F4487" w:rsidP="00823F03">
      <w:pPr>
        <w:numPr>
          <w:ilvl w:val="0"/>
          <w:numId w:val="48"/>
        </w:numPr>
        <w:ind w:left="709"/>
        <w:contextualSpacing/>
        <w:jc w:val="both"/>
        <w:rPr>
          <w:sz w:val="24"/>
          <w:szCs w:val="24"/>
          <w:lang w:eastAsia="en-AU"/>
        </w:rPr>
      </w:pPr>
      <w:r w:rsidRPr="003F4487">
        <w:rPr>
          <w:sz w:val="24"/>
          <w:szCs w:val="24"/>
          <w:lang w:eastAsia="en-AU"/>
        </w:rPr>
        <w:t>commencing at the point  of latitude 42</w:t>
      </w:r>
      <w:r w:rsidRPr="003F4487">
        <w:rPr>
          <w:sz w:val="24"/>
          <w:szCs w:val="24"/>
          <w:vertAlign w:val="superscript"/>
          <w:lang w:eastAsia="en-AU"/>
        </w:rPr>
        <w:t>o</w:t>
      </w:r>
      <w:r w:rsidRPr="003F4487">
        <w:rPr>
          <w:sz w:val="24"/>
          <w:szCs w:val="24"/>
          <w:lang w:eastAsia="en-AU"/>
        </w:rPr>
        <w:t xml:space="preserve"> 42.000’ south, longitude 148</w:t>
      </w:r>
      <w:r w:rsidRPr="003F4487">
        <w:rPr>
          <w:sz w:val="24"/>
          <w:szCs w:val="24"/>
          <w:vertAlign w:val="superscript"/>
          <w:lang w:eastAsia="en-AU"/>
        </w:rPr>
        <w:t>o</w:t>
      </w:r>
      <w:r w:rsidRPr="003F4487">
        <w:rPr>
          <w:sz w:val="24"/>
          <w:szCs w:val="24"/>
          <w:lang w:eastAsia="en-AU"/>
        </w:rPr>
        <w:t xml:space="preserve"> 21.000’ east, and running progressively;</w:t>
      </w:r>
    </w:p>
    <w:p w14:paraId="3D2B9CB9" w14:textId="77777777" w:rsidR="003F4487" w:rsidRPr="003F4487" w:rsidRDefault="003F4487" w:rsidP="00823F03">
      <w:pPr>
        <w:numPr>
          <w:ilvl w:val="0"/>
          <w:numId w:val="48"/>
        </w:numPr>
        <w:ind w:left="709"/>
        <w:contextualSpacing/>
        <w:jc w:val="both"/>
        <w:rPr>
          <w:sz w:val="24"/>
          <w:szCs w:val="24"/>
          <w:lang w:eastAsia="en-AU"/>
        </w:rPr>
      </w:pPr>
      <w:r w:rsidRPr="003F4487">
        <w:rPr>
          <w:sz w:val="24"/>
          <w:szCs w:val="24"/>
          <w:lang w:eastAsia="en-AU"/>
        </w:rPr>
        <w:t>east along the parallel of latitude 42</w:t>
      </w:r>
      <w:r w:rsidRPr="003F4487">
        <w:rPr>
          <w:sz w:val="24"/>
          <w:szCs w:val="24"/>
          <w:vertAlign w:val="superscript"/>
          <w:lang w:eastAsia="en-AU"/>
        </w:rPr>
        <w:t>o</w:t>
      </w:r>
      <w:r w:rsidRPr="003F4487">
        <w:rPr>
          <w:sz w:val="24"/>
          <w:szCs w:val="24"/>
          <w:lang w:eastAsia="en-AU"/>
        </w:rPr>
        <w:t xml:space="preserve"> 42.000’ south to its intersection with the meridian of longitude 148</w:t>
      </w:r>
      <w:r w:rsidRPr="003F4487">
        <w:rPr>
          <w:sz w:val="24"/>
          <w:szCs w:val="24"/>
          <w:vertAlign w:val="superscript"/>
          <w:lang w:eastAsia="en-AU"/>
        </w:rPr>
        <w:t>o</w:t>
      </w:r>
      <w:r w:rsidRPr="003F4487">
        <w:rPr>
          <w:sz w:val="24"/>
          <w:szCs w:val="24"/>
          <w:lang w:eastAsia="en-AU"/>
        </w:rPr>
        <w:t xml:space="preserve"> 26.000’ east;</w:t>
      </w:r>
    </w:p>
    <w:p w14:paraId="4D28390D" w14:textId="77777777" w:rsidR="003F4487" w:rsidRPr="003F4487" w:rsidRDefault="003F4487" w:rsidP="00823F03">
      <w:pPr>
        <w:numPr>
          <w:ilvl w:val="0"/>
          <w:numId w:val="48"/>
        </w:numPr>
        <w:ind w:left="709"/>
        <w:contextualSpacing/>
        <w:jc w:val="both"/>
        <w:rPr>
          <w:sz w:val="24"/>
          <w:szCs w:val="24"/>
          <w:lang w:eastAsia="en-AU"/>
        </w:rPr>
      </w:pPr>
      <w:r w:rsidRPr="003F4487">
        <w:rPr>
          <w:sz w:val="24"/>
          <w:szCs w:val="24"/>
          <w:lang w:eastAsia="en-AU"/>
        </w:rPr>
        <w:t>then south along the parallel of longitude 148</w:t>
      </w:r>
      <w:r w:rsidRPr="003F4487">
        <w:rPr>
          <w:sz w:val="24"/>
          <w:szCs w:val="24"/>
          <w:vertAlign w:val="superscript"/>
          <w:lang w:eastAsia="en-AU"/>
        </w:rPr>
        <w:t>o</w:t>
      </w:r>
      <w:r w:rsidRPr="003F4487">
        <w:rPr>
          <w:sz w:val="24"/>
          <w:szCs w:val="24"/>
          <w:lang w:eastAsia="en-AU"/>
        </w:rPr>
        <w:t xml:space="preserve"> 26.000’ east to its intersection with the meridian of latitude 42</w:t>
      </w:r>
      <w:r w:rsidRPr="003F4487">
        <w:rPr>
          <w:sz w:val="24"/>
          <w:szCs w:val="24"/>
          <w:vertAlign w:val="superscript"/>
          <w:lang w:eastAsia="en-AU"/>
        </w:rPr>
        <w:t>o</w:t>
      </w:r>
      <w:r w:rsidRPr="003F4487">
        <w:rPr>
          <w:sz w:val="24"/>
          <w:szCs w:val="24"/>
          <w:lang w:eastAsia="en-AU"/>
        </w:rPr>
        <w:t xml:space="preserve"> 45.000’ south;</w:t>
      </w:r>
    </w:p>
    <w:p w14:paraId="1B218B61" w14:textId="77777777" w:rsidR="003F4487" w:rsidRPr="003F4487" w:rsidRDefault="003F4487" w:rsidP="00823F03">
      <w:pPr>
        <w:numPr>
          <w:ilvl w:val="0"/>
          <w:numId w:val="48"/>
        </w:numPr>
        <w:ind w:left="709"/>
        <w:contextualSpacing/>
        <w:jc w:val="both"/>
        <w:rPr>
          <w:sz w:val="24"/>
          <w:szCs w:val="24"/>
          <w:lang w:eastAsia="en-AU"/>
        </w:rPr>
      </w:pPr>
      <w:r w:rsidRPr="003F4487">
        <w:rPr>
          <w:sz w:val="24"/>
          <w:szCs w:val="24"/>
          <w:lang w:eastAsia="en-AU"/>
        </w:rPr>
        <w:t>then west along the parallel of latitude 42</w:t>
      </w:r>
      <w:r w:rsidRPr="003F4487">
        <w:rPr>
          <w:sz w:val="24"/>
          <w:szCs w:val="24"/>
          <w:vertAlign w:val="superscript"/>
          <w:lang w:eastAsia="en-AU"/>
        </w:rPr>
        <w:t>o</w:t>
      </w:r>
      <w:r w:rsidRPr="003F4487">
        <w:rPr>
          <w:sz w:val="24"/>
          <w:szCs w:val="24"/>
          <w:lang w:eastAsia="en-AU"/>
        </w:rPr>
        <w:t xml:space="preserve"> 45.000’ south to its intersection with the meridian of longitude 148</w:t>
      </w:r>
      <w:r w:rsidRPr="003F4487">
        <w:rPr>
          <w:sz w:val="24"/>
          <w:szCs w:val="24"/>
          <w:vertAlign w:val="superscript"/>
          <w:lang w:eastAsia="en-AU"/>
        </w:rPr>
        <w:t>o</w:t>
      </w:r>
      <w:r w:rsidRPr="003F4487">
        <w:rPr>
          <w:sz w:val="24"/>
          <w:szCs w:val="24"/>
          <w:lang w:eastAsia="en-AU"/>
        </w:rPr>
        <w:t xml:space="preserve"> 21.000’ east;</w:t>
      </w:r>
    </w:p>
    <w:p w14:paraId="6A91D58C" w14:textId="1981C1FE" w:rsidR="003F4487" w:rsidRPr="00EB3BA5" w:rsidRDefault="003F4487" w:rsidP="00EB3BA5">
      <w:pPr>
        <w:numPr>
          <w:ilvl w:val="0"/>
          <w:numId w:val="48"/>
        </w:numPr>
        <w:ind w:left="709"/>
        <w:contextualSpacing/>
        <w:jc w:val="both"/>
        <w:rPr>
          <w:sz w:val="24"/>
          <w:szCs w:val="24"/>
          <w:lang w:eastAsia="en-AU"/>
        </w:rPr>
      </w:pPr>
      <w:proofErr w:type="gramStart"/>
      <w:r w:rsidRPr="003F4487">
        <w:rPr>
          <w:sz w:val="24"/>
          <w:szCs w:val="24"/>
          <w:lang w:eastAsia="en-AU"/>
        </w:rPr>
        <w:t>then</w:t>
      </w:r>
      <w:proofErr w:type="gramEnd"/>
      <w:r w:rsidRPr="003F4487">
        <w:rPr>
          <w:sz w:val="24"/>
          <w:szCs w:val="24"/>
          <w:lang w:eastAsia="en-AU"/>
        </w:rPr>
        <w:t xml:space="preserve"> north to the point of commencement.</w:t>
      </w:r>
    </w:p>
    <w:p w14:paraId="6F497994" w14:textId="3FD8335B" w:rsidR="003F4487" w:rsidRPr="004B07A2" w:rsidRDefault="003F4487" w:rsidP="00BC09AF">
      <w:pPr>
        <w:pStyle w:val="Heading1"/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SCHEDULE 2</w:t>
      </w:r>
    </w:p>
    <w:p w14:paraId="70CA16D4" w14:textId="763F0438" w:rsidR="003F4487" w:rsidRPr="00026E0B" w:rsidRDefault="003F4487" w:rsidP="003F4487">
      <w:pPr>
        <w:spacing w:before="1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Seiner’s Horseshoe</w:t>
      </w:r>
    </w:p>
    <w:p w14:paraId="51F1B843" w14:textId="4136D62E" w:rsidR="003F4487" w:rsidRDefault="003F4487" w:rsidP="00823F03">
      <w:pPr>
        <w:rPr>
          <w:sz w:val="24"/>
          <w:szCs w:val="24"/>
          <w:lang w:eastAsia="en-AU"/>
        </w:rPr>
      </w:pPr>
      <w:r w:rsidRPr="003F4487">
        <w:rPr>
          <w:sz w:val="24"/>
          <w:szCs w:val="24"/>
          <w:lang w:eastAsia="en-AU"/>
        </w:rPr>
        <w:t>The area of Seiner’s Horseshoe is the part of the Australian Fishing Zone contained within and bounded by a line:</w:t>
      </w:r>
    </w:p>
    <w:p w14:paraId="16FBB01B" w14:textId="77777777" w:rsidR="003F4487" w:rsidRPr="003F4487" w:rsidRDefault="003F4487" w:rsidP="00823F03">
      <w:pPr>
        <w:rPr>
          <w:sz w:val="24"/>
          <w:szCs w:val="24"/>
          <w:lang w:eastAsia="en-AU"/>
        </w:rPr>
      </w:pPr>
    </w:p>
    <w:p w14:paraId="201E3A9A" w14:textId="77777777" w:rsidR="003F4487" w:rsidRPr="003F4487" w:rsidRDefault="003F4487" w:rsidP="00823F03">
      <w:pPr>
        <w:numPr>
          <w:ilvl w:val="0"/>
          <w:numId w:val="49"/>
        </w:numPr>
        <w:ind w:left="709"/>
        <w:contextualSpacing/>
        <w:rPr>
          <w:sz w:val="24"/>
          <w:szCs w:val="24"/>
          <w:lang w:eastAsia="en-AU"/>
        </w:rPr>
      </w:pPr>
      <w:r w:rsidRPr="003F4487">
        <w:rPr>
          <w:sz w:val="24"/>
          <w:szCs w:val="24"/>
          <w:lang w:eastAsia="en-AU"/>
        </w:rPr>
        <w:t>commencing at the point  of latitude 38</w:t>
      </w:r>
      <w:r w:rsidRPr="003F4487">
        <w:rPr>
          <w:sz w:val="24"/>
          <w:szCs w:val="24"/>
          <w:vertAlign w:val="superscript"/>
          <w:lang w:eastAsia="en-AU"/>
        </w:rPr>
        <w:t>o</w:t>
      </w:r>
      <w:r w:rsidRPr="003F4487">
        <w:rPr>
          <w:sz w:val="24"/>
          <w:szCs w:val="24"/>
          <w:lang w:eastAsia="en-AU"/>
        </w:rPr>
        <w:t xml:space="preserve"> 18.374’ south, longitude 148</w:t>
      </w:r>
      <w:r w:rsidRPr="003F4487">
        <w:rPr>
          <w:sz w:val="24"/>
          <w:szCs w:val="24"/>
          <w:vertAlign w:val="superscript"/>
          <w:lang w:eastAsia="en-AU"/>
        </w:rPr>
        <w:t>o</w:t>
      </w:r>
      <w:r w:rsidRPr="003F4487">
        <w:rPr>
          <w:sz w:val="24"/>
          <w:szCs w:val="24"/>
          <w:lang w:eastAsia="en-AU"/>
        </w:rPr>
        <w:t xml:space="preserve"> 35.870’ east, and running progressively;</w:t>
      </w:r>
    </w:p>
    <w:p w14:paraId="42BAE410" w14:textId="77777777" w:rsidR="003F4487" w:rsidRPr="003F4487" w:rsidRDefault="003F4487" w:rsidP="00823F03">
      <w:pPr>
        <w:numPr>
          <w:ilvl w:val="0"/>
          <w:numId w:val="49"/>
        </w:numPr>
        <w:ind w:left="709"/>
        <w:contextualSpacing/>
        <w:rPr>
          <w:sz w:val="24"/>
          <w:szCs w:val="24"/>
          <w:lang w:eastAsia="en-AU"/>
        </w:rPr>
      </w:pPr>
      <w:r w:rsidRPr="003F4487">
        <w:rPr>
          <w:sz w:val="24"/>
          <w:szCs w:val="24"/>
          <w:lang w:eastAsia="en-AU"/>
        </w:rPr>
        <w:t>east along the parallel of latitude 38</w:t>
      </w:r>
      <w:r w:rsidRPr="003F4487">
        <w:rPr>
          <w:sz w:val="24"/>
          <w:szCs w:val="24"/>
          <w:vertAlign w:val="superscript"/>
          <w:lang w:eastAsia="en-AU"/>
        </w:rPr>
        <w:t>o</w:t>
      </w:r>
      <w:r w:rsidRPr="003F4487">
        <w:rPr>
          <w:sz w:val="24"/>
          <w:szCs w:val="24"/>
          <w:lang w:eastAsia="en-AU"/>
        </w:rPr>
        <w:t xml:space="preserve"> 18.374’ south to its intersection with the meridian of longitude 148</w:t>
      </w:r>
      <w:r w:rsidRPr="003F4487">
        <w:rPr>
          <w:sz w:val="24"/>
          <w:szCs w:val="24"/>
          <w:vertAlign w:val="superscript"/>
          <w:lang w:eastAsia="en-AU"/>
        </w:rPr>
        <w:t>o</w:t>
      </w:r>
      <w:r w:rsidRPr="003F4487">
        <w:rPr>
          <w:sz w:val="24"/>
          <w:szCs w:val="24"/>
          <w:lang w:eastAsia="en-AU"/>
        </w:rPr>
        <w:t xml:space="preserve"> 40.236’ east;</w:t>
      </w:r>
    </w:p>
    <w:p w14:paraId="16CC038B" w14:textId="198AF23B" w:rsidR="003F4487" w:rsidRPr="003F4487" w:rsidRDefault="003F4487" w:rsidP="00823F03">
      <w:pPr>
        <w:numPr>
          <w:ilvl w:val="0"/>
          <w:numId w:val="49"/>
        </w:numPr>
        <w:ind w:left="709"/>
        <w:contextualSpacing/>
        <w:rPr>
          <w:sz w:val="24"/>
          <w:szCs w:val="24"/>
          <w:lang w:eastAsia="en-AU"/>
        </w:rPr>
      </w:pPr>
      <w:r w:rsidRPr="003F4487">
        <w:rPr>
          <w:sz w:val="24"/>
          <w:szCs w:val="24"/>
          <w:lang w:eastAsia="en-AU"/>
        </w:rPr>
        <w:t>then south</w:t>
      </w:r>
      <w:r w:rsidR="00823F03">
        <w:rPr>
          <w:sz w:val="24"/>
          <w:szCs w:val="24"/>
          <w:lang w:eastAsia="en-AU"/>
        </w:rPr>
        <w:t>-</w:t>
      </w:r>
      <w:r w:rsidRPr="003F4487">
        <w:rPr>
          <w:sz w:val="24"/>
          <w:szCs w:val="24"/>
          <w:lang w:eastAsia="en-AU"/>
        </w:rPr>
        <w:t>easterly along the geodesic to the point of latitude 38</w:t>
      </w:r>
      <w:r w:rsidRPr="003F4487">
        <w:rPr>
          <w:sz w:val="24"/>
          <w:szCs w:val="24"/>
          <w:vertAlign w:val="superscript"/>
          <w:lang w:eastAsia="en-AU"/>
        </w:rPr>
        <w:t>o</w:t>
      </w:r>
      <w:r w:rsidRPr="003F4487">
        <w:rPr>
          <w:sz w:val="24"/>
          <w:szCs w:val="24"/>
          <w:lang w:eastAsia="en-AU"/>
        </w:rPr>
        <w:t xml:space="preserve"> 27.116’ south, longitude 148</w:t>
      </w:r>
      <w:r w:rsidRPr="003F4487">
        <w:rPr>
          <w:sz w:val="24"/>
          <w:szCs w:val="24"/>
          <w:vertAlign w:val="superscript"/>
          <w:lang w:eastAsia="en-AU"/>
        </w:rPr>
        <w:t>o</w:t>
      </w:r>
      <w:r w:rsidRPr="003F4487">
        <w:rPr>
          <w:sz w:val="24"/>
          <w:szCs w:val="24"/>
          <w:lang w:eastAsia="en-AU"/>
        </w:rPr>
        <w:t xml:space="preserve"> 45.124’ east;</w:t>
      </w:r>
    </w:p>
    <w:p w14:paraId="2BB0BB25" w14:textId="027B8D44" w:rsidR="003F4487" w:rsidRPr="003F4487" w:rsidRDefault="003F4487" w:rsidP="00823F03">
      <w:pPr>
        <w:numPr>
          <w:ilvl w:val="0"/>
          <w:numId w:val="49"/>
        </w:numPr>
        <w:ind w:left="709"/>
        <w:contextualSpacing/>
        <w:rPr>
          <w:sz w:val="24"/>
          <w:szCs w:val="24"/>
          <w:lang w:eastAsia="en-AU"/>
        </w:rPr>
      </w:pPr>
      <w:r w:rsidRPr="003F4487">
        <w:rPr>
          <w:sz w:val="24"/>
          <w:szCs w:val="24"/>
          <w:lang w:eastAsia="en-AU"/>
        </w:rPr>
        <w:t>then south</w:t>
      </w:r>
      <w:r w:rsidR="00823F03">
        <w:rPr>
          <w:sz w:val="24"/>
          <w:szCs w:val="24"/>
          <w:lang w:eastAsia="en-AU"/>
        </w:rPr>
        <w:t>-</w:t>
      </w:r>
      <w:r w:rsidRPr="003F4487">
        <w:rPr>
          <w:sz w:val="24"/>
          <w:szCs w:val="24"/>
          <w:lang w:eastAsia="en-AU"/>
        </w:rPr>
        <w:t>westerly along the geodesic to the point of latitude 38</w:t>
      </w:r>
      <w:r w:rsidRPr="003F4487">
        <w:rPr>
          <w:sz w:val="24"/>
          <w:szCs w:val="24"/>
          <w:vertAlign w:val="superscript"/>
          <w:lang w:eastAsia="en-AU"/>
        </w:rPr>
        <w:t>o</w:t>
      </w:r>
      <w:r w:rsidRPr="003F4487">
        <w:rPr>
          <w:sz w:val="24"/>
          <w:szCs w:val="24"/>
          <w:lang w:eastAsia="en-AU"/>
        </w:rPr>
        <w:t xml:space="preserve"> 31.829’ south, longitude 148</w:t>
      </w:r>
      <w:r w:rsidRPr="003F4487">
        <w:rPr>
          <w:sz w:val="24"/>
          <w:szCs w:val="24"/>
          <w:vertAlign w:val="superscript"/>
          <w:lang w:eastAsia="en-AU"/>
        </w:rPr>
        <w:t>o</w:t>
      </w:r>
      <w:r w:rsidRPr="003F4487">
        <w:rPr>
          <w:sz w:val="24"/>
          <w:szCs w:val="24"/>
          <w:lang w:eastAsia="en-AU"/>
        </w:rPr>
        <w:t xml:space="preserve"> 32.703’ east;</w:t>
      </w:r>
    </w:p>
    <w:p w14:paraId="5E6FB505" w14:textId="21FBF402" w:rsidR="003F4487" w:rsidRPr="00EB3BA5" w:rsidRDefault="003F4487" w:rsidP="00EB3BA5">
      <w:pPr>
        <w:numPr>
          <w:ilvl w:val="0"/>
          <w:numId w:val="49"/>
        </w:numPr>
        <w:ind w:left="709"/>
        <w:contextualSpacing/>
        <w:rPr>
          <w:sz w:val="24"/>
          <w:szCs w:val="24"/>
        </w:rPr>
      </w:pPr>
      <w:proofErr w:type="gramStart"/>
      <w:r w:rsidRPr="003F4487">
        <w:rPr>
          <w:sz w:val="24"/>
          <w:szCs w:val="24"/>
          <w:lang w:eastAsia="en-AU"/>
        </w:rPr>
        <w:t>then</w:t>
      </w:r>
      <w:proofErr w:type="gramEnd"/>
      <w:r w:rsidRPr="003F4487">
        <w:rPr>
          <w:sz w:val="24"/>
          <w:szCs w:val="24"/>
          <w:lang w:eastAsia="en-AU"/>
        </w:rPr>
        <w:t xml:space="preserve"> north north</w:t>
      </w:r>
      <w:r w:rsidR="00823F03">
        <w:rPr>
          <w:sz w:val="24"/>
          <w:szCs w:val="24"/>
          <w:lang w:eastAsia="en-AU"/>
        </w:rPr>
        <w:t>-</w:t>
      </w:r>
      <w:r w:rsidRPr="003F4487">
        <w:rPr>
          <w:sz w:val="24"/>
          <w:szCs w:val="24"/>
          <w:lang w:eastAsia="en-AU"/>
        </w:rPr>
        <w:t>easterly to the point of commencement.</w:t>
      </w:r>
    </w:p>
    <w:p w14:paraId="740E852B" w14:textId="0F854C0C" w:rsidR="003F4487" w:rsidRPr="004B07A2" w:rsidRDefault="003F4487" w:rsidP="00BC09AF">
      <w:pPr>
        <w:pStyle w:val="Heading1"/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SCHEDULE 3</w:t>
      </w:r>
    </w:p>
    <w:p w14:paraId="1FE01EE9" w14:textId="7E807866" w:rsidR="003F4487" w:rsidRPr="00823F03" w:rsidRDefault="003F4487" w:rsidP="00823F03">
      <w:pPr>
        <w:spacing w:before="1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Everard Horseshoe</w:t>
      </w:r>
    </w:p>
    <w:p w14:paraId="2197DD5D" w14:textId="5A13F972" w:rsidR="003F4487" w:rsidRDefault="003F4487" w:rsidP="00823F03">
      <w:pPr>
        <w:rPr>
          <w:sz w:val="24"/>
          <w:szCs w:val="24"/>
          <w:lang w:eastAsia="en-AU"/>
        </w:rPr>
      </w:pPr>
      <w:r w:rsidRPr="003F4487">
        <w:rPr>
          <w:sz w:val="24"/>
          <w:szCs w:val="24"/>
          <w:lang w:eastAsia="en-AU"/>
        </w:rPr>
        <w:t>The area of Everard Horseshoe is the part of the Australian Fishing Zone contained within and bounded by a line:</w:t>
      </w:r>
    </w:p>
    <w:p w14:paraId="5AC21E5E" w14:textId="77777777" w:rsidR="003F4487" w:rsidRPr="003F4487" w:rsidRDefault="003F4487" w:rsidP="00823F03">
      <w:pPr>
        <w:rPr>
          <w:sz w:val="24"/>
          <w:szCs w:val="24"/>
          <w:lang w:eastAsia="en-AU"/>
        </w:rPr>
      </w:pPr>
    </w:p>
    <w:p w14:paraId="4B5899BA" w14:textId="77777777" w:rsidR="003F4487" w:rsidRPr="003F4487" w:rsidRDefault="003F4487" w:rsidP="00823F03">
      <w:pPr>
        <w:numPr>
          <w:ilvl w:val="0"/>
          <w:numId w:val="50"/>
        </w:numPr>
        <w:ind w:left="709"/>
        <w:contextualSpacing/>
        <w:rPr>
          <w:sz w:val="24"/>
          <w:szCs w:val="24"/>
          <w:lang w:eastAsia="en-AU"/>
        </w:rPr>
      </w:pPr>
      <w:r w:rsidRPr="003F4487">
        <w:rPr>
          <w:sz w:val="24"/>
          <w:szCs w:val="24"/>
          <w:lang w:eastAsia="en-AU"/>
        </w:rPr>
        <w:t>commencing at the point  of latitude 38</w:t>
      </w:r>
      <w:r w:rsidRPr="003F4487">
        <w:rPr>
          <w:sz w:val="24"/>
          <w:szCs w:val="24"/>
          <w:vertAlign w:val="superscript"/>
          <w:lang w:eastAsia="en-AU"/>
        </w:rPr>
        <w:t>o</w:t>
      </w:r>
      <w:r w:rsidRPr="003F4487">
        <w:rPr>
          <w:sz w:val="24"/>
          <w:szCs w:val="24"/>
          <w:lang w:eastAsia="en-AU"/>
        </w:rPr>
        <w:t xml:space="preserve"> 04.914’ south, longitude 149</w:t>
      </w:r>
      <w:r w:rsidRPr="003F4487">
        <w:rPr>
          <w:sz w:val="24"/>
          <w:szCs w:val="24"/>
          <w:vertAlign w:val="superscript"/>
          <w:lang w:eastAsia="en-AU"/>
        </w:rPr>
        <w:t>o</w:t>
      </w:r>
      <w:r w:rsidRPr="003F4487">
        <w:rPr>
          <w:sz w:val="24"/>
          <w:szCs w:val="24"/>
          <w:lang w:eastAsia="en-AU"/>
        </w:rPr>
        <w:t xml:space="preserve"> 21.490’ east, and running progressively;</w:t>
      </w:r>
    </w:p>
    <w:p w14:paraId="210E4259" w14:textId="77777777" w:rsidR="003F4487" w:rsidRPr="003F4487" w:rsidRDefault="003F4487" w:rsidP="00823F03">
      <w:pPr>
        <w:numPr>
          <w:ilvl w:val="0"/>
          <w:numId w:val="50"/>
        </w:numPr>
        <w:ind w:left="709"/>
        <w:contextualSpacing/>
        <w:rPr>
          <w:sz w:val="24"/>
          <w:szCs w:val="24"/>
          <w:lang w:eastAsia="en-AU"/>
        </w:rPr>
      </w:pPr>
      <w:r w:rsidRPr="003F4487">
        <w:rPr>
          <w:sz w:val="24"/>
          <w:szCs w:val="24"/>
          <w:lang w:eastAsia="en-AU"/>
        </w:rPr>
        <w:t>easterly along the geodesic to the point of latitude 38</w:t>
      </w:r>
      <w:r w:rsidRPr="003F4487">
        <w:rPr>
          <w:sz w:val="24"/>
          <w:szCs w:val="24"/>
          <w:vertAlign w:val="superscript"/>
          <w:lang w:eastAsia="en-AU"/>
        </w:rPr>
        <w:t>o</w:t>
      </w:r>
      <w:r w:rsidRPr="003F4487">
        <w:rPr>
          <w:sz w:val="24"/>
          <w:szCs w:val="24"/>
          <w:lang w:eastAsia="en-AU"/>
        </w:rPr>
        <w:t xml:space="preserve"> 04.788’ south, longitude 149</w:t>
      </w:r>
      <w:r w:rsidRPr="003F4487">
        <w:rPr>
          <w:sz w:val="24"/>
          <w:szCs w:val="24"/>
          <w:vertAlign w:val="superscript"/>
          <w:lang w:eastAsia="en-AU"/>
        </w:rPr>
        <w:t>o</w:t>
      </w:r>
      <w:r w:rsidRPr="003F4487">
        <w:rPr>
          <w:sz w:val="24"/>
          <w:szCs w:val="24"/>
          <w:lang w:eastAsia="en-AU"/>
        </w:rPr>
        <w:t xml:space="preserve"> 24.089’ east;</w:t>
      </w:r>
    </w:p>
    <w:p w14:paraId="3B1418A3" w14:textId="0ED842E5" w:rsidR="003F4487" w:rsidRPr="003F4487" w:rsidRDefault="003F4487" w:rsidP="00823F03">
      <w:pPr>
        <w:numPr>
          <w:ilvl w:val="0"/>
          <w:numId w:val="50"/>
        </w:numPr>
        <w:ind w:left="709"/>
        <w:contextualSpacing/>
        <w:rPr>
          <w:sz w:val="24"/>
          <w:szCs w:val="24"/>
          <w:lang w:eastAsia="en-AU"/>
        </w:rPr>
      </w:pPr>
      <w:r w:rsidRPr="003F4487">
        <w:rPr>
          <w:sz w:val="24"/>
          <w:szCs w:val="24"/>
          <w:lang w:eastAsia="en-AU"/>
        </w:rPr>
        <w:t>then south</w:t>
      </w:r>
      <w:r w:rsidR="00823F03">
        <w:rPr>
          <w:sz w:val="24"/>
          <w:szCs w:val="24"/>
          <w:lang w:eastAsia="en-AU"/>
        </w:rPr>
        <w:t>-</w:t>
      </w:r>
      <w:r w:rsidRPr="003F4487">
        <w:rPr>
          <w:sz w:val="24"/>
          <w:szCs w:val="24"/>
          <w:lang w:eastAsia="en-AU"/>
        </w:rPr>
        <w:t>easterly along the geodesic to the point of latitude 38</w:t>
      </w:r>
      <w:r w:rsidRPr="003F4487">
        <w:rPr>
          <w:sz w:val="24"/>
          <w:szCs w:val="24"/>
          <w:vertAlign w:val="superscript"/>
          <w:lang w:eastAsia="en-AU"/>
        </w:rPr>
        <w:t>o</w:t>
      </w:r>
      <w:r w:rsidRPr="003F4487">
        <w:rPr>
          <w:sz w:val="24"/>
          <w:szCs w:val="24"/>
          <w:lang w:eastAsia="en-AU"/>
        </w:rPr>
        <w:t xml:space="preserve"> 09.837’</w:t>
      </w:r>
      <w:r w:rsidR="00823F03">
        <w:rPr>
          <w:sz w:val="24"/>
          <w:szCs w:val="24"/>
          <w:lang w:eastAsia="en-AU"/>
        </w:rPr>
        <w:t xml:space="preserve"> </w:t>
      </w:r>
      <w:r w:rsidRPr="003F4487">
        <w:rPr>
          <w:sz w:val="24"/>
          <w:szCs w:val="24"/>
          <w:lang w:eastAsia="en-AU"/>
        </w:rPr>
        <w:t>south, longitude 149</w:t>
      </w:r>
      <w:r w:rsidRPr="003F4487">
        <w:rPr>
          <w:sz w:val="24"/>
          <w:szCs w:val="24"/>
          <w:vertAlign w:val="superscript"/>
          <w:lang w:eastAsia="en-AU"/>
        </w:rPr>
        <w:t>o</w:t>
      </w:r>
      <w:r w:rsidRPr="003F4487">
        <w:rPr>
          <w:sz w:val="24"/>
          <w:szCs w:val="24"/>
          <w:lang w:eastAsia="en-AU"/>
        </w:rPr>
        <w:t xml:space="preserve"> 33.324’ east;</w:t>
      </w:r>
    </w:p>
    <w:p w14:paraId="0D0209EC" w14:textId="77777777" w:rsidR="003F4487" w:rsidRPr="003F4487" w:rsidRDefault="003F4487" w:rsidP="00823F03">
      <w:pPr>
        <w:numPr>
          <w:ilvl w:val="0"/>
          <w:numId w:val="50"/>
        </w:numPr>
        <w:ind w:left="709"/>
        <w:contextualSpacing/>
        <w:rPr>
          <w:sz w:val="24"/>
          <w:szCs w:val="24"/>
          <w:lang w:eastAsia="en-AU"/>
        </w:rPr>
      </w:pPr>
      <w:r w:rsidRPr="003F4487">
        <w:rPr>
          <w:sz w:val="24"/>
          <w:szCs w:val="24"/>
          <w:lang w:eastAsia="en-AU"/>
        </w:rPr>
        <w:t>then southerly along the geodesic to the point of latitude 38</w:t>
      </w:r>
      <w:r w:rsidRPr="003F4487">
        <w:rPr>
          <w:sz w:val="24"/>
          <w:szCs w:val="24"/>
          <w:vertAlign w:val="superscript"/>
          <w:lang w:eastAsia="en-AU"/>
        </w:rPr>
        <w:t>o</w:t>
      </w:r>
      <w:r w:rsidRPr="003F4487">
        <w:rPr>
          <w:sz w:val="24"/>
          <w:szCs w:val="24"/>
          <w:lang w:eastAsia="en-AU"/>
        </w:rPr>
        <w:t xml:space="preserve"> 16.500’ south, longitude 149</w:t>
      </w:r>
      <w:r w:rsidRPr="003F4487">
        <w:rPr>
          <w:sz w:val="24"/>
          <w:szCs w:val="24"/>
          <w:vertAlign w:val="superscript"/>
          <w:lang w:eastAsia="en-AU"/>
        </w:rPr>
        <w:t>o</w:t>
      </w:r>
      <w:r w:rsidRPr="003F4487">
        <w:rPr>
          <w:sz w:val="24"/>
          <w:szCs w:val="24"/>
          <w:lang w:eastAsia="en-AU"/>
        </w:rPr>
        <w:t xml:space="preserve"> 32.912’ east;</w:t>
      </w:r>
    </w:p>
    <w:p w14:paraId="22435B02" w14:textId="77777777" w:rsidR="003F4487" w:rsidRPr="003F4487" w:rsidRDefault="003F4487" w:rsidP="00823F03">
      <w:pPr>
        <w:numPr>
          <w:ilvl w:val="0"/>
          <w:numId w:val="50"/>
        </w:numPr>
        <w:ind w:left="709"/>
        <w:contextualSpacing/>
        <w:rPr>
          <w:sz w:val="24"/>
          <w:szCs w:val="24"/>
          <w:lang w:eastAsia="en-AU"/>
        </w:rPr>
      </w:pPr>
      <w:r w:rsidRPr="003F4487">
        <w:rPr>
          <w:sz w:val="24"/>
          <w:szCs w:val="24"/>
          <w:lang w:eastAsia="en-AU"/>
        </w:rPr>
        <w:t>then west along the parallel of latitude 38</w:t>
      </w:r>
      <w:r w:rsidRPr="003F4487">
        <w:rPr>
          <w:sz w:val="24"/>
          <w:szCs w:val="24"/>
          <w:vertAlign w:val="superscript"/>
          <w:lang w:eastAsia="en-AU"/>
        </w:rPr>
        <w:t>o</w:t>
      </w:r>
      <w:r w:rsidRPr="003F4487">
        <w:rPr>
          <w:sz w:val="24"/>
          <w:szCs w:val="24"/>
          <w:lang w:eastAsia="en-AU"/>
        </w:rPr>
        <w:t xml:space="preserve"> 16.500’ south to its intersection with the meridian of longitude 149</w:t>
      </w:r>
      <w:r w:rsidRPr="003F4487">
        <w:rPr>
          <w:sz w:val="24"/>
          <w:szCs w:val="24"/>
          <w:vertAlign w:val="superscript"/>
          <w:lang w:eastAsia="en-AU"/>
        </w:rPr>
        <w:t>o</w:t>
      </w:r>
      <w:r w:rsidRPr="003F4487">
        <w:rPr>
          <w:sz w:val="24"/>
          <w:szCs w:val="24"/>
          <w:lang w:eastAsia="en-AU"/>
        </w:rPr>
        <w:t xml:space="preserve"> 26.800’ east;</w:t>
      </w:r>
    </w:p>
    <w:p w14:paraId="0D071F04" w14:textId="524A1659" w:rsidR="003F4487" w:rsidRPr="003F4487" w:rsidRDefault="003F4487" w:rsidP="00823F03">
      <w:pPr>
        <w:numPr>
          <w:ilvl w:val="0"/>
          <w:numId w:val="50"/>
        </w:numPr>
        <w:ind w:left="709"/>
        <w:contextualSpacing/>
        <w:rPr>
          <w:sz w:val="24"/>
          <w:szCs w:val="24"/>
          <w:lang w:eastAsia="en-AU"/>
        </w:rPr>
      </w:pPr>
      <w:r w:rsidRPr="003F4487">
        <w:rPr>
          <w:sz w:val="24"/>
          <w:szCs w:val="24"/>
          <w:lang w:eastAsia="en-AU"/>
        </w:rPr>
        <w:t>then north</w:t>
      </w:r>
      <w:r w:rsidR="00823F03">
        <w:rPr>
          <w:sz w:val="24"/>
          <w:szCs w:val="24"/>
          <w:lang w:eastAsia="en-AU"/>
        </w:rPr>
        <w:t>-</w:t>
      </w:r>
      <w:r w:rsidRPr="003F4487">
        <w:rPr>
          <w:sz w:val="24"/>
          <w:szCs w:val="24"/>
          <w:lang w:eastAsia="en-AU"/>
        </w:rPr>
        <w:t>easterly along the geodesic to the point of latitude 38</w:t>
      </w:r>
      <w:r w:rsidRPr="003F4487">
        <w:rPr>
          <w:sz w:val="24"/>
          <w:szCs w:val="24"/>
          <w:vertAlign w:val="superscript"/>
          <w:lang w:eastAsia="en-AU"/>
        </w:rPr>
        <w:t>o</w:t>
      </w:r>
      <w:r w:rsidRPr="003F4487">
        <w:rPr>
          <w:sz w:val="24"/>
          <w:szCs w:val="24"/>
          <w:lang w:eastAsia="en-AU"/>
        </w:rPr>
        <w:t xml:space="preserve"> 13.151’ south, longitude 149</w:t>
      </w:r>
      <w:r w:rsidRPr="003F4487">
        <w:rPr>
          <w:sz w:val="24"/>
          <w:szCs w:val="24"/>
          <w:vertAlign w:val="superscript"/>
          <w:lang w:eastAsia="en-AU"/>
        </w:rPr>
        <w:t>o</w:t>
      </w:r>
      <w:r w:rsidRPr="003F4487">
        <w:rPr>
          <w:sz w:val="24"/>
          <w:szCs w:val="24"/>
          <w:lang w:eastAsia="en-AU"/>
        </w:rPr>
        <w:t xml:space="preserve"> 30.083’ east;</w:t>
      </w:r>
    </w:p>
    <w:p w14:paraId="4B5B7633" w14:textId="429FE084" w:rsidR="00C11E45" w:rsidRPr="00BC09AF" w:rsidRDefault="003F4487" w:rsidP="00BC09AF">
      <w:pPr>
        <w:numPr>
          <w:ilvl w:val="0"/>
          <w:numId w:val="50"/>
        </w:numPr>
        <w:spacing w:before="240" w:after="240"/>
        <w:ind w:left="709"/>
        <w:contextualSpacing/>
        <w:jc w:val="both"/>
        <w:rPr>
          <w:b/>
          <w:sz w:val="24"/>
          <w:szCs w:val="24"/>
        </w:rPr>
      </w:pPr>
      <w:proofErr w:type="gramStart"/>
      <w:r w:rsidRPr="00BC09AF">
        <w:rPr>
          <w:sz w:val="24"/>
          <w:szCs w:val="24"/>
          <w:lang w:eastAsia="en-AU"/>
        </w:rPr>
        <w:t>then</w:t>
      </w:r>
      <w:proofErr w:type="gramEnd"/>
      <w:r w:rsidRPr="00BC09AF">
        <w:rPr>
          <w:sz w:val="24"/>
          <w:szCs w:val="24"/>
          <w:lang w:eastAsia="en-AU"/>
        </w:rPr>
        <w:t xml:space="preserve"> north</w:t>
      </w:r>
      <w:r w:rsidR="00823F03" w:rsidRPr="00BC09AF">
        <w:rPr>
          <w:sz w:val="24"/>
          <w:szCs w:val="24"/>
          <w:lang w:eastAsia="en-AU"/>
        </w:rPr>
        <w:t>-</w:t>
      </w:r>
      <w:r w:rsidRPr="00BC09AF">
        <w:rPr>
          <w:sz w:val="24"/>
          <w:szCs w:val="24"/>
          <w:lang w:eastAsia="en-AU"/>
        </w:rPr>
        <w:t>westerly to the point of commencement.</w:t>
      </w:r>
    </w:p>
    <w:sectPr w:rsidR="00C11E45" w:rsidRPr="00BC09AF" w:rsidSect="001D405B">
      <w:footerReference w:type="even" r:id="rId14"/>
      <w:pgSz w:w="11906" w:h="16838" w:code="9"/>
      <w:pgMar w:top="993" w:right="1416" w:bottom="1135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6CE56" w14:textId="77777777" w:rsidR="005058E4" w:rsidRDefault="005058E4">
      <w:r>
        <w:separator/>
      </w:r>
    </w:p>
  </w:endnote>
  <w:endnote w:type="continuationSeparator" w:id="0">
    <w:p w14:paraId="41ABDAE3" w14:textId="77777777" w:rsidR="005058E4" w:rsidRDefault="0050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4B017" w14:textId="77777777" w:rsidR="002E70F4" w:rsidRDefault="002E70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324B018" w14:textId="77777777" w:rsidR="002E70F4" w:rsidRDefault="002E7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ED881" w14:textId="77777777" w:rsidR="005058E4" w:rsidRDefault="005058E4">
      <w:r>
        <w:separator/>
      </w:r>
    </w:p>
  </w:footnote>
  <w:footnote w:type="continuationSeparator" w:id="0">
    <w:p w14:paraId="73A97381" w14:textId="77777777" w:rsidR="005058E4" w:rsidRDefault="0050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5FB"/>
    <w:multiLevelType w:val="hybridMultilevel"/>
    <w:tmpl w:val="22E2B64C"/>
    <w:lvl w:ilvl="0" w:tplc="0FC0B3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1">
    <w:nsid w:val="06813D4E"/>
    <w:multiLevelType w:val="hybridMultilevel"/>
    <w:tmpl w:val="0F58E1CE"/>
    <w:lvl w:ilvl="0" w:tplc="89B216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30E26"/>
    <w:multiLevelType w:val="hybridMultilevel"/>
    <w:tmpl w:val="325C6620"/>
    <w:lvl w:ilvl="0" w:tplc="3C2E29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3">
    <w:nsid w:val="0F8D3F64"/>
    <w:multiLevelType w:val="hybridMultilevel"/>
    <w:tmpl w:val="63D8F630"/>
    <w:lvl w:ilvl="0" w:tplc="A59AA8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37B0E226">
      <w:start w:val="5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528CA"/>
    <w:multiLevelType w:val="singleLevel"/>
    <w:tmpl w:val="B34868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>
    <w:nsid w:val="176C3C8B"/>
    <w:multiLevelType w:val="hybridMultilevel"/>
    <w:tmpl w:val="C7EAD2D2"/>
    <w:lvl w:ilvl="0" w:tplc="89B216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41F09"/>
    <w:multiLevelType w:val="hybridMultilevel"/>
    <w:tmpl w:val="B0982364"/>
    <w:lvl w:ilvl="0" w:tplc="72D4CE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C7E9A"/>
    <w:multiLevelType w:val="multilevel"/>
    <w:tmpl w:val="65CC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4965303"/>
    <w:multiLevelType w:val="multilevel"/>
    <w:tmpl w:val="80443A26"/>
    <w:lvl w:ilvl="0">
      <w:start w:val="1"/>
      <w:numFmt w:val="decimal"/>
      <w:pStyle w:val="AFMA1aiH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FMA1aiH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AFMA1aiH3"/>
      <w:lvlText w:val="%3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6EF4C47"/>
    <w:multiLevelType w:val="hybridMultilevel"/>
    <w:tmpl w:val="2938C390"/>
    <w:lvl w:ilvl="0" w:tplc="E71817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AD7E574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CE3370"/>
    <w:multiLevelType w:val="hybridMultilevel"/>
    <w:tmpl w:val="295C1604"/>
    <w:lvl w:ilvl="0" w:tplc="7120774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D95603"/>
    <w:multiLevelType w:val="hybridMultilevel"/>
    <w:tmpl w:val="889A1706"/>
    <w:lvl w:ilvl="0" w:tplc="A3C40F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ED407C"/>
    <w:multiLevelType w:val="hybridMultilevel"/>
    <w:tmpl w:val="0F58E1CE"/>
    <w:lvl w:ilvl="0" w:tplc="89B216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B03EC8"/>
    <w:multiLevelType w:val="hybridMultilevel"/>
    <w:tmpl w:val="CD3888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1204558">
      <w:start w:val="3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DD6812"/>
    <w:multiLevelType w:val="hybridMultilevel"/>
    <w:tmpl w:val="9A6227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2CF712B"/>
    <w:multiLevelType w:val="hybridMultilevel"/>
    <w:tmpl w:val="9EF0D96C"/>
    <w:lvl w:ilvl="0" w:tplc="89B216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E62E57"/>
    <w:multiLevelType w:val="hybridMultilevel"/>
    <w:tmpl w:val="CEA047E2"/>
    <w:lvl w:ilvl="0" w:tplc="40E4EF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17">
    <w:nsid w:val="34513CAF"/>
    <w:multiLevelType w:val="hybridMultilevel"/>
    <w:tmpl w:val="4976810A"/>
    <w:lvl w:ilvl="0" w:tplc="E19CCE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18">
    <w:nsid w:val="38320D7A"/>
    <w:multiLevelType w:val="hybridMultilevel"/>
    <w:tmpl w:val="63D8F630"/>
    <w:lvl w:ilvl="0" w:tplc="A59AA8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37B0E226">
      <w:start w:val="5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5E158F"/>
    <w:multiLevelType w:val="hybridMultilevel"/>
    <w:tmpl w:val="6CFA17B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2047A4"/>
    <w:multiLevelType w:val="hybridMultilevel"/>
    <w:tmpl w:val="929AB76E"/>
    <w:lvl w:ilvl="0" w:tplc="7DD48D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21">
    <w:nsid w:val="41FA4B61"/>
    <w:multiLevelType w:val="hybridMultilevel"/>
    <w:tmpl w:val="FB92CB0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B92383"/>
    <w:multiLevelType w:val="hybridMultilevel"/>
    <w:tmpl w:val="2A44DF64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C090019">
      <w:start w:val="1"/>
      <w:numFmt w:val="lowerLetter"/>
      <w:lvlText w:val="%2."/>
      <w:lvlJc w:val="left"/>
      <w:pPr>
        <w:ind w:left="2149" w:hanging="360"/>
      </w:pPr>
    </w:lvl>
    <w:lvl w:ilvl="2" w:tplc="0C09001B">
      <w:start w:val="1"/>
      <w:numFmt w:val="lowerRoman"/>
      <w:lvlText w:val="%3."/>
      <w:lvlJc w:val="right"/>
      <w:pPr>
        <w:ind w:left="2869" w:hanging="180"/>
      </w:pPr>
    </w:lvl>
    <w:lvl w:ilvl="3" w:tplc="0C09000F">
      <w:start w:val="1"/>
      <w:numFmt w:val="decimal"/>
      <w:lvlText w:val="%4."/>
      <w:lvlJc w:val="left"/>
      <w:pPr>
        <w:ind w:left="3589" w:hanging="360"/>
      </w:pPr>
    </w:lvl>
    <w:lvl w:ilvl="4" w:tplc="0C090019">
      <w:start w:val="1"/>
      <w:numFmt w:val="lowerLetter"/>
      <w:lvlText w:val="%5."/>
      <w:lvlJc w:val="left"/>
      <w:pPr>
        <w:ind w:left="4309" w:hanging="360"/>
      </w:pPr>
    </w:lvl>
    <w:lvl w:ilvl="5" w:tplc="0C09001B">
      <w:start w:val="1"/>
      <w:numFmt w:val="lowerRoman"/>
      <w:lvlText w:val="%6."/>
      <w:lvlJc w:val="right"/>
      <w:pPr>
        <w:ind w:left="5029" w:hanging="180"/>
      </w:pPr>
    </w:lvl>
    <w:lvl w:ilvl="6" w:tplc="0C09000F">
      <w:start w:val="1"/>
      <w:numFmt w:val="decimal"/>
      <w:lvlText w:val="%7."/>
      <w:lvlJc w:val="left"/>
      <w:pPr>
        <w:ind w:left="5749" w:hanging="360"/>
      </w:pPr>
    </w:lvl>
    <w:lvl w:ilvl="7" w:tplc="0C090019">
      <w:start w:val="1"/>
      <w:numFmt w:val="lowerLetter"/>
      <w:lvlText w:val="%8."/>
      <w:lvlJc w:val="left"/>
      <w:pPr>
        <w:ind w:left="6469" w:hanging="360"/>
      </w:pPr>
    </w:lvl>
    <w:lvl w:ilvl="8" w:tplc="0C0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43639E"/>
    <w:multiLevelType w:val="hybridMultilevel"/>
    <w:tmpl w:val="4976810A"/>
    <w:lvl w:ilvl="0" w:tplc="E19CCE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24">
    <w:nsid w:val="49A21E3A"/>
    <w:multiLevelType w:val="hybridMultilevel"/>
    <w:tmpl w:val="4976810A"/>
    <w:lvl w:ilvl="0" w:tplc="E19CCE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25">
    <w:nsid w:val="4B4A0EE8"/>
    <w:multiLevelType w:val="hybridMultilevel"/>
    <w:tmpl w:val="1CA89CA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2A2B98"/>
    <w:multiLevelType w:val="hybridMultilevel"/>
    <w:tmpl w:val="C7EAD2D2"/>
    <w:lvl w:ilvl="0" w:tplc="89B216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A1332B"/>
    <w:multiLevelType w:val="hybridMultilevel"/>
    <w:tmpl w:val="5562EBC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7A11E1"/>
    <w:multiLevelType w:val="multilevel"/>
    <w:tmpl w:val="9A789E04"/>
    <w:lvl w:ilvl="0">
      <w:start w:val="1"/>
      <w:numFmt w:val="none"/>
      <w:pStyle w:val="AFMAplainH1"/>
      <w:suff w:val="nothing"/>
      <w:lvlText w:val="%1"/>
      <w:lvlJc w:val="left"/>
      <w:pPr>
        <w:ind w:left="0" w:firstLine="0"/>
      </w:pPr>
    </w:lvl>
    <w:lvl w:ilvl="1">
      <w:start w:val="1"/>
      <w:numFmt w:val="none"/>
      <w:pStyle w:val="AFMAplainH1"/>
      <w:suff w:val="nothing"/>
      <w:lvlText w:val="%1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80461AF"/>
    <w:multiLevelType w:val="hybridMultilevel"/>
    <w:tmpl w:val="5636D2C0"/>
    <w:lvl w:ilvl="0" w:tplc="681C774E">
      <w:start w:val="1"/>
      <w:numFmt w:val="lowerLetter"/>
      <w:lvlText w:val="(%1)"/>
      <w:lvlJc w:val="left"/>
      <w:pPr>
        <w:tabs>
          <w:tab w:val="num" w:pos="1794"/>
        </w:tabs>
        <w:ind w:left="1794" w:hanging="360"/>
      </w:pPr>
      <w:rPr>
        <w:color w:val="auto"/>
      </w:rPr>
    </w:lvl>
    <w:lvl w:ilvl="1" w:tplc="FF8405DE">
      <w:start w:val="1"/>
      <w:numFmt w:val="lowerRoman"/>
      <w:lvlText w:val="(%2)"/>
      <w:lvlJc w:val="left"/>
      <w:pPr>
        <w:tabs>
          <w:tab w:val="num" w:pos="2524"/>
        </w:tabs>
        <w:ind w:left="2524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30">
    <w:nsid w:val="592E6FC7"/>
    <w:multiLevelType w:val="hybridMultilevel"/>
    <w:tmpl w:val="63D8F630"/>
    <w:lvl w:ilvl="0" w:tplc="A59AA8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37B0E226">
      <w:start w:val="5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357BDA"/>
    <w:multiLevelType w:val="hybridMultilevel"/>
    <w:tmpl w:val="6CFA17B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B4A00FC"/>
    <w:multiLevelType w:val="hybridMultilevel"/>
    <w:tmpl w:val="63D8F630"/>
    <w:lvl w:ilvl="0" w:tplc="A59AA8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37B0E226">
      <w:start w:val="5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2469BF"/>
    <w:multiLevelType w:val="hybridMultilevel"/>
    <w:tmpl w:val="4976810A"/>
    <w:lvl w:ilvl="0" w:tplc="E19CCE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34">
    <w:nsid w:val="60030BC9"/>
    <w:multiLevelType w:val="hybridMultilevel"/>
    <w:tmpl w:val="4976810A"/>
    <w:lvl w:ilvl="0" w:tplc="E19CCE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35">
    <w:nsid w:val="603B12CF"/>
    <w:multiLevelType w:val="hybridMultilevel"/>
    <w:tmpl w:val="B0982364"/>
    <w:lvl w:ilvl="0" w:tplc="72D4CE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A5EE2"/>
    <w:multiLevelType w:val="hybridMultilevel"/>
    <w:tmpl w:val="B4AA50E6"/>
    <w:lvl w:ilvl="0" w:tplc="0C090017">
      <w:start w:val="1"/>
      <w:numFmt w:val="lowerLetter"/>
      <w:lvlText w:val="%1)"/>
      <w:lvlJc w:val="left"/>
      <w:pPr>
        <w:ind w:left="1428" w:hanging="360"/>
      </w:pPr>
    </w:lvl>
    <w:lvl w:ilvl="1" w:tplc="0C090019">
      <w:start w:val="1"/>
      <w:numFmt w:val="lowerLetter"/>
      <w:lvlText w:val="%2."/>
      <w:lvlJc w:val="left"/>
      <w:pPr>
        <w:ind w:left="2148" w:hanging="360"/>
      </w:pPr>
    </w:lvl>
    <w:lvl w:ilvl="2" w:tplc="0C09001B">
      <w:start w:val="1"/>
      <w:numFmt w:val="lowerRoman"/>
      <w:lvlText w:val="%3."/>
      <w:lvlJc w:val="right"/>
      <w:pPr>
        <w:ind w:left="2868" w:hanging="180"/>
      </w:pPr>
    </w:lvl>
    <w:lvl w:ilvl="3" w:tplc="0C09000F">
      <w:start w:val="1"/>
      <w:numFmt w:val="decimal"/>
      <w:lvlText w:val="%4."/>
      <w:lvlJc w:val="left"/>
      <w:pPr>
        <w:ind w:left="3588" w:hanging="360"/>
      </w:pPr>
    </w:lvl>
    <w:lvl w:ilvl="4" w:tplc="0C090019">
      <w:start w:val="1"/>
      <w:numFmt w:val="lowerLetter"/>
      <w:lvlText w:val="%5."/>
      <w:lvlJc w:val="left"/>
      <w:pPr>
        <w:ind w:left="4308" w:hanging="360"/>
      </w:pPr>
    </w:lvl>
    <w:lvl w:ilvl="5" w:tplc="0C09001B">
      <w:start w:val="1"/>
      <w:numFmt w:val="lowerRoman"/>
      <w:lvlText w:val="%6."/>
      <w:lvlJc w:val="right"/>
      <w:pPr>
        <w:ind w:left="5028" w:hanging="180"/>
      </w:pPr>
    </w:lvl>
    <w:lvl w:ilvl="6" w:tplc="0C09000F">
      <w:start w:val="1"/>
      <w:numFmt w:val="decimal"/>
      <w:lvlText w:val="%7."/>
      <w:lvlJc w:val="left"/>
      <w:pPr>
        <w:ind w:left="5748" w:hanging="360"/>
      </w:pPr>
    </w:lvl>
    <w:lvl w:ilvl="7" w:tplc="0C090019">
      <w:start w:val="1"/>
      <w:numFmt w:val="lowerLetter"/>
      <w:lvlText w:val="%8."/>
      <w:lvlJc w:val="left"/>
      <w:pPr>
        <w:ind w:left="6468" w:hanging="360"/>
      </w:pPr>
    </w:lvl>
    <w:lvl w:ilvl="8" w:tplc="0C09001B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23E3F24"/>
    <w:multiLevelType w:val="hybridMultilevel"/>
    <w:tmpl w:val="0D1E843C"/>
    <w:lvl w:ilvl="0" w:tplc="72D4CE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38">
    <w:nsid w:val="636A1381"/>
    <w:multiLevelType w:val="hybridMultilevel"/>
    <w:tmpl w:val="7BB0B196"/>
    <w:lvl w:ilvl="0" w:tplc="6F2A00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39">
    <w:nsid w:val="654714AF"/>
    <w:multiLevelType w:val="hybridMultilevel"/>
    <w:tmpl w:val="548E3E58"/>
    <w:lvl w:ilvl="0" w:tplc="129E8024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2148" w:hanging="360"/>
      </w:pPr>
    </w:lvl>
    <w:lvl w:ilvl="2" w:tplc="0C09001B">
      <w:start w:val="1"/>
      <w:numFmt w:val="lowerRoman"/>
      <w:lvlText w:val="%3."/>
      <w:lvlJc w:val="right"/>
      <w:pPr>
        <w:ind w:left="2868" w:hanging="180"/>
      </w:pPr>
    </w:lvl>
    <w:lvl w:ilvl="3" w:tplc="0C09000F">
      <w:start w:val="1"/>
      <w:numFmt w:val="decimal"/>
      <w:lvlText w:val="%4."/>
      <w:lvlJc w:val="left"/>
      <w:pPr>
        <w:ind w:left="3588" w:hanging="360"/>
      </w:pPr>
    </w:lvl>
    <w:lvl w:ilvl="4" w:tplc="0C090019">
      <w:start w:val="1"/>
      <w:numFmt w:val="lowerLetter"/>
      <w:lvlText w:val="%5."/>
      <w:lvlJc w:val="left"/>
      <w:pPr>
        <w:ind w:left="4308" w:hanging="360"/>
      </w:pPr>
    </w:lvl>
    <w:lvl w:ilvl="5" w:tplc="0C09001B">
      <w:start w:val="1"/>
      <w:numFmt w:val="lowerRoman"/>
      <w:lvlText w:val="%6."/>
      <w:lvlJc w:val="right"/>
      <w:pPr>
        <w:ind w:left="5028" w:hanging="180"/>
      </w:pPr>
    </w:lvl>
    <w:lvl w:ilvl="6" w:tplc="0C09000F">
      <w:start w:val="1"/>
      <w:numFmt w:val="decimal"/>
      <w:lvlText w:val="%7."/>
      <w:lvlJc w:val="left"/>
      <w:pPr>
        <w:ind w:left="5748" w:hanging="360"/>
      </w:pPr>
    </w:lvl>
    <w:lvl w:ilvl="7" w:tplc="0C090019">
      <w:start w:val="1"/>
      <w:numFmt w:val="lowerLetter"/>
      <w:lvlText w:val="%8."/>
      <w:lvlJc w:val="left"/>
      <w:pPr>
        <w:ind w:left="6468" w:hanging="360"/>
      </w:pPr>
    </w:lvl>
    <w:lvl w:ilvl="8" w:tplc="0C09001B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F281DE4"/>
    <w:multiLevelType w:val="multilevel"/>
    <w:tmpl w:val="5BECD282"/>
    <w:lvl w:ilvl="0">
      <w:start w:val="1"/>
      <w:numFmt w:val="decimal"/>
      <w:pStyle w:val="AFMA123H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FMA123H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FMA123H2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>
    <w:nsid w:val="719A7A60"/>
    <w:multiLevelType w:val="hybridMultilevel"/>
    <w:tmpl w:val="4976810A"/>
    <w:lvl w:ilvl="0" w:tplc="E19CCE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42">
    <w:nsid w:val="74372C1F"/>
    <w:multiLevelType w:val="hybridMultilevel"/>
    <w:tmpl w:val="4976810A"/>
    <w:lvl w:ilvl="0" w:tplc="E19CCE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43">
    <w:nsid w:val="75644B82"/>
    <w:multiLevelType w:val="hybridMultilevel"/>
    <w:tmpl w:val="4976810A"/>
    <w:lvl w:ilvl="0" w:tplc="E19CCE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44">
    <w:nsid w:val="7CD71A91"/>
    <w:multiLevelType w:val="hybridMultilevel"/>
    <w:tmpl w:val="B0982364"/>
    <w:lvl w:ilvl="0" w:tplc="72D4CE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8"/>
  </w:num>
  <w:num w:numId="3">
    <w:abstractNumId w:val="28"/>
  </w:num>
  <w:num w:numId="4">
    <w:abstractNumId w:val="4"/>
  </w:num>
  <w:num w:numId="5">
    <w:abstractNumId w:val="23"/>
  </w:num>
  <w:num w:numId="6">
    <w:abstractNumId w:val="16"/>
  </w:num>
  <w:num w:numId="7">
    <w:abstractNumId w:val="2"/>
  </w:num>
  <w:num w:numId="8">
    <w:abstractNumId w:val="20"/>
  </w:num>
  <w:num w:numId="9">
    <w:abstractNumId w:val="0"/>
  </w:num>
  <w:num w:numId="10">
    <w:abstractNumId w:val="38"/>
  </w:num>
  <w:num w:numId="11">
    <w:abstractNumId w:val="37"/>
  </w:num>
  <w:num w:numId="12">
    <w:abstractNumId w:val="13"/>
  </w:num>
  <w:num w:numId="13">
    <w:abstractNumId w:val="9"/>
  </w:num>
  <w:num w:numId="14">
    <w:abstractNumId w:val="21"/>
  </w:num>
  <w:num w:numId="15">
    <w:abstractNumId w:val="11"/>
  </w:num>
  <w:num w:numId="16">
    <w:abstractNumId w:val="25"/>
  </w:num>
  <w:num w:numId="17">
    <w:abstractNumId w:val="27"/>
  </w:num>
  <w:num w:numId="18">
    <w:abstractNumId w:val="14"/>
  </w:num>
  <w:num w:numId="19">
    <w:abstractNumId w:val="31"/>
  </w:num>
  <w:num w:numId="20">
    <w:abstractNumId w:val="29"/>
  </w:num>
  <w:num w:numId="21">
    <w:abstractNumId w:val="15"/>
  </w:num>
  <w:num w:numId="22">
    <w:abstractNumId w:val="32"/>
  </w:num>
  <w:num w:numId="23">
    <w:abstractNumId w:val="5"/>
  </w:num>
  <w:num w:numId="24">
    <w:abstractNumId w:val="12"/>
  </w:num>
  <w:num w:numId="25">
    <w:abstractNumId w:val="44"/>
  </w:num>
  <w:num w:numId="26">
    <w:abstractNumId w:val="6"/>
  </w:num>
  <w:num w:numId="27">
    <w:abstractNumId w:val="10"/>
  </w:num>
  <w:num w:numId="28">
    <w:abstractNumId w:val="18"/>
  </w:num>
  <w:num w:numId="29">
    <w:abstractNumId w:val="3"/>
  </w:num>
  <w:num w:numId="30">
    <w:abstractNumId w:val="26"/>
  </w:num>
  <w:num w:numId="31">
    <w:abstractNumId w:val="1"/>
  </w:num>
  <w:num w:numId="32">
    <w:abstractNumId w:val="35"/>
  </w:num>
  <w:num w:numId="33">
    <w:abstractNumId w:val="30"/>
  </w:num>
  <w:num w:numId="34">
    <w:abstractNumId w:val="19"/>
  </w:num>
  <w:num w:numId="35">
    <w:abstractNumId w:val="17"/>
  </w:num>
  <w:num w:numId="36">
    <w:abstractNumId w:val="34"/>
  </w:num>
  <w:num w:numId="37">
    <w:abstractNumId w:val="33"/>
  </w:num>
  <w:num w:numId="38">
    <w:abstractNumId w:val="43"/>
  </w:num>
  <w:num w:numId="39">
    <w:abstractNumId w:val="42"/>
  </w:num>
  <w:num w:numId="40">
    <w:abstractNumId w:val="24"/>
  </w:num>
  <w:num w:numId="41">
    <w:abstractNumId w:val="41"/>
  </w:num>
  <w:num w:numId="42">
    <w:abstractNumId w:val="7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F7"/>
    <w:rsid w:val="00002778"/>
    <w:rsid w:val="00012EB9"/>
    <w:rsid w:val="00013BFD"/>
    <w:rsid w:val="00017697"/>
    <w:rsid w:val="00020AB1"/>
    <w:rsid w:val="00023869"/>
    <w:rsid w:val="00023E29"/>
    <w:rsid w:val="00026E0B"/>
    <w:rsid w:val="000274AE"/>
    <w:rsid w:val="00035904"/>
    <w:rsid w:val="00035D75"/>
    <w:rsid w:val="000407F6"/>
    <w:rsid w:val="00041384"/>
    <w:rsid w:val="00042052"/>
    <w:rsid w:val="00046EEA"/>
    <w:rsid w:val="00054C4C"/>
    <w:rsid w:val="00057CE3"/>
    <w:rsid w:val="000602F2"/>
    <w:rsid w:val="00062AA3"/>
    <w:rsid w:val="00063CCD"/>
    <w:rsid w:val="00066842"/>
    <w:rsid w:val="00071203"/>
    <w:rsid w:val="00071B1E"/>
    <w:rsid w:val="00076BC6"/>
    <w:rsid w:val="000848E6"/>
    <w:rsid w:val="00087BD5"/>
    <w:rsid w:val="00087DF1"/>
    <w:rsid w:val="00092169"/>
    <w:rsid w:val="00094907"/>
    <w:rsid w:val="00094B9F"/>
    <w:rsid w:val="00097713"/>
    <w:rsid w:val="000A01BD"/>
    <w:rsid w:val="000A0BBC"/>
    <w:rsid w:val="000A0DE9"/>
    <w:rsid w:val="000A391F"/>
    <w:rsid w:val="000A556C"/>
    <w:rsid w:val="000A719B"/>
    <w:rsid w:val="000B0A53"/>
    <w:rsid w:val="000B3A88"/>
    <w:rsid w:val="000C355D"/>
    <w:rsid w:val="000C3F64"/>
    <w:rsid w:val="000C5417"/>
    <w:rsid w:val="000C601D"/>
    <w:rsid w:val="000C652C"/>
    <w:rsid w:val="000C706B"/>
    <w:rsid w:val="000C72DA"/>
    <w:rsid w:val="000D0DDF"/>
    <w:rsid w:val="000D3973"/>
    <w:rsid w:val="000D50F7"/>
    <w:rsid w:val="000D55FC"/>
    <w:rsid w:val="000D675E"/>
    <w:rsid w:val="000E004C"/>
    <w:rsid w:val="000E0421"/>
    <w:rsid w:val="000E4AF1"/>
    <w:rsid w:val="000E5E75"/>
    <w:rsid w:val="000E61EE"/>
    <w:rsid w:val="000E7158"/>
    <w:rsid w:val="000F09C2"/>
    <w:rsid w:val="000F25B4"/>
    <w:rsid w:val="000F2EFF"/>
    <w:rsid w:val="000F324E"/>
    <w:rsid w:val="000F7716"/>
    <w:rsid w:val="0010159B"/>
    <w:rsid w:val="00104A19"/>
    <w:rsid w:val="00110696"/>
    <w:rsid w:val="001120C2"/>
    <w:rsid w:val="001133B6"/>
    <w:rsid w:val="00116980"/>
    <w:rsid w:val="00125A6A"/>
    <w:rsid w:val="00125BBB"/>
    <w:rsid w:val="00127E69"/>
    <w:rsid w:val="00135F69"/>
    <w:rsid w:val="0013647C"/>
    <w:rsid w:val="001374A0"/>
    <w:rsid w:val="00142B05"/>
    <w:rsid w:val="0014332C"/>
    <w:rsid w:val="001438F4"/>
    <w:rsid w:val="0014432B"/>
    <w:rsid w:val="00151D4B"/>
    <w:rsid w:val="00152E6D"/>
    <w:rsid w:val="001569F3"/>
    <w:rsid w:val="00156BCF"/>
    <w:rsid w:val="001572CB"/>
    <w:rsid w:val="00164491"/>
    <w:rsid w:val="0016779D"/>
    <w:rsid w:val="0016787A"/>
    <w:rsid w:val="00167FC4"/>
    <w:rsid w:val="001700E3"/>
    <w:rsid w:val="00170323"/>
    <w:rsid w:val="0017075D"/>
    <w:rsid w:val="00173560"/>
    <w:rsid w:val="00176FB9"/>
    <w:rsid w:val="001805AB"/>
    <w:rsid w:val="001809D3"/>
    <w:rsid w:val="00193975"/>
    <w:rsid w:val="001A1033"/>
    <w:rsid w:val="001A4B88"/>
    <w:rsid w:val="001B7261"/>
    <w:rsid w:val="001C06A1"/>
    <w:rsid w:val="001C331E"/>
    <w:rsid w:val="001C40E9"/>
    <w:rsid w:val="001D1068"/>
    <w:rsid w:val="001D3124"/>
    <w:rsid w:val="001D32F9"/>
    <w:rsid w:val="001D398E"/>
    <w:rsid w:val="001D405B"/>
    <w:rsid w:val="001D45DC"/>
    <w:rsid w:val="001D60C0"/>
    <w:rsid w:val="001D783F"/>
    <w:rsid w:val="001E2643"/>
    <w:rsid w:val="001E2810"/>
    <w:rsid w:val="001E335A"/>
    <w:rsid w:val="001E4DE5"/>
    <w:rsid w:val="001E7017"/>
    <w:rsid w:val="001E7ABE"/>
    <w:rsid w:val="001E7EF2"/>
    <w:rsid w:val="001F0C9A"/>
    <w:rsid w:val="001F186B"/>
    <w:rsid w:val="001F1C13"/>
    <w:rsid w:val="0020087C"/>
    <w:rsid w:val="00200A46"/>
    <w:rsid w:val="00207325"/>
    <w:rsid w:val="002126C3"/>
    <w:rsid w:val="00214EBE"/>
    <w:rsid w:val="0021510B"/>
    <w:rsid w:val="00216335"/>
    <w:rsid w:val="0021708C"/>
    <w:rsid w:val="00217DA6"/>
    <w:rsid w:val="002222D8"/>
    <w:rsid w:val="00223384"/>
    <w:rsid w:val="00225D81"/>
    <w:rsid w:val="0022630A"/>
    <w:rsid w:val="0023257C"/>
    <w:rsid w:val="00233CBB"/>
    <w:rsid w:val="00234C16"/>
    <w:rsid w:val="00235FD7"/>
    <w:rsid w:val="002426FB"/>
    <w:rsid w:val="00244089"/>
    <w:rsid w:val="00247118"/>
    <w:rsid w:val="0025161F"/>
    <w:rsid w:val="00252754"/>
    <w:rsid w:val="00252B53"/>
    <w:rsid w:val="00255CAC"/>
    <w:rsid w:val="00261FE9"/>
    <w:rsid w:val="0026367C"/>
    <w:rsid w:val="002648C5"/>
    <w:rsid w:val="00265CD0"/>
    <w:rsid w:val="00274F49"/>
    <w:rsid w:val="00283D8D"/>
    <w:rsid w:val="002879EA"/>
    <w:rsid w:val="00287C4C"/>
    <w:rsid w:val="002913E0"/>
    <w:rsid w:val="002A0B7F"/>
    <w:rsid w:val="002A0F69"/>
    <w:rsid w:val="002A2DD7"/>
    <w:rsid w:val="002A7447"/>
    <w:rsid w:val="002A7BAB"/>
    <w:rsid w:val="002A7BAC"/>
    <w:rsid w:val="002B463E"/>
    <w:rsid w:val="002C4311"/>
    <w:rsid w:val="002C4729"/>
    <w:rsid w:val="002D1C39"/>
    <w:rsid w:val="002E3489"/>
    <w:rsid w:val="002E6916"/>
    <w:rsid w:val="002E70F4"/>
    <w:rsid w:val="003131F4"/>
    <w:rsid w:val="003206D7"/>
    <w:rsid w:val="003232EB"/>
    <w:rsid w:val="00327A21"/>
    <w:rsid w:val="0033366C"/>
    <w:rsid w:val="00333DCF"/>
    <w:rsid w:val="00337444"/>
    <w:rsid w:val="00341B83"/>
    <w:rsid w:val="00344860"/>
    <w:rsid w:val="00344A3D"/>
    <w:rsid w:val="00345B22"/>
    <w:rsid w:val="00353C05"/>
    <w:rsid w:val="00353C43"/>
    <w:rsid w:val="0035517D"/>
    <w:rsid w:val="00355267"/>
    <w:rsid w:val="003602CA"/>
    <w:rsid w:val="00360DE6"/>
    <w:rsid w:val="00361D85"/>
    <w:rsid w:val="003625C0"/>
    <w:rsid w:val="0036633B"/>
    <w:rsid w:val="0038573C"/>
    <w:rsid w:val="00385A4C"/>
    <w:rsid w:val="00386893"/>
    <w:rsid w:val="0038746E"/>
    <w:rsid w:val="00390872"/>
    <w:rsid w:val="00391A51"/>
    <w:rsid w:val="00392270"/>
    <w:rsid w:val="003950A1"/>
    <w:rsid w:val="00396DB7"/>
    <w:rsid w:val="003A02CA"/>
    <w:rsid w:val="003A0A8F"/>
    <w:rsid w:val="003A2ED1"/>
    <w:rsid w:val="003B03DB"/>
    <w:rsid w:val="003B262C"/>
    <w:rsid w:val="003B61CF"/>
    <w:rsid w:val="003C32E3"/>
    <w:rsid w:val="003C3757"/>
    <w:rsid w:val="003D1D5B"/>
    <w:rsid w:val="003D21B0"/>
    <w:rsid w:val="003D2EBA"/>
    <w:rsid w:val="003D4492"/>
    <w:rsid w:val="003D63AF"/>
    <w:rsid w:val="003D786E"/>
    <w:rsid w:val="003E20D9"/>
    <w:rsid w:val="003E6B6A"/>
    <w:rsid w:val="003F0709"/>
    <w:rsid w:val="003F2E40"/>
    <w:rsid w:val="003F3AD4"/>
    <w:rsid w:val="003F4487"/>
    <w:rsid w:val="003F67E2"/>
    <w:rsid w:val="003F7546"/>
    <w:rsid w:val="003F7A9C"/>
    <w:rsid w:val="00401C10"/>
    <w:rsid w:val="00402B7B"/>
    <w:rsid w:val="00406C99"/>
    <w:rsid w:val="00411D10"/>
    <w:rsid w:val="00413649"/>
    <w:rsid w:val="004151E0"/>
    <w:rsid w:val="004156B6"/>
    <w:rsid w:val="004233ED"/>
    <w:rsid w:val="0042349D"/>
    <w:rsid w:val="00425DA4"/>
    <w:rsid w:val="00426A2B"/>
    <w:rsid w:val="00426DFA"/>
    <w:rsid w:val="00434FDD"/>
    <w:rsid w:val="0043752C"/>
    <w:rsid w:val="00444E7A"/>
    <w:rsid w:val="00445197"/>
    <w:rsid w:val="004502F3"/>
    <w:rsid w:val="00460079"/>
    <w:rsid w:val="0046064A"/>
    <w:rsid w:val="00471BE5"/>
    <w:rsid w:val="00474F8E"/>
    <w:rsid w:val="004806E3"/>
    <w:rsid w:val="00480E27"/>
    <w:rsid w:val="00481AC0"/>
    <w:rsid w:val="004826B3"/>
    <w:rsid w:val="00485112"/>
    <w:rsid w:val="004879B3"/>
    <w:rsid w:val="00492045"/>
    <w:rsid w:val="00493009"/>
    <w:rsid w:val="0049447E"/>
    <w:rsid w:val="00495984"/>
    <w:rsid w:val="004A1C4E"/>
    <w:rsid w:val="004A2C86"/>
    <w:rsid w:val="004B07A2"/>
    <w:rsid w:val="004C0550"/>
    <w:rsid w:val="004C281B"/>
    <w:rsid w:val="004C3D92"/>
    <w:rsid w:val="004C6DBC"/>
    <w:rsid w:val="004D13EC"/>
    <w:rsid w:val="004D4E8A"/>
    <w:rsid w:val="004D65EC"/>
    <w:rsid w:val="004E2C6E"/>
    <w:rsid w:val="004E7F69"/>
    <w:rsid w:val="004F1EE9"/>
    <w:rsid w:val="004F2EB4"/>
    <w:rsid w:val="00501997"/>
    <w:rsid w:val="00505699"/>
    <w:rsid w:val="005058E4"/>
    <w:rsid w:val="00506F59"/>
    <w:rsid w:val="00524F6C"/>
    <w:rsid w:val="00527AAF"/>
    <w:rsid w:val="005300DB"/>
    <w:rsid w:val="00531523"/>
    <w:rsid w:val="00532B5D"/>
    <w:rsid w:val="005331A4"/>
    <w:rsid w:val="00542BEC"/>
    <w:rsid w:val="00542C1D"/>
    <w:rsid w:val="0054315C"/>
    <w:rsid w:val="005441D9"/>
    <w:rsid w:val="00544E8D"/>
    <w:rsid w:val="00551003"/>
    <w:rsid w:val="005525D2"/>
    <w:rsid w:val="0055339F"/>
    <w:rsid w:val="00556D99"/>
    <w:rsid w:val="005578F3"/>
    <w:rsid w:val="00561264"/>
    <w:rsid w:val="0056184B"/>
    <w:rsid w:val="005646FF"/>
    <w:rsid w:val="005664D6"/>
    <w:rsid w:val="005717E6"/>
    <w:rsid w:val="00571FD0"/>
    <w:rsid w:val="00573B99"/>
    <w:rsid w:val="00573E4B"/>
    <w:rsid w:val="0057402B"/>
    <w:rsid w:val="00574959"/>
    <w:rsid w:val="00575801"/>
    <w:rsid w:val="005763EE"/>
    <w:rsid w:val="00581099"/>
    <w:rsid w:val="00585F22"/>
    <w:rsid w:val="005866B9"/>
    <w:rsid w:val="00587E07"/>
    <w:rsid w:val="005919F0"/>
    <w:rsid w:val="00593F5A"/>
    <w:rsid w:val="00594E08"/>
    <w:rsid w:val="00597CD7"/>
    <w:rsid w:val="00597E50"/>
    <w:rsid w:val="005A37D2"/>
    <w:rsid w:val="005A3C43"/>
    <w:rsid w:val="005A548B"/>
    <w:rsid w:val="005A6ABE"/>
    <w:rsid w:val="005B275B"/>
    <w:rsid w:val="005B50F4"/>
    <w:rsid w:val="005B66A8"/>
    <w:rsid w:val="005B741F"/>
    <w:rsid w:val="005C02D3"/>
    <w:rsid w:val="005C2F7A"/>
    <w:rsid w:val="005C7199"/>
    <w:rsid w:val="005D05DE"/>
    <w:rsid w:val="005D0E41"/>
    <w:rsid w:val="005E0289"/>
    <w:rsid w:val="005E0B30"/>
    <w:rsid w:val="005E4801"/>
    <w:rsid w:val="005E49A2"/>
    <w:rsid w:val="005E64A2"/>
    <w:rsid w:val="005E7931"/>
    <w:rsid w:val="005F642D"/>
    <w:rsid w:val="00601EEB"/>
    <w:rsid w:val="00605EF6"/>
    <w:rsid w:val="00611346"/>
    <w:rsid w:val="006117B1"/>
    <w:rsid w:val="00613A5F"/>
    <w:rsid w:val="00616AD4"/>
    <w:rsid w:val="00616FC1"/>
    <w:rsid w:val="006260EF"/>
    <w:rsid w:val="00632BB5"/>
    <w:rsid w:val="00635E59"/>
    <w:rsid w:val="006403D0"/>
    <w:rsid w:val="006410D5"/>
    <w:rsid w:val="00642A15"/>
    <w:rsid w:val="00643F03"/>
    <w:rsid w:val="00651110"/>
    <w:rsid w:val="00653471"/>
    <w:rsid w:val="00660063"/>
    <w:rsid w:val="006644AB"/>
    <w:rsid w:val="00665CBD"/>
    <w:rsid w:val="00671909"/>
    <w:rsid w:val="006821C6"/>
    <w:rsid w:val="00685ADD"/>
    <w:rsid w:val="00686A6A"/>
    <w:rsid w:val="00686ED8"/>
    <w:rsid w:val="00696AD9"/>
    <w:rsid w:val="00697056"/>
    <w:rsid w:val="006A2899"/>
    <w:rsid w:val="006A580B"/>
    <w:rsid w:val="006A787D"/>
    <w:rsid w:val="006B2D9C"/>
    <w:rsid w:val="006B3813"/>
    <w:rsid w:val="006B4E01"/>
    <w:rsid w:val="006B7FA2"/>
    <w:rsid w:val="006C0025"/>
    <w:rsid w:val="006C1529"/>
    <w:rsid w:val="006D08A2"/>
    <w:rsid w:val="006D1BEC"/>
    <w:rsid w:val="006D3407"/>
    <w:rsid w:val="006D5F2B"/>
    <w:rsid w:val="006E2A0D"/>
    <w:rsid w:val="006E424E"/>
    <w:rsid w:val="006E4291"/>
    <w:rsid w:val="006F6DE9"/>
    <w:rsid w:val="007004D8"/>
    <w:rsid w:val="00711752"/>
    <w:rsid w:val="007123ED"/>
    <w:rsid w:val="00717183"/>
    <w:rsid w:val="007251FC"/>
    <w:rsid w:val="007261C8"/>
    <w:rsid w:val="00732111"/>
    <w:rsid w:val="00734B33"/>
    <w:rsid w:val="00734ECC"/>
    <w:rsid w:val="00735B0A"/>
    <w:rsid w:val="0073746A"/>
    <w:rsid w:val="00737642"/>
    <w:rsid w:val="00737CFF"/>
    <w:rsid w:val="00747E87"/>
    <w:rsid w:val="00753EAD"/>
    <w:rsid w:val="007552DC"/>
    <w:rsid w:val="007555AB"/>
    <w:rsid w:val="00756B3D"/>
    <w:rsid w:val="00765560"/>
    <w:rsid w:val="00766190"/>
    <w:rsid w:val="00771224"/>
    <w:rsid w:val="00775AAE"/>
    <w:rsid w:val="00776091"/>
    <w:rsid w:val="0078174E"/>
    <w:rsid w:val="007857D4"/>
    <w:rsid w:val="00793A18"/>
    <w:rsid w:val="00796814"/>
    <w:rsid w:val="00797A14"/>
    <w:rsid w:val="007A6BB0"/>
    <w:rsid w:val="007A7225"/>
    <w:rsid w:val="007B294E"/>
    <w:rsid w:val="007B3F21"/>
    <w:rsid w:val="007B42B4"/>
    <w:rsid w:val="007B7B87"/>
    <w:rsid w:val="007C0049"/>
    <w:rsid w:val="007C0A24"/>
    <w:rsid w:val="007C0D04"/>
    <w:rsid w:val="007C16A9"/>
    <w:rsid w:val="007C1D73"/>
    <w:rsid w:val="007C254B"/>
    <w:rsid w:val="007D177B"/>
    <w:rsid w:val="007D2E12"/>
    <w:rsid w:val="007D4E38"/>
    <w:rsid w:val="007D6802"/>
    <w:rsid w:val="007D6EC3"/>
    <w:rsid w:val="007D7C5E"/>
    <w:rsid w:val="007E10AB"/>
    <w:rsid w:val="007E16BA"/>
    <w:rsid w:val="007E1F10"/>
    <w:rsid w:val="007E7EA9"/>
    <w:rsid w:val="007F02D8"/>
    <w:rsid w:val="007F261F"/>
    <w:rsid w:val="007F44C7"/>
    <w:rsid w:val="007F73C3"/>
    <w:rsid w:val="0080224F"/>
    <w:rsid w:val="00811487"/>
    <w:rsid w:val="00811D6B"/>
    <w:rsid w:val="008157EA"/>
    <w:rsid w:val="00816F63"/>
    <w:rsid w:val="00823034"/>
    <w:rsid w:val="00823B8A"/>
    <w:rsid w:val="00823F03"/>
    <w:rsid w:val="008300EC"/>
    <w:rsid w:val="008353C7"/>
    <w:rsid w:val="00836371"/>
    <w:rsid w:val="008501D9"/>
    <w:rsid w:val="00850BB5"/>
    <w:rsid w:val="00851789"/>
    <w:rsid w:val="00852311"/>
    <w:rsid w:val="008540B4"/>
    <w:rsid w:val="008568C5"/>
    <w:rsid w:val="008608ED"/>
    <w:rsid w:val="00861983"/>
    <w:rsid w:val="00866B63"/>
    <w:rsid w:val="00867DCE"/>
    <w:rsid w:val="0087113B"/>
    <w:rsid w:val="00872649"/>
    <w:rsid w:val="00872CFC"/>
    <w:rsid w:val="00872D7D"/>
    <w:rsid w:val="008730B7"/>
    <w:rsid w:val="00873679"/>
    <w:rsid w:val="00874BE3"/>
    <w:rsid w:val="00874CC5"/>
    <w:rsid w:val="0087665D"/>
    <w:rsid w:val="00887B47"/>
    <w:rsid w:val="00895277"/>
    <w:rsid w:val="008969FA"/>
    <w:rsid w:val="00897184"/>
    <w:rsid w:val="008A296D"/>
    <w:rsid w:val="008B026A"/>
    <w:rsid w:val="008C5E4A"/>
    <w:rsid w:val="008C692F"/>
    <w:rsid w:val="008D7358"/>
    <w:rsid w:val="008E6E02"/>
    <w:rsid w:val="008E747E"/>
    <w:rsid w:val="0090204A"/>
    <w:rsid w:val="00904237"/>
    <w:rsid w:val="00906F5B"/>
    <w:rsid w:val="00911CE4"/>
    <w:rsid w:val="009130F1"/>
    <w:rsid w:val="00914EEC"/>
    <w:rsid w:val="00922F88"/>
    <w:rsid w:val="00923B29"/>
    <w:rsid w:val="00924736"/>
    <w:rsid w:val="00926D02"/>
    <w:rsid w:val="009270A9"/>
    <w:rsid w:val="0093191F"/>
    <w:rsid w:val="00931984"/>
    <w:rsid w:val="00933395"/>
    <w:rsid w:val="0093775D"/>
    <w:rsid w:val="00937A34"/>
    <w:rsid w:val="00937E9E"/>
    <w:rsid w:val="00943685"/>
    <w:rsid w:val="009523E3"/>
    <w:rsid w:val="009540B4"/>
    <w:rsid w:val="00956E41"/>
    <w:rsid w:val="009575E1"/>
    <w:rsid w:val="009617F2"/>
    <w:rsid w:val="00964634"/>
    <w:rsid w:val="009652A8"/>
    <w:rsid w:val="00965431"/>
    <w:rsid w:val="0096700B"/>
    <w:rsid w:val="00971CC1"/>
    <w:rsid w:val="00972290"/>
    <w:rsid w:val="00975248"/>
    <w:rsid w:val="00980490"/>
    <w:rsid w:val="00982CDA"/>
    <w:rsid w:val="00982F02"/>
    <w:rsid w:val="00983463"/>
    <w:rsid w:val="00983B18"/>
    <w:rsid w:val="009850BB"/>
    <w:rsid w:val="00986180"/>
    <w:rsid w:val="0098756E"/>
    <w:rsid w:val="0098773C"/>
    <w:rsid w:val="0099017C"/>
    <w:rsid w:val="00993B16"/>
    <w:rsid w:val="009958FA"/>
    <w:rsid w:val="009961A2"/>
    <w:rsid w:val="009A12A4"/>
    <w:rsid w:val="009A1450"/>
    <w:rsid w:val="009A1DC7"/>
    <w:rsid w:val="009A5FB3"/>
    <w:rsid w:val="009A7F1D"/>
    <w:rsid w:val="009B3773"/>
    <w:rsid w:val="009B5629"/>
    <w:rsid w:val="009B6C34"/>
    <w:rsid w:val="009C0372"/>
    <w:rsid w:val="009C0B76"/>
    <w:rsid w:val="009C35E8"/>
    <w:rsid w:val="009C4CCE"/>
    <w:rsid w:val="009C5376"/>
    <w:rsid w:val="009C5AA1"/>
    <w:rsid w:val="009C70AE"/>
    <w:rsid w:val="009D2741"/>
    <w:rsid w:val="009D5237"/>
    <w:rsid w:val="009E1FF3"/>
    <w:rsid w:val="009E2242"/>
    <w:rsid w:val="009E40CA"/>
    <w:rsid w:val="009E59B9"/>
    <w:rsid w:val="009F47E1"/>
    <w:rsid w:val="009F49CC"/>
    <w:rsid w:val="009F6944"/>
    <w:rsid w:val="009F7651"/>
    <w:rsid w:val="00A01A14"/>
    <w:rsid w:val="00A0502E"/>
    <w:rsid w:val="00A0565C"/>
    <w:rsid w:val="00A06F27"/>
    <w:rsid w:val="00A106D1"/>
    <w:rsid w:val="00A128B9"/>
    <w:rsid w:val="00A140FE"/>
    <w:rsid w:val="00A15616"/>
    <w:rsid w:val="00A164AF"/>
    <w:rsid w:val="00A175DB"/>
    <w:rsid w:val="00A17C29"/>
    <w:rsid w:val="00A21CC0"/>
    <w:rsid w:val="00A232FD"/>
    <w:rsid w:val="00A25613"/>
    <w:rsid w:val="00A30DE4"/>
    <w:rsid w:val="00A30FDE"/>
    <w:rsid w:val="00A3197D"/>
    <w:rsid w:val="00A3227A"/>
    <w:rsid w:val="00A324A4"/>
    <w:rsid w:val="00A32EF7"/>
    <w:rsid w:val="00A40B72"/>
    <w:rsid w:val="00A43B77"/>
    <w:rsid w:val="00A44DB8"/>
    <w:rsid w:val="00A457DC"/>
    <w:rsid w:val="00A468FB"/>
    <w:rsid w:val="00A50C07"/>
    <w:rsid w:val="00A50C8A"/>
    <w:rsid w:val="00A52FDA"/>
    <w:rsid w:val="00A54611"/>
    <w:rsid w:val="00A57253"/>
    <w:rsid w:val="00A60C09"/>
    <w:rsid w:val="00A62700"/>
    <w:rsid w:val="00A629A1"/>
    <w:rsid w:val="00A632CB"/>
    <w:rsid w:val="00A6479F"/>
    <w:rsid w:val="00A661DB"/>
    <w:rsid w:val="00A67436"/>
    <w:rsid w:val="00A712BB"/>
    <w:rsid w:val="00A730E6"/>
    <w:rsid w:val="00A748C1"/>
    <w:rsid w:val="00A768C4"/>
    <w:rsid w:val="00A76A9B"/>
    <w:rsid w:val="00A77734"/>
    <w:rsid w:val="00A80D36"/>
    <w:rsid w:val="00A81725"/>
    <w:rsid w:val="00A83892"/>
    <w:rsid w:val="00A84270"/>
    <w:rsid w:val="00A84685"/>
    <w:rsid w:val="00A93BE8"/>
    <w:rsid w:val="00A94E12"/>
    <w:rsid w:val="00A957A3"/>
    <w:rsid w:val="00A96312"/>
    <w:rsid w:val="00A96BA5"/>
    <w:rsid w:val="00AA346E"/>
    <w:rsid w:val="00AA68F4"/>
    <w:rsid w:val="00AB4A51"/>
    <w:rsid w:val="00AB6A28"/>
    <w:rsid w:val="00AB7B5C"/>
    <w:rsid w:val="00AC093F"/>
    <w:rsid w:val="00AC11BF"/>
    <w:rsid w:val="00AC5EF9"/>
    <w:rsid w:val="00AC62F1"/>
    <w:rsid w:val="00AC6C54"/>
    <w:rsid w:val="00AD5E43"/>
    <w:rsid w:val="00AE0A3E"/>
    <w:rsid w:val="00AE5DD5"/>
    <w:rsid w:val="00AE5E69"/>
    <w:rsid w:val="00AE796D"/>
    <w:rsid w:val="00AE7E08"/>
    <w:rsid w:val="00AF01F5"/>
    <w:rsid w:val="00AF0F40"/>
    <w:rsid w:val="00AF29B2"/>
    <w:rsid w:val="00AF5CF0"/>
    <w:rsid w:val="00AF6316"/>
    <w:rsid w:val="00B00361"/>
    <w:rsid w:val="00B1099E"/>
    <w:rsid w:val="00B13084"/>
    <w:rsid w:val="00B159C7"/>
    <w:rsid w:val="00B160A9"/>
    <w:rsid w:val="00B2001B"/>
    <w:rsid w:val="00B258F1"/>
    <w:rsid w:val="00B26A2A"/>
    <w:rsid w:val="00B27169"/>
    <w:rsid w:val="00B27799"/>
    <w:rsid w:val="00B307E5"/>
    <w:rsid w:val="00B30B1B"/>
    <w:rsid w:val="00B31E56"/>
    <w:rsid w:val="00B32FE2"/>
    <w:rsid w:val="00B36DA2"/>
    <w:rsid w:val="00B41E39"/>
    <w:rsid w:val="00B51490"/>
    <w:rsid w:val="00B53D40"/>
    <w:rsid w:val="00B53EDA"/>
    <w:rsid w:val="00B54CB3"/>
    <w:rsid w:val="00B65A7F"/>
    <w:rsid w:val="00B672A9"/>
    <w:rsid w:val="00B71628"/>
    <w:rsid w:val="00B72078"/>
    <w:rsid w:val="00B74390"/>
    <w:rsid w:val="00B84F50"/>
    <w:rsid w:val="00B85195"/>
    <w:rsid w:val="00B90D26"/>
    <w:rsid w:val="00B94523"/>
    <w:rsid w:val="00B950F0"/>
    <w:rsid w:val="00B968FA"/>
    <w:rsid w:val="00BA1C04"/>
    <w:rsid w:val="00BA244A"/>
    <w:rsid w:val="00BA61EA"/>
    <w:rsid w:val="00BB0212"/>
    <w:rsid w:val="00BB03F7"/>
    <w:rsid w:val="00BB4E6C"/>
    <w:rsid w:val="00BB4F99"/>
    <w:rsid w:val="00BC09AF"/>
    <w:rsid w:val="00BC35E0"/>
    <w:rsid w:val="00BC51E2"/>
    <w:rsid w:val="00BD1BAF"/>
    <w:rsid w:val="00BD2A8C"/>
    <w:rsid w:val="00BD783E"/>
    <w:rsid w:val="00BE0A0F"/>
    <w:rsid w:val="00BE4053"/>
    <w:rsid w:val="00BE570F"/>
    <w:rsid w:val="00BE7BF8"/>
    <w:rsid w:val="00BF3B36"/>
    <w:rsid w:val="00BF4A8F"/>
    <w:rsid w:val="00BF4C39"/>
    <w:rsid w:val="00BF5339"/>
    <w:rsid w:val="00C020A4"/>
    <w:rsid w:val="00C03E18"/>
    <w:rsid w:val="00C04723"/>
    <w:rsid w:val="00C066D8"/>
    <w:rsid w:val="00C108C4"/>
    <w:rsid w:val="00C11E45"/>
    <w:rsid w:val="00C206B0"/>
    <w:rsid w:val="00C21C3B"/>
    <w:rsid w:val="00C21F7F"/>
    <w:rsid w:val="00C22CDD"/>
    <w:rsid w:val="00C23394"/>
    <w:rsid w:val="00C27B54"/>
    <w:rsid w:val="00C31E37"/>
    <w:rsid w:val="00C325E8"/>
    <w:rsid w:val="00C357A3"/>
    <w:rsid w:val="00C420C8"/>
    <w:rsid w:val="00C4673D"/>
    <w:rsid w:val="00C476B7"/>
    <w:rsid w:val="00C51563"/>
    <w:rsid w:val="00C52B8F"/>
    <w:rsid w:val="00C569E9"/>
    <w:rsid w:val="00C575FE"/>
    <w:rsid w:val="00C61201"/>
    <w:rsid w:val="00C62CF5"/>
    <w:rsid w:val="00C647D5"/>
    <w:rsid w:val="00C670D4"/>
    <w:rsid w:val="00C676E3"/>
    <w:rsid w:val="00C677E4"/>
    <w:rsid w:val="00C6794D"/>
    <w:rsid w:val="00C67AF7"/>
    <w:rsid w:val="00C83B2F"/>
    <w:rsid w:val="00C87601"/>
    <w:rsid w:val="00C90E62"/>
    <w:rsid w:val="00C93965"/>
    <w:rsid w:val="00CA7EBD"/>
    <w:rsid w:val="00CB6371"/>
    <w:rsid w:val="00CC0D0C"/>
    <w:rsid w:val="00CC661A"/>
    <w:rsid w:val="00CC737C"/>
    <w:rsid w:val="00CD0B1F"/>
    <w:rsid w:val="00CD204F"/>
    <w:rsid w:val="00CD375B"/>
    <w:rsid w:val="00CD5238"/>
    <w:rsid w:val="00CD6584"/>
    <w:rsid w:val="00CD6701"/>
    <w:rsid w:val="00CD70FD"/>
    <w:rsid w:val="00CE5F11"/>
    <w:rsid w:val="00CF2CE7"/>
    <w:rsid w:val="00CF5509"/>
    <w:rsid w:val="00CF7AA7"/>
    <w:rsid w:val="00CF7EF3"/>
    <w:rsid w:val="00D01FAF"/>
    <w:rsid w:val="00D202C5"/>
    <w:rsid w:val="00D21864"/>
    <w:rsid w:val="00D23FD8"/>
    <w:rsid w:val="00D33754"/>
    <w:rsid w:val="00D33D05"/>
    <w:rsid w:val="00D37534"/>
    <w:rsid w:val="00D37DDE"/>
    <w:rsid w:val="00D40AF1"/>
    <w:rsid w:val="00D46EE1"/>
    <w:rsid w:val="00D4764D"/>
    <w:rsid w:val="00D5316F"/>
    <w:rsid w:val="00D5562C"/>
    <w:rsid w:val="00D563FF"/>
    <w:rsid w:val="00D604B3"/>
    <w:rsid w:val="00D6103B"/>
    <w:rsid w:val="00D6597C"/>
    <w:rsid w:val="00D70257"/>
    <w:rsid w:val="00D73A10"/>
    <w:rsid w:val="00D76E06"/>
    <w:rsid w:val="00D76FFF"/>
    <w:rsid w:val="00D81313"/>
    <w:rsid w:val="00D85318"/>
    <w:rsid w:val="00D85AB1"/>
    <w:rsid w:val="00D9059C"/>
    <w:rsid w:val="00D9200F"/>
    <w:rsid w:val="00D96B4B"/>
    <w:rsid w:val="00DA30B0"/>
    <w:rsid w:val="00DA48EE"/>
    <w:rsid w:val="00DB3693"/>
    <w:rsid w:val="00DB7F4D"/>
    <w:rsid w:val="00DC2D26"/>
    <w:rsid w:val="00DD090D"/>
    <w:rsid w:val="00DD20D0"/>
    <w:rsid w:val="00DD4C61"/>
    <w:rsid w:val="00DE0261"/>
    <w:rsid w:val="00DE11A8"/>
    <w:rsid w:val="00DE3200"/>
    <w:rsid w:val="00DF085D"/>
    <w:rsid w:val="00DF40D6"/>
    <w:rsid w:val="00E11A79"/>
    <w:rsid w:val="00E133CD"/>
    <w:rsid w:val="00E1539A"/>
    <w:rsid w:val="00E20C00"/>
    <w:rsid w:val="00E2278A"/>
    <w:rsid w:val="00E3070E"/>
    <w:rsid w:val="00E3265C"/>
    <w:rsid w:val="00E34AD3"/>
    <w:rsid w:val="00E40125"/>
    <w:rsid w:val="00E433B0"/>
    <w:rsid w:val="00E443A4"/>
    <w:rsid w:val="00E44927"/>
    <w:rsid w:val="00E478F1"/>
    <w:rsid w:val="00E52B57"/>
    <w:rsid w:val="00E53257"/>
    <w:rsid w:val="00E629AA"/>
    <w:rsid w:val="00E63B79"/>
    <w:rsid w:val="00E653C8"/>
    <w:rsid w:val="00E65F2F"/>
    <w:rsid w:val="00E666DC"/>
    <w:rsid w:val="00E7209A"/>
    <w:rsid w:val="00E74B87"/>
    <w:rsid w:val="00E8099A"/>
    <w:rsid w:val="00E8127B"/>
    <w:rsid w:val="00E85C38"/>
    <w:rsid w:val="00E90507"/>
    <w:rsid w:val="00E9205E"/>
    <w:rsid w:val="00E94DCC"/>
    <w:rsid w:val="00EA0CA4"/>
    <w:rsid w:val="00EA295E"/>
    <w:rsid w:val="00EA2BF0"/>
    <w:rsid w:val="00EA65DB"/>
    <w:rsid w:val="00EB1545"/>
    <w:rsid w:val="00EB15DD"/>
    <w:rsid w:val="00EB2555"/>
    <w:rsid w:val="00EB2A55"/>
    <w:rsid w:val="00EB2C11"/>
    <w:rsid w:val="00EB3BA5"/>
    <w:rsid w:val="00EB4748"/>
    <w:rsid w:val="00EB4FEF"/>
    <w:rsid w:val="00EB516A"/>
    <w:rsid w:val="00EC019F"/>
    <w:rsid w:val="00EC064F"/>
    <w:rsid w:val="00EC1C60"/>
    <w:rsid w:val="00EC36C3"/>
    <w:rsid w:val="00EC760D"/>
    <w:rsid w:val="00EC7F5A"/>
    <w:rsid w:val="00ED15C2"/>
    <w:rsid w:val="00ED2EBD"/>
    <w:rsid w:val="00EE2448"/>
    <w:rsid w:val="00EE2970"/>
    <w:rsid w:val="00EE2FBE"/>
    <w:rsid w:val="00EE3A19"/>
    <w:rsid w:val="00EE7611"/>
    <w:rsid w:val="00EE7E6A"/>
    <w:rsid w:val="00EF0E56"/>
    <w:rsid w:val="00EF331C"/>
    <w:rsid w:val="00EF3440"/>
    <w:rsid w:val="00EF6B84"/>
    <w:rsid w:val="00F005E3"/>
    <w:rsid w:val="00F00950"/>
    <w:rsid w:val="00F03B90"/>
    <w:rsid w:val="00F06933"/>
    <w:rsid w:val="00F07717"/>
    <w:rsid w:val="00F10F0B"/>
    <w:rsid w:val="00F11D38"/>
    <w:rsid w:val="00F12C9C"/>
    <w:rsid w:val="00F16C40"/>
    <w:rsid w:val="00F17913"/>
    <w:rsid w:val="00F17B59"/>
    <w:rsid w:val="00F20BC2"/>
    <w:rsid w:val="00F234C2"/>
    <w:rsid w:val="00F23E7F"/>
    <w:rsid w:val="00F272CD"/>
    <w:rsid w:val="00F304E3"/>
    <w:rsid w:val="00F3096A"/>
    <w:rsid w:val="00F31E42"/>
    <w:rsid w:val="00F34168"/>
    <w:rsid w:val="00F3641C"/>
    <w:rsid w:val="00F41DFB"/>
    <w:rsid w:val="00F44266"/>
    <w:rsid w:val="00F44CE4"/>
    <w:rsid w:val="00F471AD"/>
    <w:rsid w:val="00F51CF4"/>
    <w:rsid w:val="00F52342"/>
    <w:rsid w:val="00F52B43"/>
    <w:rsid w:val="00F54E9E"/>
    <w:rsid w:val="00F550FD"/>
    <w:rsid w:val="00F55BB0"/>
    <w:rsid w:val="00F55BFF"/>
    <w:rsid w:val="00F57B9E"/>
    <w:rsid w:val="00F601A2"/>
    <w:rsid w:val="00F60F45"/>
    <w:rsid w:val="00F61F21"/>
    <w:rsid w:val="00F67DD3"/>
    <w:rsid w:val="00F81CE9"/>
    <w:rsid w:val="00F82ABA"/>
    <w:rsid w:val="00F85164"/>
    <w:rsid w:val="00F94338"/>
    <w:rsid w:val="00F943A5"/>
    <w:rsid w:val="00F96B67"/>
    <w:rsid w:val="00FA203F"/>
    <w:rsid w:val="00FB1F18"/>
    <w:rsid w:val="00FB4BA2"/>
    <w:rsid w:val="00FB562F"/>
    <w:rsid w:val="00FB7522"/>
    <w:rsid w:val="00FC1DEA"/>
    <w:rsid w:val="00FC4AA0"/>
    <w:rsid w:val="00FC73EE"/>
    <w:rsid w:val="00FD1D26"/>
    <w:rsid w:val="00FD1EC5"/>
    <w:rsid w:val="00FD3A08"/>
    <w:rsid w:val="00FD6EF6"/>
    <w:rsid w:val="00FE0B08"/>
    <w:rsid w:val="00FE1CC3"/>
    <w:rsid w:val="00FE492C"/>
    <w:rsid w:val="00FF0502"/>
    <w:rsid w:val="00FF062A"/>
    <w:rsid w:val="00FF1453"/>
    <w:rsid w:val="00FF5443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324A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0FD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MANormal">
    <w:name w:val="AFMA Normal"/>
    <w:pPr>
      <w:keepLines/>
      <w:spacing w:before="240"/>
      <w:jc w:val="both"/>
    </w:pPr>
    <w:rPr>
      <w:kern w:val="20"/>
      <w:sz w:val="24"/>
      <w:lang w:eastAsia="en-US"/>
    </w:rPr>
  </w:style>
  <w:style w:type="paragraph" w:styleId="TOC1">
    <w:name w:val="toc 1"/>
    <w:basedOn w:val="AFMANormal"/>
    <w:next w:val="Normal"/>
    <w:autoRedefine/>
    <w:semiHidden/>
  </w:style>
  <w:style w:type="paragraph" w:customStyle="1" w:styleId="AFMA1aiH1">
    <w:name w:val="AFMA 1ai H1"/>
    <w:basedOn w:val="AFMANormal"/>
    <w:pPr>
      <w:keepNext/>
      <w:numPr>
        <w:numId w:val="2"/>
      </w:numPr>
      <w:tabs>
        <w:tab w:val="clear" w:pos="360"/>
        <w:tab w:val="num" w:pos="567"/>
      </w:tabs>
      <w:ind w:left="567" w:hanging="567"/>
      <w:outlineLvl w:val="0"/>
    </w:pPr>
  </w:style>
  <w:style w:type="paragraph" w:customStyle="1" w:styleId="AFMA1aiH2">
    <w:name w:val="AFMA 1ai H2"/>
    <w:basedOn w:val="AFMA1aiH1"/>
    <w:pPr>
      <w:numPr>
        <w:ilvl w:val="1"/>
      </w:numPr>
      <w:tabs>
        <w:tab w:val="clear" w:pos="720"/>
        <w:tab w:val="left" w:pos="1134"/>
      </w:tabs>
      <w:ind w:left="1134" w:hanging="567"/>
      <w:outlineLvl w:val="1"/>
    </w:pPr>
  </w:style>
  <w:style w:type="paragraph" w:styleId="BodyText">
    <w:name w:val="Body Text"/>
    <w:basedOn w:val="Normal"/>
    <w:link w:val="BodyTextChar"/>
    <w:rPr>
      <w:sz w:val="24"/>
    </w:rPr>
  </w:style>
  <w:style w:type="paragraph" w:customStyle="1" w:styleId="AFMA1aiH3">
    <w:name w:val="AFMA 1ai H3"/>
    <w:basedOn w:val="AFMA1aiH1"/>
    <w:pPr>
      <w:numPr>
        <w:ilvl w:val="2"/>
      </w:numPr>
      <w:tabs>
        <w:tab w:val="clear" w:pos="1440"/>
        <w:tab w:val="left" w:pos="2268"/>
      </w:tabs>
      <w:ind w:left="2268" w:hanging="567"/>
      <w:outlineLvl w:val="2"/>
    </w:pPr>
  </w:style>
  <w:style w:type="paragraph" w:customStyle="1" w:styleId="notice1">
    <w:name w:val="notice1"/>
    <w:basedOn w:val="Normal"/>
    <w:pPr>
      <w:ind w:left="567" w:hanging="567"/>
      <w:jc w:val="both"/>
    </w:pPr>
    <w:rPr>
      <w:rFonts w:ascii="CG Times (WN)" w:hAnsi="CG Times (WN)"/>
      <w:sz w:val="24"/>
      <w:lang w:val="en-GB"/>
    </w:rPr>
  </w:style>
  <w:style w:type="paragraph" w:customStyle="1" w:styleId="zAFMAHTMLhead2">
    <w:name w:val="z AFMA HTML head2"/>
    <w:basedOn w:val="AFMANormal"/>
    <w:pPr>
      <w:jc w:val="left"/>
    </w:pPr>
    <w:rPr>
      <w:rFonts w:ascii="Arial" w:hAnsi="Arial"/>
      <w:b/>
    </w:rPr>
  </w:style>
  <w:style w:type="paragraph" w:customStyle="1" w:styleId="zAFMAHTMLHead1">
    <w:name w:val="z AFMA HTML Head1"/>
    <w:basedOn w:val="AFMANormal"/>
    <w:pPr>
      <w:keepNext/>
      <w:jc w:val="left"/>
    </w:pPr>
    <w:rPr>
      <w:rFonts w:ascii="Arial" w:hAnsi="Arial"/>
      <w:b/>
      <w:sz w:val="28"/>
    </w:rPr>
  </w:style>
  <w:style w:type="paragraph" w:customStyle="1" w:styleId="zAFMAHTMLHead3">
    <w:name w:val="z AFMA HTML Head3"/>
    <w:basedOn w:val="AFMANormal"/>
    <w:pPr>
      <w:jc w:val="left"/>
    </w:pPr>
    <w:rPr>
      <w:rFonts w:ascii="Arial" w:hAnsi="Arial"/>
      <w:b/>
      <w:sz w:val="20"/>
    </w:rPr>
  </w:style>
  <w:style w:type="character" w:customStyle="1" w:styleId="AFMABold">
    <w:name w:val="AFMA Bold"/>
    <w:rPr>
      <w:b/>
    </w:rPr>
  </w:style>
  <w:style w:type="character" w:customStyle="1" w:styleId="zAFMAHTMLBold">
    <w:name w:val="z AFMA HTML Bold"/>
    <w:rPr>
      <w:b/>
      <w:color w:val="FF00FF"/>
      <w:sz w:val="56"/>
    </w:rPr>
  </w:style>
  <w:style w:type="paragraph" w:customStyle="1" w:styleId="AFMA123H1">
    <w:name w:val="AFMA 123 H1"/>
    <w:basedOn w:val="AFMANormal"/>
    <w:next w:val="AFMA123Normal"/>
    <w:pPr>
      <w:keepNext/>
      <w:numPr>
        <w:numId w:val="1"/>
      </w:numPr>
      <w:tabs>
        <w:tab w:val="clear" w:pos="432"/>
        <w:tab w:val="num" w:pos="567"/>
      </w:tabs>
      <w:ind w:left="567" w:hanging="567"/>
      <w:jc w:val="left"/>
      <w:outlineLvl w:val="0"/>
    </w:pPr>
    <w:rPr>
      <w:rFonts w:ascii="Arial" w:hAnsi="Arial"/>
      <w:b/>
      <w:sz w:val="32"/>
    </w:rPr>
  </w:style>
  <w:style w:type="paragraph" w:customStyle="1" w:styleId="AFMA123Normal">
    <w:name w:val="AFMA 123 Normal"/>
    <w:basedOn w:val="AFMANormal"/>
  </w:style>
  <w:style w:type="paragraph" w:customStyle="1" w:styleId="AFMA123H2">
    <w:name w:val="AFMA 123 H2"/>
    <w:basedOn w:val="AFMANormal"/>
    <w:next w:val="AFMA123Normal"/>
    <w:pPr>
      <w:numPr>
        <w:ilvl w:val="1"/>
        <w:numId w:val="1"/>
      </w:numPr>
      <w:tabs>
        <w:tab w:val="clear" w:pos="576"/>
      </w:tabs>
      <w:ind w:left="567" w:hanging="567"/>
      <w:jc w:val="left"/>
      <w:outlineLvl w:val="1"/>
    </w:pPr>
    <w:rPr>
      <w:rFonts w:ascii="Arial" w:hAnsi="Arial"/>
      <w:b/>
      <w:sz w:val="28"/>
    </w:rPr>
  </w:style>
  <w:style w:type="paragraph" w:customStyle="1" w:styleId="AFMA123H3">
    <w:name w:val="AFMA 123 H3"/>
    <w:basedOn w:val="AFMANormal"/>
    <w:next w:val="AFMA123Normal"/>
    <w:pPr>
      <w:tabs>
        <w:tab w:val="num" w:pos="567"/>
      </w:tabs>
      <w:ind w:left="567" w:hanging="567"/>
      <w:jc w:val="left"/>
      <w:outlineLvl w:val="2"/>
    </w:pPr>
    <w:rPr>
      <w:rFonts w:ascii="Arial" w:hAnsi="Arial"/>
      <w:b/>
    </w:rPr>
  </w:style>
  <w:style w:type="paragraph" w:customStyle="1" w:styleId="AFMAplainH1">
    <w:name w:val="AFMA plain H1"/>
    <w:basedOn w:val="AFMANormal"/>
    <w:next w:val="AFMANormal"/>
    <w:pPr>
      <w:keepNext/>
      <w:numPr>
        <w:numId w:val="3"/>
      </w:numPr>
      <w:jc w:val="left"/>
    </w:pPr>
    <w:rPr>
      <w:rFonts w:ascii="Arial" w:hAnsi="Arial"/>
      <w:b/>
      <w:sz w:val="32"/>
    </w:rPr>
  </w:style>
  <w:style w:type="paragraph" w:customStyle="1" w:styleId="AFMAplainH2">
    <w:name w:val="AFMA plain H2"/>
    <w:basedOn w:val="AFMANormal"/>
    <w:next w:val="AFMANormal"/>
    <w:pPr>
      <w:keepNext/>
      <w:jc w:val="left"/>
    </w:pPr>
    <w:rPr>
      <w:rFonts w:ascii="Arial" w:hAnsi="Arial"/>
      <w:b/>
      <w:sz w:val="28"/>
    </w:rPr>
  </w:style>
  <w:style w:type="paragraph" w:customStyle="1" w:styleId="AFMAplainH3">
    <w:name w:val="AFMA plain H3"/>
    <w:basedOn w:val="AFMANormal"/>
    <w:next w:val="AFMANormal"/>
    <w:pPr>
      <w:keepNext/>
      <w:jc w:val="left"/>
    </w:pPr>
    <w:rPr>
      <w:rFonts w:ascii="Arial" w:hAnsi="Arial"/>
      <w:b/>
    </w:rPr>
  </w:style>
  <w:style w:type="paragraph" w:customStyle="1" w:styleId="notice2">
    <w:name w:val="notice2"/>
    <w:basedOn w:val="Normal"/>
    <w:pPr>
      <w:ind w:left="993" w:hanging="426"/>
      <w:jc w:val="both"/>
    </w:pPr>
    <w:rPr>
      <w:rFonts w:ascii="CG Times (WN)" w:hAnsi="CG Times (WN)"/>
      <w:sz w:val="24"/>
      <w:lang w:val="en-GB"/>
    </w:rPr>
  </w:style>
  <w:style w:type="paragraph" w:styleId="TOC2">
    <w:name w:val="toc 2"/>
    <w:basedOn w:val="AFMANormal"/>
    <w:next w:val="Normal"/>
    <w:autoRedefine/>
    <w:semiHidden/>
    <w:pPr>
      <w:ind w:left="200"/>
    </w:pPr>
  </w:style>
  <w:style w:type="paragraph" w:styleId="TOC3">
    <w:name w:val="toc 3"/>
    <w:basedOn w:val="AFMANormal"/>
    <w:next w:val="Normal"/>
    <w:autoRedefine/>
    <w:semiHidden/>
    <w:pPr>
      <w:ind w:left="400"/>
    </w:pPr>
  </w:style>
  <w:style w:type="paragraph" w:customStyle="1" w:styleId="notice3">
    <w:name w:val="notice3"/>
    <w:basedOn w:val="Normal"/>
    <w:pPr>
      <w:ind w:left="851" w:hanging="436"/>
      <w:jc w:val="both"/>
    </w:pPr>
    <w:rPr>
      <w:rFonts w:ascii="CG Times (WN)" w:hAnsi="CG Times (WN)"/>
      <w:sz w:val="24"/>
      <w:lang w:val="en-GB"/>
    </w:rPr>
  </w:style>
  <w:style w:type="paragraph" w:styleId="TOC4">
    <w:name w:val="toc 4"/>
    <w:basedOn w:val="AFMANormal"/>
    <w:next w:val="Normal"/>
    <w:autoRedefine/>
    <w:semiHidden/>
    <w:pPr>
      <w:ind w:left="600"/>
    </w:pPr>
  </w:style>
  <w:style w:type="paragraph" w:styleId="TOC5">
    <w:name w:val="toc 5"/>
    <w:basedOn w:val="AFMANormal"/>
    <w:next w:val="Normal"/>
    <w:autoRedefine/>
    <w:semiHidden/>
    <w:pPr>
      <w:ind w:left="800"/>
    </w:pPr>
  </w:style>
  <w:style w:type="paragraph" w:styleId="TOC6">
    <w:name w:val="toc 6"/>
    <w:basedOn w:val="AFMANormal"/>
    <w:next w:val="Normal"/>
    <w:autoRedefine/>
    <w:semiHidden/>
    <w:pPr>
      <w:ind w:left="1000"/>
    </w:pPr>
  </w:style>
  <w:style w:type="paragraph" w:styleId="TOC7">
    <w:name w:val="toc 7"/>
    <w:basedOn w:val="AFMANormal"/>
    <w:next w:val="Normal"/>
    <w:autoRedefine/>
    <w:semiHidden/>
    <w:pPr>
      <w:ind w:left="1200"/>
    </w:pPr>
  </w:style>
  <w:style w:type="paragraph" w:styleId="TOC8">
    <w:name w:val="toc 8"/>
    <w:basedOn w:val="AFMANormal"/>
    <w:next w:val="Normal"/>
    <w:autoRedefine/>
    <w:semiHidden/>
    <w:pPr>
      <w:ind w:left="1400"/>
    </w:pPr>
  </w:style>
  <w:style w:type="paragraph" w:styleId="TOC9">
    <w:name w:val="toc 9"/>
    <w:basedOn w:val="AFMANormal"/>
    <w:next w:val="Normal"/>
    <w:autoRedefine/>
    <w:semiHidden/>
    <w:pPr>
      <w:ind w:left="1600"/>
    </w:pPr>
  </w:style>
  <w:style w:type="paragraph" w:styleId="BodyTextIndent">
    <w:name w:val="Body Text Indent"/>
    <w:basedOn w:val="Normal"/>
    <w:pPr>
      <w:ind w:left="993" w:hanging="993"/>
    </w:pPr>
    <w:rPr>
      <w:sz w:val="24"/>
    </w:rPr>
  </w:style>
  <w:style w:type="paragraph" w:styleId="BodyTextIndent2">
    <w:name w:val="Body Text Indent 2"/>
    <w:basedOn w:val="Normal"/>
    <w:pPr>
      <w:ind w:left="720" w:hanging="720"/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14432B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937A34"/>
    <w:rPr>
      <w:sz w:val="16"/>
      <w:szCs w:val="16"/>
    </w:rPr>
  </w:style>
  <w:style w:type="paragraph" w:styleId="CommentText">
    <w:name w:val="annotation text"/>
    <w:basedOn w:val="Normal"/>
    <w:semiHidden/>
    <w:rsid w:val="00937A34"/>
  </w:style>
  <w:style w:type="paragraph" w:styleId="CommentSubject">
    <w:name w:val="annotation subject"/>
    <w:basedOn w:val="CommentText"/>
    <w:next w:val="CommentText"/>
    <w:semiHidden/>
    <w:rsid w:val="00937A34"/>
    <w:rPr>
      <w:b/>
      <w:bCs/>
    </w:rPr>
  </w:style>
  <w:style w:type="paragraph" w:styleId="BalloonText">
    <w:name w:val="Balloon Text"/>
    <w:basedOn w:val="Normal"/>
    <w:semiHidden/>
    <w:rsid w:val="00937A3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B294E"/>
    <w:pPr>
      <w:spacing w:after="120"/>
      <w:ind w:right="-1"/>
      <w:jc w:val="center"/>
    </w:pPr>
    <w:rPr>
      <w:b/>
      <w:i/>
      <w:sz w:val="28"/>
    </w:rPr>
  </w:style>
  <w:style w:type="paragraph" w:styleId="BlockText">
    <w:name w:val="Block Text"/>
    <w:basedOn w:val="Normal"/>
    <w:rsid w:val="007B294E"/>
    <w:pPr>
      <w:ind w:left="2127" w:right="-1"/>
      <w:jc w:val="both"/>
    </w:pPr>
  </w:style>
  <w:style w:type="paragraph" w:styleId="Caption">
    <w:name w:val="caption"/>
    <w:basedOn w:val="Normal"/>
    <w:next w:val="Normal"/>
    <w:qFormat/>
    <w:rsid w:val="007B294E"/>
    <w:pPr>
      <w:spacing w:after="120"/>
      <w:ind w:right="-766"/>
      <w:jc w:val="center"/>
    </w:pPr>
    <w:rPr>
      <w:b/>
      <w:i/>
      <w:sz w:val="28"/>
    </w:rPr>
  </w:style>
  <w:style w:type="paragraph" w:customStyle="1" w:styleId="P1">
    <w:name w:val="P1"/>
    <w:aliases w:val="(a)"/>
    <w:basedOn w:val="Normal"/>
    <w:rsid w:val="007B294E"/>
    <w:pPr>
      <w:tabs>
        <w:tab w:val="right" w:pos="1191"/>
        <w:tab w:val="left" w:pos="1644"/>
      </w:tabs>
      <w:spacing w:before="60" w:line="260" w:lineRule="exact"/>
      <w:ind w:left="1418" w:hanging="1418"/>
      <w:jc w:val="both"/>
    </w:pPr>
    <w:rPr>
      <w:sz w:val="24"/>
    </w:rPr>
  </w:style>
  <w:style w:type="paragraph" w:customStyle="1" w:styleId="P2">
    <w:name w:val="P2"/>
    <w:aliases w:val="(i)"/>
    <w:basedOn w:val="Normal"/>
    <w:rsid w:val="007B294E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sz w:val="24"/>
    </w:rPr>
  </w:style>
  <w:style w:type="paragraph" w:customStyle="1" w:styleId="Schedulepara">
    <w:name w:val="Schedule para"/>
    <w:basedOn w:val="Normal"/>
    <w:rsid w:val="007B294E"/>
    <w:pPr>
      <w:tabs>
        <w:tab w:val="right" w:pos="567"/>
      </w:tabs>
      <w:spacing w:before="180" w:line="260" w:lineRule="exact"/>
      <w:ind w:left="964" w:hanging="964"/>
      <w:jc w:val="both"/>
    </w:pPr>
    <w:rPr>
      <w:sz w:val="24"/>
    </w:rPr>
  </w:style>
  <w:style w:type="paragraph" w:styleId="NormalWeb">
    <w:name w:val="Normal (Web)"/>
    <w:basedOn w:val="Normal"/>
    <w:rsid w:val="007B294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rsid w:val="007B294E"/>
    <w:rPr>
      <w:lang w:eastAsia="en-AU"/>
    </w:rPr>
  </w:style>
  <w:style w:type="paragraph" w:customStyle="1" w:styleId="TableText">
    <w:name w:val="TableText"/>
    <w:basedOn w:val="Normal"/>
    <w:rsid w:val="007B294E"/>
    <w:pPr>
      <w:spacing w:before="60" w:after="60" w:line="240" w:lineRule="exact"/>
    </w:pPr>
    <w:rPr>
      <w:sz w:val="22"/>
      <w:szCs w:val="24"/>
    </w:rPr>
  </w:style>
  <w:style w:type="paragraph" w:customStyle="1" w:styleId="Scheduleheading">
    <w:name w:val="Schedule heading"/>
    <w:basedOn w:val="Normal"/>
    <w:next w:val="Normal"/>
    <w:rsid w:val="007B294E"/>
    <w:pPr>
      <w:keepNext/>
      <w:tabs>
        <w:tab w:val="left" w:pos="1985"/>
      </w:tabs>
      <w:spacing w:before="360"/>
      <w:ind w:left="964" w:hanging="964"/>
    </w:pPr>
    <w:rPr>
      <w:rFonts w:ascii="Arial" w:hAnsi="Arial"/>
      <w:b/>
      <w:sz w:val="24"/>
      <w:szCs w:val="24"/>
    </w:rPr>
  </w:style>
  <w:style w:type="paragraph" w:customStyle="1" w:styleId="TableColHead">
    <w:name w:val="TableColHead"/>
    <w:basedOn w:val="Normal"/>
    <w:rsid w:val="007B294E"/>
    <w:pPr>
      <w:keepNext/>
      <w:spacing w:before="120" w:after="60" w:line="200" w:lineRule="exact"/>
    </w:pPr>
    <w:rPr>
      <w:rFonts w:ascii="Arial" w:hAnsi="Arial"/>
      <w:b/>
      <w:sz w:val="18"/>
      <w:szCs w:val="24"/>
    </w:rPr>
  </w:style>
  <w:style w:type="paragraph" w:customStyle="1" w:styleId="Zdefinition">
    <w:name w:val="Zdefinition"/>
    <w:basedOn w:val="Normal"/>
    <w:rsid w:val="007B294E"/>
    <w:pPr>
      <w:keepNext/>
      <w:spacing w:before="80" w:line="260" w:lineRule="exact"/>
      <w:ind w:left="964"/>
      <w:jc w:val="both"/>
    </w:pPr>
    <w:rPr>
      <w:sz w:val="24"/>
      <w:szCs w:val="24"/>
    </w:rPr>
  </w:style>
  <w:style w:type="character" w:styleId="Hyperlink">
    <w:name w:val="Hyperlink"/>
    <w:rsid w:val="007B294E"/>
    <w:rPr>
      <w:color w:val="0000FF"/>
      <w:u w:val="single"/>
    </w:rPr>
  </w:style>
  <w:style w:type="character" w:styleId="FollowedHyperlink">
    <w:name w:val="FollowedHyperlink"/>
    <w:rsid w:val="007B294E"/>
    <w:rPr>
      <w:color w:val="800080"/>
      <w:u w:val="single"/>
    </w:rPr>
  </w:style>
  <w:style w:type="paragraph" w:styleId="PlainText">
    <w:name w:val="Plain Text"/>
    <w:basedOn w:val="Normal"/>
    <w:rsid w:val="007B294E"/>
    <w:rPr>
      <w:rFonts w:ascii="Courier New" w:hAnsi="Courier New" w:cs="Courier New"/>
      <w:lang w:eastAsia="en-AU"/>
    </w:rPr>
  </w:style>
  <w:style w:type="table" w:styleId="TableGrid">
    <w:name w:val="Table Grid"/>
    <w:basedOn w:val="TableNormal"/>
    <w:rsid w:val="007B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text"/>
    <w:basedOn w:val="Normal"/>
    <w:rsid w:val="007B294E"/>
    <w:pPr>
      <w:spacing w:before="60" w:after="60" w:line="240" w:lineRule="atLeast"/>
    </w:pPr>
    <w:rPr>
      <w:sz w:val="22"/>
      <w:szCs w:val="22"/>
      <w:lang w:eastAsia="en-AU"/>
    </w:rPr>
  </w:style>
  <w:style w:type="character" w:customStyle="1" w:styleId="FootnoteTextChar">
    <w:name w:val="Footnote Text Char"/>
    <w:link w:val="FootnoteText"/>
    <w:uiPriority w:val="99"/>
    <w:rsid w:val="005441D9"/>
  </w:style>
  <w:style w:type="character" w:styleId="FootnoteReference">
    <w:name w:val="footnote reference"/>
    <w:uiPriority w:val="99"/>
    <w:rsid w:val="005441D9"/>
    <w:rPr>
      <w:vertAlign w:val="superscript"/>
    </w:rPr>
  </w:style>
  <w:style w:type="paragraph" w:styleId="Revision">
    <w:name w:val="Revision"/>
    <w:hidden/>
    <w:uiPriority w:val="99"/>
    <w:semiHidden/>
    <w:rsid w:val="00391A51"/>
    <w:rPr>
      <w:lang w:eastAsia="en-US"/>
    </w:rPr>
  </w:style>
  <w:style w:type="paragraph" w:styleId="ListParagraph">
    <w:name w:val="List Paragraph"/>
    <w:basedOn w:val="Normal"/>
    <w:uiPriority w:val="34"/>
    <w:qFormat/>
    <w:rsid w:val="00391A51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A7447"/>
    <w:rPr>
      <w:sz w:val="24"/>
      <w:lang w:eastAsia="en-US"/>
    </w:rPr>
  </w:style>
  <w:style w:type="paragraph" w:customStyle="1" w:styleId="afmanormal0">
    <w:name w:val="afmanormal"/>
    <w:basedOn w:val="Normal"/>
    <w:rsid w:val="001A1033"/>
    <w:pPr>
      <w:spacing w:before="100" w:beforeAutospacing="1" w:after="100" w:afterAutospacing="1"/>
    </w:pPr>
    <w:rPr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0FD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MANormal">
    <w:name w:val="AFMA Normal"/>
    <w:pPr>
      <w:keepLines/>
      <w:spacing w:before="240"/>
      <w:jc w:val="both"/>
    </w:pPr>
    <w:rPr>
      <w:kern w:val="20"/>
      <w:sz w:val="24"/>
      <w:lang w:eastAsia="en-US"/>
    </w:rPr>
  </w:style>
  <w:style w:type="paragraph" w:styleId="TOC1">
    <w:name w:val="toc 1"/>
    <w:basedOn w:val="AFMANormal"/>
    <w:next w:val="Normal"/>
    <w:autoRedefine/>
    <w:semiHidden/>
  </w:style>
  <w:style w:type="paragraph" w:customStyle="1" w:styleId="AFMA1aiH1">
    <w:name w:val="AFMA 1ai H1"/>
    <w:basedOn w:val="AFMANormal"/>
    <w:pPr>
      <w:keepNext/>
      <w:numPr>
        <w:numId w:val="2"/>
      </w:numPr>
      <w:tabs>
        <w:tab w:val="clear" w:pos="360"/>
        <w:tab w:val="num" w:pos="567"/>
      </w:tabs>
      <w:ind w:left="567" w:hanging="567"/>
      <w:outlineLvl w:val="0"/>
    </w:pPr>
  </w:style>
  <w:style w:type="paragraph" w:customStyle="1" w:styleId="AFMA1aiH2">
    <w:name w:val="AFMA 1ai H2"/>
    <w:basedOn w:val="AFMA1aiH1"/>
    <w:pPr>
      <w:numPr>
        <w:ilvl w:val="1"/>
      </w:numPr>
      <w:tabs>
        <w:tab w:val="clear" w:pos="720"/>
        <w:tab w:val="left" w:pos="1134"/>
      </w:tabs>
      <w:ind w:left="1134" w:hanging="567"/>
      <w:outlineLvl w:val="1"/>
    </w:pPr>
  </w:style>
  <w:style w:type="paragraph" w:styleId="BodyText">
    <w:name w:val="Body Text"/>
    <w:basedOn w:val="Normal"/>
    <w:link w:val="BodyTextChar"/>
    <w:rPr>
      <w:sz w:val="24"/>
    </w:rPr>
  </w:style>
  <w:style w:type="paragraph" w:customStyle="1" w:styleId="AFMA1aiH3">
    <w:name w:val="AFMA 1ai H3"/>
    <w:basedOn w:val="AFMA1aiH1"/>
    <w:pPr>
      <w:numPr>
        <w:ilvl w:val="2"/>
      </w:numPr>
      <w:tabs>
        <w:tab w:val="clear" w:pos="1440"/>
        <w:tab w:val="left" w:pos="2268"/>
      </w:tabs>
      <w:ind w:left="2268" w:hanging="567"/>
      <w:outlineLvl w:val="2"/>
    </w:pPr>
  </w:style>
  <w:style w:type="paragraph" w:customStyle="1" w:styleId="notice1">
    <w:name w:val="notice1"/>
    <w:basedOn w:val="Normal"/>
    <w:pPr>
      <w:ind w:left="567" w:hanging="567"/>
      <w:jc w:val="both"/>
    </w:pPr>
    <w:rPr>
      <w:rFonts w:ascii="CG Times (WN)" w:hAnsi="CG Times (WN)"/>
      <w:sz w:val="24"/>
      <w:lang w:val="en-GB"/>
    </w:rPr>
  </w:style>
  <w:style w:type="paragraph" w:customStyle="1" w:styleId="zAFMAHTMLhead2">
    <w:name w:val="z AFMA HTML head2"/>
    <w:basedOn w:val="AFMANormal"/>
    <w:pPr>
      <w:jc w:val="left"/>
    </w:pPr>
    <w:rPr>
      <w:rFonts w:ascii="Arial" w:hAnsi="Arial"/>
      <w:b/>
    </w:rPr>
  </w:style>
  <w:style w:type="paragraph" w:customStyle="1" w:styleId="zAFMAHTMLHead1">
    <w:name w:val="z AFMA HTML Head1"/>
    <w:basedOn w:val="AFMANormal"/>
    <w:pPr>
      <w:keepNext/>
      <w:jc w:val="left"/>
    </w:pPr>
    <w:rPr>
      <w:rFonts w:ascii="Arial" w:hAnsi="Arial"/>
      <w:b/>
      <w:sz w:val="28"/>
    </w:rPr>
  </w:style>
  <w:style w:type="paragraph" w:customStyle="1" w:styleId="zAFMAHTMLHead3">
    <w:name w:val="z AFMA HTML Head3"/>
    <w:basedOn w:val="AFMANormal"/>
    <w:pPr>
      <w:jc w:val="left"/>
    </w:pPr>
    <w:rPr>
      <w:rFonts w:ascii="Arial" w:hAnsi="Arial"/>
      <w:b/>
      <w:sz w:val="20"/>
    </w:rPr>
  </w:style>
  <w:style w:type="character" w:customStyle="1" w:styleId="AFMABold">
    <w:name w:val="AFMA Bold"/>
    <w:rPr>
      <w:b/>
    </w:rPr>
  </w:style>
  <w:style w:type="character" w:customStyle="1" w:styleId="zAFMAHTMLBold">
    <w:name w:val="z AFMA HTML Bold"/>
    <w:rPr>
      <w:b/>
      <w:color w:val="FF00FF"/>
      <w:sz w:val="56"/>
    </w:rPr>
  </w:style>
  <w:style w:type="paragraph" w:customStyle="1" w:styleId="AFMA123H1">
    <w:name w:val="AFMA 123 H1"/>
    <w:basedOn w:val="AFMANormal"/>
    <w:next w:val="AFMA123Normal"/>
    <w:pPr>
      <w:keepNext/>
      <w:numPr>
        <w:numId w:val="1"/>
      </w:numPr>
      <w:tabs>
        <w:tab w:val="clear" w:pos="432"/>
        <w:tab w:val="num" w:pos="567"/>
      </w:tabs>
      <w:ind w:left="567" w:hanging="567"/>
      <w:jc w:val="left"/>
      <w:outlineLvl w:val="0"/>
    </w:pPr>
    <w:rPr>
      <w:rFonts w:ascii="Arial" w:hAnsi="Arial"/>
      <w:b/>
      <w:sz w:val="32"/>
    </w:rPr>
  </w:style>
  <w:style w:type="paragraph" w:customStyle="1" w:styleId="AFMA123Normal">
    <w:name w:val="AFMA 123 Normal"/>
    <w:basedOn w:val="AFMANormal"/>
  </w:style>
  <w:style w:type="paragraph" w:customStyle="1" w:styleId="AFMA123H2">
    <w:name w:val="AFMA 123 H2"/>
    <w:basedOn w:val="AFMANormal"/>
    <w:next w:val="AFMA123Normal"/>
    <w:pPr>
      <w:numPr>
        <w:ilvl w:val="1"/>
        <w:numId w:val="1"/>
      </w:numPr>
      <w:tabs>
        <w:tab w:val="clear" w:pos="576"/>
      </w:tabs>
      <w:ind w:left="567" w:hanging="567"/>
      <w:jc w:val="left"/>
      <w:outlineLvl w:val="1"/>
    </w:pPr>
    <w:rPr>
      <w:rFonts w:ascii="Arial" w:hAnsi="Arial"/>
      <w:b/>
      <w:sz w:val="28"/>
    </w:rPr>
  </w:style>
  <w:style w:type="paragraph" w:customStyle="1" w:styleId="AFMA123H3">
    <w:name w:val="AFMA 123 H3"/>
    <w:basedOn w:val="AFMANormal"/>
    <w:next w:val="AFMA123Normal"/>
    <w:pPr>
      <w:tabs>
        <w:tab w:val="num" w:pos="567"/>
      </w:tabs>
      <w:ind w:left="567" w:hanging="567"/>
      <w:jc w:val="left"/>
      <w:outlineLvl w:val="2"/>
    </w:pPr>
    <w:rPr>
      <w:rFonts w:ascii="Arial" w:hAnsi="Arial"/>
      <w:b/>
    </w:rPr>
  </w:style>
  <w:style w:type="paragraph" w:customStyle="1" w:styleId="AFMAplainH1">
    <w:name w:val="AFMA plain H1"/>
    <w:basedOn w:val="AFMANormal"/>
    <w:next w:val="AFMANormal"/>
    <w:pPr>
      <w:keepNext/>
      <w:numPr>
        <w:numId w:val="3"/>
      </w:numPr>
      <w:jc w:val="left"/>
    </w:pPr>
    <w:rPr>
      <w:rFonts w:ascii="Arial" w:hAnsi="Arial"/>
      <w:b/>
      <w:sz w:val="32"/>
    </w:rPr>
  </w:style>
  <w:style w:type="paragraph" w:customStyle="1" w:styleId="AFMAplainH2">
    <w:name w:val="AFMA plain H2"/>
    <w:basedOn w:val="AFMANormal"/>
    <w:next w:val="AFMANormal"/>
    <w:pPr>
      <w:keepNext/>
      <w:jc w:val="left"/>
    </w:pPr>
    <w:rPr>
      <w:rFonts w:ascii="Arial" w:hAnsi="Arial"/>
      <w:b/>
      <w:sz w:val="28"/>
    </w:rPr>
  </w:style>
  <w:style w:type="paragraph" w:customStyle="1" w:styleId="AFMAplainH3">
    <w:name w:val="AFMA plain H3"/>
    <w:basedOn w:val="AFMANormal"/>
    <w:next w:val="AFMANormal"/>
    <w:pPr>
      <w:keepNext/>
      <w:jc w:val="left"/>
    </w:pPr>
    <w:rPr>
      <w:rFonts w:ascii="Arial" w:hAnsi="Arial"/>
      <w:b/>
    </w:rPr>
  </w:style>
  <w:style w:type="paragraph" w:customStyle="1" w:styleId="notice2">
    <w:name w:val="notice2"/>
    <w:basedOn w:val="Normal"/>
    <w:pPr>
      <w:ind w:left="993" w:hanging="426"/>
      <w:jc w:val="both"/>
    </w:pPr>
    <w:rPr>
      <w:rFonts w:ascii="CG Times (WN)" w:hAnsi="CG Times (WN)"/>
      <w:sz w:val="24"/>
      <w:lang w:val="en-GB"/>
    </w:rPr>
  </w:style>
  <w:style w:type="paragraph" w:styleId="TOC2">
    <w:name w:val="toc 2"/>
    <w:basedOn w:val="AFMANormal"/>
    <w:next w:val="Normal"/>
    <w:autoRedefine/>
    <w:semiHidden/>
    <w:pPr>
      <w:ind w:left="200"/>
    </w:pPr>
  </w:style>
  <w:style w:type="paragraph" w:styleId="TOC3">
    <w:name w:val="toc 3"/>
    <w:basedOn w:val="AFMANormal"/>
    <w:next w:val="Normal"/>
    <w:autoRedefine/>
    <w:semiHidden/>
    <w:pPr>
      <w:ind w:left="400"/>
    </w:pPr>
  </w:style>
  <w:style w:type="paragraph" w:customStyle="1" w:styleId="notice3">
    <w:name w:val="notice3"/>
    <w:basedOn w:val="Normal"/>
    <w:pPr>
      <w:ind w:left="851" w:hanging="436"/>
      <w:jc w:val="both"/>
    </w:pPr>
    <w:rPr>
      <w:rFonts w:ascii="CG Times (WN)" w:hAnsi="CG Times (WN)"/>
      <w:sz w:val="24"/>
      <w:lang w:val="en-GB"/>
    </w:rPr>
  </w:style>
  <w:style w:type="paragraph" w:styleId="TOC4">
    <w:name w:val="toc 4"/>
    <w:basedOn w:val="AFMANormal"/>
    <w:next w:val="Normal"/>
    <w:autoRedefine/>
    <w:semiHidden/>
    <w:pPr>
      <w:ind w:left="600"/>
    </w:pPr>
  </w:style>
  <w:style w:type="paragraph" w:styleId="TOC5">
    <w:name w:val="toc 5"/>
    <w:basedOn w:val="AFMANormal"/>
    <w:next w:val="Normal"/>
    <w:autoRedefine/>
    <w:semiHidden/>
    <w:pPr>
      <w:ind w:left="800"/>
    </w:pPr>
  </w:style>
  <w:style w:type="paragraph" w:styleId="TOC6">
    <w:name w:val="toc 6"/>
    <w:basedOn w:val="AFMANormal"/>
    <w:next w:val="Normal"/>
    <w:autoRedefine/>
    <w:semiHidden/>
    <w:pPr>
      <w:ind w:left="1000"/>
    </w:pPr>
  </w:style>
  <w:style w:type="paragraph" w:styleId="TOC7">
    <w:name w:val="toc 7"/>
    <w:basedOn w:val="AFMANormal"/>
    <w:next w:val="Normal"/>
    <w:autoRedefine/>
    <w:semiHidden/>
    <w:pPr>
      <w:ind w:left="1200"/>
    </w:pPr>
  </w:style>
  <w:style w:type="paragraph" w:styleId="TOC8">
    <w:name w:val="toc 8"/>
    <w:basedOn w:val="AFMANormal"/>
    <w:next w:val="Normal"/>
    <w:autoRedefine/>
    <w:semiHidden/>
    <w:pPr>
      <w:ind w:left="1400"/>
    </w:pPr>
  </w:style>
  <w:style w:type="paragraph" w:styleId="TOC9">
    <w:name w:val="toc 9"/>
    <w:basedOn w:val="AFMANormal"/>
    <w:next w:val="Normal"/>
    <w:autoRedefine/>
    <w:semiHidden/>
    <w:pPr>
      <w:ind w:left="1600"/>
    </w:pPr>
  </w:style>
  <w:style w:type="paragraph" w:styleId="BodyTextIndent">
    <w:name w:val="Body Text Indent"/>
    <w:basedOn w:val="Normal"/>
    <w:pPr>
      <w:ind w:left="993" w:hanging="993"/>
    </w:pPr>
    <w:rPr>
      <w:sz w:val="24"/>
    </w:rPr>
  </w:style>
  <w:style w:type="paragraph" w:styleId="BodyTextIndent2">
    <w:name w:val="Body Text Indent 2"/>
    <w:basedOn w:val="Normal"/>
    <w:pPr>
      <w:ind w:left="720" w:hanging="720"/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14432B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937A34"/>
    <w:rPr>
      <w:sz w:val="16"/>
      <w:szCs w:val="16"/>
    </w:rPr>
  </w:style>
  <w:style w:type="paragraph" w:styleId="CommentText">
    <w:name w:val="annotation text"/>
    <w:basedOn w:val="Normal"/>
    <w:semiHidden/>
    <w:rsid w:val="00937A34"/>
  </w:style>
  <w:style w:type="paragraph" w:styleId="CommentSubject">
    <w:name w:val="annotation subject"/>
    <w:basedOn w:val="CommentText"/>
    <w:next w:val="CommentText"/>
    <w:semiHidden/>
    <w:rsid w:val="00937A34"/>
    <w:rPr>
      <w:b/>
      <w:bCs/>
    </w:rPr>
  </w:style>
  <w:style w:type="paragraph" w:styleId="BalloonText">
    <w:name w:val="Balloon Text"/>
    <w:basedOn w:val="Normal"/>
    <w:semiHidden/>
    <w:rsid w:val="00937A3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B294E"/>
    <w:pPr>
      <w:spacing w:after="120"/>
      <w:ind w:right="-1"/>
      <w:jc w:val="center"/>
    </w:pPr>
    <w:rPr>
      <w:b/>
      <w:i/>
      <w:sz w:val="28"/>
    </w:rPr>
  </w:style>
  <w:style w:type="paragraph" w:styleId="BlockText">
    <w:name w:val="Block Text"/>
    <w:basedOn w:val="Normal"/>
    <w:rsid w:val="007B294E"/>
    <w:pPr>
      <w:ind w:left="2127" w:right="-1"/>
      <w:jc w:val="both"/>
    </w:pPr>
  </w:style>
  <w:style w:type="paragraph" w:styleId="Caption">
    <w:name w:val="caption"/>
    <w:basedOn w:val="Normal"/>
    <w:next w:val="Normal"/>
    <w:qFormat/>
    <w:rsid w:val="007B294E"/>
    <w:pPr>
      <w:spacing w:after="120"/>
      <w:ind w:right="-766"/>
      <w:jc w:val="center"/>
    </w:pPr>
    <w:rPr>
      <w:b/>
      <w:i/>
      <w:sz w:val="28"/>
    </w:rPr>
  </w:style>
  <w:style w:type="paragraph" w:customStyle="1" w:styleId="P1">
    <w:name w:val="P1"/>
    <w:aliases w:val="(a)"/>
    <w:basedOn w:val="Normal"/>
    <w:rsid w:val="007B294E"/>
    <w:pPr>
      <w:tabs>
        <w:tab w:val="right" w:pos="1191"/>
        <w:tab w:val="left" w:pos="1644"/>
      </w:tabs>
      <w:spacing w:before="60" w:line="260" w:lineRule="exact"/>
      <w:ind w:left="1418" w:hanging="1418"/>
      <w:jc w:val="both"/>
    </w:pPr>
    <w:rPr>
      <w:sz w:val="24"/>
    </w:rPr>
  </w:style>
  <w:style w:type="paragraph" w:customStyle="1" w:styleId="P2">
    <w:name w:val="P2"/>
    <w:aliases w:val="(i)"/>
    <w:basedOn w:val="Normal"/>
    <w:rsid w:val="007B294E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sz w:val="24"/>
    </w:rPr>
  </w:style>
  <w:style w:type="paragraph" w:customStyle="1" w:styleId="Schedulepara">
    <w:name w:val="Schedule para"/>
    <w:basedOn w:val="Normal"/>
    <w:rsid w:val="007B294E"/>
    <w:pPr>
      <w:tabs>
        <w:tab w:val="right" w:pos="567"/>
      </w:tabs>
      <w:spacing w:before="180" w:line="260" w:lineRule="exact"/>
      <w:ind w:left="964" w:hanging="964"/>
      <w:jc w:val="both"/>
    </w:pPr>
    <w:rPr>
      <w:sz w:val="24"/>
    </w:rPr>
  </w:style>
  <w:style w:type="paragraph" w:styleId="NormalWeb">
    <w:name w:val="Normal (Web)"/>
    <w:basedOn w:val="Normal"/>
    <w:rsid w:val="007B294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rsid w:val="007B294E"/>
    <w:rPr>
      <w:lang w:eastAsia="en-AU"/>
    </w:rPr>
  </w:style>
  <w:style w:type="paragraph" w:customStyle="1" w:styleId="TableText">
    <w:name w:val="TableText"/>
    <w:basedOn w:val="Normal"/>
    <w:rsid w:val="007B294E"/>
    <w:pPr>
      <w:spacing w:before="60" w:after="60" w:line="240" w:lineRule="exact"/>
    </w:pPr>
    <w:rPr>
      <w:sz w:val="22"/>
      <w:szCs w:val="24"/>
    </w:rPr>
  </w:style>
  <w:style w:type="paragraph" w:customStyle="1" w:styleId="Scheduleheading">
    <w:name w:val="Schedule heading"/>
    <w:basedOn w:val="Normal"/>
    <w:next w:val="Normal"/>
    <w:rsid w:val="007B294E"/>
    <w:pPr>
      <w:keepNext/>
      <w:tabs>
        <w:tab w:val="left" w:pos="1985"/>
      </w:tabs>
      <w:spacing w:before="360"/>
      <w:ind w:left="964" w:hanging="964"/>
    </w:pPr>
    <w:rPr>
      <w:rFonts w:ascii="Arial" w:hAnsi="Arial"/>
      <w:b/>
      <w:sz w:val="24"/>
      <w:szCs w:val="24"/>
    </w:rPr>
  </w:style>
  <w:style w:type="paragraph" w:customStyle="1" w:styleId="TableColHead">
    <w:name w:val="TableColHead"/>
    <w:basedOn w:val="Normal"/>
    <w:rsid w:val="007B294E"/>
    <w:pPr>
      <w:keepNext/>
      <w:spacing w:before="120" w:after="60" w:line="200" w:lineRule="exact"/>
    </w:pPr>
    <w:rPr>
      <w:rFonts w:ascii="Arial" w:hAnsi="Arial"/>
      <w:b/>
      <w:sz w:val="18"/>
      <w:szCs w:val="24"/>
    </w:rPr>
  </w:style>
  <w:style w:type="paragraph" w:customStyle="1" w:styleId="Zdefinition">
    <w:name w:val="Zdefinition"/>
    <w:basedOn w:val="Normal"/>
    <w:rsid w:val="007B294E"/>
    <w:pPr>
      <w:keepNext/>
      <w:spacing w:before="80" w:line="260" w:lineRule="exact"/>
      <w:ind w:left="964"/>
      <w:jc w:val="both"/>
    </w:pPr>
    <w:rPr>
      <w:sz w:val="24"/>
      <w:szCs w:val="24"/>
    </w:rPr>
  </w:style>
  <w:style w:type="character" w:styleId="Hyperlink">
    <w:name w:val="Hyperlink"/>
    <w:rsid w:val="007B294E"/>
    <w:rPr>
      <w:color w:val="0000FF"/>
      <w:u w:val="single"/>
    </w:rPr>
  </w:style>
  <w:style w:type="character" w:styleId="FollowedHyperlink">
    <w:name w:val="FollowedHyperlink"/>
    <w:rsid w:val="007B294E"/>
    <w:rPr>
      <w:color w:val="800080"/>
      <w:u w:val="single"/>
    </w:rPr>
  </w:style>
  <w:style w:type="paragraph" w:styleId="PlainText">
    <w:name w:val="Plain Text"/>
    <w:basedOn w:val="Normal"/>
    <w:rsid w:val="007B294E"/>
    <w:rPr>
      <w:rFonts w:ascii="Courier New" w:hAnsi="Courier New" w:cs="Courier New"/>
      <w:lang w:eastAsia="en-AU"/>
    </w:rPr>
  </w:style>
  <w:style w:type="table" w:styleId="TableGrid">
    <w:name w:val="Table Grid"/>
    <w:basedOn w:val="TableNormal"/>
    <w:rsid w:val="007B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text"/>
    <w:basedOn w:val="Normal"/>
    <w:rsid w:val="007B294E"/>
    <w:pPr>
      <w:spacing w:before="60" w:after="60" w:line="240" w:lineRule="atLeast"/>
    </w:pPr>
    <w:rPr>
      <w:sz w:val="22"/>
      <w:szCs w:val="22"/>
      <w:lang w:eastAsia="en-AU"/>
    </w:rPr>
  </w:style>
  <w:style w:type="character" w:customStyle="1" w:styleId="FootnoteTextChar">
    <w:name w:val="Footnote Text Char"/>
    <w:link w:val="FootnoteText"/>
    <w:uiPriority w:val="99"/>
    <w:rsid w:val="005441D9"/>
  </w:style>
  <w:style w:type="character" w:styleId="FootnoteReference">
    <w:name w:val="footnote reference"/>
    <w:uiPriority w:val="99"/>
    <w:rsid w:val="005441D9"/>
    <w:rPr>
      <w:vertAlign w:val="superscript"/>
    </w:rPr>
  </w:style>
  <w:style w:type="paragraph" w:styleId="Revision">
    <w:name w:val="Revision"/>
    <w:hidden/>
    <w:uiPriority w:val="99"/>
    <w:semiHidden/>
    <w:rsid w:val="00391A51"/>
    <w:rPr>
      <w:lang w:eastAsia="en-US"/>
    </w:rPr>
  </w:style>
  <w:style w:type="paragraph" w:styleId="ListParagraph">
    <w:name w:val="List Paragraph"/>
    <w:basedOn w:val="Normal"/>
    <w:uiPriority w:val="34"/>
    <w:qFormat/>
    <w:rsid w:val="00391A51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A7447"/>
    <w:rPr>
      <w:sz w:val="24"/>
      <w:lang w:eastAsia="en-US"/>
    </w:rPr>
  </w:style>
  <w:style w:type="paragraph" w:customStyle="1" w:styleId="afmanormal0">
    <w:name w:val="afmanormal"/>
    <w:basedOn w:val="Normal"/>
    <w:rsid w:val="001A1033"/>
    <w:pPr>
      <w:spacing w:before="100" w:beforeAutospacing="1" w:after="100" w:afterAutospacing="1"/>
    </w:pPr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35870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2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1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1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5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96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38779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1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0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7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7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db4c0bc1654c319ab4a1f2cf557ca1 xmlns="947cd399-bc2b-4cb3-b259-f32e5e3bdbfc">
      <Terms xmlns="http://schemas.microsoft.com/office/infopath/2007/PartnerControls"/>
    </p4db4c0bc1654c319ab4a1f2cf557ca1>
    <id6f103217c941b49d6360150beee21c xmlns="947cd399-bc2b-4cb3-b259-f32e5e3bdb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SESSF</TermName>
          <TermId xmlns="http://schemas.microsoft.com/office/infopath/2007/PartnerControls">a5fe07b8-6486-47ce-b41b-a62312a9cfd7</TermId>
        </TermInfo>
      </Terms>
    </id6f103217c941b49d6360150beee21c>
    <ec716dd3e1a747de9a7cc8dceb79db2b xmlns="947cd399-bc2b-4cb3-b259-f32e5e3bdb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b7790340-fd09-4f97-8556-c2565985ce7e</TermId>
        </TermInfo>
      </Terms>
    </ec716dd3e1a747de9a7cc8dceb79db2b>
    <TaxCatchAll xmlns="947cd399-bc2b-4cb3-b259-f32e5e3bdbfc">
      <Value>20</Value>
      <Value>63</Value>
      <Value>4</Value>
    </TaxCatchAll>
    <Calendar_x0020_Year xmlns="947cd399-bc2b-4cb3-b259-f32e5e3bdbfc">2015</Calendar_x0020_Year>
    <Record_x0020_Number xmlns="947cd399-bc2b-4cb3-b259-f32e5e3bdbfc">D15/1561</Record_x0020_Number>
    <e55053a636c84d3d91d07d918b2ef1ff xmlns="947cd399-bc2b-4cb3-b259-f32e5e3bdb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Direction</TermName>
          <TermId xmlns="http://schemas.microsoft.com/office/infopath/2007/PartnerControls">70fff9a7-11d5-40e9-acf9-1172dac9ff17</TermId>
        </TermInfo>
      </Terms>
    </e55053a636c84d3d91d07d918b2ef1ff>
    <ManagementStatus xmlns="947cd399-bc2b-4cb3-b259-f32e5e3bdbfc">;#&lt;?xml version="1.0" encoding="utf-16"?&gt;
&lt;DataStoreItem xmlns:xsi="http://www.w3.org/2001/XMLSchema-instance" xmlns:xsd="http://www.w3.org/2001/XMLSchema"&gt;
  &lt;Exposing&gt;false&lt;/Exposing&gt;
  &lt;CheckingConsistancy&gt;false&lt;/CheckingConsistancy&gt;
  &lt;Unexposing&gt;false&lt;/Unexposing&gt;
  &lt;AssociatedItem&gt;
    &lt;FarmId&gt;4d4b7293-2a18-443f-bd7c-a5c5d1186e59&lt;/FarmId&gt;
    &lt;SiteCollectionId&gt;3dade443-6781-4901-a16f-674b7af2f57b&lt;/SiteCollectionId&gt;
    &lt;SiteId&gt;69c34ddc-7c26-4b08-ae8b-2c5a00562c5c&lt;/SiteId&gt;
    &lt;ListId&gt;d173a7b7-4ad3-4d9e-baee-1ffdf303a329&lt;/ListId&gt;
    &lt;ListItemId&gt;5&lt;/ListItemId&gt;
    &lt;ListItemUrl /&gt;
    &lt;MliManagementState&gt;None&lt;/MliManagementState&gt;
  &lt;/AssociatedItem&gt;
  &lt;DuplicateName /&gt;
  &lt;OriginalName /&gt;
  &lt;ListItemRecord&gt;
    &lt;Id&gt;166441347&lt;/Id&gt;
    &lt;Name&gt;SESSF Closures Direction No. 1 2015&lt;/Name&gt;
    &lt;Description&gt;D15/1561&lt;/Description&gt;
    &lt;VersionId&gt;635633266040000000&lt;/VersionId&gt;
  &lt;/ListItemRecord&gt;
  &lt;SiteRecord&gt;
    &lt;Id&gt;166435962&lt;/Id&gt;
    &lt;Name&gt;Legislation Site Record&lt;/Name&gt;
    &lt;Description&gt;SS/6&lt;/Description&gt;
    &lt;VersionId /&gt;
  &lt;/SiteRecord&gt;
  &lt;ListRecord&gt;
    &lt;Id&gt;166439533&lt;/Id&gt;
    &lt;Name&gt;Legislation - Directions List Record&lt;/Name&gt;
    &lt;Description&gt;SL/165&lt;/Description&gt;
    &lt;VersionId /&gt;
  &lt;/ListRecord&gt;
  &lt;ContentContainer&gt;
    &lt;Id&gt;166439534&lt;/Id&gt;
    &lt;Name&gt;Legislation - Directions&lt;/Name&gt;
    &lt;Description&gt;DL15/14&lt;/Description&gt;
    &lt;VersionId&gt;635627122340000000&lt;/VersionId&gt;
  &lt;/ContentContainer&gt;
  &lt;Status&gt;NotSet&lt;/Status&gt;
  &lt;Originator&gt;ThisList&lt;/Originator&gt;
  &lt;Version /&gt;
  &lt;OtherInformation /&gt;
  &lt;PreventUpdating&gt;false&lt;/PreventUpdating&gt;
  &lt;PreventUpdated&gt;false&lt;/PreventUpdated&gt;
  &lt;PreventDataStoreProcessing&gt;false&lt;/PreventDataStoreProcessing&gt;
  &lt;SaveDocument&gt;false&lt;/SaveDocument&gt;
  &lt;PreventCheckingOut&gt;true&lt;/PreventCheckingOut&gt;
  &lt;ItemDeleting&gt;false&lt;/ItemDeleting&gt;
  &lt;ItemCheckingIn&gt;false&lt;/ItemCheckingIn&gt;
  &lt;PreventLirCheckIn&gt;false&lt;/PreventLirCheckIn&gt;
  &lt;Finalized&gt;false&lt;/Finalized&gt;
  &lt;PreventDeleting&gt;false&lt;/PreventDeleting&gt;
  &lt;DocumentMapping&gt;
    &lt;DocumentMap&gt;
      &lt;DateLastModified&gt;2015-03-12T00:33:02Z&lt;/DateLastModified&gt;
      &lt;IsCurrentVersion&gt;false&lt;/IsCurrentVersion&gt;
      &lt;SharePointID&gt;0.1&lt;/SharePointID&gt;
      &lt;DataStoreID&gt;1&lt;/DataStoreID&gt;
      &lt;Version&gt;1&lt;/Version&gt;
    &lt;/DocumentMap&gt;
    &lt;DocumentMap&gt;
      &lt;DateLastModified&gt;2015-03-12T00:33:02Z&lt;/DateLastModified&gt;
      &lt;IsCurrentVersion&gt;false&lt;/IsCurrentVersion&gt;
      &lt;SharePointID&gt;0.2&lt;/SharePointID&gt;
      &lt;DataStoreID&gt;2&lt;/DataStoreID&gt;
      &lt;Version&gt;2&lt;/Version&gt;
    &lt;/DocumentMap&gt;
    &lt;DocumentMap&gt;
      &lt;DateLastModified&gt;2015-03-12T04:46:33Z&lt;/DateLastModified&gt;
      &lt;IsCurrentVersion&gt;false&lt;/IsCurrentVersion&gt;
      &lt;SharePointID&gt;0.3&lt;/SharePointID&gt;
      &lt;DataStoreID&gt;3&lt;/DataStoreID&gt;
      &lt;Version&gt;3&lt;/Version&gt;
    &lt;/DocumentMap&gt;
    &lt;DocumentMap&gt;
      &lt;DateLastModified&gt;2015-03-12T04:50:56Z&lt;/DateLastModified&gt;
      &lt;IsCurrentVersion&gt;false&lt;/IsCurrentVersion&gt;
      &lt;SharePointID&gt;0.4&lt;/SharePointID&gt;
      &lt;DataStoreID&gt;4&lt;/DataStoreID&gt;
      &lt;Version&gt;4&lt;/Version&gt;
    &lt;/DocumentMap&gt;
    &lt;DocumentMap&gt;
      &lt;DateLastModified&gt;2015-03-12T06:09:36Z&lt;/DateLastModified&gt;
      &lt;IsCurrentVersion&gt;false&lt;/IsCurrentVersion&gt;
      &lt;SharePointID&gt;0.5&lt;/SharePointID&gt;
      &lt;DataStoreID&gt;5&lt;/DataStoreID&gt;
      &lt;Version&gt;5&lt;/Version&gt;
    &lt;/DocumentMap&gt;
    &lt;DocumentMap&gt;
      &lt;DateLastModified&gt;2015-03-13T05:34:02Z&lt;/DateLastModified&gt;
      &lt;IsCurrentVersion&gt;false&lt;/IsCurrentVersion&gt;
      &lt;SharePointID&gt;0.6&lt;/SharePointID&gt;
      &lt;DataStoreID&gt;6&lt;/DataStoreID&gt;
      &lt;Version&gt;6&lt;/Version&gt;
    &lt;/DocumentMap&gt;
    &lt;DocumentMap&gt;
      &lt;DateLastModified&gt;2015-03-17T05:20:31Z&lt;/DateLastModified&gt;
      &lt;IsCurrentVersion&gt;false&lt;/IsCurrentVersion&gt;
      &lt;SharePointID&gt;0.7&lt;/SharePointID&gt;
      &lt;DataStoreID&gt;8&lt;/DataStoreID&gt;
      &lt;Version&gt;7&lt;/Version&gt;
    &lt;/DocumentMap&gt;
    &lt;DocumentMap&gt;
      &lt;DateLastModified&gt;2015-03-30T04:36:43Z&lt;/DateLastModified&gt;
      &lt;IsCurrentVersion&gt;false&lt;/IsCurrentVersion&gt;
      &lt;SharePointID&gt;0.8&lt;/SharePointID&gt;
      &lt;DataStoreID&gt;14&lt;/DataStoreID&gt;
      &lt;Version&gt;8&lt;/Version&gt;
    &lt;/DocumentMap&gt;
    &lt;DocumentMap&gt;
      &lt;DateLastModified&gt;2015-03-30T04:36:43Z&lt;/DateLastModified&gt;
      &lt;IsCurrentVersion&gt;false&lt;/IsCurrentVersion&gt;
      &lt;SharePointID&gt;0.9&lt;/SharePointID&gt;
      &lt;DataStoreID&gt;15&lt;/DataStoreID&gt;
      &lt;Version&gt;9&lt;/Version&gt;
    &lt;/DocumentMap&gt;
    &lt;DocumentMap&gt;
      &lt;DateLastModified&gt;2015-03-30T04:36:43Z&lt;/DateLastModified&gt;
      &lt;IsCurrentVersion&gt;false&lt;/IsCurrentVersion&gt;
      &lt;SharePointID&gt;0.10&lt;/SharePointID&gt;
      &lt;DataStoreID&gt;16&lt;/DataStoreID&gt;
      &lt;Version&gt;10&lt;/Version&gt;
    &lt;/DocumentMap&gt;
    &lt;DocumentMap&gt;
      &lt;DateLastModified&gt;2015-03-30T04:36:43Z&lt;/DateLastModified&gt;
      &lt;IsCurrentVersion&gt;false&lt;/IsCurrentVersion&gt;
      &lt;SharePointID&gt;0.11&lt;/SharePointID&gt;
      &lt;DataStoreID&gt;17&lt;/DataStoreID&gt;
      &lt;Version&gt;11&lt;/Version&gt;
    &lt;/DocumentMap&gt;
    &lt;DocumentMap&gt;
      &lt;DateLastModified&gt;2015-03-30T04:36:43Z&lt;/DateLastModified&gt;
      &lt;IsCurrentVersion&gt;false&lt;/IsCurrentVersion&gt;
      &lt;SharePointID&gt;0.12&lt;/SharePointID&gt;
      &lt;DataStoreID&gt;18&lt;/DataStoreID&gt;
      &lt;Version&gt;12&lt;/Version&gt;
    &lt;/DocumentMap&gt;
    &lt;DocumentMap&gt;
      &lt;DateLastModified&gt;2015-03-30T04:36:43Z&lt;/DateLastModified&gt;
      &lt;IsCurrentVersion&gt;false&lt;/IsCurrentVersion&gt;
      &lt;SharePointID&gt;0.13&lt;/SharePointID&gt;
      &lt;DataStoreID&gt;19&lt;/DataStoreID&gt;
      &lt;Version&gt;13&lt;/Version&gt;
    &lt;/DocumentMap&gt;
    &lt;DocumentMap&gt;
      &lt;DateLastModified&gt;2015-03-30T04:36:44Z&lt;/DateLastModified&gt;
      &lt;IsCurrentVersion&gt;false&lt;/IsCurrentVersion&gt;
      &lt;SharePointID&gt;0.14&lt;/SharePointID&gt;
      &lt;DataStoreID&gt;20&lt;/DataStoreID&gt;
      &lt;Version&gt;14&lt;/Version&gt;
    &lt;/DocumentMap&gt;
    &lt;DocumentMap&gt;
      &lt;DateLastModified&gt;2015-03-30T04:36:44Z&lt;/DateLastModified&gt;
      &lt;IsCurrentVersion&gt;true&lt;/IsCurrentVersion&gt;
      &lt;SharePointID&gt;0.15&lt;/SharePointID&gt;
      &lt;DataStoreID&gt;21&lt;/DataStoreID&gt;
      &lt;Version&gt;15&lt;/Version&gt;
    &lt;/DocumentMap&gt;
  &lt;/DocumentMapping&gt;
  &lt;Extension&gt;docx&lt;/Extension&gt;
&lt;/DataStoreItem&gt;;#</Management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051F71549CA43A64630082E76CE68" ma:contentTypeVersion="14" ma:contentTypeDescription="Create a new document." ma:contentTypeScope="" ma:versionID="31c22b87e053a23f02ec332132cac554">
  <xsd:schema xmlns:xsd="http://www.w3.org/2001/XMLSchema" xmlns:xs="http://www.w3.org/2001/XMLSchema" xmlns:p="http://schemas.microsoft.com/office/2006/metadata/properties" xmlns:ns2="947cd399-bc2b-4cb3-b259-f32e5e3bdbfc" targetNamespace="http://schemas.microsoft.com/office/2006/metadata/properties" ma:root="true" ma:fieldsID="3b0d7931c7656f9a22f81d62fecf0a72" ns2:_="">
    <xsd:import namespace="947cd399-bc2b-4cb3-b259-f32e5e3bdbfc"/>
    <xsd:element name="properties">
      <xsd:complexType>
        <xsd:sequence>
          <xsd:element name="documentManagement">
            <xsd:complexType>
              <xsd:all>
                <xsd:element ref="ns2:Calendar_x0020_Year" minOccurs="0"/>
                <xsd:element ref="ns2:e55053a636c84d3d91d07d918b2ef1ff" minOccurs="0"/>
                <xsd:element ref="ns2:TaxCatchAll" minOccurs="0"/>
                <xsd:element ref="ns2:ManagementStatus" minOccurs="0"/>
                <xsd:element ref="ns2:ec716dd3e1a747de9a7cc8dceb79db2b" minOccurs="0"/>
                <xsd:element ref="ns2:p4db4c0bc1654c319ab4a1f2cf557ca1" minOccurs="0"/>
                <xsd:element ref="ns2:Record_x0020_Number" minOccurs="0"/>
                <xsd:element ref="ns2:id6f103217c941b49d6360150beee21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d399-bc2b-4cb3-b259-f32e5e3bdbfc" elementFormDefault="qualified">
    <xsd:import namespace="http://schemas.microsoft.com/office/2006/documentManagement/types"/>
    <xsd:import namespace="http://schemas.microsoft.com/office/infopath/2007/PartnerControls"/>
    <xsd:element name="Calendar_x0020_Year" ma:index="8" nillable="true" ma:displayName="Calendar Year" ma:format="Dropdown" ma:internalName="Calendar_x0020_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e55053a636c84d3d91d07d918b2ef1ff" ma:index="10" nillable="true" ma:taxonomy="true" ma:internalName="e55053a636c84d3d91d07d918b2ef1ff" ma:taxonomyFieldName="Document_x0020_Type" ma:displayName="Document Type" ma:default="" ma:fieldId="{e55053a6-36c8-4d3d-91d0-7d918b2ef1ff}" ma:sspId="8344b39a-32f3-44d2-9a92-d68017cd900e" ma:termSetId="20a73ca2-2882-49b3-bd49-19b7c48c6d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ea1363a-60ad-418a-ae66-dde78f183983}" ma:internalName="TaxCatchAll" ma:showField="CatchAllData" ma:web="947cd399-bc2b-4cb3-b259-f32e5e3bdb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nagementStatus" ma:index="12" nillable="true" ma:displayName="Management Status" ma:description="Indicates if a list item is managed by HP TRIM" ma:internalName="ManagementStatus">
      <xsd:simpleType>
        <xsd:restriction base="dms:Unknown"/>
      </xsd:simpleType>
    </xsd:element>
    <xsd:element name="ec716dd3e1a747de9a7cc8dceb79db2b" ma:index="14" ma:taxonomy="true" ma:internalName="ec716dd3e1a747de9a7cc8dceb79db2b" ma:taxonomyFieldName="SecurityClassification" ma:displayName="SecurityClassification" ma:indexed="true" ma:default="4;#UNCLASSIFIED|b7790340-fd09-4f97-8556-c2565985ce7e" ma:fieldId="{ec716dd3-e1a7-47de-9a7c-c8dceb79db2b}" ma:sspId="8344b39a-32f3-44d2-9a92-d68017cd900e" ma:termSetId="685d7095-9e11-4f67-ad67-863b9dc866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db4c0bc1654c319ab4a1f2cf557ca1" ma:index="16" nillable="true" ma:taxonomy="true" ma:internalName="p4db4c0bc1654c319ab4a1f2cf557ca1" ma:taxonomyFieldName="SecurityDLM" ma:displayName="SecurityDLM" ma:default="" ma:fieldId="{94db4c0b-c165-4c31-9ab4-a1f2cf557ca1}" ma:taxonomyMulti="true" ma:sspId="8344b39a-32f3-44d2-9a92-d68017cd900e" ma:termSetId="fce3c285-882c-48dc-868f-475c3d809c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_x0020_Number" ma:index="17" nillable="true" ma:displayName="Record Number" ma:internalName="Record_x0020_Number">
      <xsd:simpleType>
        <xsd:restriction base="dms:Unknown"/>
      </xsd:simpleType>
    </xsd:element>
    <xsd:element name="id6f103217c941b49d6360150beee21c" ma:index="19" nillable="true" ma:taxonomy="true" ma:internalName="id6f103217c941b49d6360150beee21c" ma:taxonomyFieldName="Fishery1" ma:displayName="Fishery" ma:default="" ma:fieldId="{2d6f1032-17c9-41b4-9d63-60150beee21c}" ma:taxonomyMulti="true" ma:sspId="8344b39a-32f3-44d2-9a92-d68017cd900e" ma:termSetId="9332f0f2-bdd9-48ee-a531-5bc6979e54b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4AE7-8B78-47E0-94AC-E6A245ED4026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947cd399-bc2b-4cb3-b259-f32e5e3bdbfc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DC8472C-8348-461A-8B03-66A2A7BCC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cd399-bc2b-4cb3-b259-f32e5e3bd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6B5347-BF94-4997-83F1-1D8CE75523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25B133-AD20-4FEE-93F4-5B0FD5C4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3465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and Eastern Scalefish and Shark Fishery (Closures) Direction No. 1 2015</vt:lpstr>
    </vt:vector>
  </TitlesOfParts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and Eastern Scalefish and Shark Fishery (Closures) Direction No. 1 2015</dc:title>
  <dc:subject>q</dc:subject>
  <dc:creator/>
  <cp:lastModifiedBy/>
  <cp:revision>1</cp:revision>
  <cp:lastPrinted>2010-11-29T22:45:00Z</cp:lastPrinted>
  <dcterms:created xsi:type="dcterms:W3CDTF">2015-05-15T05:13:00Z</dcterms:created>
  <dcterms:modified xsi:type="dcterms:W3CDTF">2015-05-15T05:13:00Z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ustry">
    <vt:lpwstr>q</vt:lpwstr>
  </property>
  <property fmtid="{D5CDD505-2E9C-101B-9397-08002B2CF9AE}" pid="3" name="Description">
    <vt:lpwstr>q</vt:lpwstr>
  </property>
  <property fmtid="{D5CDD505-2E9C-101B-9397-08002B2CF9AE}" pid="4" name="Function">
    <vt:lpwstr>q</vt:lpwstr>
  </property>
  <property fmtid="{D5CDD505-2E9C-101B-9397-08002B2CF9AE}" pid="5" name="Identifier">
    <vt:lpwstr/>
  </property>
  <property fmtid="{D5CDD505-2E9C-101B-9397-08002B2CF9AE}" pid="6" name="ContentTypeId">
    <vt:lpwstr>0x0101004C4051F71549CA43A64630082E76CE68</vt:lpwstr>
  </property>
  <property fmtid="{D5CDD505-2E9C-101B-9397-08002B2CF9AE}" pid="7" name="Fishery1">
    <vt:lpwstr>20;#SESSF|a5fe07b8-6486-47ce-b41b-a62312a9cfd7</vt:lpwstr>
  </property>
  <property fmtid="{D5CDD505-2E9C-101B-9397-08002B2CF9AE}" pid="8" name="SecurityDLM">
    <vt:lpwstr/>
  </property>
  <property fmtid="{D5CDD505-2E9C-101B-9397-08002B2CF9AE}" pid="9" name="SecurityClassification">
    <vt:lpwstr>4</vt:lpwstr>
  </property>
  <property fmtid="{D5CDD505-2E9C-101B-9397-08002B2CF9AE}" pid="10" name="PreventUpdated">
    <vt:lpwstr>False</vt:lpwstr>
  </property>
  <property fmtid="{D5CDD505-2E9C-101B-9397-08002B2CF9AE}" pid="11" name="FileLeafRef">
    <vt:lpwstr>SESSF Closures Direction No. 1 2015</vt:lpwstr>
  </property>
  <property fmtid="{D5CDD505-2E9C-101B-9397-08002B2CF9AE}" pid="12" name="Document Type">
    <vt:lpwstr>63</vt:lpwstr>
  </property>
  <property fmtid="{D5CDD505-2E9C-101B-9397-08002B2CF9AE}" pid="13" name="LirDetails">
    <vt:lpwstr>;#&lt;?xml version="1.0" encoding="utf-16"?&gt;_x000d_
&lt;DataStoreItem xmlns:xsi="http://www.w3.org/2001/XMLSchema-instance" xmlns:xsd="http://www.w3.org/2001/XMLSchema"&gt;_x000d_
  &lt;Exposing&gt;false&lt;/Exposing&gt;_x000d_
  &lt;CheckingConsistancy&gt;false&lt;/CheckingConsistancy&gt;_x000d_
  &lt;Unexposing&gt;</vt:lpwstr>
  </property>
</Properties>
</file>