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52" w:rsidRPr="00484F52" w:rsidRDefault="00484F52" w:rsidP="00444DE4">
      <w:pPr>
        <w:pStyle w:val="LDTitle"/>
        <w:spacing w:before="120"/>
      </w:pPr>
      <w:r w:rsidRPr="00484F52">
        <w:t>Instrument number CASA </w:t>
      </w:r>
      <w:r w:rsidR="004747C4">
        <w:t>47</w:t>
      </w:r>
      <w:r w:rsidR="00956CBA">
        <w:t>/15</w:t>
      </w:r>
    </w:p>
    <w:p w:rsidR="00484F52" w:rsidRDefault="00755B39" w:rsidP="00837429">
      <w:pPr>
        <w:pStyle w:val="LDBodytext"/>
        <w:rPr>
          <w:iCs/>
        </w:rPr>
      </w:pPr>
      <w:r>
        <w:t xml:space="preserve">I, </w:t>
      </w:r>
      <w:r w:rsidR="004D3CAD">
        <w:t>TERENCE LINDSAY FARQUHARSON</w:t>
      </w:r>
      <w:r w:rsidR="002C2B8D">
        <w:t xml:space="preserve">, </w:t>
      </w:r>
      <w:r w:rsidR="004D3CAD">
        <w:t xml:space="preserve">Acting </w:t>
      </w:r>
      <w:r w:rsidR="005742B6" w:rsidRPr="00A66EC7">
        <w:t xml:space="preserve">Director of Aviation Safety, on behalf of CASA, </w:t>
      </w:r>
      <w:r w:rsidR="00484F52" w:rsidRPr="00484F52">
        <w:t>make this instrument under regulation 61.040</w:t>
      </w:r>
      <w:r w:rsidR="00D116B8">
        <w:t xml:space="preserve"> </w:t>
      </w:r>
      <w:r w:rsidR="00484F52" w:rsidRPr="00484F52">
        <w:t xml:space="preserve">of the </w:t>
      </w:r>
      <w:r w:rsidR="00484F52" w:rsidRPr="00484F52">
        <w:rPr>
          <w:i/>
          <w:iCs/>
        </w:rPr>
        <w:t xml:space="preserve">Civil Aviation Safety Regulations 1998 </w:t>
      </w:r>
      <w:r w:rsidR="00484F52" w:rsidRPr="00484F52">
        <w:rPr>
          <w:iCs/>
        </w:rPr>
        <w:t>(</w:t>
      </w:r>
      <w:r w:rsidR="005742B6">
        <w:rPr>
          <w:b/>
          <w:i/>
          <w:iCs/>
        </w:rPr>
        <w:t>CASR </w:t>
      </w:r>
      <w:r w:rsidR="00484F52" w:rsidRPr="00484F52">
        <w:rPr>
          <w:b/>
          <w:i/>
          <w:iCs/>
        </w:rPr>
        <w:t>1998</w:t>
      </w:r>
      <w:r w:rsidR="00484F52" w:rsidRPr="00484F52">
        <w:rPr>
          <w:iCs/>
        </w:rPr>
        <w:t>).</w:t>
      </w:r>
    </w:p>
    <w:p w:rsidR="00835968" w:rsidRPr="00C67A64" w:rsidRDefault="004B6294" w:rsidP="00C67A64">
      <w:pPr>
        <w:pStyle w:val="LDSignatory"/>
        <w:rPr>
          <w:rFonts w:ascii="Arial" w:hAnsi="Arial" w:cs="Arial"/>
          <w:b/>
        </w:rPr>
      </w:pPr>
      <w:r w:rsidRPr="00305217">
        <w:rPr>
          <w:rFonts w:ascii="Arial" w:hAnsi="Arial" w:cs="Arial"/>
          <w:b/>
        </w:rPr>
        <w:t>[Signed T. Farquharson]</w:t>
      </w:r>
    </w:p>
    <w:p w:rsidR="005742B6" w:rsidRPr="00A66EC7" w:rsidRDefault="004D3CAD" w:rsidP="005742B6">
      <w:pPr>
        <w:pStyle w:val="LDBodytext"/>
      </w:pPr>
      <w:bookmarkStart w:id="0" w:name="MakerName"/>
      <w:bookmarkStart w:id="1" w:name="MakerPosition"/>
      <w:bookmarkStart w:id="2" w:name="MakingProvision"/>
      <w:bookmarkStart w:id="3" w:name="Legislation"/>
      <w:bookmarkStart w:id="4" w:name="MakerName2"/>
      <w:bookmarkStart w:id="5" w:name="MakerPosition2"/>
      <w:bookmarkStart w:id="6" w:name="SignMonth"/>
      <w:bookmarkStart w:id="7" w:name="SignYear"/>
      <w:bookmarkStart w:id="8" w:name="InstrumentDescription"/>
      <w:bookmarkStart w:id="9" w:name="OLE_LINK1"/>
      <w:bookmarkStart w:id="10" w:name="OLE_LINK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Style w:val="BodyTextChar"/>
        </w:rPr>
        <w:t>Terry Farquharson</w:t>
      </w:r>
      <w:r w:rsidR="005742B6" w:rsidRPr="00A66EC7">
        <w:rPr>
          <w:rStyle w:val="BodyTextChar"/>
        </w:rPr>
        <w:br/>
      </w:r>
      <w:r>
        <w:t xml:space="preserve">Acting </w:t>
      </w:r>
      <w:r w:rsidR="005742B6" w:rsidRPr="00A66EC7">
        <w:t>Director of Aviation Safety</w:t>
      </w:r>
    </w:p>
    <w:p w:rsidR="00956CBA" w:rsidRPr="00485A18" w:rsidRDefault="004B6294" w:rsidP="005742B6">
      <w:pPr>
        <w:pStyle w:val="LDDate"/>
      </w:pPr>
      <w:r>
        <w:t>15 M</w:t>
      </w:r>
      <w:r w:rsidR="000D36AD">
        <w:t>ay</w:t>
      </w:r>
      <w:r w:rsidR="005742B6">
        <w:t> 2015</w:t>
      </w:r>
    </w:p>
    <w:p w:rsidR="00484F52" w:rsidRPr="00156C4C" w:rsidRDefault="00484F52" w:rsidP="00444DE4">
      <w:pPr>
        <w:pStyle w:val="LDDescription"/>
        <w:spacing w:before="320"/>
        <w:rPr>
          <w:rFonts w:cs="Arial"/>
          <w:b w:val="0"/>
        </w:rPr>
      </w:pPr>
      <w:r w:rsidRPr="00156C4C">
        <w:rPr>
          <w:rFonts w:cs="Arial"/>
        </w:rPr>
        <w:t>Approval —</w:t>
      </w:r>
      <w:r w:rsidR="00664A5C">
        <w:rPr>
          <w:rFonts w:cs="Arial"/>
        </w:rPr>
        <w:t xml:space="preserve"> </w:t>
      </w:r>
      <w:r w:rsidRPr="00156C4C">
        <w:rPr>
          <w:rFonts w:cs="Arial"/>
        </w:rPr>
        <w:t>to conduct flight tests</w:t>
      </w:r>
      <w:r w:rsidR="00441FDF">
        <w:rPr>
          <w:rFonts w:cs="Arial"/>
        </w:rPr>
        <w:t xml:space="preserve"> for, and to grant, sling operation endorsement</w:t>
      </w:r>
      <w:r w:rsidR="00976F34">
        <w:rPr>
          <w:rFonts w:cs="Arial"/>
        </w:rPr>
        <w:t>s</w:t>
      </w:r>
      <w:r w:rsidR="00441FDF">
        <w:rPr>
          <w:rFonts w:cs="Arial"/>
        </w:rPr>
        <w:t xml:space="preserve"> </w:t>
      </w:r>
      <w:r w:rsidR="0073011C">
        <w:rPr>
          <w:rFonts w:cs="Arial"/>
        </w:rPr>
        <w:t>an</w:t>
      </w:r>
      <w:bookmarkStart w:id="11" w:name="_GoBack"/>
      <w:bookmarkEnd w:id="11"/>
      <w:r w:rsidR="0073011C">
        <w:rPr>
          <w:rFonts w:cs="Arial"/>
        </w:rPr>
        <w:t xml:space="preserve">d </w:t>
      </w:r>
      <w:r w:rsidR="00441FDF">
        <w:rPr>
          <w:rFonts w:cs="Arial"/>
        </w:rPr>
        <w:t>win</w:t>
      </w:r>
      <w:r w:rsidR="006C3910">
        <w:rPr>
          <w:rFonts w:cs="Arial"/>
        </w:rPr>
        <w:t>ch</w:t>
      </w:r>
      <w:r w:rsidR="00441FDF">
        <w:rPr>
          <w:rFonts w:cs="Arial"/>
        </w:rPr>
        <w:t xml:space="preserve"> and rappelling operation endorsement</w:t>
      </w:r>
      <w:r w:rsidR="00976F34">
        <w:rPr>
          <w:rFonts w:cs="Arial"/>
        </w:rPr>
        <w:t>s</w:t>
      </w:r>
    </w:p>
    <w:p w:rsidR="00EF75A9" w:rsidRPr="008365B2" w:rsidRDefault="00EF75A9" w:rsidP="00EF75A9">
      <w:pPr>
        <w:pStyle w:val="LDClauseHeading"/>
      </w:pPr>
      <w:r w:rsidRPr="008365B2">
        <w:t>1</w:t>
      </w:r>
      <w:r w:rsidRPr="008365B2">
        <w:tab/>
        <w:t>Duration</w:t>
      </w:r>
    </w:p>
    <w:p w:rsidR="00513977" w:rsidRDefault="00895E5F" w:rsidP="00513977">
      <w:pPr>
        <w:pStyle w:val="LDClause"/>
      </w:pPr>
      <w:r>
        <w:tab/>
      </w:r>
      <w:r>
        <w:tab/>
      </w:r>
      <w:r w:rsidR="00513977">
        <w:t>This instrument:</w:t>
      </w:r>
    </w:p>
    <w:p w:rsidR="00513977" w:rsidRDefault="008E015D" w:rsidP="008E015D">
      <w:pPr>
        <w:pStyle w:val="LDP1a"/>
      </w:pPr>
      <w:r>
        <w:t>(a)</w:t>
      </w:r>
      <w:r>
        <w:tab/>
      </w:r>
      <w:proofErr w:type="gramStart"/>
      <w:r w:rsidR="00513977">
        <w:t>commences</w:t>
      </w:r>
      <w:proofErr w:type="gramEnd"/>
      <w:r w:rsidR="00513977">
        <w:t xml:space="preserve"> on the day of registration; and</w:t>
      </w:r>
    </w:p>
    <w:p w:rsidR="00513977" w:rsidRDefault="008E015D" w:rsidP="008E015D">
      <w:pPr>
        <w:pStyle w:val="LDP1a"/>
      </w:pPr>
      <w:r>
        <w:t>(b)</w:t>
      </w:r>
      <w:r>
        <w:tab/>
      </w:r>
      <w:proofErr w:type="gramStart"/>
      <w:r w:rsidR="00513977">
        <w:t>e</w:t>
      </w:r>
      <w:r w:rsidR="00513977" w:rsidRPr="008365B2">
        <w:t>xpires</w:t>
      </w:r>
      <w:proofErr w:type="gramEnd"/>
      <w:r w:rsidR="00513977" w:rsidRPr="008365B2">
        <w:t xml:space="preserve"> at the end of </w:t>
      </w:r>
      <w:r w:rsidR="00513977" w:rsidRPr="00E83394">
        <w:t>August 2017</w:t>
      </w:r>
      <w:r w:rsidR="00513977" w:rsidRPr="008365B2">
        <w:t>, as if it had been repealed by another instrument.</w:t>
      </w:r>
    </w:p>
    <w:p w:rsidR="00484F52" w:rsidRPr="00755B39" w:rsidRDefault="00EF75A9" w:rsidP="00444DE4">
      <w:pPr>
        <w:pStyle w:val="LDClauseHeading"/>
        <w:spacing w:before="100"/>
      </w:pPr>
      <w:r>
        <w:t>2</w:t>
      </w:r>
      <w:r w:rsidR="00755B39" w:rsidRPr="00755B39">
        <w:tab/>
      </w:r>
      <w:r w:rsidR="00895E5F">
        <w:t>Definitions</w:t>
      </w:r>
    </w:p>
    <w:p w:rsidR="00441FDF" w:rsidRDefault="00D04131" w:rsidP="009F39FD">
      <w:pPr>
        <w:pStyle w:val="LDdefinition"/>
      </w:pPr>
      <w:proofErr w:type="gramStart"/>
      <w:r>
        <w:rPr>
          <w:b/>
          <w:i/>
        </w:rPr>
        <w:t>approved</w:t>
      </w:r>
      <w:proofErr w:type="gramEnd"/>
      <w:r>
        <w:rPr>
          <w:b/>
          <w:i/>
        </w:rPr>
        <w:t xml:space="preserve"> </w:t>
      </w:r>
      <w:r w:rsidR="00895E5F" w:rsidRPr="00AB4CB7">
        <w:rPr>
          <w:b/>
          <w:i/>
        </w:rPr>
        <w:t>person</w:t>
      </w:r>
      <w:r w:rsidR="000A070A">
        <w:t xml:space="preserve"> means a person</w:t>
      </w:r>
      <w:r w:rsidR="00976F34">
        <w:t xml:space="preserve"> who was</w:t>
      </w:r>
      <w:r w:rsidR="00EA097A">
        <w:t>:</w:t>
      </w:r>
    </w:p>
    <w:p w:rsidR="00484F52" w:rsidRDefault="00441FDF" w:rsidP="00CC6F0A">
      <w:pPr>
        <w:pStyle w:val="LDP1a"/>
      </w:pPr>
      <w:r w:rsidRPr="00441FDF">
        <w:t>(a)</w:t>
      </w:r>
      <w:r>
        <w:rPr>
          <w:b/>
          <w:i/>
        </w:rPr>
        <w:tab/>
      </w:r>
      <w:proofErr w:type="gramStart"/>
      <w:r w:rsidR="00EA097A">
        <w:t>an</w:t>
      </w:r>
      <w:proofErr w:type="gramEnd"/>
      <w:r w:rsidR="00EA097A">
        <w:t xml:space="preserve"> approved person under </w:t>
      </w:r>
      <w:r w:rsidR="00664A5C">
        <w:t>paragraph 3.2</w:t>
      </w:r>
      <w:r w:rsidR="00D84800">
        <w:t xml:space="preserve"> of </w:t>
      </w:r>
      <w:r w:rsidR="003C5C93">
        <w:t>Civil Aviation Order 29.</w:t>
      </w:r>
      <w:r>
        <w:t>6</w:t>
      </w:r>
      <w:r w:rsidR="003C5C93">
        <w:t xml:space="preserve"> (</w:t>
      </w:r>
      <w:r w:rsidR="00664A5C">
        <w:rPr>
          <w:b/>
          <w:i/>
        </w:rPr>
        <w:t>CAO </w:t>
      </w:r>
      <w:r w:rsidR="00D84800" w:rsidRPr="003C5C93">
        <w:rPr>
          <w:b/>
          <w:i/>
        </w:rPr>
        <w:t>29.</w:t>
      </w:r>
      <w:r>
        <w:rPr>
          <w:b/>
          <w:i/>
        </w:rPr>
        <w:t>6</w:t>
      </w:r>
      <w:r w:rsidR="003C5C93">
        <w:t>)</w:t>
      </w:r>
      <w:r w:rsidR="00C934C0">
        <w:t>,</w:t>
      </w:r>
      <w:r w:rsidR="00D84800">
        <w:t xml:space="preserve"> as </w:t>
      </w:r>
      <w:r w:rsidR="00EE20F5">
        <w:t>in force</w:t>
      </w:r>
      <w:r w:rsidR="00D67D23">
        <w:t xml:space="preserve"> </w:t>
      </w:r>
      <w:r w:rsidR="00976F34">
        <w:t>immediately before</w:t>
      </w:r>
      <w:r w:rsidR="00AD6DE4">
        <w:t xml:space="preserve"> </w:t>
      </w:r>
      <w:r w:rsidR="00524858">
        <w:t xml:space="preserve">the commencement of the </w:t>
      </w:r>
      <w:r w:rsidR="00524858" w:rsidRPr="00524858">
        <w:rPr>
          <w:i/>
        </w:rPr>
        <w:t xml:space="preserve">Civil Aviation Order (Flight Crew Licensing) Repeal and Amendment Instrument 2014 (No. 1) </w:t>
      </w:r>
      <w:r w:rsidR="00524858">
        <w:t xml:space="preserve">(the </w:t>
      </w:r>
      <w:r w:rsidR="00524858" w:rsidRPr="00524858">
        <w:rPr>
          <w:b/>
          <w:i/>
        </w:rPr>
        <w:t>Amendment Instrument</w:t>
      </w:r>
      <w:r w:rsidR="00524858">
        <w:t>);</w:t>
      </w:r>
      <w:r w:rsidR="00C33A0A">
        <w:t xml:space="preserve"> or</w:t>
      </w:r>
    </w:p>
    <w:p w:rsidR="00441FDF" w:rsidRDefault="00441FDF" w:rsidP="00CC6F0A">
      <w:pPr>
        <w:pStyle w:val="LDP1a"/>
      </w:pPr>
      <w:r>
        <w:t>(b)</w:t>
      </w:r>
      <w:r>
        <w:tab/>
      </w:r>
      <w:proofErr w:type="gramStart"/>
      <w:r w:rsidR="00EA097A">
        <w:t>an</w:t>
      </w:r>
      <w:proofErr w:type="gramEnd"/>
      <w:r w:rsidR="00EA097A">
        <w:t xml:space="preserve"> approved person under </w:t>
      </w:r>
      <w:r>
        <w:t>subsection 9 of Civil Aviation Order 29.11 (</w:t>
      </w:r>
      <w:r w:rsidR="001F4E81">
        <w:rPr>
          <w:b/>
          <w:i/>
        </w:rPr>
        <w:t>CAO </w:t>
      </w:r>
      <w:r w:rsidRPr="00441FDF">
        <w:rPr>
          <w:b/>
          <w:i/>
        </w:rPr>
        <w:t>29.11</w:t>
      </w:r>
      <w:r>
        <w:t xml:space="preserve">), as in force </w:t>
      </w:r>
      <w:r w:rsidR="006B7359">
        <w:t xml:space="preserve">immediately before </w:t>
      </w:r>
      <w:r w:rsidR="00524858">
        <w:t>the commencement of the Amendment Instrument</w:t>
      </w:r>
      <w:r w:rsidR="00C33A0A">
        <w:t>.</w:t>
      </w:r>
    </w:p>
    <w:p w:rsidR="00524858" w:rsidRDefault="00524858" w:rsidP="00524858">
      <w:pPr>
        <w:pStyle w:val="LDNote"/>
        <w:spacing w:before="40" w:after="40"/>
        <w:rPr>
          <w:i/>
          <w:szCs w:val="20"/>
        </w:rPr>
      </w:pPr>
      <w:r w:rsidRPr="00CF6605" w:rsidDel="00EE20F5">
        <w:rPr>
          <w:i/>
          <w:szCs w:val="20"/>
        </w:rPr>
        <w:t>Note</w:t>
      </w:r>
      <w:r>
        <w:rPr>
          <w:i/>
          <w:szCs w:val="20"/>
        </w:rPr>
        <w:t> 1</w:t>
      </w:r>
      <w:r w:rsidRPr="00CF6605">
        <w:rPr>
          <w:i/>
          <w:szCs w:val="20"/>
        </w:rPr>
        <w:t>   </w:t>
      </w:r>
      <w:r w:rsidRPr="00524858">
        <w:rPr>
          <w:szCs w:val="20"/>
        </w:rPr>
        <w:t>The Amendment Instrument commenced immediately before the commencement of Part</w:t>
      </w:r>
      <w:r w:rsidR="00C33A0A">
        <w:rPr>
          <w:szCs w:val="20"/>
        </w:rPr>
        <w:t>s</w:t>
      </w:r>
      <w:r w:rsidRPr="00524858">
        <w:rPr>
          <w:szCs w:val="20"/>
        </w:rPr>
        <w:t xml:space="preserve"> 61, 64, 141 and 142 of CASR 1998</w:t>
      </w:r>
      <w:r w:rsidR="00FA059E">
        <w:rPr>
          <w:szCs w:val="20"/>
        </w:rPr>
        <w:t xml:space="preserve"> which commenced</w:t>
      </w:r>
      <w:r w:rsidRPr="00524858">
        <w:rPr>
          <w:szCs w:val="20"/>
        </w:rPr>
        <w:t xml:space="preserve"> on 1 September 2014.</w:t>
      </w:r>
    </w:p>
    <w:p w:rsidR="00524858" w:rsidRDefault="00524858" w:rsidP="00524858">
      <w:pPr>
        <w:pStyle w:val="LDNote"/>
        <w:spacing w:before="40" w:after="40"/>
        <w:rPr>
          <w:szCs w:val="20"/>
        </w:rPr>
      </w:pPr>
      <w:r w:rsidRPr="00CF6605" w:rsidDel="00EE20F5">
        <w:rPr>
          <w:i/>
          <w:szCs w:val="20"/>
        </w:rPr>
        <w:t>Note</w:t>
      </w:r>
      <w:r>
        <w:rPr>
          <w:i/>
          <w:szCs w:val="20"/>
        </w:rPr>
        <w:t> 2</w:t>
      </w:r>
      <w:r w:rsidRPr="00CF6605">
        <w:rPr>
          <w:i/>
          <w:szCs w:val="20"/>
        </w:rPr>
        <w:t>   </w:t>
      </w:r>
      <w:r w:rsidRPr="00CF6605" w:rsidDel="00EE20F5">
        <w:rPr>
          <w:szCs w:val="20"/>
        </w:rPr>
        <w:t xml:space="preserve">CAO </w:t>
      </w:r>
      <w:r w:rsidRPr="00CF6605">
        <w:rPr>
          <w:szCs w:val="20"/>
        </w:rPr>
        <w:t>29.6</w:t>
      </w:r>
      <w:r>
        <w:rPr>
          <w:szCs w:val="20"/>
        </w:rPr>
        <w:t xml:space="preserve"> and</w:t>
      </w:r>
      <w:r w:rsidRPr="00CF6605">
        <w:rPr>
          <w:szCs w:val="20"/>
        </w:rPr>
        <w:t xml:space="preserve"> CAO 29.11 have </w:t>
      </w:r>
      <w:r w:rsidRPr="00CF6605" w:rsidDel="00EE20F5">
        <w:rPr>
          <w:szCs w:val="20"/>
        </w:rPr>
        <w:t xml:space="preserve">been amended and no longer </w:t>
      </w:r>
      <w:r w:rsidRPr="00CF6605">
        <w:rPr>
          <w:szCs w:val="20"/>
        </w:rPr>
        <w:t xml:space="preserve">refer </w:t>
      </w:r>
      <w:r w:rsidRPr="00CF6605" w:rsidDel="00EE20F5">
        <w:rPr>
          <w:szCs w:val="20"/>
        </w:rPr>
        <w:t xml:space="preserve">to </w:t>
      </w:r>
      <w:r w:rsidRPr="00CF6605">
        <w:rPr>
          <w:szCs w:val="20"/>
        </w:rPr>
        <w:t>an approved person</w:t>
      </w:r>
      <w:r w:rsidRPr="00CF6605" w:rsidDel="00EE20F5">
        <w:rPr>
          <w:szCs w:val="20"/>
        </w:rPr>
        <w:t>.</w:t>
      </w:r>
      <w:r>
        <w:rPr>
          <w:szCs w:val="20"/>
        </w:rPr>
        <w:t xml:space="preserve">  </w:t>
      </w:r>
    </w:p>
    <w:p w:rsidR="00CC14C1" w:rsidRPr="0038109C" w:rsidRDefault="00CC14C1" w:rsidP="00AB4CB7">
      <w:pPr>
        <w:pStyle w:val="LDdefinition"/>
      </w:pPr>
      <w:proofErr w:type="gramStart"/>
      <w:r w:rsidRPr="0038109C">
        <w:rPr>
          <w:b/>
          <w:i/>
        </w:rPr>
        <w:t>approved</w:t>
      </w:r>
      <w:proofErr w:type="gramEnd"/>
      <w:r w:rsidRPr="0038109C">
        <w:rPr>
          <w:b/>
          <w:i/>
        </w:rPr>
        <w:t xml:space="preserve"> helicopter training pilot</w:t>
      </w:r>
      <w:r w:rsidRPr="0038109C">
        <w:t xml:space="preserve"> means a person who is the holder of an approval mentioned in section </w:t>
      </w:r>
      <w:r w:rsidR="002E4548">
        <w:t>4</w:t>
      </w:r>
      <w:r w:rsidR="0038109C">
        <w:t xml:space="preserve"> of this instrument</w:t>
      </w:r>
      <w:r w:rsidRPr="0038109C">
        <w:t>.</w:t>
      </w:r>
    </w:p>
    <w:p w:rsidR="00835968" w:rsidRDefault="00C934C0" w:rsidP="009F39FD">
      <w:pPr>
        <w:pStyle w:val="LDdefinition"/>
      </w:pPr>
      <w:proofErr w:type="gramStart"/>
      <w:r>
        <w:rPr>
          <w:b/>
          <w:i/>
        </w:rPr>
        <w:t>instructor</w:t>
      </w:r>
      <w:proofErr w:type="gramEnd"/>
      <w:r>
        <w:rPr>
          <w:b/>
          <w:i/>
        </w:rPr>
        <w:t xml:space="preserve"> rating proficiency check</w:t>
      </w:r>
      <w:r>
        <w:t xml:space="preserve"> </w:t>
      </w:r>
      <w:r w:rsidR="00835968">
        <w:t xml:space="preserve">means </w:t>
      </w:r>
      <w:r w:rsidR="008445B5">
        <w:t xml:space="preserve">a check </w:t>
      </w:r>
      <w:r w:rsidR="00835968">
        <w:t xml:space="preserve">as described in Appendix 5 of </w:t>
      </w:r>
      <w:r w:rsidR="00835968" w:rsidRPr="00CF6605">
        <w:t xml:space="preserve">Schedule 6 of </w:t>
      </w:r>
      <w:r w:rsidR="008E3CEB">
        <w:t xml:space="preserve">the </w:t>
      </w:r>
      <w:r w:rsidR="00835968" w:rsidRPr="00CF6605">
        <w:t>Part 61 Manual of Standards.</w:t>
      </w:r>
    </w:p>
    <w:p w:rsidR="002E4548" w:rsidRPr="008365B2" w:rsidRDefault="002E4548" w:rsidP="002E4548">
      <w:pPr>
        <w:pStyle w:val="LDClauseHeading"/>
      </w:pPr>
      <w:r>
        <w:t>3</w:t>
      </w:r>
      <w:r w:rsidRPr="008365B2">
        <w:tab/>
      </w:r>
      <w:r>
        <w:t>Application</w:t>
      </w:r>
    </w:p>
    <w:p w:rsidR="007A33EE" w:rsidRDefault="002E4548" w:rsidP="002E4548">
      <w:pPr>
        <w:pStyle w:val="LDClause"/>
      </w:pPr>
      <w:r>
        <w:tab/>
        <w:t>(1)</w:t>
      </w:r>
      <w:r>
        <w:tab/>
        <w:t>Subject to subsection</w:t>
      </w:r>
      <w:r w:rsidR="00AB4CB7">
        <w:t> </w:t>
      </w:r>
      <w:r>
        <w:t xml:space="preserve">(2), this instrument ceases to apply to an approved helicopter training pilot </w:t>
      </w:r>
      <w:r w:rsidR="00FE4E83">
        <w:t>immediately after</w:t>
      </w:r>
      <w:r>
        <w:t xml:space="preserve"> his or her </w:t>
      </w:r>
      <w:r w:rsidR="007A33EE">
        <w:t>approval</w:t>
      </w:r>
      <w:r>
        <w:t xml:space="preserve"> as an approved person </w:t>
      </w:r>
      <w:r w:rsidR="007A33EE">
        <w:t>would</w:t>
      </w:r>
      <w:r w:rsidR="006A0F44">
        <w:t xml:space="preserve"> </w:t>
      </w:r>
      <w:r w:rsidR="007A33EE">
        <w:t>have expired</w:t>
      </w:r>
      <w:r>
        <w:t xml:space="preserve"> </w:t>
      </w:r>
      <w:r w:rsidR="006A0F44">
        <w:t>if</w:t>
      </w:r>
      <w:r w:rsidR="00C33A0A">
        <w:t xml:space="preserve"> CAO 29.6 or CAO 29.11 had not been amended by the Amendment Instrument.</w:t>
      </w:r>
    </w:p>
    <w:p w:rsidR="00FE4E83" w:rsidRDefault="002E4548" w:rsidP="00AB4CB7">
      <w:pPr>
        <w:pStyle w:val="LDClause"/>
        <w:keepNext/>
      </w:pPr>
      <w:r>
        <w:lastRenderedPageBreak/>
        <w:tab/>
        <w:t>(2)</w:t>
      </w:r>
      <w:r>
        <w:tab/>
        <w:t>Subsection</w:t>
      </w:r>
      <w:r w:rsidR="00AB4CB7">
        <w:t> </w:t>
      </w:r>
      <w:r>
        <w:t>(1) does not apply to an approved helicopter training pilot</w:t>
      </w:r>
      <w:r w:rsidR="002B7EEB">
        <w:t xml:space="preserve"> who </w:t>
      </w:r>
      <w:r>
        <w:t>successfully complete</w:t>
      </w:r>
      <w:r w:rsidR="002B7EEB">
        <w:t>s</w:t>
      </w:r>
      <w:r>
        <w:t xml:space="preserve"> instructor rating proficiency check</w:t>
      </w:r>
      <w:r w:rsidR="002B7EEB">
        <w:t>s</w:t>
      </w:r>
      <w:r w:rsidR="00FE4E83">
        <w:t>:</w:t>
      </w:r>
    </w:p>
    <w:p w:rsidR="00FE4E83" w:rsidRDefault="00FE4E83" w:rsidP="0038109C">
      <w:pPr>
        <w:pStyle w:val="LDP1a"/>
      </w:pPr>
      <w:r>
        <w:t>(a)</w:t>
      </w:r>
      <w:r>
        <w:tab/>
      </w:r>
      <w:proofErr w:type="gramStart"/>
      <w:r>
        <w:t>in</w:t>
      </w:r>
      <w:proofErr w:type="gramEnd"/>
      <w:r>
        <w:t xml:space="preserve"> accordance </w:t>
      </w:r>
      <w:r w:rsidRPr="00623B5E">
        <w:t>with regulation 61.1180</w:t>
      </w:r>
      <w:r w:rsidR="00D70D2E" w:rsidRPr="00623B5E">
        <w:t xml:space="preserve">, as if he or she were a flight </w:t>
      </w:r>
      <w:r w:rsidR="00125D3A" w:rsidRPr="00623B5E">
        <w:t>instructor</w:t>
      </w:r>
      <w:r w:rsidRPr="00623B5E">
        <w:t>;</w:t>
      </w:r>
      <w:r>
        <w:t xml:space="preserve"> and</w:t>
      </w:r>
    </w:p>
    <w:p w:rsidR="002E4548" w:rsidRPr="003A26B8" w:rsidRDefault="00FE4E83" w:rsidP="0038109C">
      <w:pPr>
        <w:pStyle w:val="LDP1a"/>
      </w:pPr>
      <w:r>
        <w:t>(b)</w:t>
      </w:r>
      <w:r>
        <w:tab/>
      </w:r>
      <w:proofErr w:type="gramStart"/>
      <w:r w:rsidR="002E4548">
        <w:t>which</w:t>
      </w:r>
      <w:proofErr w:type="gramEnd"/>
      <w:r w:rsidR="002E4548">
        <w:t xml:space="preserve"> include </w:t>
      </w:r>
      <w:r w:rsidR="00905C7E">
        <w:t>competency testing for the</w:t>
      </w:r>
      <w:r>
        <w:t xml:space="preserve"> relevant</w:t>
      </w:r>
      <w:r w:rsidR="00905C7E">
        <w:t xml:space="preserve"> rating</w:t>
      </w:r>
      <w:r>
        <w:t xml:space="preserve"> </w:t>
      </w:r>
      <w:r w:rsidR="00905C7E">
        <w:t>or endorsement mentioned</w:t>
      </w:r>
      <w:r w:rsidR="001F4E81">
        <w:t xml:space="preserve"> in paragraph 4 </w:t>
      </w:r>
      <w:r>
        <w:t>(1)</w:t>
      </w:r>
      <w:r w:rsidR="001F4E81">
        <w:t> </w:t>
      </w:r>
      <w:r>
        <w:t>(a)</w:t>
      </w:r>
      <w:r w:rsidR="00C33A0A">
        <w:t xml:space="preserve"> or</w:t>
      </w:r>
      <w:r>
        <w:t xml:space="preserve"> 4</w:t>
      </w:r>
      <w:r w:rsidR="001F4E81">
        <w:t> </w:t>
      </w:r>
      <w:r>
        <w:t>(2)</w:t>
      </w:r>
      <w:r w:rsidR="001F4E81">
        <w:t> </w:t>
      </w:r>
      <w:r>
        <w:t>(a).</w:t>
      </w:r>
    </w:p>
    <w:p w:rsidR="00484F52" w:rsidRPr="00755B39" w:rsidRDefault="002E4548" w:rsidP="00444DE4">
      <w:pPr>
        <w:pStyle w:val="LDClauseHeading"/>
        <w:spacing w:before="100"/>
      </w:pPr>
      <w:r>
        <w:t>4</w:t>
      </w:r>
      <w:r w:rsidR="00484F52" w:rsidRPr="00755B39">
        <w:tab/>
        <w:t>Approval</w:t>
      </w:r>
      <w:r w:rsidR="0061724A">
        <w:t>s</w:t>
      </w:r>
    </w:p>
    <w:p w:rsidR="000A070A" w:rsidRDefault="00484F52" w:rsidP="00C67A64">
      <w:pPr>
        <w:pStyle w:val="LDClause"/>
        <w:spacing w:before="50" w:after="50"/>
      </w:pPr>
      <w:r w:rsidRPr="00484F52">
        <w:tab/>
      </w:r>
      <w:r w:rsidR="00674331">
        <w:t>(1)</w:t>
      </w:r>
      <w:r w:rsidRPr="00484F52">
        <w:tab/>
      </w:r>
      <w:bookmarkStart w:id="12" w:name="OLE_LINK5"/>
      <w:bookmarkStart w:id="13" w:name="OLE_LINK6"/>
      <w:r w:rsidRPr="00484F52">
        <w:t>Under regulation 61.040 of CASR 1998,</w:t>
      </w:r>
      <w:r w:rsidR="000A070A">
        <w:t xml:space="preserve"> </w:t>
      </w:r>
      <w:r w:rsidRPr="00484F52">
        <w:t xml:space="preserve">I </w:t>
      </w:r>
      <w:r w:rsidR="00D04131">
        <w:t xml:space="preserve">grant an </w:t>
      </w:r>
      <w:r w:rsidRPr="00484F52">
        <w:t>approv</w:t>
      </w:r>
      <w:r w:rsidR="00D04131">
        <w:t>al to a</w:t>
      </w:r>
      <w:r w:rsidR="000A070A">
        <w:t>n</w:t>
      </w:r>
      <w:r w:rsidR="00D04131">
        <w:t xml:space="preserve"> </w:t>
      </w:r>
      <w:r w:rsidR="000A070A">
        <w:t xml:space="preserve">approved person </w:t>
      </w:r>
      <w:r w:rsidR="00D04131">
        <w:t xml:space="preserve">mentioned in paragraph (a) of the </w:t>
      </w:r>
      <w:r w:rsidR="000A070A">
        <w:t>d</w:t>
      </w:r>
      <w:r w:rsidR="00D04131">
        <w:t xml:space="preserve">efinition of </w:t>
      </w:r>
      <w:r w:rsidR="000A070A">
        <w:t>approved person:</w:t>
      </w:r>
    </w:p>
    <w:p w:rsidR="00EA097A" w:rsidRDefault="00EA097A" w:rsidP="0038109C">
      <w:pPr>
        <w:pStyle w:val="LDP1a"/>
      </w:pPr>
      <w:r>
        <w:t>(a)</w:t>
      </w:r>
      <w:r>
        <w:tab/>
        <w:t xml:space="preserve">for </w:t>
      </w:r>
      <w:proofErr w:type="spellStart"/>
      <w:r>
        <w:t>subregulation</w:t>
      </w:r>
      <w:proofErr w:type="spellEnd"/>
      <w:r>
        <w:t xml:space="preserve"> 61.245</w:t>
      </w:r>
      <w:r w:rsidR="00AB4CB7">
        <w:t> </w:t>
      </w:r>
      <w:r>
        <w:t xml:space="preserve">(3) — to </w:t>
      </w:r>
      <w:r w:rsidR="000A070A">
        <w:t>conduct a flight test for the issue of a sling operations end</w:t>
      </w:r>
      <w:r>
        <w:t>orsement mentioned in item 8 of T</w:t>
      </w:r>
      <w:r w:rsidR="000A070A">
        <w:t>able 61.1075 of CASR 1998</w:t>
      </w:r>
      <w:r>
        <w:t>; and</w:t>
      </w:r>
    </w:p>
    <w:p w:rsidR="00EA097A" w:rsidRDefault="00EA097A" w:rsidP="00EA097A">
      <w:pPr>
        <w:pStyle w:val="LDP1a"/>
      </w:pPr>
      <w:r>
        <w:t>(b)</w:t>
      </w:r>
      <w:r>
        <w:tab/>
      </w:r>
      <w:bookmarkEnd w:id="12"/>
      <w:bookmarkEnd w:id="13"/>
      <w:proofErr w:type="gramStart"/>
      <w:r>
        <w:t>for</w:t>
      </w:r>
      <w:proofErr w:type="gramEnd"/>
      <w:r>
        <w:t xml:space="preserve"> </w:t>
      </w:r>
      <w:proofErr w:type="spellStart"/>
      <w:r>
        <w:t>subregulation</w:t>
      </w:r>
      <w:proofErr w:type="spellEnd"/>
      <w:r>
        <w:t xml:space="preserve"> 61.150</w:t>
      </w:r>
      <w:r w:rsidR="00AB4CB7">
        <w:t> </w:t>
      </w:r>
      <w:r>
        <w:t>(7)</w:t>
      </w:r>
      <w:r w:rsidR="00CC14C1">
        <w:t xml:space="preserve"> (b)</w:t>
      </w:r>
      <w:r>
        <w:t> — to grant a sling operations endorsement</w:t>
      </w:r>
      <w:r w:rsidR="0058486C">
        <w:t xml:space="preserve"> mentioned in paragraph (a).</w:t>
      </w:r>
      <w:r>
        <w:t xml:space="preserve"> </w:t>
      </w:r>
    </w:p>
    <w:p w:rsidR="00EA097A" w:rsidRDefault="00EA097A" w:rsidP="00EA097A">
      <w:pPr>
        <w:pStyle w:val="LDClause"/>
        <w:spacing w:before="50" w:after="50"/>
      </w:pPr>
      <w:r>
        <w:tab/>
        <w:t>(2)</w:t>
      </w:r>
      <w:r w:rsidRPr="00484F52">
        <w:tab/>
        <w:t>Under regulation 61.040 of CASR 1998,</w:t>
      </w:r>
      <w:r>
        <w:t xml:space="preserve"> </w:t>
      </w:r>
      <w:r w:rsidRPr="00484F52">
        <w:t xml:space="preserve">I </w:t>
      </w:r>
      <w:r>
        <w:t xml:space="preserve">grant an </w:t>
      </w:r>
      <w:r w:rsidRPr="00484F52">
        <w:t>approv</w:t>
      </w:r>
      <w:r>
        <w:t>al to an approved person mentioned in paragraph (b) of the definition of approved person:</w:t>
      </w:r>
    </w:p>
    <w:p w:rsidR="00EA097A" w:rsidRDefault="00EA097A" w:rsidP="00EA097A">
      <w:pPr>
        <w:pStyle w:val="LDP1a"/>
      </w:pPr>
      <w:r>
        <w:t>(a)</w:t>
      </w:r>
      <w:r>
        <w:tab/>
        <w:t xml:space="preserve">for </w:t>
      </w:r>
      <w:proofErr w:type="spellStart"/>
      <w:r>
        <w:t>subregulation</w:t>
      </w:r>
      <w:proofErr w:type="spellEnd"/>
      <w:r>
        <w:t xml:space="preserve"> 61.245</w:t>
      </w:r>
      <w:r w:rsidR="00AB4CB7">
        <w:t> </w:t>
      </w:r>
      <w:r>
        <w:t>(3) — to conduct a flight test for the issue of a</w:t>
      </w:r>
      <w:r w:rsidR="0061724A">
        <w:t xml:space="preserve"> winch and rappelling operations </w:t>
      </w:r>
      <w:r>
        <w:t xml:space="preserve">endorsement mentioned in item </w:t>
      </w:r>
      <w:r w:rsidR="0061724A">
        <w:t>9</w:t>
      </w:r>
      <w:r>
        <w:t xml:space="preserve"> of Table 61.1075 of CASR 1998; and</w:t>
      </w:r>
    </w:p>
    <w:p w:rsidR="00EA097A" w:rsidRDefault="00EA097A" w:rsidP="00EA097A">
      <w:pPr>
        <w:pStyle w:val="LDP1a"/>
      </w:pPr>
      <w:r>
        <w:t>(b)</w:t>
      </w:r>
      <w:r>
        <w:tab/>
      </w:r>
      <w:proofErr w:type="gramStart"/>
      <w:r>
        <w:t>for</w:t>
      </w:r>
      <w:proofErr w:type="gramEnd"/>
      <w:r>
        <w:t xml:space="preserve"> </w:t>
      </w:r>
      <w:r w:rsidR="0058486C">
        <w:t>paragraph</w:t>
      </w:r>
      <w:r>
        <w:t xml:space="preserve"> 61.150</w:t>
      </w:r>
      <w:r w:rsidR="00AB4CB7">
        <w:t> </w:t>
      </w:r>
      <w:r>
        <w:t>(7)</w:t>
      </w:r>
      <w:r w:rsidR="00AB4CB7">
        <w:t> </w:t>
      </w:r>
      <w:r w:rsidR="0058486C">
        <w:t>(b)</w:t>
      </w:r>
      <w:r w:rsidR="001F4E81">
        <w:t xml:space="preserve"> — </w:t>
      </w:r>
      <w:r>
        <w:t xml:space="preserve">to grant a </w:t>
      </w:r>
      <w:r w:rsidR="0061724A">
        <w:t>winch and rappelling operations endorsement</w:t>
      </w:r>
      <w:r w:rsidR="0058486C">
        <w:t xml:space="preserve"> mentioned in paragraph (a)</w:t>
      </w:r>
      <w:r>
        <w:t>.</w:t>
      </w:r>
      <w:r w:rsidRPr="00C67A64" w:rsidDel="00EA097A">
        <w:t xml:space="preserve"> </w:t>
      </w:r>
    </w:p>
    <w:p w:rsidR="00484F52" w:rsidRDefault="00674331" w:rsidP="00C67A64">
      <w:pPr>
        <w:pStyle w:val="LDClause"/>
        <w:spacing w:before="50" w:after="50"/>
      </w:pPr>
      <w:r>
        <w:tab/>
        <w:t>(</w:t>
      </w:r>
      <w:r w:rsidR="00C33A0A">
        <w:t>3</w:t>
      </w:r>
      <w:r>
        <w:t>)</w:t>
      </w:r>
      <w:r>
        <w:tab/>
      </w:r>
      <w:r w:rsidR="00CC14C1">
        <w:t>Each</w:t>
      </w:r>
      <w:r>
        <w:t xml:space="preserve"> approval</w:t>
      </w:r>
      <w:r w:rsidR="00CC14C1">
        <w:t xml:space="preserve"> granted under this section is</w:t>
      </w:r>
      <w:r w:rsidR="00484F52" w:rsidRPr="00484F52">
        <w:t xml:space="preserve"> </w:t>
      </w:r>
      <w:r w:rsidR="0018032D">
        <w:t xml:space="preserve">subject to the </w:t>
      </w:r>
      <w:r w:rsidR="00756DC2">
        <w:t xml:space="preserve">conditions </w:t>
      </w:r>
      <w:r w:rsidR="00D84800">
        <w:t xml:space="preserve">mentioned </w:t>
      </w:r>
      <w:r w:rsidR="00C85854">
        <w:t>in section</w:t>
      </w:r>
      <w:r w:rsidR="00CC14C1">
        <w:t xml:space="preserve"> </w:t>
      </w:r>
      <w:r w:rsidR="002E4548">
        <w:t>5</w:t>
      </w:r>
      <w:r w:rsidR="0018032D">
        <w:t>.</w:t>
      </w:r>
    </w:p>
    <w:p w:rsidR="00195251" w:rsidRPr="00755B39" w:rsidRDefault="002E4548" w:rsidP="00195251">
      <w:pPr>
        <w:pStyle w:val="LDClauseHeading"/>
        <w:spacing w:before="100"/>
      </w:pPr>
      <w:r>
        <w:t>5</w:t>
      </w:r>
      <w:r w:rsidR="00663677">
        <w:tab/>
      </w:r>
      <w:r w:rsidR="00195251">
        <w:t>Conditions</w:t>
      </w:r>
    </w:p>
    <w:p w:rsidR="00486E53" w:rsidRDefault="00C67A64" w:rsidP="00C67A64">
      <w:pPr>
        <w:pStyle w:val="LDClause"/>
        <w:spacing w:before="50" w:after="50"/>
      </w:pPr>
      <w:r>
        <w:tab/>
        <w:t>(1)</w:t>
      </w:r>
      <w:r>
        <w:tab/>
      </w:r>
      <w:r w:rsidR="00CC14C1">
        <w:t>Before a person may act as an approved helicopter training pilot, he or she</w:t>
      </w:r>
      <w:r w:rsidR="00895E5F">
        <w:t xml:space="preserve"> must register</w:t>
      </w:r>
      <w:r w:rsidR="00486E53">
        <w:t xml:space="preserve"> with</w:t>
      </w:r>
      <w:r w:rsidR="00E32A60">
        <w:t xml:space="preserve"> </w:t>
      </w:r>
      <w:r w:rsidR="00663677">
        <w:t>the CASA</w:t>
      </w:r>
      <w:r w:rsidR="00895E5F">
        <w:t xml:space="preserve"> Flight Test Notification System (</w:t>
      </w:r>
      <w:r w:rsidR="00895E5F" w:rsidRPr="00C85854">
        <w:rPr>
          <w:b/>
          <w:i/>
        </w:rPr>
        <w:t>FTNS</w:t>
      </w:r>
      <w:r w:rsidR="00895E5F">
        <w:t xml:space="preserve">) </w:t>
      </w:r>
      <w:r w:rsidR="00486E53">
        <w:t xml:space="preserve">and </w:t>
      </w:r>
      <w:r w:rsidR="00D84800">
        <w:t xml:space="preserve">must </w:t>
      </w:r>
      <w:r w:rsidR="00486E53">
        <w:t xml:space="preserve">use </w:t>
      </w:r>
      <w:r w:rsidR="00D84800">
        <w:t xml:space="preserve">the FTNS </w:t>
      </w:r>
      <w:r w:rsidR="00663677">
        <w:t>as the method of flight test notification</w:t>
      </w:r>
      <w:r w:rsidR="003C5C93">
        <w:t>.</w:t>
      </w:r>
    </w:p>
    <w:p w:rsidR="00195251" w:rsidRDefault="00C67A64" w:rsidP="00C67A64">
      <w:pPr>
        <w:pStyle w:val="LDClause"/>
        <w:spacing w:before="50" w:after="50"/>
      </w:pPr>
      <w:r>
        <w:tab/>
        <w:t>(2)</w:t>
      </w:r>
      <w:r>
        <w:tab/>
      </w:r>
      <w:r w:rsidR="00486E53">
        <w:t xml:space="preserve">Before </w:t>
      </w:r>
      <w:r w:rsidR="00D84800">
        <w:t xml:space="preserve">FTNS </w:t>
      </w:r>
      <w:r w:rsidR="00486E53">
        <w:t>registration</w:t>
      </w:r>
      <w:r w:rsidR="003C5C93">
        <w:t>,</w:t>
      </w:r>
      <w:r w:rsidR="00486E53">
        <w:t xml:space="preserve"> the </w:t>
      </w:r>
      <w:r w:rsidR="00CC14C1">
        <w:t>approved helicopter training pilot</w:t>
      </w:r>
      <w:r w:rsidR="00CC14C1" w:rsidDel="00CC14C1">
        <w:t xml:space="preserve"> </w:t>
      </w:r>
      <w:r w:rsidR="00486E53">
        <w:t xml:space="preserve">must </w:t>
      </w:r>
      <w:r w:rsidR="00895E5F">
        <w:t xml:space="preserve">provide evidence </w:t>
      </w:r>
      <w:r w:rsidR="00486E53">
        <w:t xml:space="preserve">to CASA Flying Standards Branch </w:t>
      </w:r>
      <w:r w:rsidR="00CC14C1">
        <w:t>that, immediately before 1</w:t>
      </w:r>
      <w:r w:rsidR="001F4E81">
        <w:t> </w:t>
      </w:r>
      <w:r w:rsidR="00CC14C1">
        <w:t>September</w:t>
      </w:r>
      <w:r w:rsidR="001F4E81">
        <w:t> </w:t>
      </w:r>
      <w:r w:rsidR="00CC14C1">
        <w:t>2014</w:t>
      </w:r>
      <w:r w:rsidR="00AB4CB7">
        <w:t>,</w:t>
      </w:r>
      <w:r w:rsidR="00CC14C1">
        <w:t xml:space="preserve"> he or she was an approved person.</w:t>
      </w:r>
    </w:p>
    <w:p w:rsidR="00195251" w:rsidRDefault="00C67A64" w:rsidP="00C67A64">
      <w:pPr>
        <w:pStyle w:val="LDClause"/>
        <w:spacing w:before="50" w:after="50"/>
      </w:pPr>
      <w:r>
        <w:tab/>
        <w:t>(3)</w:t>
      </w:r>
      <w:r>
        <w:tab/>
      </w:r>
      <w:r w:rsidR="00CC14C1">
        <w:t>Before a person may act as an approved helicopter training pilot, he or she</w:t>
      </w:r>
      <w:r w:rsidR="00CC14C1" w:rsidDel="00CC14C1">
        <w:t xml:space="preserve"> </w:t>
      </w:r>
      <w:r w:rsidR="00895E5F">
        <w:t>must register for</w:t>
      </w:r>
      <w:r w:rsidR="003C5C93">
        <w:t>,</w:t>
      </w:r>
      <w:r w:rsidR="00895E5F">
        <w:t xml:space="preserve"> and </w:t>
      </w:r>
      <w:r w:rsidR="00E32A60">
        <w:t>successfully</w:t>
      </w:r>
      <w:r w:rsidR="00C00027">
        <w:t xml:space="preserve"> </w:t>
      </w:r>
      <w:r w:rsidR="00895E5F">
        <w:t>complete</w:t>
      </w:r>
      <w:r w:rsidR="003C5C93">
        <w:t>,</w:t>
      </w:r>
      <w:r w:rsidR="00895E5F">
        <w:t xml:space="preserve"> the CASA Aviation Worx On-line </w:t>
      </w:r>
      <w:r w:rsidR="00BC2774">
        <w:t xml:space="preserve">Bridging </w:t>
      </w:r>
      <w:r w:rsidR="00895E5F">
        <w:t>Professional Development Program</w:t>
      </w:r>
      <w:r w:rsidR="00CC14C1">
        <w:t>.</w:t>
      </w:r>
    </w:p>
    <w:p w:rsidR="00663677" w:rsidRPr="005D4001" w:rsidRDefault="00C67A64" w:rsidP="00C67A64">
      <w:pPr>
        <w:pStyle w:val="LDClause"/>
        <w:spacing w:before="50" w:after="50"/>
      </w:pPr>
      <w:r>
        <w:tab/>
        <w:t>(4)</w:t>
      </w:r>
      <w:r>
        <w:tab/>
      </w:r>
      <w:r w:rsidR="00883991">
        <w:t>An approved helicopter training pilot</w:t>
      </w:r>
      <w:r w:rsidR="00883991" w:rsidRPr="005D4001" w:rsidDel="00883991">
        <w:t xml:space="preserve"> </w:t>
      </w:r>
      <w:r w:rsidR="00663677" w:rsidRPr="005D4001">
        <w:t xml:space="preserve">must comply with the obligations </w:t>
      </w:r>
      <w:r w:rsidR="00BE7DD6">
        <w:t xml:space="preserve">of a flight examiner set out in Division 61.U.2 of CASR 1998 as if he or she were a flight examiner. </w:t>
      </w:r>
    </w:p>
    <w:p w:rsidR="00663677" w:rsidRPr="00663677" w:rsidRDefault="00C67A64" w:rsidP="00C67A64">
      <w:pPr>
        <w:pStyle w:val="LDClause"/>
        <w:spacing w:before="50" w:after="50"/>
      </w:pPr>
      <w:r>
        <w:tab/>
        <w:t>(5)</w:t>
      </w:r>
      <w:r>
        <w:tab/>
      </w:r>
      <w:r w:rsidR="00DD2D9A">
        <w:t>When conducting a flight test</w:t>
      </w:r>
      <w:r w:rsidR="003C5C93">
        <w:t>,</w:t>
      </w:r>
      <w:r w:rsidR="00DD2D9A">
        <w:t xml:space="preserve"> </w:t>
      </w:r>
      <w:r w:rsidR="00BB36A4">
        <w:t>an approved helicopter training pilot</w:t>
      </w:r>
      <w:r w:rsidR="00BB36A4" w:rsidDel="00BB36A4">
        <w:t xml:space="preserve"> </w:t>
      </w:r>
      <w:r w:rsidR="00663677" w:rsidRPr="00663677">
        <w:t>must comply with the requirements of, and take into account the recommendations in, the Flight Examiner</w:t>
      </w:r>
      <w:r w:rsidR="003C5C93">
        <w:t>’</w:t>
      </w:r>
      <w:r w:rsidR="00184257">
        <w:t>s</w:t>
      </w:r>
      <w:r w:rsidR="00663677" w:rsidRPr="00663677">
        <w:t xml:space="preserve"> Handbook as in force and published on the CASA website at the tim</w:t>
      </w:r>
      <w:r w:rsidR="003C5C93">
        <w:t>e of the flight test</w:t>
      </w:r>
      <w:r w:rsidR="00BB36A4">
        <w:t xml:space="preserve">, as if </w:t>
      </w:r>
      <w:r w:rsidR="00D30844">
        <w:t xml:space="preserve">he or she </w:t>
      </w:r>
      <w:r w:rsidR="00BB36A4">
        <w:t>were a flight examiner</w:t>
      </w:r>
      <w:r w:rsidR="003C5C93">
        <w:t>.</w:t>
      </w:r>
    </w:p>
    <w:p w:rsidR="00835968" w:rsidRPr="003A26B8" w:rsidRDefault="00C67A64" w:rsidP="00C67A64">
      <w:pPr>
        <w:pStyle w:val="LDClause"/>
        <w:spacing w:before="50" w:after="50"/>
      </w:pPr>
      <w:r>
        <w:tab/>
        <w:t>(6)</w:t>
      </w:r>
      <w:r>
        <w:tab/>
      </w:r>
      <w:r w:rsidR="00BB36A4">
        <w:t>An approved helicopter training pilot</w:t>
      </w:r>
      <w:r w:rsidR="00BB36A4" w:rsidRPr="00184257" w:rsidDel="00BB36A4">
        <w:t xml:space="preserve"> </w:t>
      </w:r>
      <w:r w:rsidR="00663677" w:rsidRPr="00184257">
        <w:t xml:space="preserve">must successfully complete a course of training conducted by CASA as described in </w:t>
      </w:r>
      <w:r w:rsidR="003D4A4C" w:rsidRPr="00184257">
        <w:t xml:space="preserve">paragraphs </w:t>
      </w:r>
      <w:r w:rsidR="00663677" w:rsidRPr="00184257">
        <w:t>61.1290</w:t>
      </w:r>
      <w:r w:rsidR="003C5C93">
        <w:t> </w:t>
      </w:r>
      <w:r w:rsidR="00663677" w:rsidRPr="00184257">
        <w:t>(2)</w:t>
      </w:r>
      <w:r w:rsidR="003C5C93">
        <w:t> </w:t>
      </w:r>
      <w:r w:rsidR="00663677" w:rsidRPr="00184257">
        <w:t>(a) and 61.1320</w:t>
      </w:r>
      <w:r w:rsidR="003C5C93">
        <w:t> </w:t>
      </w:r>
      <w:r w:rsidR="00663677" w:rsidRPr="00184257">
        <w:t>(2)</w:t>
      </w:r>
      <w:r w:rsidR="003C5C93">
        <w:t> </w:t>
      </w:r>
      <w:r w:rsidR="00663677" w:rsidRPr="00184257">
        <w:t xml:space="preserve">(a) </w:t>
      </w:r>
      <w:r w:rsidR="003D4A4C" w:rsidRPr="00184257">
        <w:t xml:space="preserve">of CASR 1998, </w:t>
      </w:r>
      <w:r w:rsidR="00663677" w:rsidRPr="00184257">
        <w:t xml:space="preserve">not later than </w:t>
      </w:r>
      <w:r w:rsidR="008445B5" w:rsidRPr="00184257">
        <w:t xml:space="preserve">18 </w:t>
      </w:r>
      <w:r w:rsidR="00663677" w:rsidRPr="00184257">
        <w:t xml:space="preserve">months </w:t>
      </w:r>
      <w:r w:rsidR="003D4A4C" w:rsidRPr="00184257">
        <w:t xml:space="preserve">after </w:t>
      </w:r>
      <w:r w:rsidR="00663677" w:rsidRPr="00184257">
        <w:t>the date of commencement of this instrument</w:t>
      </w:r>
      <w:r w:rsidR="00BB36A4">
        <w:t xml:space="preserve">, as if </w:t>
      </w:r>
      <w:r w:rsidR="00D30844">
        <w:t>he or she</w:t>
      </w:r>
      <w:r w:rsidR="00BB36A4">
        <w:t xml:space="preserve"> were an applicant for a relevant flight examiner rating or endorsement</w:t>
      </w:r>
      <w:r w:rsidR="00663677" w:rsidRPr="00184257">
        <w:t>.</w:t>
      </w:r>
    </w:p>
    <w:bookmarkEnd w:id="9"/>
    <w:bookmarkEnd w:id="10"/>
    <w:p w:rsidR="009F39FD" w:rsidRPr="0053746F" w:rsidRDefault="009F39FD" w:rsidP="009F39FD">
      <w:pPr>
        <w:pStyle w:val="LDEndLine"/>
      </w:pPr>
    </w:p>
    <w:sectPr w:rsidR="009F39FD" w:rsidRPr="0053746F" w:rsidSect="00A5495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57" w:rsidRDefault="00685C57" w:rsidP="00A70265">
      <w:pPr>
        <w:spacing w:after="0" w:line="240" w:lineRule="auto"/>
      </w:pPr>
      <w:r>
        <w:separator/>
      </w:r>
    </w:p>
  </w:endnote>
  <w:endnote w:type="continuationSeparator" w:id="0">
    <w:p w:rsidR="00685C57" w:rsidRDefault="00685C57" w:rsidP="00A7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4C" w:rsidRDefault="00156C4C" w:rsidP="009F39FD">
    <w:pPr>
      <w:pStyle w:val="LDFooter"/>
      <w:tabs>
        <w:tab w:val="clear" w:pos="8505"/>
        <w:tab w:val="right" w:pos="8931"/>
      </w:tabs>
    </w:pPr>
    <w:r>
      <w:t xml:space="preserve">Instrument number CASA </w:t>
    </w:r>
    <w:r w:rsidR="004747C4">
      <w:t>47</w:t>
    </w:r>
    <w:r>
      <w:t>/1</w:t>
    </w:r>
    <w:r w:rsidR="006C3910">
      <w:t>5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629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B629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4C" w:rsidRDefault="00156C4C" w:rsidP="009F39FD">
    <w:pPr>
      <w:pStyle w:val="LDFooter"/>
      <w:tabs>
        <w:tab w:val="clear" w:pos="8505"/>
        <w:tab w:val="right" w:pos="8931"/>
      </w:tabs>
    </w:pPr>
    <w:r>
      <w:t xml:space="preserve">Instrument number CASA </w:t>
    </w:r>
    <w:r w:rsidR="004747C4">
      <w:t>47</w:t>
    </w:r>
    <w:r w:rsidR="005742B6">
      <w:t>/15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629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4747C4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57" w:rsidRDefault="00685C57" w:rsidP="00A70265">
      <w:pPr>
        <w:spacing w:after="0" w:line="240" w:lineRule="auto"/>
      </w:pPr>
      <w:r>
        <w:separator/>
      </w:r>
    </w:p>
  </w:footnote>
  <w:footnote w:type="continuationSeparator" w:id="0">
    <w:p w:rsidR="00685C57" w:rsidRDefault="00685C57" w:rsidP="00A7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4C" w:rsidRDefault="00156C4C" w:rsidP="00156C4C">
    <w:pPr>
      <w:pStyle w:val="Header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4C" w:rsidRDefault="00156C4C" w:rsidP="00156C4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A7EB0A7" wp14:editId="594BC62A">
          <wp:extent cx="4023360" cy="1066800"/>
          <wp:effectExtent l="0" t="0" r="0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55A"/>
    <w:multiLevelType w:val="hybridMultilevel"/>
    <w:tmpl w:val="5A029572"/>
    <w:lvl w:ilvl="0" w:tplc="C816A020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>
    <w:nsid w:val="15F80B5D"/>
    <w:multiLevelType w:val="hybridMultilevel"/>
    <w:tmpl w:val="6206E268"/>
    <w:lvl w:ilvl="0" w:tplc="AFCA6D6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7C34D09"/>
    <w:multiLevelType w:val="hybridMultilevel"/>
    <w:tmpl w:val="BB0AF758"/>
    <w:lvl w:ilvl="0" w:tplc="9EAEF474">
      <w:start w:val="1"/>
      <w:numFmt w:val="lowerLetter"/>
      <w:lvlText w:val="(%1)"/>
      <w:lvlJc w:val="left"/>
      <w:pPr>
        <w:ind w:left="1459" w:hanging="360"/>
      </w:pPr>
      <w:rPr>
        <w:rFonts w:ascii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79" w:hanging="360"/>
      </w:pPr>
    </w:lvl>
    <w:lvl w:ilvl="2" w:tplc="0C09001B" w:tentative="1">
      <w:start w:val="1"/>
      <w:numFmt w:val="lowerRoman"/>
      <w:lvlText w:val="%3."/>
      <w:lvlJc w:val="right"/>
      <w:pPr>
        <w:ind w:left="2899" w:hanging="180"/>
      </w:pPr>
    </w:lvl>
    <w:lvl w:ilvl="3" w:tplc="0C09000F" w:tentative="1">
      <w:start w:val="1"/>
      <w:numFmt w:val="decimal"/>
      <w:lvlText w:val="%4."/>
      <w:lvlJc w:val="left"/>
      <w:pPr>
        <w:ind w:left="3619" w:hanging="360"/>
      </w:pPr>
    </w:lvl>
    <w:lvl w:ilvl="4" w:tplc="0C090019" w:tentative="1">
      <w:start w:val="1"/>
      <w:numFmt w:val="lowerLetter"/>
      <w:lvlText w:val="%5."/>
      <w:lvlJc w:val="left"/>
      <w:pPr>
        <w:ind w:left="4339" w:hanging="360"/>
      </w:pPr>
    </w:lvl>
    <w:lvl w:ilvl="5" w:tplc="0C09001B" w:tentative="1">
      <w:start w:val="1"/>
      <w:numFmt w:val="lowerRoman"/>
      <w:lvlText w:val="%6."/>
      <w:lvlJc w:val="right"/>
      <w:pPr>
        <w:ind w:left="5059" w:hanging="180"/>
      </w:pPr>
    </w:lvl>
    <w:lvl w:ilvl="6" w:tplc="0C09000F" w:tentative="1">
      <w:start w:val="1"/>
      <w:numFmt w:val="decimal"/>
      <w:lvlText w:val="%7."/>
      <w:lvlJc w:val="left"/>
      <w:pPr>
        <w:ind w:left="5779" w:hanging="360"/>
      </w:pPr>
    </w:lvl>
    <w:lvl w:ilvl="7" w:tplc="0C090019" w:tentative="1">
      <w:start w:val="1"/>
      <w:numFmt w:val="lowerLetter"/>
      <w:lvlText w:val="%8."/>
      <w:lvlJc w:val="left"/>
      <w:pPr>
        <w:ind w:left="6499" w:hanging="360"/>
      </w:pPr>
    </w:lvl>
    <w:lvl w:ilvl="8" w:tplc="0C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>
    <w:nsid w:val="22E866EA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4">
    <w:nsid w:val="2EC91157"/>
    <w:multiLevelType w:val="hybridMultilevel"/>
    <w:tmpl w:val="17AC8B76"/>
    <w:lvl w:ilvl="0" w:tplc="37C27B4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C5CB6"/>
    <w:multiLevelType w:val="hybridMultilevel"/>
    <w:tmpl w:val="9228906E"/>
    <w:lvl w:ilvl="0" w:tplc="5DD41FAC">
      <w:start w:val="1"/>
      <w:numFmt w:val="lowerLetter"/>
      <w:lvlText w:val="(%1)"/>
      <w:lvlJc w:val="left"/>
      <w:pPr>
        <w:ind w:left="562" w:hanging="360"/>
      </w:pPr>
    </w:lvl>
    <w:lvl w:ilvl="1" w:tplc="0C090019">
      <w:start w:val="1"/>
      <w:numFmt w:val="lowerLetter"/>
      <w:lvlText w:val="%2."/>
      <w:lvlJc w:val="left"/>
      <w:pPr>
        <w:ind w:left="1282" w:hanging="360"/>
      </w:pPr>
    </w:lvl>
    <w:lvl w:ilvl="2" w:tplc="0C09001B">
      <w:start w:val="1"/>
      <w:numFmt w:val="lowerRoman"/>
      <w:lvlText w:val="%3."/>
      <w:lvlJc w:val="right"/>
      <w:pPr>
        <w:ind w:left="2002" w:hanging="180"/>
      </w:pPr>
    </w:lvl>
    <w:lvl w:ilvl="3" w:tplc="0C09000F">
      <w:start w:val="1"/>
      <w:numFmt w:val="decimal"/>
      <w:lvlText w:val="%4."/>
      <w:lvlJc w:val="left"/>
      <w:pPr>
        <w:ind w:left="2722" w:hanging="360"/>
      </w:pPr>
    </w:lvl>
    <w:lvl w:ilvl="4" w:tplc="0C090019">
      <w:start w:val="1"/>
      <w:numFmt w:val="lowerLetter"/>
      <w:lvlText w:val="%5."/>
      <w:lvlJc w:val="left"/>
      <w:pPr>
        <w:ind w:left="3442" w:hanging="360"/>
      </w:pPr>
    </w:lvl>
    <w:lvl w:ilvl="5" w:tplc="0C09001B">
      <w:start w:val="1"/>
      <w:numFmt w:val="lowerRoman"/>
      <w:lvlText w:val="%6."/>
      <w:lvlJc w:val="right"/>
      <w:pPr>
        <w:ind w:left="4162" w:hanging="180"/>
      </w:pPr>
    </w:lvl>
    <w:lvl w:ilvl="6" w:tplc="0C09000F">
      <w:start w:val="1"/>
      <w:numFmt w:val="decimal"/>
      <w:lvlText w:val="%7."/>
      <w:lvlJc w:val="left"/>
      <w:pPr>
        <w:ind w:left="4882" w:hanging="360"/>
      </w:pPr>
    </w:lvl>
    <w:lvl w:ilvl="7" w:tplc="0C090019">
      <w:start w:val="1"/>
      <w:numFmt w:val="lowerLetter"/>
      <w:lvlText w:val="%8."/>
      <w:lvlJc w:val="left"/>
      <w:pPr>
        <w:ind w:left="5602" w:hanging="360"/>
      </w:pPr>
    </w:lvl>
    <w:lvl w:ilvl="8" w:tplc="0C09001B">
      <w:start w:val="1"/>
      <w:numFmt w:val="lowerRoman"/>
      <w:lvlText w:val="%9."/>
      <w:lvlJc w:val="right"/>
      <w:pPr>
        <w:ind w:left="6322" w:hanging="180"/>
      </w:pPr>
    </w:lvl>
  </w:abstractNum>
  <w:abstractNum w:abstractNumId="6">
    <w:nsid w:val="369357FD"/>
    <w:multiLevelType w:val="hybridMultilevel"/>
    <w:tmpl w:val="D0CCB85C"/>
    <w:lvl w:ilvl="0" w:tplc="D416D506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3D6D4CF2"/>
    <w:multiLevelType w:val="hybridMultilevel"/>
    <w:tmpl w:val="778A8DAE"/>
    <w:lvl w:ilvl="0" w:tplc="CC4AC358">
      <w:start w:val="1"/>
      <w:numFmt w:val="decimal"/>
      <w:lvlText w:val="(%1)"/>
      <w:lvlJc w:val="left"/>
      <w:pPr>
        <w:ind w:left="1099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19" w:hanging="360"/>
      </w:pPr>
    </w:lvl>
    <w:lvl w:ilvl="2" w:tplc="0C09001B" w:tentative="1">
      <w:start w:val="1"/>
      <w:numFmt w:val="lowerRoman"/>
      <w:lvlText w:val="%3."/>
      <w:lvlJc w:val="right"/>
      <w:pPr>
        <w:ind w:left="2539" w:hanging="180"/>
      </w:pPr>
    </w:lvl>
    <w:lvl w:ilvl="3" w:tplc="0C09000F" w:tentative="1">
      <w:start w:val="1"/>
      <w:numFmt w:val="decimal"/>
      <w:lvlText w:val="%4."/>
      <w:lvlJc w:val="left"/>
      <w:pPr>
        <w:ind w:left="3259" w:hanging="360"/>
      </w:pPr>
    </w:lvl>
    <w:lvl w:ilvl="4" w:tplc="0C090019" w:tentative="1">
      <w:start w:val="1"/>
      <w:numFmt w:val="lowerLetter"/>
      <w:lvlText w:val="%5."/>
      <w:lvlJc w:val="left"/>
      <w:pPr>
        <w:ind w:left="3979" w:hanging="360"/>
      </w:pPr>
    </w:lvl>
    <w:lvl w:ilvl="5" w:tplc="0C09001B" w:tentative="1">
      <w:start w:val="1"/>
      <w:numFmt w:val="lowerRoman"/>
      <w:lvlText w:val="%6."/>
      <w:lvlJc w:val="right"/>
      <w:pPr>
        <w:ind w:left="4699" w:hanging="180"/>
      </w:pPr>
    </w:lvl>
    <w:lvl w:ilvl="6" w:tplc="0C09000F" w:tentative="1">
      <w:start w:val="1"/>
      <w:numFmt w:val="decimal"/>
      <w:lvlText w:val="%7."/>
      <w:lvlJc w:val="left"/>
      <w:pPr>
        <w:ind w:left="5419" w:hanging="360"/>
      </w:pPr>
    </w:lvl>
    <w:lvl w:ilvl="7" w:tplc="0C090019" w:tentative="1">
      <w:start w:val="1"/>
      <w:numFmt w:val="lowerLetter"/>
      <w:lvlText w:val="%8."/>
      <w:lvlJc w:val="left"/>
      <w:pPr>
        <w:ind w:left="6139" w:hanging="360"/>
      </w:pPr>
    </w:lvl>
    <w:lvl w:ilvl="8" w:tplc="0C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8">
    <w:nsid w:val="43F67DB3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9">
    <w:nsid w:val="457C741F"/>
    <w:multiLevelType w:val="hybridMultilevel"/>
    <w:tmpl w:val="2020C45A"/>
    <w:lvl w:ilvl="0" w:tplc="AF92F412">
      <w:start w:val="1"/>
      <w:numFmt w:val="lowerLetter"/>
      <w:lvlText w:val="(%1)"/>
      <w:lvlJc w:val="left"/>
      <w:pPr>
        <w:ind w:left="1102" w:hanging="360"/>
      </w:pPr>
    </w:lvl>
    <w:lvl w:ilvl="1" w:tplc="0C090019">
      <w:start w:val="1"/>
      <w:numFmt w:val="lowerLetter"/>
      <w:lvlText w:val="%2."/>
      <w:lvlJc w:val="left"/>
      <w:pPr>
        <w:ind w:left="1822" w:hanging="360"/>
      </w:pPr>
    </w:lvl>
    <w:lvl w:ilvl="2" w:tplc="0C09001B">
      <w:start w:val="1"/>
      <w:numFmt w:val="lowerRoman"/>
      <w:lvlText w:val="%3."/>
      <w:lvlJc w:val="right"/>
      <w:pPr>
        <w:ind w:left="2542" w:hanging="180"/>
      </w:p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>
      <w:start w:val="1"/>
      <w:numFmt w:val="lowerLetter"/>
      <w:lvlText w:val="%5."/>
      <w:lvlJc w:val="left"/>
      <w:pPr>
        <w:ind w:left="3982" w:hanging="360"/>
      </w:pPr>
    </w:lvl>
    <w:lvl w:ilvl="5" w:tplc="0C09001B">
      <w:start w:val="1"/>
      <w:numFmt w:val="lowerRoman"/>
      <w:lvlText w:val="%6."/>
      <w:lvlJc w:val="right"/>
      <w:pPr>
        <w:ind w:left="4702" w:hanging="180"/>
      </w:pPr>
    </w:lvl>
    <w:lvl w:ilvl="6" w:tplc="0C09000F">
      <w:start w:val="1"/>
      <w:numFmt w:val="decimal"/>
      <w:lvlText w:val="%7."/>
      <w:lvlJc w:val="left"/>
      <w:pPr>
        <w:ind w:left="5422" w:hanging="360"/>
      </w:pPr>
    </w:lvl>
    <w:lvl w:ilvl="7" w:tplc="0C090019">
      <w:start w:val="1"/>
      <w:numFmt w:val="lowerLetter"/>
      <w:lvlText w:val="%8."/>
      <w:lvlJc w:val="left"/>
      <w:pPr>
        <w:ind w:left="6142" w:hanging="360"/>
      </w:pPr>
    </w:lvl>
    <w:lvl w:ilvl="8" w:tplc="0C09001B">
      <w:start w:val="1"/>
      <w:numFmt w:val="lowerRoman"/>
      <w:lvlText w:val="%9."/>
      <w:lvlJc w:val="right"/>
      <w:pPr>
        <w:ind w:left="6862" w:hanging="180"/>
      </w:pPr>
    </w:lvl>
  </w:abstractNum>
  <w:abstractNum w:abstractNumId="10">
    <w:nsid w:val="461029BB"/>
    <w:multiLevelType w:val="hybridMultilevel"/>
    <w:tmpl w:val="F350E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BE374D"/>
    <w:multiLevelType w:val="hybridMultilevel"/>
    <w:tmpl w:val="B1CC8714"/>
    <w:lvl w:ilvl="0" w:tplc="E780C186">
      <w:start w:val="9"/>
      <w:numFmt w:val="lowerLetter"/>
      <w:lvlText w:val="(%1)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816F8B"/>
    <w:multiLevelType w:val="hybridMultilevel"/>
    <w:tmpl w:val="F1BE89DE"/>
    <w:lvl w:ilvl="0" w:tplc="E55C7F80">
      <w:start w:val="2"/>
      <w:numFmt w:val="lowerRoman"/>
      <w:lvlText w:val="(%1)"/>
      <w:lvlJc w:val="left"/>
      <w:pPr>
        <w:ind w:left="1822" w:hanging="720"/>
      </w:pPr>
    </w:lvl>
    <w:lvl w:ilvl="1" w:tplc="0C090019">
      <w:start w:val="1"/>
      <w:numFmt w:val="lowerLetter"/>
      <w:lvlText w:val="%2."/>
      <w:lvlJc w:val="left"/>
      <w:pPr>
        <w:ind w:left="2182" w:hanging="360"/>
      </w:pPr>
    </w:lvl>
    <w:lvl w:ilvl="2" w:tplc="0C09001B">
      <w:start w:val="1"/>
      <w:numFmt w:val="lowerRoman"/>
      <w:lvlText w:val="%3."/>
      <w:lvlJc w:val="right"/>
      <w:pPr>
        <w:ind w:left="2902" w:hanging="180"/>
      </w:pPr>
    </w:lvl>
    <w:lvl w:ilvl="3" w:tplc="0C09000F">
      <w:start w:val="1"/>
      <w:numFmt w:val="decimal"/>
      <w:lvlText w:val="%4."/>
      <w:lvlJc w:val="left"/>
      <w:pPr>
        <w:ind w:left="3622" w:hanging="360"/>
      </w:pPr>
    </w:lvl>
    <w:lvl w:ilvl="4" w:tplc="0C090019">
      <w:start w:val="1"/>
      <w:numFmt w:val="lowerLetter"/>
      <w:lvlText w:val="%5."/>
      <w:lvlJc w:val="left"/>
      <w:pPr>
        <w:ind w:left="4342" w:hanging="360"/>
      </w:pPr>
    </w:lvl>
    <w:lvl w:ilvl="5" w:tplc="0C09001B">
      <w:start w:val="1"/>
      <w:numFmt w:val="lowerRoman"/>
      <w:lvlText w:val="%6."/>
      <w:lvlJc w:val="right"/>
      <w:pPr>
        <w:ind w:left="5062" w:hanging="180"/>
      </w:pPr>
    </w:lvl>
    <w:lvl w:ilvl="6" w:tplc="0C09000F">
      <w:start w:val="1"/>
      <w:numFmt w:val="decimal"/>
      <w:lvlText w:val="%7."/>
      <w:lvlJc w:val="left"/>
      <w:pPr>
        <w:ind w:left="5782" w:hanging="360"/>
      </w:pPr>
    </w:lvl>
    <w:lvl w:ilvl="7" w:tplc="0C090019">
      <w:start w:val="1"/>
      <w:numFmt w:val="lowerLetter"/>
      <w:lvlText w:val="%8."/>
      <w:lvlJc w:val="left"/>
      <w:pPr>
        <w:ind w:left="6502" w:hanging="360"/>
      </w:pPr>
    </w:lvl>
    <w:lvl w:ilvl="8" w:tplc="0C09001B">
      <w:start w:val="1"/>
      <w:numFmt w:val="lowerRoman"/>
      <w:lvlText w:val="%9."/>
      <w:lvlJc w:val="right"/>
      <w:pPr>
        <w:ind w:left="7222" w:hanging="180"/>
      </w:pPr>
    </w:lvl>
  </w:abstractNum>
  <w:abstractNum w:abstractNumId="13">
    <w:nsid w:val="4E195832"/>
    <w:multiLevelType w:val="hybridMultilevel"/>
    <w:tmpl w:val="543E656C"/>
    <w:lvl w:ilvl="0" w:tplc="F06E62B0">
      <w:start w:val="1"/>
      <w:numFmt w:val="decimal"/>
      <w:lvlText w:val="%1"/>
      <w:lvlJc w:val="left"/>
      <w:pPr>
        <w:ind w:left="247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abstractNum w:abstractNumId="14">
    <w:nsid w:val="4E973C0A"/>
    <w:multiLevelType w:val="hybridMultilevel"/>
    <w:tmpl w:val="86668E9C"/>
    <w:lvl w:ilvl="0" w:tplc="400687D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5218225D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16">
    <w:nsid w:val="53540BD3"/>
    <w:multiLevelType w:val="hybridMultilevel"/>
    <w:tmpl w:val="64F45434"/>
    <w:lvl w:ilvl="0" w:tplc="177065AE">
      <w:start w:val="1"/>
      <w:numFmt w:val="lowerRoman"/>
      <w:lvlText w:val="(%1)"/>
      <w:lvlJc w:val="left"/>
      <w:pPr>
        <w:ind w:left="217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9" w:hanging="360"/>
      </w:pPr>
    </w:lvl>
    <w:lvl w:ilvl="2" w:tplc="0C09001B" w:tentative="1">
      <w:start w:val="1"/>
      <w:numFmt w:val="lowerRoman"/>
      <w:lvlText w:val="%3."/>
      <w:lvlJc w:val="right"/>
      <w:pPr>
        <w:ind w:left="3259" w:hanging="180"/>
      </w:pPr>
    </w:lvl>
    <w:lvl w:ilvl="3" w:tplc="0C09000F" w:tentative="1">
      <w:start w:val="1"/>
      <w:numFmt w:val="decimal"/>
      <w:lvlText w:val="%4."/>
      <w:lvlJc w:val="left"/>
      <w:pPr>
        <w:ind w:left="3979" w:hanging="360"/>
      </w:pPr>
    </w:lvl>
    <w:lvl w:ilvl="4" w:tplc="0C090019" w:tentative="1">
      <w:start w:val="1"/>
      <w:numFmt w:val="lowerLetter"/>
      <w:lvlText w:val="%5."/>
      <w:lvlJc w:val="left"/>
      <w:pPr>
        <w:ind w:left="4699" w:hanging="360"/>
      </w:pPr>
    </w:lvl>
    <w:lvl w:ilvl="5" w:tplc="0C09001B" w:tentative="1">
      <w:start w:val="1"/>
      <w:numFmt w:val="lowerRoman"/>
      <w:lvlText w:val="%6."/>
      <w:lvlJc w:val="right"/>
      <w:pPr>
        <w:ind w:left="5419" w:hanging="180"/>
      </w:pPr>
    </w:lvl>
    <w:lvl w:ilvl="6" w:tplc="0C09000F" w:tentative="1">
      <w:start w:val="1"/>
      <w:numFmt w:val="decimal"/>
      <w:lvlText w:val="%7."/>
      <w:lvlJc w:val="left"/>
      <w:pPr>
        <w:ind w:left="6139" w:hanging="360"/>
      </w:pPr>
    </w:lvl>
    <w:lvl w:ilvl="7" w:tplc="0C090019" w:tentative="1">
      <w:start w:val="1"/>
      <w:numFmt w:val="lowerLetter"/>
      <w:lvlText w:val="%8."/>
      <w:lvlJc w:val="left"/>
      <w:pPr>
        <w:ind w:left="6859" w:hanging="360"/>
      </w:pPr>
    </w:lvl>
    <w:lvl w:ilvl="8" w:tplc="0C0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7">
    <w:nsid w:val="614D0281"/>
    <w:multiLevelType w:val="hybridMultilevel"/>
    <w:tmpl w:val="64662A5E"/>
    <w:lvl w:ilvl="0" w:tplc="20A24BF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61CF0EDA"/>
    <w:multiLevelType w:val="hybridMultilevel"/>
    <w:tmpl w:val="9D62325E"/>
    <w:lvl w:ilvl="0" w:tplc="60E0EF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1DC06F8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20">
    <w:nsid w:val="6D4F2DA4"/>
    <w:multiLevelType w:val="hybridMultilevel"/>
    <w:tmpl w:val="4A90F466"/>
    <w:lvl w:ilvl="0" w:tplc="27402A5A">
      <w:start w:val="9"/>
      <w:numFmt w:val="lowerLetter"/>
      <w:lvlText w:val="(%1)"/>
      <w:lvlJc w:val="left"/>
      <w:pPr>
        <w:ind w:left="1462" w:hanging="360"/>
      </w:pPr>
    </w:lvl>
    <w:lvl w:ilvl="1" w:tplc="0C090019">
      <w:start w:val="1"/>
      <w:numFmt w:val="lowerLetter"/>
      <w:lvlText w:val="%2."/>
      <w:lvlJc w:val="left"/>
      <w:pPr>
        <w:ind w:left="2182" w:hanging="360"/>
      </w:pPr>
    </w:lvl>
    <w:lvl w:ilvl="2" w:tplc="0C09001B">
      <w:start w:val="1"/>
      <w:numFmt w:val="lowerRoman"/>
      <w:lvlText w:val="%3."/>
      <w:lvlJc w:val="right"/>
      <w:pPr>
        <w:ind w:left="2902" w:hanging="180"/>
      </w:pPr>
    </w:lvl>
    <w:lvl w:ilvl="3" w:tplc="0C09000F">
      <w:start w:val="1"/>
      <w:numFmt w:val="decimal"/>
      <w:lvlText w:val="%4."/>
      <w:lvlJc w:val="left"/>
      <w:pPr>
        <w:ind w:left="3622" w:hanging="360"/>
      </w:pPr>
    </w:lvl>
    <w:lvl w:ilvl="4" w:tplc="0C090019">
      <w:start w:val="1"/>
      <w:numFmt w:val="lowerLetter"/>
      <w:lvlText w:val="%5."/>
      <w:lvlJc w:val="left"/>
      <w:pPr>
        <w:ind w:left="4342" w:hanging="360"/>
      </w:pPr>
    </w:lvl>
    <w:lvl w:ilvl="5" w:tplc="0C09001B">
      <w:start w:val="1"/>
      <w:numFmt w:val="lowerRoman"/>
      <w:lvlText w:val="%6."/>
      <w:lvlJc w:val="right"/>
      <w:pPr>
        <w:ind w:left="5062" w:hanging="180"/>
      </w:pPr>
    </w:lvl>
    <w:lvl w:ilvl="6" w:tplc="0C09000F">
      <w:start w:val="1"/>
      <w:numFmt w:val="decimal"/>
      <w:lvlText w:val="%7."/>
      <w:lvlJc w:val="left"/>
      <w:pPr>
        <w:ind w:left="5782" w:hanging="360"/>
      </w:pPr>
    </w:lvl>
    <w:lvl w:ilvl="7" w:tplc="0C090019">
      <w:start w:val="1"/>
      <w:numFmt w:val="lowerLetter"/>
      <w:lvlText w:val="%8."/>
      <w:lvlJc w:val="left"/>
      <w:pPr>
        <w:ind w:left="6502" w:hanging="360"/>
      </w:pPr>
    </w:lvl>
    <w:lvl w:ilvl="8" w:tplc="0C09001B">
      <w:start w:val="1"/>
      <w:numFmt w:val="lowerRoman"/>
      <w:lvlText w:val="%9."/>
      <w:lvlJc w:val="right"/>
      <w:pPr>
        <w:ind w:left="7222" w:hanging="180"/>
      </w:pPr>
    </w:lvl>
  </w:abstractNum>
  <w:abstractNum w:abstractNumId="21">
    <w:nsid w:val="784A116B"/>
    <w:multiLevelType w:val="hybridMultilevel"/>
    <w:tmpl w:val="9E2A3D2C"/>
    <w:lvl w:ilvl="0" w:tplc="0C06C330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0"/>
  </w:num>
  <w:num w:numId="9">
    <w:abstractNumId w:val="3"/>
  </w:num>
  <w:num w:numId="10">
    <w:abstractNumId w:val="5"/>
  </w:num>
  <w:num w:numId="11">
    <w:abstractNumId w:val="15"/>
  </w:num>
  <w:num w:numId="12">
    <w:abstractNumId w:val="8"/>
  </w:num>
  <w:num w:numId="13">
    <w:abstractNumId w:val="17"/>
  </w:num>
  <w:num w:numId="14">
    <w:abstractNumId w:val="14"/>
  </w:num>
  <w:num w:numId="15">
    <w:abstractNumId w:val="21"/>
  </w:num>
  <w:num w:numId="16">
    <w:abstractNumId w:val="1"/>
  </w:num>
  <w:num w:numId="17">
    <w:abstractNumId w:val="6"/>
  </w:num>
  <w:num w:numId="18">
    <w:abstractNumId w:val="18"/>
  </w:num>
  <w:num w:numId="19">
    <w:abstractNumId w:val="4"/>
  </w:num>
  <w:num w:numId="20">
    <w:abstractNumId w:val="7"/>
  </w:num>
  <w:num w:numId="21">
    <w:abstractNumId w:val="2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52"/>
    <w:rsid w:val="00010A77"/>
    <w:rsid w:val="00021121"/>
    <w:rsid w:val="00022C5B"/>
    <w:rsid w:val="000243E3"/>
    <w:rsid w:val="00036293"/>
    <w:rsid w:val="00041484"/>
    <w:rsid w:val="00044965"/>
    <w:rsid w:val="00051990"/>
    <w:rsid w:val="0005713F"/>
    <w:rsid w:val="000608C5"/>
    <w:rsid w:val="0007591E"/>
    <w:rsid w:val="00082015"/>
    <w:rsid w:val="00082FC6"/>
    <w:rsid w:val="00087248"/>
    <w:rsid w:val="00096929"/>
    <w:rsid w:val="000A070A"/>
    <w:rsid w:val="000A573A"/>
    <w:rsid w:val="000C0300"/>
    <w:rsid w:val="000C7386"/>
    <w:rsid w:val="000D175D"/>
    <w:rsid w:val="000D36AD"/>
    <w:rsid w:val="000D394B"/>
    <w:rsid w:val="000D7FB0"/>
    <w:rsid w:val="000F7E1D"/>
    <w:rsid w:val="00105E90"/>
    <w:rsid w:val="00120A45"/>
    <w:rsid w:val="00125D3A"/>
    <w:rsid w:val="001270F2"/>
    <w:rsid w:val="00133B1B"/>
    <w:rsid w:val="0014297D"/>
    <w:rsid w:val="00156C4C"/>
    <w:rsid w:val="001574B8"/>
    <w:rsid w:val="00161D45"/>
    <w:rsid w:val="00171D4F"/>
    <w:rsid w:val="0018032D"/>
    <w:rsid w:val="00184257"/>
    <w:rsid w:val="0019278F"/>
    <w:rsid w:val="00195251"/>
    <w:rsid w:val="001A59C5"/>
    <w:rsid w:val="001A5E95"/>
    <w:rsid w:val="001B27A0"/>
    <w:rsid w:val="001C1819"/>
    <w:rsid w:val="001C2C28"/>
    <w:rsid w:val="001D5DC2"/>
    <w:rsid w:val="001E1960"/>
    <w:rsid w:val="001F4E81"/>
    <w:rsid w:val="002021BF"/>
    <w:rsid w:val="0021585D"/>
    <w:rsid w:val="00216783"/>
    <w:rsid w:val="002212CC"/>
    <w:rsid w:val="00230F05"/>
    <w:rsid w:val="00236C1F"/>
    <w:rsid w:val="00240C4E"/>
    <w:rsid w:val="00250F0B"/>
    <w:rsid w:val="00257DBA"/>
    <w:rsid w:val="00273C39"/>
    <w:rsid w:val="00274186"/>
    <w:rsid w:val="002914BD"/>
    <w:rsid w:val="00293930"/>
    <w:rsid w:val="002B1BB2"/>
    <w:rsid w:val="002B7EEB"/>
    <w:rsid w:val="002C2B8D"/>
    <w:rsid w:val="002D1ADE"/>
    <w:rsid w:val="002D5C82"/>
    <w:rsid w:val="002E4548"/>
    <w:rsid w:val="002F4D05"/>
    <w:rsid w:val="002F723F"/>
    <w:rsid w:val="00301838"/>
    <w:rsid w:val="00310D80"/>
    <w:rsid w:val="00315B07"/>
    <w:rsid w:val="003429FF"/>
    <w:rsid w:val="00364039"/>
    <w:rsid w:val="00366437"/>
    <w:rsid w:val="00367777"/>
    <w:rsid w:val="00380077"/>
    <w:rsid w:val="0038109C"/>
    <w:rsid w:val="00386849"/>
    <w:rsid w:val="003A21B2"/>
    <w:rsid w:val="003A26B8"/>
    <w:rsid w:val="003C5C93"/>
    <w:rsid w:val="003D49D9"/>
    <w:rsid w:val="003D4A4C"/>
    <w:rsid w:val="003F3A0B"/>
    <w:rsid w:val="004054FD"/>
    <w:rsid w:val="0041435B"/>
    <w:rsid w:val="0041625D"/>
    <w:rsid w:val="00430CAE"/>
    <w:rsid w:val="00434365"/>
    <w:rsid w:val="00441AE8"/>
    <w:rsid w:val="00441FDF"/>
    <w:rsid w:val="004445D0"/>
    <w:rsid w:val="00444DE4"/>
    <w:rsid w:val="00454734"/>
    <w:rsid w:val="004747C4"/>
    <w:rsid w:val="00484F52"/>
    <w:rsid w:val="0048522E"/>
    <w:rsid w:val="00486E53"/>
    <w:rsid w:val="004A10BE"/>
    <w:rsid w:val="004B1037"/>
    <w:rsid w:val="004B6294"/>
    <w:rsid w:val="004C00F3"/>
    <w:rsid w:val="004C6CCD"/>
    <w:rsid w:val="004D0F9F"/>
    <w:rsid w:val="004D3CAD"/>
    <w:rsid w:val="004D5355"/>
    <w:rsid w:val="004F2E41"/>
    <w:rsid w:val="004F4903"/>
    <w:rsid w:val="00505BAB"/>
    <w:rsid w:val="0050671F"/>
    <w:rsid w:val="00513977"/>
    <w:rsid w:val="00524858"/>
    <w:rsid w:val="00530AE5"/>
    <w:rsid w:val="005742B6"/>
    <w:rsid w:val="00582758"/>
    <w:rsid w:val="00584264"/>
    <w:rsid w:val="0058486C"/>
    <w:rsid w:val="00584A3C"/>
    <w:rsid w:val="00587E88"/>
    <w:rsid w:val="00590539"/>
    <w:rsid w:val="005930A0"/>
    <w:rsid w:val="005A242A"/>
    <w:rsid w:val="005A4E47"/>
    <w:rsid w:val="005B4378"/>
    <w:rsid w:val="005C03B1"/>
    <w:rsid w:val="005D06A5"/>
    <w:rsid w:val="005D2058"/>
    <w:rsid w:val="005D4001"/>
    <w:rsid w:val="005D6B41"/>
    <w:rsid w:val="005E5246"/>
    <w:rsid w:val="005F2CD0"/>
    <w:rsid w:val="005F427A"/>
    <w:rsid w:val="005F4CF1"/>
    <w:rsid w:val="00600A0B"/>
    <w:rsid w:val="00616931"/>
    <w:rsid w:val="0061724A"/>
    <w:rsid w:val="00623B5E"/>
    <w:rsid w:val="00663677"/>
    <w:rsid w:val="00664A5C"/>
    <w:rsid w:val="00671207"/>
    <w:rsid w:val="00674331"/>
    <w:rsid w:val="00674D20"/>
    <w:rsid w:val="00685923"/>
    <w:rsid w:val="00685C57"/>
    <w:rsid w:val="006A0F44"/>
    <w:rsid w:val="006B7359"/>
    <w:rsid w:val="006C3910"/>
    <w:rsid w:val="006D6B81"/>
    <w:rsid w:val="006F2CF5"/>
    <w:rsid w:val="00704A83"/>
    <w:rsid w:val="00717CB9"/>
    <w:rsid w:val="007213B8"/>
    <w:rsid w:val="0073011C"/>
    <w:rsid w:val="007311E2"/>
    <w:rsid w:val="0073342B"/>
    <w:rsid w:val="00742249"/>
    <w:rsid w:val="0074258A"/>
    <w:rsid w:val="007533ED"/>
    <w:rsid w:val="00754868"/>
    <w:rsid w:val="00755B39"/>
    <w:rsid w:val="00756DC2"/>
    <w:rsid w:val="00764DF7"/>
    <w:rsid w:val="00776E8B"/>
    <w:rsid w:val="00780832"/>
    <w:rsid w:val="00787FF6"/>
    <w:rsid w:val="007A33EE"/>
    <w:rsid w:val="007B0750"/>
    <w:rsid w:val="007B1893"/>
    <w:rsid w:val="007C77F6"/>
    <w:rsid w:val="007D0457"/>
    <w:rsid w:val="007E0B2A"/>
    <w:rsid w:val="007E2118"/>
    <w:rsid w:val="007F5381"/>
    <w:rsid w:val="00800F37"/>
    <w:rsid w:val="008108E1"/>
    <w:rsid w:val="008168B8"/>
    <w:rsid w:val="0081766E"/>
    <w:rsid w:val="00817FDC"/>
    <w:rsid w:val="00820283"/>
    <w:rsid w:val="008248FD"/>
    <w:rsid w:val="00835968"/>
    <w:rsid w:val="008365B2"/>
    <w:rsid w:val="00837429"/>
    <w:rsid w:val="008445B5"/>
    <w:rsid w:val="0084543D"/>
    <w:rsid w:val="00861B77"/>
    <w:rsid w:val="00862367"/>
    <w:rsid w:val="00862DDC"/>
    <w:rsid w:val="00864EAD"/>
    <w:rsid w:val="0086516B"/>
    <w:rsid w:val="00883991"/>
    <w:rsid w:val="00895E5F"/>
    <w:rsid w:val="008A2D62"/>
    <w:rsid w:val="008C2EB2"/>
    <w:rsid w:val="008C590E"/>
    <w:rsid w:val="008C5D09"/>
    <w:rsid w:val="008E015D"/>
    <w:rsid w:val="008E3CEB"/>
    <w:rsid w:val="008F098A"/>
    <w:rsid w:val="008F6976"/>
    <w:rsid w:val="00905C7E"/>
    <w:rsid w:val="0091293B"/>
    <w:rsid w:val="00926C56"/>
    <w:rsid w:val="00937BA2"/>
    <w:rsid w:val="0094480D"/>
    <w:rsid w:val="00956CBA"/>
    <w:rsid w:val="00964F3B"/>
    <w:rsid w:val="009651EF"/>
    <w:rsid w:val="009670AB"/>
    <w:rsid w:val="00972212"/>
    <w:rsid w:val="00976F34"/>
    <w:rsid w:val="00982EEE"/>
    <w:rsid w:val="009877F6"/>
    <w:rsid w:val="00990132"/>
    <w:rsid w:val="0099096F"/>
    <w:rsid w:val="009A00DB"/>
    <w:rsid w:val="009A151E"/>
    <w:rsid w:val="009B2FE5"/>
    <w:rsid w:val="009C2966"/>
    <w:rsid w:val="009E056B"/>
    <w:rsid w:val="009E75D9"/>
    <w:rsid w:val="009F0327"/>
    <w:rsid w:val="009F39FD"/>
    <w:rsid w:val="00A04355"/>
    <w:rsid w:val="00A1673A"/>
    <w:rsid w:val="00A2050A"/>
    <w:rsid w:val="00A3757A"/>
    <w:rsid w:val="00A459BE"/>
    <w:rsid w:val="00A54957"/>
    <w:rsid w:val="00A70265"/>
    <w:rsid w:val="00A72359"/>
    <w:rsid w:val="00A7775B"/>
    <w:rsid w:val="00A92628"/>
    <w:rsid w:val="00AA4FBF"/>
    <w:rsid w:val="00AB4CB7"/>
    <w:rsid w:val="00AC410B"/>
    <w:rsid w:val="00AD6DE4"/>
    <w:rsid w:val="00AD7413"/>
    <w:rsid w:val="00AF37FA"/>
    <w:rsid w:val="00B033E8"/>
    <w:rsid w:val="00B14316"/>
    <w:rsid w:val="00B146D3"/>
    <w:rsid w:val="00B2046A"/>
    <w:rsid w:val="00B34356"/>
    <w:rsid w:val="00B37857"/>
    <w:rsid w:val="00B75D8C"/>
    <w:rsid w:val="00B92129"/>
    <w:rsid w:val="00B942D4"/>
    <w:rsid w:val="00BA314C"/>
    <w:rsid w:val="00BB145A"/>
    <w:rsid w:val="00BB36A4"/>
    <w:rsid w:val="00BC0A19"/>
    <w:rsid w:val="00BC2774"/>
    <w:rsid w:val="00BE160A"/>
    <w:rsid w:val="00BE3515"/>
    <w:rsid w:val="00BE4228"/>
    <w:rsid w:val="00BE4FC5"/>
    <w:rsid w:val="00BE7DD6"/>
    <w:rsid w:val="00BF610D"/>
    <w:rsid w:val="00C00027"/>
    <w:rsid w:val="00C010A9"/>
    <w:rsid w:val="00C05446"/>
    <w:rsid w:val="00C05BDE"/>
    <w:rsid w:val="00C10D3D"/>
    <w:rsid w:val="00C33A0A"/>
    <w:rsid w:val="00C463E9"/>
    <w:rsid w:val="00C4690A"/>
    <w:rsid w:val="00C67A64"/>
    <w:rsid w:val="00C76AD2"/>
    <w:rsid w:val="00C85854"/>
    <w:rsid w:val="00C934C0"/>
    <w:rsid w:val="00C940AD"/>
    <w:rsid w:val="00CC14C1"/>
    <w:rsid w:val="00CC6F0A"/>
    <w:rsid w:val="00CD346A"/>
    <w:rsid w:val="00CE0097"/>
    <w:rsid w:val="00CF613F"/>
    <w:rsid w:val="00CF6605"/>
    <w:rsid w:val="00D04131"/>
    <w:rsid w:val="00D116B8"/>
    <w:rsid w:val="00D14133"/>
    <w:rsid w:val="00D30844"/>
    <w:rsid w:val="00D44476"/>
    <w:rsid w:val="00D67D23"/>
    <w:rsid w:val="00D70D2E"/>
    <w:rsid w:val="00D80FC3"/>
    <w:rsid w:val="00D83AAB"/>
    <w:rsid w:val="00D84800"/>
    <w:rsid w:val="00D959F5"/>
    <w:rsid w:val="00D95E07"/>
    <w:rsid w:val="00DA69D1"/>
    <w:rsid w:val="00DA7A6A"/>
    <w:rsid w:val="00DB74CE"/>
    <w:rsid w:val="00DD2D9A"/>
    <w:rsid w:val="00DE0A10"/>
    <w:rsid w:val="00DF2B81"/>
    <w:rsid w:val="00DF4D05"/>
    <w:rsid w:val="00DF6892"/>
    <w:rsid w:val="00E16396"/>
    <w:rsid w:val="00E3279B"/>
    <w:rsid w:val="00E32A60"/>
    <w:rsid w:val="00E336B4"/>
    <w:rsid w:val="00E45546"/>
    <w:rsid w:val="00E46181"/>
    <w:rsid w:val="00E53563"/>
    <w:rsid w:val="00E725B3"/>
    <w:rsid w:val="00E7443A"/>
    <w:rsid w:val="00E83394"/>
    <w:rsid w:val="00E847A0"/>
    <w:rsid w:val="00E94E43"/>
    <w:rsid w:val="00EA097A"/>
    <w:rsid w:val="00EA0F98"/>
    <w:rsid w:val="00EA384D"/>
    <w:rsid w:val="00ED4B65"/>
    <w:rsid w:val="00EE20F5"/>
    <w:rsid w:val="00EF0FD4"/>
    <w:rsid w:val="00EF75A9"/>
    <w:rsid w:val="00F10722"/>
    <w:rsid w:val="00F17E1B"/>
    <w:rsid w:val="00F22FCE"/>
    <w:rsid w:val="00F50B24"/>
    <w:rsid w:val="00F713DD"/>
    <w:rsid w:val="00F74B85"/>
    <w:rsid w:val="00F77AC2"/>
    <w:rsid w:val="00F77E87"/>
    <w:rsid w:val="00F97749"/>
    <w:rsid w:val="00FA059E"/>
    <w:rsid w:val="00FC731A"/>
    <w:rsid w:val="00FC78EA"/>
    <w:rsid w:val="00FD1101"/>
    <w:rsid w:val="00FE25B4"/>
    <w:rsid w:val="00FE4E83"/>
    <w:rsid w:val="00FF0F84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84F5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F52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4F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5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58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573A"/>
    <w:pPr>
      <w:ind w:left="720"/>
      <w:contextualSpacing/>
    </w:pPr>
  </w:style>
  <w:style w:type="paragraph" w:customStyle="1" w:styleId="CASAChapterText">
    <w:name w:val="CASA Chapter Text"/>
    <w:basedOn w:val="Normal"/>
    <w:link w:val="CASAChapterTextChar"/>
    <w:qFormat/>
    <w:rsid w:val="000A573A"/>
    <w:pPr>
      <w:spacing w:before="120" w:after="120" w:line="240" w:lineRule="auto"/>
    </w:pPr>
    <w:rPr>
      <w:rFonts w:ascii="Arial" w:eastAsia="Calibri" w:hAnsi="Arial" w:cs="Arial"/>
    </w:rPr>
  </w:style>
  <w:style w:type="character" w:customStyle="1" w:styleId="CASAChapterTextChar">
    <w:name w:val="CASA Chapter Text Char"/>
    <w:link w:val="CASAChapterText"/>
    <w:rsid w:val="000A573A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65"/>
  </w:style>
  <w:style w:type="paragraph" w:styleId="Footer">
    <w:name w:val="footer"/>
    <w:basedOn w:val="Normal"/>
    <w:link w:val="Foot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65"/>
  </w:style>
  <w:style w:type="paragraph" w:customStyle="1" w:styleId="LDClauseHeading">
    <w:name w:val="LDClauseHeading"/>
    <w:basedOn w:val="Normal"/>
    <w:next w:val="LDClause"/>
    <w:link w:val="LDClauseHeadingChar"/>
    <w:rsid w:val="00755B39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Normal"/>
    <w:link w:val="LDClauseChar"/>
    <w:rsid w:val="00755B39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Char">
    <w:name w:val="LDClause Char"/>
    <w:basedOn w:val="DefaultParagraphFont"/>
    <w:link w:val="LDClause"/>
    <w:rsid w:val="00755B3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rsid w:val="00755B39"/>
    <w:rPr>
      <w:rFonts w:ascii="Arial" w:eastAsia="Times New Roman" w:hAnsi="Arial" w:cs="Times New Roman"/>
      <w:b/>
      <w:sz w:val="24"/>
      <w:szCs w:val="24"/>
    </w:rPr>
  </w:style>
  <w:style w:type="paragraph" w:customStyle="1" w:styleId="LDSignatory">
    <w:name w:val="LDSignatory"/>
    <w:basedOn w:val="Normal"/>
    <w:next w:val="Normal"/>
    <w:rsid w:val="00156C4C"/>
    <w:pPr>
      <w:keepNext/>
      <w:spacing w:before="9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6C4C"/>
  </w:style>
  <w:style w:type="paragraph" w:customStyle="1" w:styleId="LDFooter">
    <w:name w:val="LDFooter"/>
    <w:basedOn w:val="Normal"/>
    <w:rsid w:val="00156C4C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DTitle">
    <w:name w:val="LDTitle"/>
    <w:rsid w:val="0083742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83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837429"/>
    <w:rPr>
      <w:rFonts w:ascii="Times New Roman" w:eastAsia="Times New Roman" w:hAnsi="Times New Roman" w:cs="Times New Roman"/>
      <w:sz w:val="24"/>
      <w:szCs w:val="24"/>
    </w:rPr>
  </w:style>
  <w:style w:type="character" w:customStyle="1" w:styleId="LDCitation">
    <w:name w:val="LDCitation"/>
    <w:rsid w:val="00837429"/>
    <w:rPr>
      <w:i/>
      <w:iCs/>
    </w:rPr>
  </w:style>
  <w:style w:type="paragraph" w:customStyle="1" w:styleId="LDDate">
    <w:name w:val="LDDate"/>
    <w:basedOn w:val="LDBodytext"/>
    <w:rsid w:val="00837429"/>
    <w:pPr>
      <w:spacing w:before="240"/>
    </w:pPr>
  </w:style>
  <w:style w:type="paragraph" w:customStyle="1" w:styleId="LDDescription">
    <w:name w:val="LD Description"/>
    <w:basedOn w:val="LDTitle"/>
    <w:rsid w:val="0083742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definition">
    <w:name w:val="LDdefinition"/>
    <w:basedOn w:val="LDClause"/>
    <w:link w:val="LDdefinitionChar"/>
    <w:rsid w:val="001C1819"/>
    <w:pPr>
      <w:tabs>
        <w:tab w:val="clear" w:pos="454"/>
        <w:tab w:val="clear" w:pos="737"/>
      </w:tabs>
      <w:ind w:firstLine="0"/>
    </w:pPr>
  </w:style>
  <w:style w:type="paragraph" w:customStyle="1" w:styleId="LDNote">
    <w:name w:val="LDNote"/>
    <w:basedOn w:val="Normal"/>
    <w:link w:val="LDNoteChar"/>
    <w:rsid w:val="001C1819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C1819"/>
    <w:rPr>
      <w:rFonts w:ascii="Times New Roman" w:eastAsia="Times New Roman" w:hAnsi="Times New Roman" w:cs="Times New Roman"/>
      <w:sz w:val="20"/>
      <w:szCs w:val="24"/>
    </w:rPr>
  </w:style>
  <w:style w:type="paragraph" w:customStyle="1" w:styleId="LDTableheading">
    <w:name w:val="LDTableheading"/>
    <w:basedOn w:val="Normal"/>
    <w:rsid w:val="00444DE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rsid w:val="009A00D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P1a">
    <w:name w:val="LDP1(a)"/>
    <w:basedOn w:val="LDClause"/>
    <w:link w:val="LDP1aChar"/>
    <w:rsid w:val="00EF75A9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EF75A9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 (i)"/>
    <w:basedOn w:val="LDP1a"/>
    <w:link w:val="LDP2iChar"/>
    <w:rsid w:val="00C67A6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"/>
    <w:rsid w:val="00C67A64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">
    <w:name w:val="LDScheduleClause"/>
    <w:basedOn w:val="LDClause"/>
    <w:rsid w:val="00C67A64"/>
    <w:pPr>
      <w:ind w:left="738" w:hanging="851"/>
    </w:pPr>
  </w:style>
  <w:style w:type="paragraph" w:styleId="BodyText">
    <w:name w:val="Body Text"/>
    <w:basedOn w:val="Normal"/>
    <w:link w:val="BodyTextChar"/>
    <w:rsid w:val="005742B6"/>
  </w:style>
  <w:style w:type="character" w:customStyle="1" w:styleId="BodyTextChar">
    <w:name w:val="Body Text Char"/>
    <w:basedOn w:val="DefaultParagraphFont"/>
    <w:link w:val="BodyText"/>
    <w:rsid w:val="005742B6"/>
  </w:style>
  <w:style w:type="paragraph" w:customStyle="1" w:styleId="ExampleBody">
    <w:name w:val="Example Body"/>
    <w:basedOn w:val="Normal"/>
    <w:rsid w:val="005742B6"/>
    <w:pPr>
      <w:spacing w:before="60" w:line="220" w:lineRule="exact"/>
      <w:ind w:left="964"/>
      <w:jc w:val="both"/>
    </w:pPr>
    <w:rPr>
      <w:sz w:val="20"/>
    </w:rPr>
  </w:style>
  <w:style w:type="character" w:customStyle="1" w:styleId="LDdefinitionChar">
    <w:name w:val="LDdefinition Char"/>
    <w:link w:val="LDdefinition"/>
    <w:rsid w:val="009F39FD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9F39FD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0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D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84F5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F52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4F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5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58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573A"/>
    <w:pPr>
      <w:ind w:left="720"/>
      <w:contextualSpacing/>
    </w:pPr>
  </w:style>
  <w:style w:type="paragraph" w:customStyle="1" w:styleId="CASAChapterText">
    <w:name w:val="CASA Chapter Text"/>
    <w:basedOn w:val="Normal"/>
    <w:link w:val="CASAChapterTextChar"/>
    <w:qFormat/>
    <w:rsid w:val="000A573A"/>
    <w:pPr>
      <w:spacing w:before="120" w:after="120" w:line="240" w:lineRule="auto"/>
    </w:pPr>
    <w:rPr>
      <w:rFonts w:ascii="Arial" w:eastAsia="Calibri" w:hAnsi="Arial" w:cs="Arial"/>
    </w:rPr>
  </w:style>
  <w:style w:type="character" w:customStyle="1" w:styleId="CASAChapterTextChar">
    <w:name w:val="CASA Chapter Text Char"/>
    <w:link w:val="CASAChapterText"/>
    <w:rsid w:val="000A573A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65"/>
  </w:style>
  <w:style w:type="paragraph" w:styleId="Footer">
    <w:name w:val="footer"/>
    <w:basedOn w:val="Normal"/>
    <w:link w:val="Foot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65"/>
  </w:style>
  <w:style w:type="paragraph" w:customStyle="1" w:styleId="LDClauseHeading">
    <w:name w:val="LDClauseHeading"/>
    <w:basedOn w:val="Normal"/>
    <w:next w:val="LDClause"/>
    <w:link w:val="LDClauseHeadingChar"/>
    <w:rsid w:val="00755B39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Normal"/>
    <w:link w:val="LDClauseChar"/>
    <w:rsid w:val="00755B39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Char">
    <w:name w:val="LDClause Char"/>
    <w:basedOn w:val="DefaultParagraphFont"/>
    <w:link w:val="LDClause"/>
    <w:rsid w:val="00755B3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rsid w:val="00755B39"/>
    <w:rPr>
      <w:rFonts w:ascii="Arial" w:eastAsia="Times New Roman" w:hAnsi="Arial" w:cs="Times New Roman"/>
      <w:b/>
      <w:sz w:val="24"/>
      <w:szCs w:val="24"/>
    </w:rPr>
  </w:style>
  <w:style w:type="paragraph" w:customStyle="1" w:styleId="LDSignatory">
    <w:name w:val="LDSignatory"/>
    <w:basedOn w:val="Normal"/>
    <w:next w:val="Normal"/>
    <w:rsid w:val="00156C4C"/>
    <w:pPr>
      <w:keepNext/>
      <w:spacing w:before="9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6C4C"/>
  </w:style>
  <w:style w:type="paragraph" w:customStyle="1" w:styleId="LDFooter">
    <w:name w:val="LDFooter"/>
    <w:basedOn w:val="Normal"/>
    <w:rsid w:val="00156C4C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DTitle">
    <w:name w:val="LDTitle"/>
    <w:rsid w:val="0083742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83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837429"/>
    <w:rPr>
      <w:rFonts w:ascii="Times New Roman" w:eastAsia="Times New Roman" w:hAnsi="Times New Roman" w:cs="Times New Roman"/>
      <w:sz w:val="24"/>
      <w:szCs w:val="24"/>
    </w:rPr>
  </w:style>
  <w:style w:type="character" w:customStyle="1" w:styleId="LDCitation">
    <w:name w:val="LDCitation"/>
    <w:rsid w:val="00837429"/>
    <w:rPr>
      <w:i/>
      <w:iCs/>
    </w:rPr>
  </w:style>
  <w:style w:type="paragraph" w:customStyle="1" w:styleId="LDDate">
    <w:name w:val="LDDate"/>
    <w:basedOn w:val="LDBodytext"/>
    <w:rsid w:val="00837429"/>
    <w:pPr>
      <w:spacing w:before="240"/>
    </w:pPr>
  </w:style>
  <w:style w:type="paragraph" w:customStyle="1" w:styleId="LDDescription">
    <w:name w:val="LD Description"/>
    <w:basedOn w:val="LDTitle"/>
    <w:rsid w:val="0083742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definition">
    <w:name w:val="LDdefinition"/>
    <w:basedOn w:val="LDClause"/>
    <w:link w:val="LDdefinitionChar"/>
    <w:rsid w:val="001C1819"/>
    <w:pPr>
      <w:tabs>
        <w:tab w:val="clear" w:pos="454"/>
        <w:tab w:val="clear" w:pos="737"/>
      </w:tabs>
      <w:ind w:firstLine="0"/>
    </w:pPr>
  </w:style>
  <w:style w:type="paragraph" w:customStyle="1" w:styleId="LDNote">
    <w:name w:val="LDNote"/>
    <w:basedOn w:val="Normal"/>
    <w:link w:val="LDNoteChar"/>
    <w:rsid w:val="001C1819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C1819"/>
    <w:rPr>
      <w:rFonts w:ascii="Times New Roman" w:eastAsia="Times New Roman" w:hAnsi="Times New Roman" w:cs="Times New Roman"/>
      <w:sz w:val="20"/>
      <w:szCs w:val="24"/>
    </w:rPr>
  </w:style>
  <w:style w:type="paragraph" w:customStyle="1" w:styleId="LDTableheading">
    <w:name w:val="LDTableheading"/>
    <w:basedOn w:val="Normal"/>
    <w:rsid w:val="00444DE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rsid w:val="009A00D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P1a">
    <w:name w:val="LDP1(a)"/>
    <w:basedOn w:val="LDClause"/>
    <w:link w:val="LDP1aChar"/>
    <w:rsid w:val="00EF75A9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EF75A9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 (i)"/>
    <w:basedOn w:val="LDP1a"/>
    <w:link w:val="LDP2iChar"/>
    <w:rsid w:val="00C67A6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"/>
    <w:rsid w:val="00C67A64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">
    <w:name w:val="LDScheduleClause"/>
    <w:basedOn w:val="LDClause"/>
    <w:rsid w:val="00C67A64"/>
    <w:pPr>
      <w:ind w:left="738" w:hanging="851"/>
    </w:pPr>
  </w:style>
  <w:style w:type="paragraph" w:styleId="BodyText">
    <w:name w:val="Body Text"/>
    <w:basedOn w:val="Normal"/>
    <w:link w:val="BodyTextChar"/>
    <w:rsid w:val="005742B6"/>
  </w:style>
  <w:style w:type="character" w:customStyle="1" w:styleId="BodyTextChar">
    <w:name w:val="Body Text Char"/>
    <w:basedOn w:val="DefaultParagraphFont"/>
    <w:link w:val="BodyText"/>
    <w:rsid w:val="005742B6"/>
  </w:style>
  <w:style w:type="paragraph" w:customStyle="1" w:styleId="ExampleBody">
    <w:name w:val="Example Body"/>
    <w:basedOn w:val="Normal"/>
    <w:rsid w:val="005742B6"/>
    <w:pPr>
      <w:spacing w:before="60" w:line="220" w:lineRule="exact"/>
      <w:ind w:left="964"/>
      <w:jc w:val="both"/>
    </w:pPr>
    <w:rPr>
      <w:sz w:val="20"/>
    </w:rPr>
  </w:style>
  <w:style w:type="character" w:customStyle="1" w:styleId="LDdefinitionChar">
    <w:name w:val="LDdefinition Char"/>
    <w:link w:val="LDdefinition"/>
    <w:rsid w:val="009F39FD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9F39FD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0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D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291612-B2B3-4FDC-A8FE-9E990872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47/15</vt:lpstr>
    </vt:vector>
  </TitlesOfParts>
  <Company>Civil Aviation Safety Authority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47/15</dc:title>
  <dc:subject>Approval — to conduct flight tests for, and to grant, sling operation endorsements and winch and rappelling operation endorsements</dc:subject>
  <dc:creator>Civil Aviation Safety Authority</dc:creator>
  <cp:lastModifiedBy>Nadia Spesyvy</cp:lastModifiedBy>
  <cp:revision>6</cp:revision>
  <cp:lastPrinted>2015-05-14T05:01:00Z</cp:lastPrinted>
  <dcterms:created xsi:type="dcterms:W3CDTF">2015-05-12T05:45:00Z</dcterms:created>
  <dcterms:modified xsi:type="dcterms:W3CDTF">2015-05-18T01:05:00Z</dcterms:modified>
  <cp:category>Approvals</cp:category>
</cp:coreProperties>
</file>