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7F" w:rsidRPr="00C0014E" w:rsidRDefault="00F5737F" w:rsidP="00F5737F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6E50719E" wp14:editId="1F239EA8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7F" w:rsidRPr="006153A1" w:rsidRDefault="00F5737F" w:rsidP="00F5737F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F5737F" w:rsidRPr="002A7834" w:rsidRDefault="00F5737F" w:rsidP="00F5737F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F5737F" w:rsidRPr="00C0014E" w:rsidRDefault="00F5737F" w:rsidP="00F5737F">
      <w:pPr>
        <w:pBdr>
          <w:bottom w:val="single" w:sz="4" w:space="1" w:color="auto"/>
        </w:pBdr>
        <w:rPr>
          <w:b/>
        </w:rPr>
      </w:pPr>
    </w:p>
    <w:p w:rsidR="00F5737F" w:rsidRPr="008F2616" w:rsidRDefault="00F5737F" w:rsidP="00F5737F"/>
    <w:p w:rsidR="00F5737F" w:rsidRPr="00F85758" w:rsidRDefault="00F5737F" w:rsidP="00F5737F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F5737F" w:rsidRPr="008F2616" w:rsidRDefault="00F5737F" w:rsidP="00F5737F"/>
    <w:p w:rsidR="00F5737F" w:rsidRPr="007B2098" w:rsidRDefault="00F5737F" w:rsidP="00F5737F">
      <w:r w:rsidRPr="007B2098">
        <w:t xml:space="preserve">Dated </w:t>
      </w:r>
      <w:r>
        <w:t>25</w:t>
      </w:r>
      <w:r w:rsidRPr="007B2098">
        <w:t xml:space="preserve"> March 2015</w:t>
      </w:r>
    </w:p>
    <w:p w:rsidR="00F5737F" w:rsidRPr="008F2616" w:rsidRDefault="00F5737F" w:rsidP="00F5737F">
      <w:r>
        <w:rPr>
          <w:noProof/>
          <w:lang w:val="en-AU"/>
        </w:rPr>
        <w:drawing>
          <wp:inline distT="0" distB="0" distL="0" distR="0" wp14:anchorId="1F1DF106" wp14:editId="5AB4235B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7F" w:rsidRPr="008F2616" w:rsidRDefault="00F5737F" w:rsidP="00F5737F">
      <w:r w:rsidRPr="008F2616">
        <w:t>Standards Management Officer</w:t>
      </w:r>
    </w:p>
    <w:p w:rsidR="00F5737F" w:rsidRPr="008F2616" w:rsidRDefault="00F5737F" w:rsidP="00F5737F">
      <w:r w:rsidRPr="008F2616">
        <w:t>Delegate of the Board of Food Standards Australia New Zealand</w:t>
      </w:r>
    </w:p>
    <w:p w:rsidR="00F5737F" w:rsidRDefault="00F5737F" w:rsidP="00F5737F"/>
    <w:p w:rsidR="00F5737F" w:rsidRDefault="00F5737F" w:rsidP="00F5737F"/>
    <w:p w:rsidR="00F5737F" w:rsidRDefault="00F5737F" w:rsidP="00F5737F"/>
    <w:p w:rsidR="00F5737F" w:rsidRDefault="00F5737F" w:rsidP="00F5737F"/>
    <w:p w:rsidR="00F5737F" w:rsidRDefault="00F5737F" w:rsidP="00F5737F"/>
    <w:p w:rsidR="00F5737F" w:rsidRPr="00574DE1" w:rsidRDefault="00F5737F" w:rsidP="00F5737F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F5737F" w:rsidRPr="00574DE1" w:rsidRDefault="00F5737F" w:rsidP="00F5737F">
      <w:pPr>
        <w:pStyle w:val="EditorialNotetext"/>
        <w:rPr>
          <w:lang w:val="en-AU"/>
        </w:rPr>
      </w:pPr>
    </w:p>
    <w:p w:rsidR="00F5737F" w:rsidRPr="007B2098" w:rsidRDefault="00F5737F" w:rsidP="00F5737F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F5737F" w:rsidRDefault="00F5737F" w:rsidP="00F5737F"/>
    <w:p w:rsidR="00F5737F" w:rsidRDefault="00F5737F" w:rsidP="00F5737F">
      <w:pPr>
        <w:sectPr w:rsidR="00F5737F" w:rsidSect="00F573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B71198" w:rsidRPr="001D1563" w:rsidRDefault="00B71198" w:rsidP="00B71198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2.10.1</w:t>
      </w:r>
      <w:r w:rsidRPr="001D1563">
        <w:rPr>
          <w:lang w:val="en-GB"/>
        </w:rPr>
        <w:tab/>
        <w:t>Vinegar and related products</w:t>
      </w:r>
    </w:p>
    <w:p w:rsidR="00B71198" w:rsidRPr="001D1563" w:rsidRDefault="00B71198" w:rsidP="00B71198">
      <w:pPr>
        <w:pStyle w:val="FSCnatHeading"/>
        <w:rPr>
          <w:lang w:val="en-GB"/>
        </w:rPr>
      </w:pPr>
      <w:r w:rsidRPr="00B71198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CF1311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B71198" w:rsidRPr="001D1563" w:rsidRDefault="00B71198" w:rsidP="00B71198">
      <w:pPr>
        <w:pStyle w:val="FSCnatHeading"/>
        <w:rPr>
          <w:lang w:val="en-GB"/>
        </w:rPr>
      </w:pPr>
      <w:r w:rsidRPr="00B71198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B71198" w:rsidRPr="001D1563" w:rsidRDefault="00B71198" w:rsidP="00B71198">
      <w:pPr>
        <w:pStyle w:val="FSCh5Section"/>
        <w:rPr>
          <w:lang w:val="en-GB"/>
        </w:rPr>
      </w:pPr>
      <w:bookmarkStart w:id="1" w:name="_Toc400032349"/>
      <w:bookmarkStart w:id="2" w:name="_Ref333586320"/>
      <w:r w:rsidRPr="001D1563">
        <w:rPr>
          <w:lang w:val="en-GB"/>
        </w:rPr>
        <w:t>2.10.1—1</w:t>
      </w:r>
      <w:r w:rsidRPr="001D1563">
        <w:rPr>
          <w:lang w:val="en-GB"/>
        </w:rPr>
        <w:tab/>
        <w:t>Name</w:t>
      </w:r>
      <w:bookmarkEnd w:id="1"/>
    </w:p>
    <w:p w:rsidR="00B71198" w:rsidRPr="00CF1311" w:rsidRDefault="00B71198" w:rsidP="00B7119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>Australia New Zealand Food Standards Code</w:t>
      </w:r>
      <w:r w:rsidRPr="00CF1311">
        <w:rPr>
          <w:lang w:val="en-GB"/>
        </w:rPr>
        <w:t xml:space="preserve"> </w:t>
      </w:r>
      <w:r w:rsidR="00CF1311" w:rsidRPr="00CF1311">
        <w:rPr>
          <w:lang w:val="en-GB"/>
        </w:rPr>
        <w:t>–</w:t>
      </w:r>
      <w:r w:rsidRPr="00CF1311">
        <w:rPr>
          <w:lang w:val="en-GB"/>
        </w:rPr>
        <w:t xml:space="preserve"> Standard 2.10.1 </w:t>
      </w:r>
      <w:r w:rsidR="00CF1311" w:rsidRPr="00CF1311">
        <w:rPr>
          <w:lang w:val="en-GB"/>
        </w:rPr>
        <w:t>–</w:t>
      </w:r>
      <w:r w:rsidRPr="00CF1311">
        <w:rPr>
          <w:lang w:val="en-GB"/>
        </w:rPr>
        <w:t xml:space="preserve"> Vinegar and related products.</w:t>
      </w:r>
    </w:p>
    <w:p w:rsidR="00B71198" w:rsidRPr="001D1563" w:rsidRDefault="00B71198" w:rsidP="00B71198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B71198" w:rsidRPr="001D1563" w:rsidRDefault="00B71198" w:rsidP="00B71198">
      <w:pPr>
        <w:pStyle w:val="FSCh5Section"/>
        <w:rPr>
          <w:lang w:val="en-GB"/>
        </w:rPr>
      </w:pPr>
      <w:bookmarkStart w:id="3" w:name="_Toc400032350"/>
      <w:r w:rsidRPr="001D1563">
        <w:rPr>
          <w:lang w:val="en-GB"/>
        </w:rPr>
        <w:t>2.10.1—2</w:t>
      </w:r>
      <w:r w:rsidRPr="001D1563">
        <w:rPr>
          <w:lang w:val="en-GB"/>
        </w:rPr>
        <w:tab/>
        <w:t>Definitions</w:t>
      </w:r>
      <w:bookmarkEnd w:id="3"/>
    </w:p>
    <w:p w:rsidR="00B71198" w:rsidRPr="001D1563" w:rsidRDefault="00B71198" w:rsidP="00B71198">
      <w:pPr>
        <w:pStyle w:val="FSCnatHeading"/>
        <w:rPr>
          <w:lang w:val="en-GB"/>
        </w:rPr>
      </w:pPr>
      <w:r w:rsidRPr="00B71198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B71198" w:rsidRPr="001D1563" w:rsidRDefault="00B71198" w:rsidP="00B71198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imitation vinegar</w:t>
      </w:r>
      <w:r w:rsidRPr="001D1563">
        <w:rPr>
          <w:lang w:val="en-GB"/>
        </w:rPr>
        <w:t xml:space="preserve"> means a food that is prepared by mixing water and acetic acid.</w:t>
      </w:r>
    </w:p>
    <w:p w:rsidR="00B71198" w:rsidRPr="001D1563" w:rsidRDefault="00B71198" w:rsidP="00CF1311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>vinegar</w:t>
      </w:r>
      <w:r w:rsidRPr="001D1563">
        <w:rPr>
          <w:lang w:val="en-GB"/>
        </w:rPr>
        <w:t xml:space="preserve"> means a food that</w:t>
      </w:r>
      <w:r w:rsidRPr="001D1563">
        <w:rPr>
          <w:lang w:val="en-GB"/>
        </w:rPr>
        <w:tab/>
        <w:t>is the sour liquid prepared by acetous fermentation, with or without alcoholic fermentation, of any suitable food, and including blends and mixtures of such liquids.</w:t>
      </w:r>
    </w:p>
    <w:p w:rsidR="00B71198" w:rsidRPr="001D1563" w:rsidRDefault="00B71198" w:rsidP="00B71198">
      <w:pPr>
        <w:pStyle w:val="FSCh5Section"/>
        <w:rPr>
          <w:lang w:val="en-GB"/>
        </w:rPr>
      </w:pPr>
      <w:bookmarkStart w:id="4" w:name="_Toc371505735"/>
      <w:bookmarkStart w:id="5" w:name="_Toc400032351"/>
      <w:r w:rsidRPr="001D1563">
        <w:rPr>
          <w:lang w:val="en-GB"/>
        </w:rPr>
        <w:t>2.10.1—3</w:t>
      </w:r>
      <w:r w:rsidRPr="001D1563">
        <w:rPr>
          <w:lang w:val="en-GB"/>
        </w:rPr>
        <w:tab/>
        <w:t>Requirement for food sold as vinegar or imitation vinegar</w:t>
      </w:r>
      <w:bookmarkEnd w:id="2"/>
      <w:bookmarkEnd w:id="4"/>
      <w:bookmarkEnd w:id="5"/>
    </w:p>
    <w:p w:rsidR="00B71198" w:rsidRPr="001D1563" w:rsidRDefault="00B71198" w:rsidP="00B7119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‘imitation vinegar’ or ‘vinegar’ must be imitation vinegar or vinegar, as appropriate, and contain no less than 40 g/kg of acetic acid.</w:t>
      </w:r>
    </w:p>
    <w:p w:rsidR="00B71198" w:rsidRPr="001D1563" w:rsidRDefault="00B71198" w:rsidP="00B71198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F5737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98" w:rsidRDefault="00B71198">
      <w:r>
        <w:separator/>
      </w:r>
    </w:p>
  </w:endnote>
  <w:endnote w:type="continuationSeparator" w:id="0">
    <w:p w:rsidR="00B71198" w:rsidRDefault="00B7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0D" w:rsidRDefault="00391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F5737F" w:rsidRPr="00CF1834" w:rsidRDefault="00F5737F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0D" w:rsidRDefault="0039130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39130D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B71198">
      <w:rPr>
        <w:rFonts w:cs="Arial"/>
        <w:noProof/>
        <w:sz w:val="18"/>
        <w:szCs w:val="18"/>
      </w:rPr>
      <w:t xml:space="preserve">Standard 2.10.1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98" w:rsidRDefault="00B71198">
      <w:r>
        <w:separator/>
      </w:r>
    </w:p>
  </w:footnote>
  <w:footnote w:type="continuationSeparator" w:id="0">
    <w:p w:rsidR="00B71198" w:rsidRDefault="00B71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0D" w:rsidRDefault="003913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0D" w:rsidRDefault="003913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0D" w:rsidRDefault="0039130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B71198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130D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71198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311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5737F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F1311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F1311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F1311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F1311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F1311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CF1311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CF131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F131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F131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CF1311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CF1311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F1311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F1311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F1311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F1311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CF1311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311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311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F1311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CF1311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CF1311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F1311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F13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311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CF1311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CF131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CF1311"/>
    <w:pPr>
      <w:ind w:right="1417"/>
    </w:pPr>
  </w:style>
  <w:style w:type="character" w:styleId="FootnoteReference">
    <w:name w:val="footnote reference"/>
    <w:basedOn w:val="DefaultParagraphFont"/>
    <w:semiHidden/>
    <w:rsid w:val="00CF1311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CF1311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1311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CF1311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CF1311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CF1311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CF1311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CF1311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CF1311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CF1311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CF1311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CF1311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CF1311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CF1311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CF1311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311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CF1311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CF1311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CF1311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CF1311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CF1311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CF1311"/>
  </w:style>
  <w:style w:type="paragraph" w:customStyle="1" w:styleId="FSCsbMainSection">
    <w:name w:val="FSC_sb_Main_Section"/>
    <w:basedOn w:val="FSCsbFirstSection"/>
    <w:qFormat/>
    <w:rsid w:val="00CF1311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CF1311"/>
  </w:style>
  <w:style w:type="paragraph" w:customStyle="1" w:styleId="FSCtDefn">
    <w:name w:val="FSC_t_Defn"/>
    <w:aliases w:val="t1_Defn"/>
    <w:basedOn w:val="FSCtMain"/>
    <w:rsid w:val="00CF1311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CF1311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CF1311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CF1311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CF1311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F1311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CF1311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CF1311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CF1311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CF1311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CF1311"/>
    <w:rPr>
      <w:sz w:val="16"/>
    </w:rPr>
  </w:style>
  <w:style w:type="paragraph" w:customStyle="1" w:styleId="FSCoTitleofInstrument">
    <w:name w:val="FSC_o_Title_of_Instrument"/>
    <w:basedOn w:val="Normal"/>
    <w:rsid w:val="00CF1311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CF1311"/>
  </w:style>
  <w:style w:type="paragraph" w:styleId="BalloonText">
    <w:name w:val="Balloon Text"/>
    <w:basedOn w:val="Normal"/>
    <w:link w:val="BalloonTextChar"/>
    <w:uiPriority w:val="99"/>
    <w:semiHidden/>
    <w:unhideWhenUsed/>
    <w:rsid w:val="00CF1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11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CF1311"/>
    <w:pPr>
      <w:ind w:left="0" w:firstLine="0"/>
      <w:jc w:val="center"/>
    </w:pPr>
  </w:style>
  <w:style w:type="paragraph" w:customStyle="1" w:styleId="FSCbaseheading">
    <w:name w:val="FSC_base_heading"/>
    <w:rsid w:val="00CF1311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CF1311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CF1311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CF1311"/>
    <w:pPr>
      <w:jc w:val="center"/>
    </w:pPr>
    <w:rPr>
      <w:iCs w:val="0"/>
    </w:rPr>
  </w:style>
  <w:style w:type="paragraph" w:customStyle="1" w:styleId="FSCfooter">
    <w:name w:val="FSC_footer"/>
    <w:basedOn w:val="Normal"/>
    <w:rsid w:val="00CF1311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CF131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CF131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CF1311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CF1311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CF1311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CF1311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CF1311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CF1311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CF1311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CF1311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CF1311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CF1311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CF1311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CF1311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CF1311"/>
    <w:pPr>
      <w:ind w:left="1701"/>
    </w:pPr>
  </w:style>
  <w:style w:type="paragraph" w:customStyle="1" w:styleId="FSCbasetbl">
    <w:name w:val="FSC_base_tbl"/>
    <w:basedOn w:val="FSCbasepara"/>
    <w:qFormat/>
    <w:rsid w:val="00CF1311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CF131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CF1311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CF1311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F1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311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311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CF1311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CF1311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CF1311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CF1311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F1311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F1311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CF1311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F1311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CF1311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CF1311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CF1311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CF1311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F5737F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F5737F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F5737F"/>
    <w:rPr>
      <w:b w:val="0"/>
    </w:rPr>
  </w:style>
  <w:style w:type="character" w:customStyle="1" w:styleId="ClauseChar">
    <w:name w:val="Clause Char"/>
    <w:basedOn w:val="DefaultParagraphFont"/>
    <w:link w:val="Clause"/>
    <w:rsid w:val="00F5737F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F5737F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737F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F1311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F1311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F1311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F1311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F1311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CF1311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CF131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F131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F131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CF1311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CF1311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F1311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F1311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F1311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F1311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CF1311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311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311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F1311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CF1311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CF1311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F1311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F13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311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CF1311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CF131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CF1311"/>
    <w:pPr>
      <w:ind w:right="1417"/>
    </w:pPr>
  </w:style>
  <w:style w:type="character" w:styleId="FootnoteReference">
    <w:name w:val="footnote reference"/>
    <w:basedOn w:val="DefaultParagraphFont"/>
    <w:semiHidden/>
    <w:rsid w:val="00CF1311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CF1311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1311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CF1311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CF1311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CF1311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CF1311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CF1311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CF1311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CF1311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CF1311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CF1311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CF1311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CF1311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CF1311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311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CF1311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CF1311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CF1311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CF1311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CF1311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CF1311"/>
  </w:style>
  <w:style w:type="paragraph" w:customStyle="1" w:styleId="FSCsbMainSection">
    <w:name w:val="FSC_sb_Main_Section"/>
    <w:basedOn w:val="FSCsbFirstSection"/>
    <w:qFormat/>
    <w:rsid w:val="00CF1311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CF1311"/>
  </w:style>
  <w:style w:type="paragraph" w:customStyle="1" w:styleId="FSCtDefn">
    <w:name w:val="FSC_t_Defn"/>
    <w:aliases w:val="t1_Defn"/>
    <w:basedOn w:val="FSCtMain"/>
    <w:rsid w:val="00CF1311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CF1311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CF1311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CF1311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CF1311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F1311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CF1311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CF1311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CF1311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CF1311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CF1311"/>
    <w:rPr>
      <w:sz w:val="16"/>
    </w:rPr>
  </w:style>
  <w:style w:type="paragraph" w:customStyle="1" w:styleId="FSCoTitleofInstrument">
    <w:name w:val="FSC_o_Title_of_Instrument"/>
    <w:basedOn w:val="Normal"/>
    <w:rsid w:val="00CF1311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CF1311"/>
  </w:style>
  <w:style w:type="paragraph" w:styleId="BalloonText">
    <w:name w:val="Balloon Text"/>
    <w:basedOn w:val="Normal"/>
    <w:link w:val="BalloonTextChar"/>
    <w:uiPriority w:val="99"/>
    <w:semiHidden/>
    <w:unhideWhenUsed/>
    <w:rsid w:val="00CF1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11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CF1311"/>
    <w:pPr>
      <w:ind w:left="0" w:firstLine="0"/>
      <w:jc w:val="center"/>
    </w:pPr>
  </w:style>
  <w:style w:type="paragraph" w:customStyle="1" w:styleId="FSCbaseheading">
    <w:name w:val="FSC_base_heading"/>
    <w:rsid w:val="00CF1311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CF1311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CF1311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CF1311"/>
    <w:pPr>
      <w:jc w:val="center"/>
    </w:pPr>
    <w:rPr>
      <w:iCs w:val="0"/>
    </w:rPr>
  </w:style>
  <w:style w:type="paragraph" w:customStyle="1" w:styleId="FSCfooter">
    <w:name w:val="FSC_footer"/>
    <w:basedOn w:val="Normal"/>
    <w:rsid w:val="00CF1311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CF131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CF131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CF1311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CF1311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CF1311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CF1311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CF1311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CF1311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CF1311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CF1311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CF1311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CF1311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CF1311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CF1311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CF1311"/>
    <w:pPr>
      <w:ind w:left="1701"/>
    </w:pPr>
  </w:style>
  <w:style w:type="paragraph" w:customStyle="1" w:styleId="FSCbasetbl">
    <w:name w:val="FSC_base_tbl"/>
    <w:basedOn w:val="FSCbasepara"/>
    <w:qFormat/>
    <w:rsid w:val="00CF1311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CF131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CF1311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CF1311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F1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311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311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CF1311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CF1311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CF1311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CF1311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F1311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F1311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CF1311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F1311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CF1311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CF1311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CF1311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CF1311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F5737F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F5737F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F5737F"/>
    <w:rPr>
      <w:b w:val="0"/>
    </w:rPr>
  </w:style>
  <w:style w:type="character" w:customStyle="1" w:styleId="ClauseChar">
    <w:name w:val="Clause Char"/>
    <w:basedOn w:val="DefaultParagraphFont"/>
    <w:link w:val="Clause"/>
    <w:rsid w:val="00F5737F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F5737F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737F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2015-04-01T23:19:00Z</dcterms:created>
  <dcterms:modified xsi:type="dcterms:W3CDTF">2015-04-01T23:19:00Z</dcterms:modified>
</cp:coreProperties>
</file>