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9E" w:rsidRPr="00C0014E" w:rsidRDefault="00AD199E" w:rsidP="00AD199E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145CF7E3" wp14:editId="4D9E7EA1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99E" w:rsidRPr="006153A1" w:rsidRDefault="00AD199E" w:rsidP="00AD199E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AD199E" w:rsidRPr="002A7834" w:rsidRDefault="00AD199E" w:rsidP="00AD199E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AD199E" w:rsidRPr="00C0014E" w:rsidRDefault="00AD199E" w:rsidP="00AD199E">
      <w:pPr>
        <w:pBdr>
          <w:bottom w:val="single" w:sz="4" w:space="1" w:color="auto"/>
        </w:pBdr>
        <w:rPr>
          <w:b/>
        </w:rPr>
      </w:pPr>
    </w:p>
    <w:p w:rsidR="00AD199E" w:rsidRPr="008F2616" w:rsidRDefault="00AD199E" w:rsidP="00AD199E"/>
    <w:p w:rsidR="00AD199E" w:rsidRPr="00F85758" w:rsidRDefault="00AD199E" w:rsidP="00AD199E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AD199E" w:rsidRPr="008F2616" w:rsidRDefault="00AD199E" w:rsidP="00AD199E"/>
    <w:p w:rsidR="00AD199E" w:rsidRPr="007B2098" w:rsidRDefault="00AD199E" w:rsidP="00AD199E">
      <w:r w:rsidRPr="007B2098">
        <w:t xml:space="preserve">Dated </w:t>
      </w:r>
      <w:r>
        <w:t>25</w:t>
      </w:r>
      <w:r w:rsidRPr="007B2098">
        <w:t xml:space="preserve"> March 2015</w:t>
      </w:r>
    </w:p>
    <w:p w:rsidR="00AD199E" w:rsidRPr="008F2616" w:rsidRDefault="00AD199E" w:rsidP="00AD199E">
      <w:r>
        <w:rPr>
          <w:noProof/>
          <w:lang w:val="en-AU"/>
        </w:rPr>
        <w:drawing>
          <wp:inline distT="0" distB="0" distL="0" distR="0" wp14:anchorId="1588B3E1" wp14:editId="386974EA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99E" w:rsidRPr="008F2616" w:rsidRDefault="00AD199E" w:rsidP="00AD199E">
      <w:r w:rsidRPr="008F2616">
        <w:t>Standards Management Officer</w:t>
      </w:r>
    </w:p>
    <w:p w:rsidR="00AD199E" w:rsidRPr="008F2616" w:rsidRDefault="00AD199E" w:rsidP="00AD199E">
      <w:r w:rsidRPr="008F2616">
        <w:t>Delegate of the Board of Food Standards Australia New Zealand</w:t>
      </w:r>
    </w:p>
    <w:p w:rsidR="00AD199E" w:rsidRDefault="00AD199E" w:rsidP="00AD199E"/>
    <w:p w:rsidR="00AD199E" w:rsidRDefault="00AD199E" w:rsidP="00AD199E"/>
    <w:p w:rsidR="00AD199E" w:rsidRDefault="00AD199E" w:rsidP="00AD199E"/>
    <w:p w:rsidR="00AD199E" w:rsidRDefault="00AD199E" w:rsidP="00AD199E"/>
    <w:p w:rsidR="00AD199E" w:rsidRDefault="00AD199E" w:rsidP="00AD199E"/>
    <w:p w:rsidR="00AD199E" w:rsidRPr="00574DE1" w:rsidRDefault="00AD199E" w:rsidP="00AD199E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AD199E" w:rsidRPr="00574DE1" w:rsidRDefault="00AD199E" w:rsidP="00AD199E">
      <w:pPr>
        <w:pStyle w:val="EditorialNotetext"/>
        <w:rPr>
          <w:lang w:val="en-AU"/>
        </w:rPr>
      </w:pPr>
    </w:p>
    <w:p w:rsidR="00AD199E" w:rsidRPr="007B2098" w:rsidRDefault="00AD199E" w:rsidP="00AD199E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AD199E" w:rsidRDefault="00AD199E" w:rsidP="00AD199E"/>
    <w:p w:rsidR="00AD199E" w:rsidRDefault="00AD199E" w:rsidP="00AD199E">
      <w:pPr>
        <w:sectPr w:rsidR="00AD199E" w:rsidSect="00AD199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2B7785" w:rsidRPr="001D1563" w:rsidRDefault="002B7785" w:rsidP="002B7785">
      <w:pPr>
        <w:pStyle w:val="FSCh3Standard"/>
      </w:pPr>
      <w:r>
        <w:rPr>
          <w:lang w:val="en-GB"/>
        </w:rPr>
        <w:lastRenderedPageBreak/>
        <w:t>Schedule</w:t>
      </w:r>
      <w:r w:rsidR="00E2569B">
        <w:rPr>
          <w:lang w:val="en-GB"/>
        </w:rPr>
        <w:t xml:space="preserve"> 29</w:t>
      </w:r>
      <w:r w:rsidRPr="001D1563">
        <w:rPr>
          <w:lang w:val="en-GB"/>
        </w:rPr>
        <w:tab/>
        <w:t>Special purpose foods</w:t>
      </w:r>
    </w:p>
    <w:p w:rsidR="002B7785" w:rsidRPr="001D1563" w:rsidRDefault="002B7785" w:rsidP="002B7785">
      <w:pPr>
        <w:pStyle w:val="FSCnatHeading"/>
        <w:rPr>
          <w:lang w:val="en-GB"/>
        </w:rPr>
      </w:pPr>
      <w:r w:rsidRPr="002B7785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E2569B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2B7785" w:rsidRPr="001D1563" w:rsidRDefault="002B7785" w:rsidP="002B7785">
      <w:pPr>
        <w:pStyle w:val="FSCnatHeading"/>
        <w:rPr>
          <w:lang w:val="en-GB"/>
        </w:rPr>
      </w:pPr>
      <w:r w:rsidRPr="001D1563">
        <w:rPr>
          <w:lang w:val="en-GB"/>
        </w:rPr>
        <w:tab/>
        <w:t>Special purpose foods are regulated by Part 9 of Chapter 2, which contains Standard 2.9.1, Standard 2.9.2, Standard 2.9.3, Standard 2.9.4, Standard 2.9.5 and Standard 2.9.6. This Standard prescribes information for these standards.</w:t>
      </w:r>
    </w:p>
    <w:p w:rsidR="002B7785" w:rsidRPr="001D1563" w:rsidRDefault="002B7785" w:rsidP="002B7785">
      <w:pPr>
        <w:pStyle w:val="FSCnatHeading"/>
        <w:rPr>
          <w:lang w:val="en-GB"/>
        </w:rPr>
      </w:pPr>
      <w:r w:rsidRPr="002B7785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2B7785" w:rsidRPr="001D1563" w:rsidRDefault="002B7785" w:rsidP="002B7785">
      <w:pPr>
        <w:pStyle w:val="FSCh5Section"/>
        <w:rPr>
          <w:lang w:val="en-GB"/>
        </w:rPr>
      </w:pPr>
      <w:bookmarkStart w:id="1" w:name="_Toc400032540"/>
      <w:bookmarkStart w:id="2" w:name="_Ref341884890"/>
      <w:bookmarkStart w:id="3" w:name="_Toc371505894"/>
      <w:bookmarkStart w:id="4" w:name="_Ref333753051"/>
      <w:r w:rsidRPr="001D1563">
        <w:rPr>
          <w:rFonts w:ascii="Arial Bold" w:hAnsi="Arial Bold"/>
          <w:lang w:val="en-GB"/>
        </w:rPr>
        <w:t>S29—1</w:t>
      </w:r>
      <w:r w:rsidRPr="001D1563">
        <w:rPr>
          <w:lang w:val="en-GB"/>
        </w:rPr>
        <w:tab/>
        <w:t>Name</w:t>
      </w:r>
      <w:bookmarkEnd w:id="1"/>
    </w:p>
    <w:p w:rsidR="002B7785" w:rsidRPr="00E2569B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>Australia New Zealand Food Standards Code</w:t>
      </w:r>
      <w:r w:rsidRPr="00E2569B">
        <w:rPr>
          <w:lang w:val="en-GB"/>
        </w:rPr>
        <w:t xml:space="preserve"> </w:t>
      </w:r>
      <w:r w:rsidR="00E2569B" w:rsidRPr="00E2569B">
        <w:rPr>
          <w:lang w:val="en-GB"/>
        </w:rPr>
        <w:t>–</w:t>
      </w:r>
      <w:r w:rsidRPr="00E2569B">
        <w:rPr>
          <w:lang w:val="en-GB"/>
        </w:rPr>
        <w:t xml:space="preserve"> Schedule 29 </w:t>
      </w:r>
      <w:r w:rsidR="00E2569B" w:rsidRPr="00E2569B">
        <w:rPr>
          <w:lang w:val="en-GB"/>
        </w:rPr>
        <w:t>–</w:t>
      </w:r>
      <w:r w:rsidRPr="00E2569B">
        <w:rPr>
          <w:lang w:val="en-GB"/>
        </w:rPr>
        <w:t xml:space="preserve"> Special purpose foods.</w:t>
      </w:r>
    </w:p>
    <w:p w:rsidR="002B7785" w:rsidRPr="001D1563" w:rsidRDefault="002B7785" w:rsidP="002B7785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2B7785" w:rsidRPr="001D1563" w:rsidRDefault="002B7785" w:rsidP="002B7785">
      <w:pPr>
        <w:pStyle w:val="FSCh5Section"/>
        <w:rPr>
          <w:lang w:val="en-GB"/>
        </w:rPr>
      </w:pPr>
      <w:bookmarkStart w:id="5" w:name="_Toc400032541"/>
      <w:r w:rsidRPr="001D1563">
        <w:rPr>
          <w:lang w:val="en-GB"/>
        </w:rPr>
        <w:t>S29—2</w:t>
      </w:r>
      <w:r w:rsidRPr="001D1563">
        <w:rPr>
          <w:lang w:val="en-GB"/>
        </w:rPr>
        <w:tab/>
        <w:t>Infant formula product—calculation of energy</w:t>
      </w:r>
      <w:bookmarkEnd w:id="2"/>
      <w:bookmarkEnd w:id="3"/>
      <w:bookmarkEnd w:id="5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For paragraph 2.9.1—4(2)(a), the energy content of infant formula product must be calculated using:</w:t>
      </w:r>
    </w:p>
    <w:p w:rsidR="002B7785" w:rsidRPr="001D1563" w:rsidRDefault="002B7785" w:rsidP="002B7785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the energy contributions of the following *components only:</w:t>
      </w:r>
    </w:p>
    <w:p w:rsidR="002B7785" w:rsidRPr="001D1563" w:rsidRDefault="002B7785" w:rsidP="002B7785">
      <w:pPr>
        <w:pStyle w:val="FSCtSub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>fat; and</w:t>
      </w:r>
    </w:p>
    <w:p w:rsidR="002B7785" w:rsidRPr="001D1563" w:rsidRDefault="002B7785" w:rsidP="002B7785">
      <w:pPr>
        <w:pStyle w:val="FSCtSub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>protein; and</w:t>
      </w:r>
    </w:p>
    <w:p w:rsidR="002B7785" w:rsidRPr="001D1563" w:rsidRDefault="002B7785" w:rsidP="002B7785">
      <w:pPr>
        <w:pStyle w:val="FSCtSubpara"/>
        <w:rPr>
          <w:lang w:val="en-GB"/>
        </w:rPr>
      </w:pPr>
      <w:r w:rsidRPr="001D1563">
        <w:rPr>
          <w:lang w:val="en-GB"/>
        </w:rPr>
        <w:tab/>
        <w:t>(iii)</w:t>
      </w:r>
      <w:r w:rsidRPr="001D1563">
        <w:rPr>
          <w:lang w:val="en-GB"/>
        </w:rPr>
        <w:tab/>
        <w:t>carbohydrate; and</w:t>
      </w:r>
    </w:p>
    <w:p w:rsidR="002B7785" w:rsidRPr="001D1563" w:rsidRDefault="002B7785" w:rsidP="002B7785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the relevant energy factors set out in section S11—2.</w:t>
      </w:r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The energy content of infant formula product must be expressed in kilojoules.</w:t>
      </w:r>
    </w:p>
    <w:p w:rsidR="002B7785" w:rsidRPr="001D1563" w:rsidRDefault="002B7785" w:rsidP="002B7785">
      <w:pPr>
        <w:pStyle w:val="FSCh5Section"/>
        <w:rPr>
          <w:lang w:val="en-GB"/>
        </w:rPr>
      </w:pPr>
      <w:bookmarkStart w:id="6" w:name="_Ref341884900"/>
      <w:bookmarkStart w:id="7" w:name="_Toc371505895"/>
      <w:bookmarkStart w:id="8" w:name="_Toc400032542"/>
      <w:r w:rsidRPr="001D1563">
        <w:rPr>
          <w:lang w:val="en-GB"/>
        </w:rPr>
        <w:t>S29—3</w:t>
      </w:r>
      <w:r w:rsidRPr="001D1563">
        <w:rPr>
          <w:lang w:val="en-GB"/>
        </w:rPr>
        <w:tab/>
        <w:t>Infant formula product—calculation of protein content</w:t>
      </w:r>
      <w:bookmarkEnd w:id="6"/>
      <w:bookmarkEnd w:id="7"/>
      <w:bookmarkEnd w:id="8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paragraph 2.9.1—4(2)(b), the protein content (</w:t>
      </w:r>
      <w:r w:rsidRPr="001D1563">
        <w:rPr>
          <w:b/>
          <w:i/>
          <w:lang w:val="en-GB"/>
        </w:rPr>
        <w:t>PC</w:t>
      </w:r>
      <w:r w:rsidRPr="001D1563">
        <w:rPr>
          <w:lang w:val="en-GB"/>
        </w:rPr>
        <w:t>) of infant formula product must be calculated in accordance with the following equation:</w:t>
      </w:r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position w:val="-10"/>
          <w:lang w:val="en-GB"/>
        </w:rPr>
        <w:tab/>
      </w:r>
      <w:r w:rsidRPr="001D1563">
        <w:rPr>
          <w:position w:val="-10"/>
          <w:lang w:val="en-GB"/>
        </w:rPr>
        <w:tab/>
      </w:r>
      <w:r w:rsidRPr="001D1563">
        <w:rPr>
          <w:noProof/>
          <w:position w:val="-10"/>
        </w:rPr>
        <w:drawing>
          <wp:inline distT="0" distB="0" distL="0" distR="0" wp14:anchorId="36EA98CD" wp14:editId="60F4CB5C">
            <wp:extent cx="905510" cy="198120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where:</w:t>
      </w:r>
    </w:p>
    <w:p w:rsidR="002B7785" w:rsidRPr="001D1563" w:rsidRDefault="002B7785" w:rsidP="002B7785">
      <w:pPr>
        <w:pStyle w:val="FSCtDefn"/>
        <w:rPr>
          <w:lang w:val="en-GB"/>
        </w:rPr>
      </w:pPr>
      <w:r w:rsidRPr="001D1563">
        <w:rPr>
          <w:b/>
          <w:i/>
          <w:lang w:val="en-GB"/>
        </w:rPr>
        <w:t>NC</w:t>
      </w:r>
      <w:r w:rsidRPr="001D1563">
        <w:rPr>
          <w:lang w:val="en-GB"/>
        </w:rPr>
        <w:t xml:space="preserve"> is the nitrogen content of the infant formula product.</w:t>
      </w:r>
    </w:p>
    <w:p w:rsidR="002B7785" w:rsidRPr="001D1563" w:rsidRDefault="002B7785" w:rsidP="002B7785">
      <w:pPr>
        <w:pStyle w:val="FSCtDefn"/>
        <w:rPr>
          <w:lang w:val="en-GB"/>
        </w:rPr>
      </w:pPr>
      <w:r w:rsidRPr="001D1563">
        <w:rPr>
          <w:b/>
          <w:i/>
          <w:lang w:val="en-GB"/>
        </w:rPr>
        <w:t>F</w:t>
      </w:r>
      <w:r w:rsidRPr="001D1563">
        <w:rPr>
          <w:b/>
          <w:lang w:val="en-GB"/>
        </w:rPr>
        <w:t xml:space="preserve"> </w:t>
      </w:r>
      <w:r w:rsidRPr="001D1563">
        <w:rPr>
          <w:lang w:val="en-GB"/>
        </w:rPr>
        <w:t>is:</w:t>
      </w:r>
    </w:p>
    <w:p w:rsidR="002B7785" w:rsidRPr="001D1563" w:rsidRDefault="002B7785" w:rsidP="002B7785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for milk proteins and their partial protein hydrolysates—6.38; or</w:t>
      </w:r>
    </w:p>
    <w:p w:rsidR="002B7785" w:rsidRPr="001D1563" w:rsidRDefault="002B7785" w:rsidP="002B7785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otherwise—6.25.</w:t>
      </w:r>
    </w:p>
    <w:p w:rsidR="002B7785" w:rsidRPr="001D1563" w:rsidRDefault="002B7785" w:rsidP="002B7785">
      <w:pPr>
        <w:pStyle w:val="FSCh5Section"/>
        <w:rPr>
          <w:lang w:val="en-GB"/>
        </w:rPr>
      </w:pPr>
      <w:bookmarkStart w:id="9" w:name="_Ref341884902"/>
      <w:bookmarkStart w:id="10" w:name="_Toc371505896"/>
      <w:bookmarkStart w:id="11" w:name="_Toc400032543"/>
      <w:r w:rsidRPr="001D1563">
        <w:rPr>
          <w:lang w:val="en-GB"/>
        </w:rPr>
        <w:t>S29—4</w:t>
      </w:r>
      <w:r w:rsidRPr="001D1563">
        <w:rPr>
          <w:lang w:val="en-GB"/>
        </w:rPr>
        <w:tab/>
        <w:t>Infant formula product—calculation of potential renal solute load</w:t>
      </w:r>
      <w:bookmarkEnd w:id="9"/>
      <w:bookmarkEnd w:id="10"/>
      <w:bookmarkEnd w:id="11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For paragraph 2.9.1—4(2)(c), the potential renal solute load (</w:t>
      </w:r>
      <w:r w:rsidRPr="001D1563">
        <w:rPr>
          <w:b/>
          <w:i/>
          <w:lang w:val="en-GB"/>
        </w:rPr>
        <w:t>PRSL</w:t>
      </w:r>
      <w:r w:rsidRPr="001D1563">
        <w:rPr>
          <w:lang w:val="en-GB"/>
        </w:rPr>
        <w:t>), in mOsm/100 kJ, must be calculated in accordance with the following equation:</w:t>
      </w:r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position w:val="-24"/>
          <w:lang w:val="en-GB"/>
        </w:rPr>
        <w:tab/>
      </w:r>
      <w:r w:rsidRPr="001D1563">
        <w:rPr>
          <w:position w:val="-24"/>
          <w:lang w:val="en-GB"/>
        </w:rPr>
        <w:tab/>
      </w:r>
      <w:r w:rsidRPr="001D1563">
        <w:rPr>
          <w:noProof/>
          <w:position w:val="-24"/>
        </w:rPr>
        <w:drawing>
          <wp:inline distT="0" distB="0" distL="0" distR="0" wp14:anchorId="2A2A6EED" wp14:editId="38EE4028">
            <wp:extent cx="2277110" cy="405130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785" w:rsidRPr="001D1563" w:rsidRDefault="002B7785" w:rsidP="002B7785">
      <w:pPr>
        <w:pStyle w:val="FSCtDefn"/>
        <w:rPr>
          <w:lang w:val="en-GB"/>
        </w:rPr>
      </w:pPr>
      <w:r w:rsidRPr="001D1563">
        <w:rPr>
          <w:lang w:val="en-GB"/>
        </w:rPr>
        <w:t>where:</w:t>
      </w:r>
    </w:p>
    <w:p w:rsidR="002B7785" w:rsidRPr="001D1563" w:rsidRDefault="002B7785" w:rsidP="002B7785">
      <w:pPr>
        <w:pStyle w:val="FSCtDefn"/>
        <w:rPr>
          <w:lang w:val="en-GB"/>
        </w:rPr>
      </w:pPr>
      <w:r w:rsidRPr="001D1563">
        <w:rPr>
          <w:b/>
          <w:i/>
          <w:lang w:val="en-GB"/>
        </w:rPr>
        <w:t>Na</w:t>
      </w:r>
      <w:r w:rsidRPr="001D1563">
        <w:rPr>
          <w:lang w:val="en-GB"/>
        </w:rPr>
        <w:t xml:space="preserve"> is the amount of sodium in the infant formula product in mg/100 kJ.</w:t>
      </w:r>
    </w:p>
    <w:p w:rsidR="002B7785" w:rsidRPr="001D1563" w:rsidRDefault="002B7785" w:rsidP="002B7785">
      <w:pPr>
        <w:pStyle w:val="FSCtDefn"/>
        <w:rPr>
          <w:lang w:val="en-GB"/>
        </w:rPr>
      </w:pPr>
      <w:r w:rsidRPr="001D1563">
        <w:rPr>
          <w:b/>
          <w:i/>
          <w:lang w:val="en-GB"/>
        </w:rPr>
        <w:t>Cl</w:t>
      </w:r>
      <w:r w:rsidRPr="001D1563">
        <w:rPr>
          <w:lang w:val="en-GB"/>
        </w:rPr>
        <w:t xml:space="preserve"> is the amount of chloride in the infant formula product in mg/100 kJ.</w:t>
      </w:r>
    </w:p>
    <w:p w:rsidR="002B7785" w:rsidRPr="001D1563" w:rsidRDefault="002B7785" w:rsidP="002B7785">
      <w:pPr>
        <w:pStyle w:val="FSCtDefn"/>
        <w:rPr>
          <w:lang w:val="en-GB"/>
        </w:rPr>
      </w:pPr>
      <w:r w:rsidRPr="001D1563">
        <w:rPr>
          <w:b/>
          <w:i/>
          <w:lang w:val="en-GB"/>
        </w:rPr>
        <w:t>K</w:t>
      </w:r>
      <w:r w:rsidRPr="001D1563">
        <w:rPr>
          <w:lang w:val="en-GB"/>
        </w:rPr>
        <w:t xml:space="preserve"> is the amount of potassium in the infant formula product in mg/100 kJ.</w:t>
      </w:r>
    </w:p>
    <w:p w:rsidR="00E2569B" w:rsidRDefault="002B7785" w:rsidP="002B7785">
      <w:pPr>
        <w:pStyle w:val="FSCtDefn"/>
        <w:rPr>
          <w:lang w:val="en-GB"/>
        </w:rPr>
      </w:pPr>
      <w:r w:rsidRPr="001D1563">
        <w:rPr>
          <w:b/>
          <w:i/>
          <w:lang w:val="en-GB"/>
        </w:rPr>
        <w:t>P</w:t>
      </w:r>
      <w:r w:rsidRPr="001D1563">
        <w:rPr>
          <w:rFonts w:ascii="Times New Roman Bold" w:hAnsi="Times New Roman Bold"/>
          <w:b/>
          <w:i/>
          <w:vertAlign w:val="subscript"/>
          <w:lang w:val="en-GB"/>
        </w:rPr>
        <w:t>avail</w:t>
      </w:r>
      <w:r w:rsidRPr="001D1563">
        <w:rPr>
          <w:rFonts w:ascii="Times New Roman Bold" w:hAnsi="Times New Roman Bold"/>
          <w:vertAlign w:val="subscript"/>
          <w:lang w:val="en-GB"/>
        </w:rPr>
        <w:t xml:space="preserve"> </w:t>
      </w:r>
      <w:r w:rsidRPr="001D1563">
        <w:rPr>
          <w:lang w:val="en-GB"/>
        </w:rPr>
        <w:t>is given by the formula set out in subsection (2).</w:t>
      </w:r>
      <w:r w:rsidR="00E2569B">
        <w:rPr>
          <w:lang w:val="en-GB"/>
        </w:rPr>
        <w:br w:type="page"/>
      </w:r>
    </w:p>
    <w:p w:rsidR="002B7785" w:rsidRPr="001D1563" w:rsidRDefault="002B7785" w:rsidP="002B7785">
      <w:pPr>
        <w:pStyle w:val="FSCtDefn"/>
        <w:rPr>
          <w:lang w:val="en-GB"/>
        </w:rPr>
      </w:pPr>
      <w:r w:rsidRPr="001D1563">
        <w:rPr>
          <w:b/>
          <w:i/>
          <w:lang w:val="en-GB"/>
        </w:rPr>
        <w:lastRenderedPageBreak/>
        <w:t>N</w:t>
      </w:r>
      <w:r w:rsidRPr="001D1563">
        <w:rPr>
          <w:lang w:val="en-GB"/>
        </w:rPr>
        <w:t xml:space="preserve"> is the amount of nitrogen in the infant formula product in mg/100 kJ.</w:t>
      </w:r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 xml:space="preserve">In subsection (1), </w:t>
      </w:r>
      <w:r w:rsidRPr="001D1563">
        <w:rPr>
          <w:b/>
          <w:i/>
          <w:lang w:val="en-GB"/>
        </w:rPr>
        <w:t>P</w:t>
      </w:r>
      <w:r w:rsidRPr="001D1563">
        <w:rPr>
          <w:b/>
          <w:i/>
          <w:vertAlign w:val="subscript"/>
          <w:lang w:val="en-GB"/>
        </w:rPr>
        <w:t>avail</w:t>
      </w:r>
      <w:r w:rsidRPr="001D1563">
        <w:rPr>
          <w:lang w:val="en-GB"/>
        </w:rPr>
        <w:t xml:space="preserve"> is calculated in accordance with the following equation:</w:t>
      </w:r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position w:val="-28"/>
          <w:lang w:val="en-GB"/>
        </w:rPr>
        <w:tab/>
      </w:r>
      <w:r w:rsidRPr="001D1563">
        <w:rPr>
          <w:position w:val="-28"/>
          <w:lang w:val="en-GB"/>
        </w:rPr>
        <w:tab/>
      </w:r>
      <w:r w:rsidRPr="001D1563">
        <w:rPr>
          <w:noProof/>
          <w:position w:val="-28"/>
        </w:rPr>
        <w:drawing>
          <wp:inline distT="0" distB="0" distL="0" distR="0" wp14:anchorId="27201201" wp14:editId="145F712E">
            <wp:extent cx="1535430" cy="440055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785" w:rsidRPr="001D1563" w:rsidRDefault="002B7785" w:rsidP="002B7785">
      <w:pPr>
        <w:pStyle w:val="FSCtDefn"/>
        <w:rPr>
          <w:lang w:val="en-GB"/>
        </w:rPr>
      </w:pPr>
      <w:r w:rsidRPr="001D1563">
        <w:rPr>
          <w:lang w:val="en-GB"/>
        </w:rPr>
        <w:t>where:</w:t>
      </w:r>
    </w:p>
    <w:p w:rsidR="002B7785" w:rsidRPr="001D1563" w:rsidRDefault="002B7785" w:rsidP="002B7785">
      <w:pPr>
        <w:pStyle w:val="FSCtDefn"/>
        <w:rPr>
          <w:lang w:val="en-GB"/>
        </w:rPr>
      </w:pPr>
      <w:r w:rsidRPr="001D1563">
        <w:rPr>
          <w:b/>
          <w:i/>
          <w:lang w:val="en-GB"/>
        </w:rPr>
        <w:t>P</w:t>
      </w:r>
      <w:r w:rsidRPr="001D1563">
        <w:rPr>
          <w:rFonts w:ascii="Times New Roman Bold" w:hAnsi="Times New Roman Bold"/>
          <w:b/>
          <w:i/>
          <w:vertAlign w:val="subscript"/>
          <w:lang w:val="en-GB"/>
        </w:rPr>
        <w:t>mbf</w:t>
      </w:r>
      <w:r w:rsidRPr="001D1563">
        <w:rPr>
          <w:lang w:val="en-GB"/>
        </w:rPr>
        <w:t xml:space="preserve"> is the amount of phosphorus in the milk-based formula.</w:t>
      </w:r>
    </w:p>
    <w:p w:rsidR="002B7785" w:rsidRPr="001D1563" w:rsidRDefault="002B7785" w:rsidP="002B7785">
      <w:pPr>
        <w:pStyle w:val="FSCtDefn"/>
        <w:rPr>
          <w:lang w:val="en-GB"/>
        </w:rPr>
      </w:pPr>
      <w:r w:rsidRPr="001D1563">
        <w:rPr>
          <w:b/>
          <w:i/>
          <w:lang w:val="en-GB"/>
        </w:rPr>
        <w:t>P</w:t>
      </w:r>
      <w:r w:rsidRPr="001D1563">
        <w:rPr>
          <w:rFonts w:ascii="Times New Roman Bold" w:hAnsi="Times New Roman Bold"/>
          <w:b/>
          <w:i/>
          <w:vertAlign w:val="subscript"/>
          <w:lang w:val="en-GB"/>
        </w:rPr>
        <w:t>sbf</w:t>
      </w:r>
      <w:r w:rsidRPr="001D1563">
        <w:rPr>
          <w:b/>
          <w:i/>
          <w:lang w:val="en-GB"/>
        </w:rPr>
        <w:t xml:space="preserve"> </w:t>
      </w:r>
      <w:r w:rsidRPr="001D1563">
        <w:rPr>
          <w:lang w:val="en-GB"/>
        </w:rPr>
        <w:t>is the amount of phosphorus in the soy-based formula.</w:t>
      </w:r>
    </w:p>
    <w:p w:rsidR="002B7785" w:rsidRPr="001D1563" w:rsidRDefault="002B7785" w:rsidP="002B7785">
      <w:pPr>
        <w:pStyle w:val="FSCh5Section"/>
        <w:rPr>
          <w:lang w:val="en-GB"/>
        </w:rPr>
      </w:pPr>
      <w:bookmarkStart w:id="12" w:name="_Ref341885462"/>
      <w:bookmarkStart w:id="13" w:name="_Toc371505897"/>
      <w:bookmarkStart w:id="14" w:name="_Toc400032544"/>
      <w:r w:rsidRPr="001D1563">
        <w:rPr>
          <w:lang w:val="en-GB"/>
        </w:rPr>
        <w:t>S29—5</w:t>
      </w:r>
      <w:r w:rsidRPr="001D1563">
        <w:rPr>
          <w:lang w:val="en-GB"/>
        </w:rPr>
        <w:tab/>
        <w:t>Infant formula products—substances permitted as nutritive substances</w:t>
      </w:r>
      <w:bookmarkEnd w:id="4"/>
      <w:bookmarkEnd w:id="12"/>
      <w:bookmarkEnd w:id="13"/>
      <w:bookmarkEnd w:id="14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section 2.9.1—5, the table is:</w:t>
      </w:r>
    </w:p>
    <w:p w:rsidR="002B7785" w:rsidRPr="001D1563" w:rsidRDefault="002B7785" w:rsidP="00E2569B">
      <w:pPr>
        <w:pStyle w:val="FSCtblBh2"/>
      </w:pPr>
      <w:r w:rsidRPr="001D1563">
        <w:t>Infant formula products—substances permitted for use as nutritive substances</w:t>
      </w: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558"/>
        <w:gridCol w:w="1279"/>
        <w:gridCol w:w="1399"/>
      </w:tblGrid>
      <w:tr w:rsidR="00E2569B" w:rsidRPr="00E2569B" w:rsidTr="00E2569B">
        <w:trPr>
          <w:cantSplit/>
          <w:tblHeader/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E2569B" w:rsidRPr="00E2569B" w:rsidRDefault="00E2569B" w:rsidP="00E2569B">
            <w:pPr>
              <w:pStyle w:val="FSCtblAh3"/>
            </w:pPr>
            <w:r w:rsidRPr="00E2569B">
              <w:t>Column 1</w:t>
            </w: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E2569B" w:rsidRPr="00E2569B" w:rsidRDefault="00E2569B" w:rsidP="00E2569B">
            <w:pPr>
              <w:pStyle w:val="FSCtblAh3"/>
            </w:pPr>
            <w:r w:rsidRPr="00E2569B">
              <w:t>Column 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E2569B" w:rsidRPr="00E2569B" w:rsidRDefault="00E2569B" w:rsidP="00E2569B">
            <w:pPr>
              <w:pStyle w:val="FSCtblAh3"/>
            </w:pPr>
            <w:r w:rsidRPr="00E2569B">
              <w:t>Column 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2569B" w:rsidRPr="00E2569B" w:rsidRDefault="00E2569B" w:rsidP="00E2569B">
            <w:pPr>
              <w:pStyle w:val="FSCtblAh3"/>
            </w:pPr>
            <w:r w:rsidRPr="00E2569B">
              <w:t>Column 4</w:t>
            </w:r>
          </w:p>
        </w:tc>
      </w:tr>
      <w:tr w:rsidR="00E2569B" w:rsidRPr="00E2569B" w:rsidTr="00E2569B">
        <w:trPr>
          <w:cantSplit/>
          <w:tblHeader/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E2569B" w:rsidRPr="00E2569B" w:rsidRDefault="00E2569B" w:rsidP="00E2569B">
            <w:pPr>
              <w:pStyle w:val="FSCtblAh4"/>
            </w:pPr>
            <w:r w:rsidRPr="00E2569B">
              <w:t>Substance</w:t>
            </w: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E2569B" w:rsidRPr="00E2569B" w:rsidRDefault="00E2569B" w:rsidP="00E2569B">
            <w:pPr>
              <w:pStyle w:val="FSCtblAh4"/>
            </w:pPr>
            <w:r w:rsidRPr="00E2569B">
              <w:t>Permitted forms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E2569B" w:rsidRPr="00E2569B" w:rsidRDefault="00E2569B" w:rsidP="00E2569B">
            <w:pPr>
              <w:pStyle w:val="FSCtblAh4"/>
            </w:pPr>
            <w:r w:rsidRPr="00E2569B">
              <w:t>Minimum amount per 100 kJ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2569B" w:rsidRPr="00E2569B" w:rsidRDefault="00E2569B" w:rsidP="00E2569B">
            <w:pPr>
              <w:pStyle w:val="FSCtblAh4"/>
            </w:pPr>
            <w:r w:rsidRPr="00E2569B">
              <w:t>Maximum amount per 100 kJ</w:t>
            </w:r>
          </w:p>
        </w:tc>
      </w:tr>
      <w:tr w:rsidR="00E2569B" w:rsidRPr="00E2569B" w:rsidTr="00E2569B">
        <w:trPr>
          <w:cantSplit/>
          <w:jc w:val="center"/>
        </w:trPr>
        <w:tc>
          <w:tcPr>
            <w:tcW w:w="2836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Adenosine-5</w:t>
            </w:r>
            <w:r>
              <w:rPr>
                <w:lang w:val="en-GB"/>
              </w:rPr>
              <w:t>′</w:t>
            </w:r>
            <w:r w:rsidRPr="00E2569B">
              <w:rPr>
                <w:lang w:val="en-GB"/>
              </w:rPr>
              <w:t>-monophosphate</w:t>
            </w:r>
          </w:p>
        </w:tc>
        <w:tc>
          <w:tcPr>
            <w:tcW w:w="3558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Adenosine-5</w:t>
            </w:r>
            <w:r>
              <w:rPr>
                <w:lang w:val="en-GB"/>
              </w:rPr>
              <w:t>′</w:t>
            </w:r>
            <w:r w:rsidRPr="00E2569B">
              <w:rPr>
                <w:lang w:val="en-GB"/>
              </w:rPr>
              <w:t>- monophosphate</w:t>
            </w:r>
          </w:p>
        </w:tc>
        <w:tc>
          <w:tcPr>
            <w:tcW w:w="127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0.14 mg</w:t>
            </w:r>
          </w:p>
        </w:tc>
        <w:tc>
          <w:tcPr>
            <w:tcW w:w="139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0.38 mg</w:t>
            </w:r>
          </w:p>
        </w:tc>
      </w:tr>
      <w:tr w:rsidR="00E2569B" w:rsidRPr="00E2569B" w:rsidTr="00E2569B">
        <w:trPr>
          <w:cantSplit/>
          <w:jc w:val="center"/>
        </w:trPr>
        <w:tc>
          <w:tcPr>
            <w:tcW w:w="2836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L-carnitine</w:t>
            </w:r>
          </w:p>
        </w:tc>
        <w:tc>
          <w:tcPr>
            <w:tcW w:w="3558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L-carnitine</w:t>
            </w:r>
          </w:p>
        </w:tc>
        <w:tc>
          <w:tcPr>
            <w:tcW w:w="127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 xml:space="preserve">0.21 mg </w:t>
            </w:r>
          </w:p>
        </w:tc>
        <w:tc>
          <w:tcPr>
            <w:tcW w:w="139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0.8 mg</w:t>
            </w:r>
          </w:p>
        </w:tc>
      </w:tr>
      <w:tr w:rsidR="00E2569B" w:rsidRPr="00E2569B" w:rsidTr="00E2569B">
        <w:trPr>
          <w:cantSplit/>
          <w:jc w:val="center"/>
        </w:trPr>
        <w:tc>
          <w:tcPr>
            <w:tcW w:w="2836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Choline</w:t>
            </w:r>
          </w:p>
        </w:tc>
        <w:tc>
          <w:tcPr>
            <w:tcW w:w="3558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Choline chloride</w:t>
            </w:r>
          </w:p>
        </w:tc>
        <w:tc>
          <w:tcPr>
            <w:tcW w:w="127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 xml:space="preserve">1.7 mg </w:t>
            </w:r>
          </w:p>
        </w:tc>
        <w:tc>
          <w:tcPr>
            <w:tcW w:w="139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7.1 mg</w:t>
            </w:r>
          </w:p>
        </w:tc>
      </w:tr>
      <w:tr w:rsidR="00E2569B" w:rsidRPr="00E2569B" w:rsidTr="00E2569B">
        <w:trPr>
          <w:cantSplit/>
          <w:jc w:val="center"/>
        </w:trPr>
        <w:tc>
          <w:tcPr>
            <w:tcW w:w="2836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</w:p>
        </w:tc>
        <w:tc>
          <w:tcPr>
            <w:tcW w:w="3558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Choline bitartrate</w:t>
            </w:r>
          </w:p>
        </w:tc>
        <w:tc>
          <w:tcPr>
            <w:tcW w:w="127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</w:p>
        </w:tc>
        <w:tc>
          <w:tcPr>
            <w:tcW w:w="139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</w:p>
        </w:tc>
      </w:tr>
      <w:tr w:rsidR="00E2569B" w:rsidRPr="00E2569B" w:rsidTr="00E2569B">
        <w:trPr>
          <w:cantSplit/>
          <w:jc w:val="center"/>
        </w:trPr>
        <w:tc>
          <w:tcPr>
            <w:tcW w:w="2836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Cytidine-5</w:t>
            </w:r>
            <w:r>
              <w:rPr>
                <w:lang w:val="en-GB"/>
              </w:rPr>
              <w:t>′</w:t>
            </w:r>
            <w:r w:rsidRPr="00E2569B">
              <w:rPr>
                <w:lang w:val="en-GB"/>
              </w:rPr>
              <w:t>-monophosphate</w:t>
            </w:r>
          </w:p>
        </w:tc>
        <w:tc>
          <w:tcPr>
            <w:tcW w:w="3558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Cytidine-5</w:t>
            </w:r>
            <w:r>
              <w:rPr>
                <w:lang w:val="en-GB"/>
              </w:rPr>
              <w:t>′</w:t>
            </w:r>
            <w:r w:rsidRPr="00E2569B">
              <w:rPr>
                <w:lang w:val="en-GB"/>
              </w:rPr>
              <w:t>-monophosphate</w:t>
            </w:r>
          </w:p>
        </w:tc>
        <w:tc>
          <w:tcPr>
            <w:tcW w:w="127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 xml:space="preserve">0.22 mg </w:t>
            </w:r>
          </w:p>
        </w:tc>
        <w:tc>
          <w:tcPr>
            <w:tcW w:w="139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0.6 mg</w:t>
            </w:r>
          </w:p>
        </w:tc>
      </w:tr>
      <w:tr w:rsidR="00E2569B" w:rsidRPr="00E2569B" w:rsidTr="00E2569B">
        <w:trPr>
          <w:cantSplit/>
          <w:jc w:val="center"/>
        </w:trPr>
        <w:tc>
          <w:tcPr>
            <w:tcW w:w="2836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Guanosine-5</w:t>
            </w:r>
            <w:r>
              <w:rPr>
                <w:lang w:val="en-GB"/>
              </w:rPr>
              <w:t>′</w:t>
            </w:r>
            <w:r w:rsidRPr="00E2569B">
              <w:rPr>
                <w:lang w:val="en-GB"/>
              </w:rPr>
              <w:t>-monophosphate</w:t>
            </w:r>
          </w:p>
        </w:tc>
        <w:tc>
          <w:tcPr>
            <w:tcW w:w="3558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Guanosine-5</w:t>
            </w:r>
            <w:r>
              <w:rPr>
                <w:lang w:val="en-GB"/>
              </w:rPr>
              <w:t>′</w:t>
            </w:r>
            <w:r w:rsidRPr="00E2569B">
              <w:rPr>
                <w:lang w:val="en-GB"/>
              </w:rPr>
              <w:t>-monophosphate</w:t>
            </w:r>
          </w:p>
        </w:tc>
        <w:tc>
          <w:tcPr>
            <w:tcW w:w="127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 xml:space="preserve">0.04 mg </w:t>
            </w:r>
          </w:p>
        </w:tc>
        <w:tc>
          <w:tcPr>
            <w:tcW w:w="139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0.12 mg</w:t>
            </w:r>
          </w:p>
        </w:tc>
      </w:tr>
      <w:tr w:rsidR="00E2569B" w:rsidRPr="00E2569B" w:rsidTr="00E2569B">
        <w:trPr>
          <w:cantSplit/>
          <w:jc w:val="center"/>
        </w:trPr>
        <w:tc>
          <w:tcPr>
            <w:tcW w:w="2836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 xml:space="preserve"> </w:t>
            </w:r>
          </w:p>
        </w:tc>
        <w:tc>
          <w:tcPr>
            <w:tcW w:w="3558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Guanosine-5</w:t>
            </w:r>
            <w:r>
              <w:rPr>
                <w:lang w:val="en-GB"/>
              </w:rPr>
              <w:t>′</w:t>
            </w:r>
            <w:r w:rsidRPr="00E2569B">
              <w:rPr>
                <w:lang w:val="en-GB"/>
              </w:rPr>
              <w:t>-monophosphate sodium salt</w:t>
            </w:r>
          </w:p>
        </w:tc>
        <w:tc>
          <w:tcPr>
            <w:tcW w:w="127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</w:p>
        </w:tc>
        <w:tc>
          <w:tcPr>
            <w:tcW w:w="139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</w:p>
        </w:tc>
      </w:tr>
      <w:tr w:rsidR="00E2569B" w:rsidRPr="00E2569B" w:rsidTr="00E2569B">
        <w:trPr>
          <w:cantSplit/>
          <w:jc w:val="center"/>
        </w:trPr>
        <w:tc>
          <w:tcPr>
            <w:tcW w:w="2836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Inosine-5</w:t>
            </w:r>
            <w:r>
              <w:rPr>
                <w:lang w:val="en-GB"/>
              </w:rPr>
              <w:t>′</w:t>
            </w:r>
            <w:r w:rsidRPr="00E2569B">
              <w:rPr>
                <w:lang w:val="en-GB"/>
              </w:rPr>
              <w:t>-monophosphate</w:t>
            </w:r>
          </w:p>
        </w:tc>
        <w:tc>
          <w:tcPr>
            <w:tcW w:w="3558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Inosine-5</w:t>
            </w:r>
            <w:r>
              <w:rPr>
                <w:lang w:val="en-GB"/>
              </w:rPr>
              <w:t>′</w:t>
            </w:r>
            <w:r w:rsidRPr="00E2569B">
              <w:rPr>
                <w:lang w:val="en-GB"/>
              </w:rPr>
              <w:t>-monophosphate</w:t>
            </w:r>
          </w:p>
        </w:tc>
        <w:tc>
          <w:tcPr>
            <w:tcW w:w="127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 xml:space="preserve">0.08 mg </w:t>
            </w:r>
          </w:p>
        </w:tc>
        <w:tc>
          <w:tcPr>
            <w:tcW w:w="139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0.24 mg</w:t>
            </w:r>
          </w:p>
        </w:tc>
      </w:tr>
      <w:tr w:rsidR="00E2569B" w:rsidRPr="00E2569B" w:rsidTr="00E2569B">
        <w:trPr>
          <w:cantSplit/>
          <w:jc w:val="center"/>
        </w:trPr>
        <w:tc>
          <w:tcPr>
            <w:tcW w:w="2836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</w:p>
        </w:tc>
        <w:tc>
          <w:tcPr>
            <w:tcW w:w="3558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Inosine-5</w:t>
            </w:r>
            <w:r>
              <w:rPr>
                <w:lang w:val="en-GB"/>
              </w:rPr>
              <w:t>′</w:t>
            </w:r>
            <w:r w:rsidRPr="00E2569B">
              <w:rPr>
                <w:lang w:val="en-GB"/>
              </w:rPr>
              <w:t>-monophosphate sodium salt</w:t>
            </w:r>
          </w:p>
        </w:tc>
        <w:tc>
          <w:tcPr>
            <w:tcW w:w="127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</w:p>
        </w:tc>
        <w:tc>
          <w:tcPr>
            <w:tcW w:w="139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 xml:space="preserve"> </w:t>
            </w:r>
          </w:p>
        </w:tc>
      </w:tr>
      <w:tr w:rsidR="00E2569B" w:rsidRPr="00E2569B" w:rsidTr="00E2569B">
        <w:trPr>
          <w:cantSplit/>
          <w:jc w:val="center"/>
        </w:trPr>
        <w:tc>
          <w:tcPr>
            <w:tcW w:w="2836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Lutein</w:t>
            </w:r>
          </w:p>
        </w:tc>
        <w:tc>
          <w:tcPr>
            <w:tcW w:w="3558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 xml:space="preserve">Lutein from </w:t>
            </w:r>
            <w:r w:rsidRPr="00E2569B">
              <w:rPr>
                <w:i/>
                <w:lang w:val="en-GB"/>
              </w:rPr>
              <w:t>Tagetes erecta L.</w:t>
            </w:r>
          </w:p>
        </w:tc>
        <w:tc>
          <w:tcPr>
            <w:tcW w:w="127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1.5 µg</w:t>
            </w:r>
          </w:p>
        </w:tc>
        <w:tc>
          <w:tcPr>
            <w:tcW w:w="139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5 µg</w:t>
            </w:r>
          </w:p>
        </w:tc>
      </w:tr>
      <w:tr w:rsidR="00E2569B" w:rsidRPr="00E2569B" w:rsidTr="00E2569B">
        <w:trPr>
          <w:cantSplit/>
          <w:jc w:val="center"/>
        </w:trPr>
        <w:tc>
          <w:tcPr>
            <w:tcW w:w="2836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Inositol</w:t>
            </w:r>
          </w:p>
        </w:tc>
        <w:tc>
          <w:tcPr>
            <w:tcW w:w="3558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Inositol</w:t>
            </w:r>
          </w:p>
        </w:tc>
        <w:tc>
          <w:tcPr>
            <w:tcW w:w="127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1.0 mg</w:t>
            </w:r>
          </w:p>
        </w:tc>
        <w:tc>
          <w:tcPr>
            <w:tcW w:w="139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9.5 mg</w:t>
            </w:r>
          </w:p>
        </w:tc>
      </w:tr>
      <w:tr w:rsidR="00E2569B" w:rsidRPr="00E2569B" w:rsidTr="00E2569B">
        <w:trPr>
          <w:cantSplit/>
          <w:jc w:val="center"/>
        </w:trPr>
        <w:tc>
          <w:tcPr>
            <w:tcW w:w="2836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Taurine</w:t>
            </w:r>
          </w:p>
        </w:tc>
        <w:tc>
          <w:tcPr>
            <w:tcW w:w="3558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Taurine</w:t>
            </w:r>
          </w:p>
        </w:tc>
        <w:tc>
          <w:tcPr>
            <w:tcW w:w="127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 xml:space="preserve">0.8 mg </w:t>
            </w:r>
          </w:p>
        </w:tc>
        <w:tc>
          <w:tcPr>
            <w:tcW w:w="1399" w:type="dxa"/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3 mg</w:t>
            </w:r>
          </w:p>
        </w:tc>
      </w:tr>
      <w:tr w:rsidR="00E2569B" w:rsidRPr="00E2569B" w:rsidTr="00E2569B">
        <w:trPr>
          <w:cantSplit/>
          <w:jc w:val="center"/>
        </w:trPr>
        <w:tc>
          <w:tcPr>
            <w:tcW w:w="2836" w:type="dxa"/>
            <w:tcBorders>
              <w:bottom w:val="single" w:sz="4" w:space="0" w:color="auto"/>
            </w:tcBorders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Uridine-5</w:t>
            </w:r>
            <w:r>
              <w:rPr>
                <w:lang w:val="en-GB"/>
              </w:rPr>
              <w:t>′</w:t>
            </w:r>
            <w:r w:rsidRPr="00E2569B">
              <w:rPr>
                <w:lang w:val="en-GB"/>
              </w:rPr>
              <w:t>-monophosphate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Uridine-5</w:t>
            </w:r>
            <w:r>
              <w:rPr>
                <w:lang w:val="en-GB"/>
              </w:rPr>
              <w:t>′</w:t>
            </w:r>
            <w:r w:rsidRPr="00E2569B">
              <w:rPr>
                <w:lang w:val="en-GB"/>
              </w:rPr>
              <w:t>-monophosphate sodium salt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0.13 mg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E2569B" w:rsidRPr="00E2569B" w:rsidRDefault="00E2569B" w:rsidP="00E2569B">
            <w:pPr>
              <w:pStyle w:val="FSCtblAMain"/>
              <w:rPr>
                <w:lang w:val="en-GB"/>
              </w:rPr>
            </w:pPr>
            <w:r w:rsidRPr="00E2569B">
              <w:rPr>
                <w:lang w:val="en-GB"/>
              </w:rPr>
              <w:t>0.42 mg</w:t>
            </w:r>
          </w:p>
        </w:tc>
      </w:tr>
    </w:tbl>
    <w:p w:rsidR="002B7785" w:rsidRPr="001D1563" w:rsidRDefault="002B7785" w:rsidP="002B7785">
      <w:pPr>
        <w:pStyle w:val="FSCh5Section"/>
        <w:rPr>
          <w:lang w:val="en-GB"/>
        </w:rPr>
      </w:pPr>
      <w:bookmarkStart w:id="15" w:name="_Ref333754791"/>
      <w:bookmarkStart w:id="16" w:name="_Toc371505898"/>
      <w:bookmarkStart w:id="17" w:name="_Toc400032545"/>
      <w:r w:rsidRPr="001D1563">
        <w:rPr>
          <w:rFonts w:ascii="Arial Bold" w:hAnsi="Arial Bold"/>
          <w:lang w:val="en-GB"/>
        </w:rPr>
        <w:t>S29—6</w:t>
      </w:r>
      <w:r w:rsidRPr="001D1563">
        <w:rPr>
          <w:rFonts w:ascii="Arial Bold" w:hAnsi="Arial Bold"/>
          <w:lang w:val="en-GB"/>
        </w:rPr>
        <w:tab/>
      </w:r>
      <w:r w:rsidRPr="001D1563">
        <w:rPr>
          <w:lang w:val="en-GB"/>
        </w:rPr>
        <w:t>Infant formula products—L-amino acids that must be present in infant formula and follow-on formula</w:t>
      </w:r>
      <w:bookmarkEnd w:id="15"/>
      <w:bookmarkEnd w:id="16"/>
      <w:bookmarkEnd w:id="17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section 2.9.1—10, the table is:</w:t>
      </w:r>
    </w:p>
    <w:p w:rsidR="002B7785" w:rsidRPr="001D1563" w:rsidRDefault="002B7785" w:rsidP="00672D04">
      <w:pPr>
        <w:pStyle w:val="FSCtblBh2"/>
      </w:pPr>
      <w:r w:rsidRPr="001D1563">
        <w:t>L-amino acids that must be present in infant formula and follow-on formula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2682"/>
      </w:tblGrid>
      <w:tr w:rsidR="00672D04" w:rsidRPr="00672D04" w:rsidTr="00672D04">
        <w:trPr>
          <w:cantSplit/>
          <w:tblHeader/>
          <w:jc w:val="center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672D04" w:rsidRPr="00672D04" w:rsidRDefault="00672D04" w:rsidP="00672D04">
            <w:pPr>
              <w:pStyle w:val="FSCtblAh3"/>
            </w:pPr>
            <w:r w:rsidRPr="00672D04">
              <w:t>L-amino acid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672D04" w:rsidRPr="00672D04" w:rsidRDefault="00672D04" w:rsidP="00672D04">
            <w:pPr>
              <w:pStyle w:val="FSCtblAh3"/>
            </w:pPr>
            <w:r w:rsidRPr="00672D04">
              <w:t>Minimum amount per 100 kJ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:rsidR="00672D04" w:rsidRPr="00672D04" w:rsidRDefault="00672D04" w:rsidP="00672D04">
            <w:pPr>
              <w:pStyle w:val="FSCtblAMain"/>
            </w:pPr>
            <w:r w:rsidRPr="00672D04">
              <w:t>Histidine</w:t>
            </w:r>
          </w:p>
        </w:tc>
        <w:tc>
          <w:tcPr>
            <w:tcW w:w="3616" w:type="dxa"/>
            <w:tcBorders>
              <w:top w:val="single" w:sz="4" w:space="0" w:color="auto"/>
            </w:tcBorders>
          </w:tcPr>
          <w:p w:rsidR="00672D04" w:rsidRPr="00672D04" w:rsidRDefault="00672D04" w:rsidP="00672D04">
            <w:pPr>
              <w:pStyle w:val="FSCtblAMain"/>
            </w:pPr>
            <w:r w:rsidRPr="00672D04">
              <w:t>10 mg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5670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Isoleucine</w:t>
            </w:r>
          </w:p>
        </w:tc>
        <w:tc>
          <w:tcPr>
            <w:tcW w:w="3616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21 mg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5670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Leucine</w:t>
            </w:r>
          </w:p>
        </w:tc>
        <w:tc>
          <w:tcPr>
            <w:tcW w:w="3616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42 mg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5670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Lysine</w:t>
            </w:r>
          </w:p>
        </w:tc>
        <w:tc>
          <w:tcPr>
            <w:tcW w:w="3616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30 mg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5670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Cysteine &amp; cysteine total</w:t>
            </w:r>
          </w:p>
        </w:tc>
        <w:tc>
          <w:tcPr>
            <w:tcW w:w="3616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6 mg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5670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Cysteine, cystine &amp; methionine total</w:t>
            </w:r>
          </w:p>
        </w:tc>
        <w:tc>
          <w:tcPr>
            <w:tcW w:w="3616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19 mg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5670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Phenylalanine</w:t>
            </w:r>
          </w:p>
        </w:tc>
        <w:tc>
          <w:tcPr>
            <w:tcW w:w="3616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17 mg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5670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Phenylalanine &amp; tyrosine total</w:t>
            </w:r>
          </w:p>
        </w:tc>
        <w:tc>
          <w:tcPr>
            <w:tcW w:w="3616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32 mg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5670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Threonine</w:t>
            </w:r>
          </w:p>
        </w:tc>
        <w:tc>
          <w:tcPr>
            <w:tcW w:w="3616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19 mg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5670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Tryptophan</w:t>
            </w:r>
          </w:p>
        </w:tc>
        <w:tc>
          <w:tcPr>
            <w:tcW w:w="3616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7 mg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:rsidR="00672D04" w:rsidRPr="00672D04" w:rsidRDefault="00672D04" w:rsidP="00672D04">
            <w:pPr>
              <w:pStyle w:val="FSCtblAMain"/>
            </w:pPr>
            <w:r w:rsidRPr="00672D04">
              <w:t>Valine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672D04" w:rsidRPr="00672D04" w:rsidRDefault="00672D04" w:rsidP="00672D04">
            <w:pPr>
              <w:pStyle w:val="FSCtblAMain"/>
            </w:pPr>
            <w:r w:rsidRPr="00672D04">
              <w:t>25 mg</w:t>
            </w:r>
          </w:p>
        </w:tc>
      </w:tr>
    </w:tbl>
    <w:p w:rsidR="002B7785" w:rsidRPr="001D1563" w:rsidRDefault="002B7785" w:rsidP="002B7785">
      <w:pPr>
        <w:pStyle w:val="FSCh5Section"/>
        <w:rPr>
          <w:lang w:val="en-GB"/>
        </w:rPr>
      </w:pPr>
      <w:bookmarkStart w:id="18" w:name="_Ref333406942"/>
      <w:bookmarkStart w:id="19" w:name="_Ref341443985"/>
      <w:bookmarkStart w:id="20" w:name="_Toc371505899"/>
      <w:bookmarkStart w:id="21" w:name="_Toc400032546"/>
      <w:r w:rsidRPr="001D1563">
        <w:rPr>
          <w:lang w:val="en-GB"/>
        </w:rPr>
        <w:t>S29—7</w:t>
      </w:r>
      <w:r w:rsidRPr="001D1563">
        <w:rPr>
          <w:lang w:val="en-GB"/>
        </w:rPr>
        <w:tab/>
        <w:t>Permitted forms of vitamins, minerals and electrolytes in infant formula products</w:t>
      </w:r>
      <w:bookmarkEnd w:id="18"/>
      <w:bookmarkEnd w:id="19"/>
      <w:r w:rsidRPr="001D1563">
        <w:rPr>
          <w:lang w:val="en-GB"/>
        </w:rPr>
        <w:t>, food for infants and food for special medical purposes</w:t>
      </w:r>
      <w:bookmarkEnd w:id="20"/>
      <w:bookmarkEnd w:id="21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sections 2.9.1—12, 2.9.2—4, 2.9.2—5, 2.9.2—6 and 2.9.5—6, the table is:</w:t>
      </w:r>
    </w:p>
    <w:p w:rsidR="002B7785" w:rsidRPr="001D1563" w:rsidRDefault="002B7785" w:rsidP="00672D04">
      <w:pPr>
        <w:pStyle w:val="FSCtblBh2"/>
      </w:pPr>
      <w:r w:rsidRPr="001D1563">
        <w:t>Permitted forms of vitamins, minerals and electrolytes in</w:t>
      </w:r>
      <w:r w:rsidR="00672D04">
        <w:t xml:space="preserve"> </w:t>
      </w:r>
      <w:r w:rsidRPr="001D1563">
        <w:t>infant formula products, etc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4262"/>
      </w:tblGrid>
      <w:tr w:rsidR="00672D04" w:rsidRPr="00672D04" w:rsidTr="00672D04">
        <w:trPr>
          <w:cantSplit/>
          <w:tblHeader/>
          <w:jc w:val="center"/>
        </w:trPr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672D04" w:rsidRPr="00672D04" w:rsidRDefault="00672D04" w:rsidP="00F83BE5">
            <w:pPr>
              <w:pStyle w:val="FSCtblBh3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>Vitamin, mineral or electrolyte</w:t>
            </w:r>
          </w:p>
        </w:tc>
        <w:tc>
          <w:tcPr>
            <w:tcW w:w="4262" w:type="dxa"/>
            <w:tcBorders>
              <w:top w:val="single" w:sz="4" w:space="0" w:color="auto"/>
              <w:bottom w:val="single" w:sz="4" w:space="0" w:color="auto"/>
            </w:tcBorders>
          </w:tcPr>
          <w:p w:rsidR="00672D04" w:rsidRPr="00672D04" w:rsidRDefault="00672D04" w:rsidP="00F83BE5">
            <w:pPr>
              <w:pStyle w:val="FSCtblBh3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>Permitted forms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  <w:tcBorders>
              <w:top w:val="single" w:sz="4" w:space="0" w:color="auto"/>
            </w:tcBorders>
          </w:tcPr>
          <w:p w:rsidR="00672D04" w:rsidRPr="00672D04" w:rsidRDefault="00672D04" w:rsidP="00672D04">
            <w:pPr>
              <w:pStyle w:val="FSCtblAMain"/>
              <w:rPr>
                <w:i/>
              </w:rPr>
            </w:pPr>
            <w:r w:rsidRPr="00672D04">
              <w:t>Vitamin A</w:t>
            </w:r>
          </w:p>
        </w:tc>
        <w:tc>
          <w:tcPr>
            <w:tcW w:w="4262" w:type="dxa"/>
            <w:tcBorders>
              <w:top w:val="single" w:sz="4" w:space="0" w:color="auto"/>
            </w:tcBorders>
          </w:tcPr>
          <w:p w:rsidR="00672D04" w:rsidRPr="00672D04" w:rsidRDefault="00672D04" w:rsidP="00672D04">
            <w:pPr>
              <w:pStyle w:val="FSCtblAMain"/>
            </w:pP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356C30" w:rsidP="00672D04">
            <w:pPr>
              <w:pStyle w:val="FSCtblAh4"/>
            </w:pPr>
            <w:r w:rsidRPr="001D1563">
              <w:tab/>
            </w:r>
            <w:r w:rsidR="00672D04" w:rsidRPr="00672D04">
              <w:t>Retinol forms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vitamin A (retinol)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vitamin A acetate (retinyl acetate)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 xml:space="preserve">vitamin A palmitate (retinyl palmitate) 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retinyl propionate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356C30" w:rsidP="00672D04">
            <w:pPr>
              <w:pStyle w:val="FSCtblAh4"/>
            </w:pPr>
            <w:r w:rsidRPr="001D1563">
              <w:tab/>
            </w:r>
            <w:r w:rsidR="00672D04" w:rsidRPr="00672D04">
              <w:t>Provitamin A forms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beta-carotene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Vitamin C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L-ascorbic acid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L-ascorbyl palmitate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ascorbate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 xml:space="preserve">potassium ascorbate 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ascorbate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Vitamin D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vitamin D</w:t>
            </w:r>
            <w:r w:rsidRPr="00672D04">
              <w:rPr>
                <w:vertAlign w:val="subscript"/>
              </w:rPr>
              <w:t>2</w:t>
            </w:r>
            <w:r w:rsidRPr="00672D04">
              <w:t xml:space="preserve"> (ergocalciferol)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vitamin D</w:t>
            </w:r>
            <w:r w:rsidRPr="00672D04">
              <w:rPr>
                <w:vertAlign w:val="subscript"/>
              </w:rPr>
              <w:t>3</w:t>
            </w:r>
            <w:r w:rsidRPr="00672D04">
              <w:t xml:space="preserve"> (cholecalciferol)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vitamin D (cholecalciferol-cholesterol)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Thiamin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thiamin hydrochloride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thiamin mononitrate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Riboflavin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 xml:space="preserve">riboflavin 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riboflavin-5′-phosphate, sodium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Niacin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niacinamide (nicotinamide)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Vitamin B</w:t>
            </w:r>
            <w:r w:rsidRPr="00672D04">
              <w:rPr>
                <w:vertAlign w:val="subscript"/>
              </w:rPr>
              <w:t>6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pyridoxine hydrochloride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pyridoxine-5′-phosphate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Folate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folic acid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Pantothenic acid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pantothenate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>
              <w:t>d</w:t>
            </w:r>
            <w:r w:rsidRPr="00672D04">
              <w:t>expanthenol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Vitamin B</w:t>
            </w:r>
            <w:r w:rsidRPr="00672D04">
              <w:rPr>
                <w:vertAlign w:val="subscript"/>
              </w:rPr>
              <w:t>12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cyanocobalamin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hydroxocobalamin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Biotin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d-biotin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 xml:space="preserve">Vitamin E 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dl-</w:t>
            </w:r>
            <w:r w:rsidRPr="00672D04">
              <w:rPr>
                <w:rFonts w:cs="Times New Roman"/>
              </w:rPr>
              <w:t>α-</w:t>
            </w:r>
            <w:r w:rsidRPr="00672D04">
              <w:t>tocopherol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d-</w:t>
            </w:r>
            <w:r w:rsidRPr="00672D04">
              <w:rPr>
                <w:rFonts w:cs="Times New Roman"/>
              </w:rPr>
              <w:t>α-toco</w:t>
            </w:r>
            <w:r w:rsidRPr="00672D04">
              <w:t xml:space="preserve">pherol concentrate 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 xml:space="preserve">tocopherols concentrate, mixed 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d-</w:t>
            </w:r>
            <w:r w:rsidRPr="00672D04">
              <w:rPr>
                <w:rFonts w:cs="Times New Roman"/>
              </w:rPr>
              <w:t>α-</w:t>
            </w:r>
            <w:r w:rsidRPr="00672D04">
              <w:t>tocopheryl acetate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dl-</w:t>
            </w:r>
            <w:r w:rsidRPr="00672D04">
              <w:rPr>
                <w:rFonts w:cs="Times New Roman"/>
              </w:rPr>
              <w:t>α-</w:t>
            </w:r>
            <w:r w:rsidRPr="00672D04">
              <w:t xml:space="preserve">tocopheryl acetate 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d-</w:t>
            </w:r>
            <w:r w:rsidRPr="00672D04">
              <w:rPr>
                <w:rFonts w:cs="Times New Roman"/>
              </w:rPr>
              <w:t>α-</w:t>
            </w:r>
            <w:r w:rsidRPr="00672D04">
              <w:t xml:space="preserve">tocopheryl acid succinate 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dl-</w:t>
            </w:r>
            <w:r w:rsidRPr="00672D04">
              <w:rPr>
                <w:rFonts w:cs="Times New Roman"/>
              </w:rPr>
              <w:t>α-</w:t>
            </w:r>
            <w:r w:rsidRPr="00672D04">
              <w:t>tocopheryl succinate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Vitamin K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Vitamin K</w:t>
            </w:r>
            <w:r w:rsidRPr="00672D04">
              <w:rPr>
                <w:vertAlign w:val="subscript"/>
              </w:rPr>
              <w:t>1</w:t>
            </w:r>
            <w:r w:rsidRPr="00672D04">
              <w:t xml:space="preserve"> as phylloquinone (phytonadione)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>
              <w:t>p</w:t>
            </w:r>
            <w:r w:rsidRPr="00672D04">
              <w:t>hytylmenoquinone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carbonate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chloride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citrate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gluconate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glycerophosphate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hydroxide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lactate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oxide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phosphate, dibasic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phosphate, monobasic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phosphate, tribasic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sulphate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Chloride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chloride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magnesium chloride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 chloride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chloride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 xml:space="preserve">Chromium 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chromium sulphate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Copper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copper gluconate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cupric sulphate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cupric citrate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Iodine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 iodate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 iodide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iodide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 xml:space="preserve">Iron 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 xml:space="preserve">ferric ammonium citrate 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 xml:space="preserve">ferric pyrophosphate 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 xml:space="preserve">ferrous citrate 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ferrous fumarate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ferrous gluconate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ferrous lactate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ferrous succinate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ferrous sulphate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Magnesium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magnesium carbonate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magnesium chloride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magnesium gluconate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magnesium oxide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magnesium phosphate, dibasic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magnesium phosphate, tribasic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magnesium sulphate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Manganese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manganese chloride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manganese gluconate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manganese sulphate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manganese carbonate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manganese citrate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Molybdenum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molybdate VI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Phosphorus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glycerophosphate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phosphate, dibasic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phosphate, monobasic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calcium phosphate, tribasic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magnesium phosphate, dibasic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 phosphate, dibasic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 phosphate, monobasic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 xml:space="preserve">potassium phosphate, tribasic 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phosphate, dibasic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phosphate, monobasic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phosphate, tribasic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 bicarbonate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 carbonate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 chloride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 citrate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 glycerophosphate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 gluconate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 hydroxide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 phosphate, dibasic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 phosphate, monobasic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potassium phosphate, tribasic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Selenium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seleno methionine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selenate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selenite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bicarbonate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carbonate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chloride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chloride iodised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citrate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gluconate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hydroxide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iodide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lactate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phosphate, dibasic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phosphate, monobasic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phosphate, tribasic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sulphate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sodium tartrate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Zinc</w:t>
            </w: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zinc acetate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zinc chloride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zinc gluconate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</w:tcPr>
          <w:p w:rsidR="00672D04" w:rsidRPr="00672D04" w:rsidRDefault="00672D04" w:rsidP="00672D04">
            <w:pPr>
              <w:pStyle w:val="FSCtblAMain"/>
            </w:pPr>
            <w:r w:rsidRPr="00672D04">
              <w:t>zinc oxide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2542" w:type="dxa"/>
            <w:tcBorders>
              <w:bottom w:val="single" w:sz="4" w:space="0" w:color="auto"/>
            </w:tcBorders>
          </w:tcPr>
          <w:p w:rsidR="00672D04" w:rsidRPr="00672D04" w:rsidRDefault="00672D04" w:rsidP="00672D04">
            <w:pPr>
              <w:pStyle w:val="FSCtblAMain"/>
            </w:pP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:rsidR="00672D04" w:rsidRPr="00672D04" w:rsidRDefault="00672D04" w:rsidP="00672D04">
            <w:pPr>
              <w:pStyle w:val="FSCtblAMain"/>
            </w:pPr>
            <w:r w:rsidRPr="00672D04">
              <w:t>zinc sulphate</w:t>
            </w:r>
          </w:p>
        </w:tc>
      </w:tr>
    </w:tbl>
    <w:p w:rsidR="002B7785" w:rsidRPr="001D1563" w:rsidRDefault="002B7785" w:rsidP="002B7785">
      <w:pPr>
        <w:pStyle w:val="FSCh5Section"/>
        <w:rPr>
          <w:lang w:val="en-GB"/>
        </w:rPr>
      </w:pPr>
      <w:bookmarkStart w:id="22" w:name="_Ref333754944"/>
      <w:bookmarkStart w:id="23" w:name="_Ref341885467"/>
      <w:bookmarkStart w:id="24" w:name="_Toc371505900"/>
      <w:bookmarkStart w:id="25" w:name="_Toc400032547"/>
      <w:r w:rsidRPr="001D1563">
        <w:rPr>
          <w:lang w:val="en-GB"/>
        </w:rPr>
        <w:t>S29—8</w:t>
      </w:r>
      <w:r w:rsidRPr="001D1563">
        <w:rPr>
          <w:lang w:val="en-GB"/>
        </w:rPr>
        <w:tab/>
        <w:t>Infant formula products—limits on fatty acids that may be present in infant formula and follow-on formula</w:t>
      </w:r>
      <w:bookmarkEnd w:id="22"/>
      <w:bookmarkEnd w:id="23"/>
      <w:bookmarkEnd w:id="24"/>
      <w:bookmarkEnd w:id="25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section 2.9.1—11, the table is:</w:t>
      </w:r>
    </w:p>
    <w:p w:rsidR="002B7785" w:rsidRPr="001D1563" w:rsidRDefault="002B7785" w:rsidP="002B7785">
      <w:pPr>
        <w:pStyle w:val="FSCtblBh2"/>
        <w:rPr>
          <w:color w:val="auto"/>
        </w:rPr>
      </w:pPr>
      <w:r w:rsidRPr="001D1563">
        <w:rPr>
          <w:color w:val="auto"/>
        </w:rPr>
        <w:t xml:space="preserve">Limits on fatty acids that may be </w:t>
      </w:r>
      <w:r w:rsidR="005F68F3" w:rsidRPr="001D1563">
        <w:rPr>
          <w:color w:val="auto"/>
        </w:rPr>
        <w:t>present</w:t>
      </w:r>
      <w:r w:rsidR="005F68F3">
        <w:rPr>
          <w:color w:val="auto"/>
        </w:rPr>
        <w:t xml:space="preserve"> </w:t>
      </w:r>
      <w:r w:rsidR="005F68F3" w:rsidRPr="001D1563">
        <w:rPr>
          <w:color w:val="auto"/>
        </w:rPr>
        <w:t>in</w:t>
      </w:r>
      <w:r w:rsidRPr="001D1563">
        <w:rPr>
          <w:color w:val="auto"/>
        </w:rPr>
        <w:t xml:space="preserve"> infant formula and follow-on formula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1"/>
      </w:tblGrid>
      <w:tr w:rsidR="00672D04" w:rsidRPr="00672D04" w:rsidTr="00672D04">
        <w:trPr>
          <w:cantSplit/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672D04" w:rsidRPr="00672D04" w:rsidRDefault="00672D04" w:rsidP="00672D04">
            <w:pPr>
              <w:pStyle w:val="FSCtblAh3"/>
            </w:pPr>
            <w:r w:rsidRPr="00672D04">
              <w:t>Fatty acid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:rsidR="00672D04" w:rsidRPr="00672D04" w:rsidRDefault="00672D04" w:rsidP="00672D04">
            <w:pPr>
              <w:pStyle w:val="FSCtblAh3"/>
            </w:pPr>
            <w:r w:rsidRPr="00672D04">
              <w:t>Limits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3403" w:type="dxa"/>
            <w:tcBorders>
              <w:top w:val="single" w:sz="4" w:space="0" w:color="auto"/>
            </w:tcBorders>
          </w:tcPr>
          <w:p w:rsidR="00672D04" w:rsidRPr="00672D04" w:rsidRDefault="00672D04" w:rsidP="00672D04">
            <w:pPr>
              <w:pStyle w:val="FSCtblAh4"/>
            </w:pPr>
            <w:r w:rsidRPr="00672D04">
              <w:t>Essential fatty acids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672D04" w:rsidRPr="00672D04" w:rsidRDefault="00672D04" w:rsidP="00F83BE5">
            <w:pPr>
              <w:pStyle w:val="FSCtblBMain"/>
              <w:ind w:left="0"/>
              <w:rPr>
                <w:i/>
                <w:lang w:val="en-GB"/>
              </w:rPr>
            </w:pPr>
          </w:p>
        </w:tc>
      </w:tr>
      <w:tr w:rsidR="00672D04" w:rsidRPr="00672D04" w:rsidTr="00672D04">
        <w:trPr>
          <w:cantSplit/>
          <w:jc w:val="center"/>
        </w:trPr>
        <w:tc>
          <w:tcPr>
            <w:tcW w:w="3403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>Linoleic acid (18:2)</w:t>
            </w:r>
          </w:p>
        </w:tc>
        <w:tc>
          <w:tcPr>
            <w:tcW w:w="3401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>no less than 9% of the total fatty acids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3403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</w:p>
        </w:tc>
        <w:tc>
          <w:tcPr>
            <w:tcW w:w="3401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>no more than 26% of the total fatty acids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3403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rFonts w:cs="Times New Roman"/>
                <w:lang w:val="en-GB"/>
              </w:rPr>
              <w:t>α</w:t>
            </w:r>
            <w:r w:rsidRPr="00672D04">
              <w:rPr>
                <w:lang w:val="en-GB"/>
              </w:rPr>
              <w:t>-Linolenic acid (18:3)</w:t>
            </w:r>
          </w:p>
        </w:tc>
        <w:tc>
          <w:tcPr>
            <w:tcW w:w="3401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>no less than 1.1% of the total fatty acids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3403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</w:p>
        </w:tc>
        <w:tc>
          <w:tcPr>
            <w:tcW w:w="3401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>no more than 4% of the total fatty acids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3403" w:type="dxa"/>
          </w:tcPr>
          <w:p w:rsidR="00672D04" w:rsidRPr="00672D04" w:rsidRDefault="00672D04" w:rsidP="00622197">
            <w:pPr>
              <w:pStyle w:val="FSCtblAh4"/>
            </w:pPr>
            <w:r w:rsidRPr="00672D04">
              <w:t>Long chain polyunsaturated fatty acids</w:t>
            </w:r>
          </w:p>
        </w:tc>
        <w:tc>
          <w:tcPr>
            <w:tcW w:w="3401" w:type="dxa"/>
          </w:tcPr>
          <w:p w:rsidR="00672D04" w:rsidRPr="00672D04" w:rsidRDefault="00672D04" w:rsidP="00F83BE5">
            <w:pPr>
              <w:pStyle w:val="FSCtblBMain"/>
              <w:ind w:left="0"/>
              <w:rPr>
                <w:i/>
                <w:lang w:val="en-GB"/>
              </w:rPr>
            </w:pPr>
          </w:p>
        </w:tc>
      </w:tr>
      <w:tr w:rsidR="00672D04" w:rsidRPr="00672D04" w:rsidTr="00672D04">
        <w:trPr>
          <w:cantSplit/>
          <w:jc w:val="center"/>
        </w:trPr>
        <w:tc>
          <w:tcPr>
            <w:tcW w:w="3403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>Long chain omega 6 series fatty</w:t>
            </w:r>
            <w:r w:rsidR="00622197" w:rsidRPr="00672D04">
              <w:rPr>
                <w:lang w:val="en-GB"/>
              </w:rPr>
              <w:t xml:space="preserve"> acids (C&gt; = 20)</w:t>
            </w:r>
          </w:p>
        </w:tc>
        <w:tc>
          <w:tcPr>
            <w:tcW w:w="3401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>no more than 2% of the total fatty acids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3403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>Arachidonic acid (20:4)</w:t>
            </w:r>
          </w:p>
        </w:tc>
        <w:tc>
          <w:tcPr>
            <w:tcW w:w="3401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>no more than 1% of the total fatty acids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3403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 xml:space="preserve">Long chain omega 3 series fatty </w:t>
            </w:r>
            <w:r w:rsidR="00622197" w:rsidRPr="00672D04">
              <w:rPr>
                <w:lang w:val="en-GB"/>
              </w:rPr>
              <w:t>acids (C&gt; = 20)</w:t>
            </w:r>
          </w:p>
        </w:tc>
        <w:tc>
          <w:tcPr>
            <w:tcW w:w="3401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>no more than 1% of the total fatty acids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3403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 xml:space="preserve">Total </w:t>
            </w:r>
            <w:r w:rsidRPr="00672D04">
              <w:rPr>
                <w:i/>
                <w:lang w:val="en-GB"/>
              </w:rPr>
              <w:t>trans</w:t>
            </w:r>
            <w:r w:rsidRPr="00672D04">
              <w:rPr>
                <w:lang w:val="en-GB"/>
              </w:rPr>
              <w:t xml:space="preserve"> fatty acids</w:t>
            </w:r>
          </w:p>
        </w:tc>
        <w:tc>
          <w:tcPr>
            <w:tcW w:w="3401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>no more than 4% of the total fatty acids</w:t>
            </w:r>
          </w:p>
        </w:tc>
      </w:tr>
      <w:tr w:rsidR="00672D04" w:rsidRPr="00672D04" w:rsidTr="00672D04">
        <w:trPr>
          <w:cantSplit/>
          <w:jc w:val="center"/>
        </w:trPr>
        <w:tc>
          <w:tcPr>
            <w:tcW w:w="3403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>Erucic acid (22:1)</w:t>
            </w:r>
          </w:p>
        </w:tc>
        <w:tc>
          <w:tcPr>
            <w:tcW w:w="3401" w:type="dxa"/>
          </w:tcPr>
          <w:p w:rsidR="00672D04" w:rsidRPr="00672D04" w:rsidRDefault="00672D04" w:rsidP="00F83BE5">
            <w:pPr>
              <w:pStyle w:val="FSCtblBMain"/>
              <w:ind w:left="0"/>
              <w:rPr>
                <w:lang w:val="en-GB"/>
              </w:rPr>
            </w:pPr>
            <w:r w:rsidRPr="00672D04">
              <w:rPr>
                <w:lang w:val="en-GB"/>
              </w:rPr>
              <w:t>no more than 1% of the total fatty acids</w:t>
            </w:r>
          </w:p>
        </w:tc>
      </w:tr>
    </w:tbl>
    <w:p w:rsidR="002B7785" w:rsidRPr="001D1563" w:rsidRDefault="002B7785" w:rsidP="002B7785">
      <w:pPr>
        <w:pStyle w:val="FSCh5Section"/>
        <w:rPr>
          <w:lang w:val="en-GB"/>
        </w:rPr>
      </w:pPr>
      <w:bookmarkStart w:id="26" w:name="_Ref333755061"/>
      <w:bookmarkStart w:id="27" w:name="_Ref341885468"/>
      <w:bookmarkStart w:id="28" w:name="_Toc371505901"/>
      <w:bookmarkStart w:id="29" w:name="_Toc400032548"/>
      <w:r w:rsidRPr="001D1563">
        <w:rPr>
          <w:lang w:val="en-GB"/>
        </w:rPr>
        <w:t>S29—9</w:t>
      </w:r>
      <w:r w:rsidRPr="001D1563">
        <w:rPr>
          <w:lang w:val="en-GB"/>
        </w:rPr>
        <w:tab/>
        <w:t>Required vitamins, minerals and electrolytes</w:t>
      </w:r>
      <w:bookmarkEnd w:id="26"/>
      <w:r w:rsidRPr="001D1563">
        <w:rPr>
          <w:lang w:val="en-GB"/>
        </w:rPr>
        <w:t xml:space="preserve"> in infant formula and follow-on formula</w:t>
      </w:r>
      <w:bookmarkEnd w:id="27"/>
      <w:bookmarkEnd w:id="28"/>
      <w:bookmarkEnd w:id="29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section 2.9.1—12, the table is:</w:t>
      </w:r>
    </w:p>
    <w:p w:rsidR="002B7785" w:rsidRPr="001D1563" w:rsidRDefault="002B7785" w:rsidP="002B7785">
      <w:pPr>
        <w:pStyle w:val="FSCtblBh2"/>
        <w:rPr>
          <w:color w:val="auto"/>
        </w:rPr>
      </w:pPr>
      <w:r w:rsidRPr="001D1563">
        <w:rPr>
          <w:color w:val="auto"/>
        </w:rPr>
        <w:t>Required vitamins, minerals and electrolytes in</w:t>
      </w:r>
      <w:r w:rsidR="005A7F06">
        <w:rPr>
          <w:color w:val="auto"/>
        </w:rPr>
        <w:t xml:space="preserve"> </w:t>
      </w:r>
      <w:r w:rsidRPr="001D1563">
        <w:rPr>
          <w:color w:val="auto"/>
        </w:rPr>
        <w:t>infant formula and follow-on formula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5A7F06" w:rsidRPr="005A7F06" w:rsidTr="005A7F06">
        <w:trPr>
          <w:cantSplit/>
          <w:tblHeader/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5A7F06" w:rsidRPr="005A7F06" w:rsidRDefault="005A7F06" w:rsidP="00F83BE5">
            <w:pPr>
              <w:pStyle w:val="FSCtblBh3"/>
              <w:ind w:left="0"/>
              <w:rPr>
                <w:lang w:val="en-GB"/>
              </w:rPr>
            </w:pPr>
            <w:r w:rsidRPr="005A7F06">
              <w:rPr>
                <w:lang w:val="en-GB"/>
              </w:rPr>
              <w:t>Column 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A7F06" w:rsidRPr="005A7F06" w:rsidRDefault="005A7F06" w:rsidP="00F83BE5">
            <w:pPr>
              <w:pStyle w:val="FSCtblBh3"/>
              <w:ind w:left="0"/>
              <w:rPr>
                <w:lang w:val="en-GB"/>
              </w:rPr>
            </w:pPr>
            <w:r w:rsidRPr="005A7F06">
              <w:rPr>
                <w:lang w:val="en-GB"/>
              </w:rPr>
              <w:t>Column 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A7F06" w:rsidRPr="005A7F06" w:rsidRDefault="005A7F06" w:rsidP="00F83BE5">
            <w:pPr>
              <w:pStyle w:val="FSCtblBh3"/>
              <w:ind w:left="0"/>
              <w:rPr>
                <w:lang w:val="en-GB"/>
              </w:rPr>
            </w:pPr>
            <w:r w:rsidRPr="005A7F06">
              <w:rPr>
                <w:lang w:val="en-GB"/>
              </w:rPr>
              <w:t>Column 3</w:t>
            </w:r>
          </w:p>
        </w:tc>
      </w:tr>
      <w:tr w:rsidR="005A7F06" w:rsidRPr="005A7F06" w:rsidTr="005A7F06">
        <w:trPr>
          <w:cantSplit/>
          <w:tblHeader/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5A7F06" w:rsidRPr="005A7F06" w:rsidRDefault="005A7F06" w:rsidP="005A7F06">
            <w:pPr>
              <w:pStyle w:val="FSCtblBh4"/>
              <w:ind w:left="0"/>
              <w:rPr>
                <w:lang w:val="en-GB"/>
              </w:rPr>
            </w:pPr>
            <w:r w:rsidRPr="005A7F06">
              <w:rPr>
                <w:lang w:val="en-GB"/>
              </w:rPr>
              <w:t>Vitamin, mineral</w:t>
            </w:r>
            <w:r>
              <w:rPr>
                <w:lang w:val="en-GB"/>
              </w:rPr>
              <w:t xml:space="preserve"> </w:t>
            </w:r>
            <w:r w:rsidRPr="005A7F06">
              <w:rPr>
                <w:lang w:val="en-GB"/>
              </w:rPr>
              <w:t>or electrolyte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7F06" w:rsidRPr="005A7F06" w:rsidRDefault="005A7F06" w:rsidP="005A7F06">
            <w:pPr>
              <w:pStyle w:val="FSCtblBh4"/>
              <w:ind w:left="0"/>
              <w:rPr>
                <w:lang w:val="en-GB"/>
              </w:rPr>
            </w:pPr>
            <w:r w:rsidRPr="005A7F06">
              <w:rPr>
                <w:lang w:val="en-GB"/>
              </w:rPr>
              <w:t>Minimum amount</w:t>
            </w:r>
            <w:r>
              <w:rPr>
                <w:lang w:val="en-GB"/>
              </w:rPr>
              <w:t xml:space="preserve"> </w:t>
            </w:r>
            <w:r w:rsidRPr="001D1563">
              <w:rPr>
                <w:lang w:val="en-GB"/>
              </w:rPr>
              <w:br/>
            </w:r>
            <w:r w:rsidRPr="005A7F06">
              <w:rPr>
                <w:lang w:val="en-GB"/>
              </w:rPr>
              <w:t>per 100 kJ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7F06" w:rsidRPr="005A7F06" w:rsidRDefault="005A7F06" w:rsidP="005A7F06">
            <w:pPr>
              <w:pStyle w:val="FSCtblBh4"/>
              <w:ind w:left="0"/>
              <w:rPr>
                <w:lang w:val="en-GB"/>
              </w:rPr>
            </w:pPr>
            <w:r w:rsidRPr="005A7F06">
              <w:rPr>
                <w:lang w:val="en-GB"/>
              </w:rPr>
              <w:t>Maximum amount</w:t>
            </w:r>
            <w:r>
              <w:rPr>
                <w:lang w:val="en-GB"/>
              </w:rPr>
              <w:t xml:space="preserve"> </w:t>
            </w:r>
            <w:r w:rsidRPr="001D1563">
              <w:rPr>
                <w:lang w:val="en-GB"/>
              </w:rPr>
              <w:br/>
            </w:r>
            <w:r w:rsidRPr="005A7F06">
              <w:rPr>
                <w:lang w:val="en-GB"/>
              </w:rPr>
              <w:t>per 100 kJ</w:t>
            </w: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5A7F06" w:rsidRPr="005A7F06" w:rsidRDefault="005A7F06" w:rsidP="005A7F06">
            <w:pPr>
              <w:pStyle w:val="FSCtblAh3"/>
              <w:rPr>
                <w:i w:val="0"/>
              </w:rPr>
            </w:pPr>
            <w:r w:rsidRPr="005A7F06">
              <w:rPr>
                <w:i w:val="0"/>
              </w:rPr>
              <w:t>Vitamins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A7F06" w:rsidRPr="005A7F06" w:rsidRDefault="005A7F06" w:rsidP="005A7F06">
            <w:pPr>
              <w:pStyle w:val="FSCtblAMain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A7F06" w:rsidRPr="005A7F06" w:rsidRDefault="005A7F06" w:rsidP="005A7F06">
            <w:pPr>
              <w:pStyle w:val="FSCtblAMain"/>
            </w:pP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Vitamin A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14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43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Vitamin D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0.25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0.63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Vitamin C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1.7 mg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Thiamin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10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Riboflavin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14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Preformed Niacin 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130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Vitamin B</w:t>
            </w:r>
            <w:r w:rsidRPr="005A7F06">
              <w:rPr>
                <w:vertAlign w:val="subscript"/>
              </w:rPr>
              <w:t>6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9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36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Folate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2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Pantothenic acid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70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Vitamin B</w:t>
            </w:r>
            <w:r w:rsidRPr="005A7F06">
              <w:rPr>
                <w:vertAlign w:val="subscript"/>
              </w:rPr>
              <w:t>12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0.025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Biotin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0.36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Vitamin E 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0.11 mg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1.1 mg</w:t>
            </w: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5A7F06" w:rsidRPr="005A7F06" w:rsidRDefault="005A7F06" w:rsidP="005A7F06">
            <w:pPr>
              <w:pStyle w:val="FSCtblAMain"/>
            </w:pPr>
            <w:r w:rsidRPr="005A7F06">
              <w:t>Vitamin K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1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7F06" w:rsidRPr="005A7F06" w:rsidRDefault="005A7F06" w:rsidP="005A7F06">
            <w:pPr>
              <w:pStyle w:val="FSCtblAMain"/>
            </w:pP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5A7F06" w:rsidRPr="005A7F06" w:rsidRDefault="005A7F06" w:rsidP="005A7F06">
            <w:pPr>
              <w:pStyle w:val="FSCtblAh3"/>
              <w:rPr>
                <w:i w:val="0"/>
              </w:rPr>
            </w:pPr>
            <w:r w:rsidRPr="005A7F06">
              <w:rPr>
                <w:i w:val="0"/>
              </w:rPr>
              <w:t>Minerals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A7F06" w:rsidRPr="005A7F06" w:rsidRDefault="005A7F06" w:rsidP="005A7F06">
            <w:pPr>
              <w:pStyle w:val="FSCtblAMain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A7F06" w:rsidRPr="005A7F06" w:rsidRDefault="005A7F06" w:rsidP="005A7F06">
            <w:pPr>
              <w:pStyle w:val="FSCtblAMain"/>
            </w:pP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Calcium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12 mg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Phosphorus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6 mg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25 mg</w:t>
            </w: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Magnesium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1.2 mg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4.0 mg</w:t>
            </w: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Iron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0.2 mg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0.5 mg</w:t>
            </w: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Iodine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1.2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10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Copper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14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43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Zinc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0.12 mg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0.43 mg</w:t>
            </w: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Manganese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0.24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24.0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5A7F06" w:rsidRPr="005A7F06" w:rsidRDefault="005A7F06" w:rsidP="005A7F06">
            <w:pPr>
              <w:pStyle w:val="FSCtblAMain"/>
            </w:pPr>
            <w:r w:rsidRPr="005A7F06">
              <w:t>Selenium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0.25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7F06" w:rsidRPr="005A7F06" w:rsidRDefault="005A7F06" w:rsidP="005A7F06">
            <w:pPr>
              <w:pStyle w:val="FSCtblAMain"/>
            </w:pPr>
            <w:r w:rsidRPr="005A7F06">
              <w:t xml:space="preserve">1.19 </w:t>
            </w:r>
            <w:r w:rsidRPr="005A7F06">
              <w:rPr>
                <w:rFonts w:cs="Times New Roman"/>
              </w:rPr>
              <w:t>μ</w:t>
            </w:r>
            <w:r w:rsidRPr="005A7F06">
              <w:t>g</w:t>
            </w: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5A7F06" w:rsidRPr="005A7F06" w:rsidRDefault="005A7F06" w:rsidP="005A7F06">
            <w:pPr>
              <w:pStyle w:val="FSCtblAh3"/>
              <w:rPr>
                <w:i w:val="0"/>
              </w:rPr>
            </w:pPr>
            <w:r w:rsidRPr="005A7F06">
              <w:rPr>
                <w:i w:val="0"/>
              </w:rPr>
              <w:t>Electrolytes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A7F06" w:rsidRPr="005A7F06" w:rsidRDefault="005A7F06" w:rsidP="005A7F06">
            <w:pPr>
              <w:pStyle w:val="FSCtblAMain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A7F06" w:rsidRPr="005A7F06" w:rsidRDefault="005A7F06" w:rsidP="005A7F06">
            <w:pPr>
              <w:pStyle w:val="FSCtblAMain"/>
            </w:pP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Chloride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12 mg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35 mg</w:t>
            </w: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Sodium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5 mg</w:t>
            </w:r>
          </w:p>
        </w:tc>
        <w:tc>
          <w:tcPr>
            <w:tcW w:w="2268" w:type="dxa"/>
          </w:tcPr>
          <w:p w:rsidR="005A7F06" w:rsidRPr="005A7F06" w:rsidRDefault="005A7F06" w:rsidP="005A7F06">
            <w:pPr>
              <w:pStyle w:val="FSCtblAMain"/>
            </w:pPr>
            <w:r w:rsidRPr="005A7F06">
              <w:t>15 mg</w:t>
            </w:r>
          </w:p>
        </w:tc>
      </w:tr>
      <w:tr w:rsidR="005A7F06" w:rsidRPr="005A7F06" w:rsidTr="005A7F06">
        <w:trPr>
          <w:cantSplit/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5A7F06" w:rsidRPr="005A7F06" w:rsidRDefault="005A7F06" w:rsidP="005A7F06">
            <w:pPr>
              <w:pStyle w:val="FSCtblAMain"/>
            </w:pPr>
            <w:r w:rsidRPr="005A7F06">
              <w:t>Potassium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7F06" w:rsidRPr="005A7F06" w:rsidRDefault="005A7F06" w:rsidP="005A7F06">
            <w:pPr>
              <w:pStyle w:val="FSCtblAMain"/>
            </w:pPr>
            <w:r w:rsidRPr="005A7F06">
              <w:t>20 mg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7F06" w:rsidRPr="005A7F06" w:rsidRDefault="005A7F06" w:rsidP="005A7F06">
            <w:pPr>
              <w:pStyle w:val="FSCtblAMain"/>
            </w:pPr>
            <w:r w:rsidRPr="005A7F06">
              <w:t>50 mg</w:t>
            </w:r>
          </w:p>
        </w:tc>
      </w:tr>
    </w:tbl>
    <w:p w:rsidR="002B7785" w:rsidRPr="001D1563" w:rsidRDefault="002B7785" w:rsidP="002B7785">
      <w:pPr>
        <w:pStyle w:val="FSCh5Section"/>
        <w:rPr>
          <w:lang w:val="en-GB"/>
        </w:rPr>
      </w:pPr>
      <w:bookmarkStart w:id="30" w:name="_Ref338765399"/>
      <w:bookmarkStart w:id="31" w:name="_Ref341450333"/>
      <w:bookmarkStart w:id="32" w:name="_Toc371505902"/>
      <w:bookmarkStart w:id="33" w:name="_Toc400032549"/>
      <w:bookmarkStart w:id="34" w:name="_Ref333753966"/>
      <w:bookmarkStart w:id="35" w:name="_Ref333756698"/>
      <w:r w:rsidRPr="001D1563">
        <w:rPr>
          <w:lang w:val="en-GB"/>
        </w:rPr>
        <w:t>S29—10</w:t>
      </w:r>
      <w:r w:rsidRPr="001D1563">
        <w:rPr>
          <w:lang w:val="en-GB"/>
        </w:rPr>
        <w:tab/>
        <w:t>Guidelines for infant formula products</w:t>
      </w:r>
      <w:bookmarkEnd w:id="30"/>
      <w:bookmarkEnd w:id="31"/>
      <w:bookmarkEnd w:id="32"/>
      <w:bookmarkEnd w:id="33"/>
    </w:p>
    <w:bookmarkEnd w:id="34"/>
    <w:bookmarkEnd w:id="35"/>
    <w:p w:rsidR="002B7785" w:rsidRPr="001D1563" w:rsidRDefault="002B7785" w:rsidP="002B7785">
      <w:pPr>
        <w:pStyle w:val="FSCh6Subsec"/>
        <w:rPr>
          <w:lang w:val="en-GB"/>
        </w:rPr>
      </w:pPr>
      <w:r w:rsidRPr="001D1563">
        <w:rPr>
          <w:lang w:val="en-GB"/>
        </w:rPr>
        <w:t>Guideline for maximum amount of vitamins and minerals in infant formula products</w:t>
      </w:r>
    </w:p>
    <w:p w:rsidR="002B7785" w:rsidRPr="001D1563" w:rsidRDefault="002B7785" w:rsidP="002B7785">
      <w:pPr>
        <w:pStyle w:val="FSCtMain"/>
        <w:rPr>
          <w:lang w:val="en-GB"/>
        </w:rPr>
      </w:pPr>
      <w:bookmarkStart w:id="36" w:name="_Ref338765661"/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It is recommended that the quantities specified in the table to this section be observed as the maximum levels of vitamins and minerals in infant formula product.</w:t>
      </w:r>
      <w:bookmarkEnd w:id="36"/>
    </w:p>
    <w:p w:rsidR="002B7785" w:rsidRPr="001D1563" w:rsidRDefault="002B7785" w:rsidP="002B7785">
      <w:pPr>
        <w:pStyle w:val="FSCtblBh2"/>
        <w:rPr>
          <w:color w:val="auto"/>
        </w:rPr>
      </w:pPr>
      <w:r w:rsidRPr="001D1563">
        <w:rPr>
          <w:color w:val="auto"/>
        </w:rPr>
        <w:t xml:space="preserve">Guideline for maximum amount of vitamins and minerals in infant formula products </w:t>
      </w:r>
    </w:p>
    <w:tbl>
      <w:tblPr>
        <w:tblStyle w:val="TableGrid"/>
        <w:tblW w:w="45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2692"/>
      </w:tblGrid>
      <w:tr w:rsidR="00F83BE5" w:rsidRPr="00F83BE5" w:rsidTr="00356C30">
        <w:trPr>
          <w:cantSplit/>
          <w:tblHeader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F83BE5" w:rsidRPr="00F83BE5" w:rsidRDefault="00F83BE5" w:rsidP="00F83BE5">
            <w:pPr>
              <w:pStyle w:val="FSCtblBh3"/>
              <w:ind w:left="0"/>
              <w:rPr>
                <w:lang w:val="en-GB"/>
              </w:rPr>
            </w:pPr>
            <w:r w:rsidRPr="00F83BE5">
              <w:rPr>
                <w:lang w:val="en-GB"/>
              </w:rPr>
              <w:t>Vitamin or mineral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F83BE5" w:rsidRPr="00F83BE5" w:rsidRDefault="00F83BE5" w:rsidP="00356C30">
            <w:pPr>
              <w:pStyle w:val="FSCtblBh3"/>
              <w:ind w:left="0"/>
              <w:rPr>
                <w:lang w:val="en-GB"/>
              </w:rPr>
            </w:pPr>
            <w:r w:rsidRPr="00F83BE5">
              <w:rPr>
                <w:lang w:val="en-GB"/>
              </w:rPr>
              <w:t>Recommended maximum amount per 100 kJ</w:t>
            </w:r>
          </w:p>
        </w:tc>
      </w:tr>
      <w:tr w:rsidR="00F83BE5" w:rsidRPr="00F83BE5" w:rsidTr="00F83BE5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</w:tcBorders>
          </w:tcPr>
          <w:p w:rsidR="00F83BE5" w:rsidRPr="00F83BE5" w:rsidRDefault="00F83BE5" w:rsidP="00F83BE5">
            <w:pPr>
              <w:pStyle w:val="FSCtblAh3"/>
              <w:rPr>
                <w:i w:val="0"/>
              </w:rPr>
            </w:pPr>
            <w:r w:rsidRPr="00F83BE5">
              <w:rPr>
                <w:i w:val="0"/>
              </w:rPr>
              <w:t>Vitamins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F83BE5" w:rsidRPr="00F83BE5" w:rsidRDefault="00F83BE5" w:rsidP="00F83BE5">
            <w:pPr>
              <w:pStyle w:val="FSCtblAMain"/>
            </w:pPr>
          </w:p>
        </w:tc>
      </w:tr>
      <w:tr w:rsidR="00F83BE5" w:rsidRPr="00F83BE5" w:rsidTr="00F83BE5">
        <w:trPr>
          <w:cantSplit/>
          <w:jc w:val="center"/>
        </w:trPr>
        <w:tc>
          <w:tcPr>
            <w:tcW w:w="1844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>Vitamin C</w:t>
            </w:r>
          </w:p>
        </w:tc>
        <w:tc>
          <w:tcPr>
            <w:tcW w:w="2692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>5.4 mg</w:t>
            </w:r>
          </w:p>
        </w:tc>
      </w:tr>
      <w:tr w:rsidR="00F83BE5" w:rsidRPr="00F83BE5" w:rsidTr="00F83BE5">
        <w:trPr>
          <w:cantSplit/>
          <w:jc w:val="center"/>
        </w:trPr>
        <w:tc>
          <w:tcPr>
            <w:tcW w:w="1844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>Thiamin</w:t>
            </w:r>
          </w:p>
        </w:tc>
        <w:tc>
          <w:tcPr>
            <w:tcW w:w="2692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 xml:space="preserve">48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:rsidTr="00F83BE5">
        <w:trPr>
          <w:cantSplit/>
          <w:jc w:val="center"/>
        </w:trPr>
        <w:tc>
          <w:tcPr>
            <w:tcW w:w="1844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>Riboflavin</w:t>
            </w:r>
          </w:p>
        </w:tc>
        <w:tc>
          <w:tcPr>
            <w:tcW w:w="2692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 xml:space="preserve">86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:rsidTr="00F83BE5">
        <w:trPr>
          <w:cantSplit/>
          <w:jc w:val="center"/>
        </w:trPr>
        <w:tc>
          <w:tcPr>
            <w:tcW w:w="1844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 xml:space="preserve">Preformed Niacin </w:t>
            </w:r>
          </w:p>
        </w:tc>
        <w:tc>
          <w:tcPr>
            <w:tcW w:w="2692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 xml:space="preserve">480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:rsidTr="00F83BE5">
        <w:trPr>
          <w:cantSplit/>
          <w:jc w:val="center"/>
        </w:trPr>
        <w:tc>
          <w:tcPr>
            <w:tcW w:w="1844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>Folate</w:t>
            </w:r>
          </w:p>
        </w:tc>
        <w:tc>
          <w:tcPr>
            <w:tcW w:w="2692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 xml:space="preserve">8.0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:rsidTr="00F83BE5">
        <w:trPr>
          <w:cantSplit/>
          <w:jc w:val="center"/>
        </w:trPr>
        <w:tc>
          <w:tcPr>
            <w:tcW w:w="1844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>Pantothenic acid</w:t>
            </w:r>
          </w:p>
        </w:tc>
        <w:tc>
          <w:tcPr>
            <w:tcW w:w="2692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 xml:space="preserve">360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:rsidTr="00F83BE5">
        <w:trPr>
          <w:cantSplit/>
          <w:jc w:val="center"/>
        </w:trPr>
        <w:tc>
          <w:tcPr>
            <w:tcW w:w="1844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>Vitamin B</w:t>
            </w:r>
            <w:r w:rsidRPr="00F83BE5">
              <w:rPr>
                <w:vertAlign w:val="subscript"/>
              </w:rPr>
              <w:t>12</w:t>
            </w:r>
          </w:p>
        </w:tc>
        <w:tc>
          <w:tcPr>
            <w:tcW w:w="2692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 xml:space="preserve">0.17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:rsidTr="00F83BE5">
        <w:trPr>
          <w:cantSplit/>
          <w:jc w:val="center"/>
        </w:trPr>
        <w:tc>
          <w:tcPr>
            <w:tcW w:w="1844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>Vitamin K</w:t>
            </w:r>
          </w:p>
        </w:tc>
        <w:tc>
          <w:tcPr>
            <w:tcW w:w="2692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 xml:space="preserve">5.0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:rsidTr="00356C30">
        <w:trPr>
          <w:cantSplit/>
          <w:jc w:val="center"/>
        </w:trPr>
        <w:tc>
          <w:tcPr>
            <w:tcW w:w="1844" w:type="dxa"/>
            <w:tcBorders>
              <w:bottom w:val="single" w:sz="4" w:space="0" w:color="auto"/>
            </w:tcBorders>
          </w:tcPr>
          <w:p w:rsidR="00F83BE5" w:rsidRPr="00F83BE5" w:rsidRDefault="00F83BE5" w:rsidP="00F83BE5">
            <w:pPr>
              <w:pStyle w:val="FSCtblAMain"/>
            </w:pPr>
            <w:r w:rsidRPr="00F83BE5">
              <w:t>Biotin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F83BE5" w:rsidRPr="00F83BE5" w:rsidRDefault="00F83BE5" w:rsidP="00F83BE5">
            <w:pPr>
              <w:pStyle w:val="FSCtblAMain"/>
            </w:pPr>
            <w:r w:rsidRPr="00F83BE5">
              <w:t xml:space="preserve">2.7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:rsidTr="00356C30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</w:tcBorders>
          </w:tcPr>
          <w:p w:rsidR="00F83BE5" w:rsidRPr="00F83BE5" w:rsidRDefault="00F83BE5" w:rsidP="00F83BE5">
            <w:pPr>
              <w:pStyle w:val="FSCtblAh3"/>
              <w:rPr>
                <w:i w:val="0"/>
              </w:rPr>
            </w:pPr>
            <w:r w:rsidRPr="00F83BE5">
              <w:rPr>
                <w:i w:val="0"/>
              </w:rPr>
              <w:t>Minerals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F83BE5" w:rsidRPr="00F83BE5" w:rsidRDefault="00F83BE5" w:rsidP="00F83BE5">
            <w:pPr>
              <w:pStyle w:val="FSCtblAMain"/>
            </w:pPr>
          </w:p>
        </w:tc>
      </w:tr>
      <w:tr w:rsidR="00F83BE5" w:rsidRPr="00F83BE5" w:rsidTr="00F83BE5">
        <w:trPr>
          <w:cantSplit/>
          <w:jc w:val="center"/>
        </w:trPr>
        <w:tc>
          <w:tcPr>
            <w:tcW w:w="1844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>Calcium</w:t>
            </w:r>
          </w:p>
        </w:tc>
        <w:tc>
          <w:tcPr>
            <w:tcW w:w="2692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>33 mg</w:t>
            </w:r>
          </w:p>
        </w:tc>
      </w:tr>
      <w:tr w:rsidR="00F83BE5" w:rsidRPr="00F83BE5" w:rsidTr="00F83BE5">
        <w:trPr>
          <w:cantSplit/>
          <w:jc w:val="center"/>
        </w:trPr>
        <w:tc>
          <w:tcPr>
            <w:tcW w:w="1844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>Phosphorus</w:t>
            </w:r>
          </w:p>
        </w:tc>
        <w:tc>
          <w:tcPr>
            <w:tcW w:w="2692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>22 mg</w:t>
            </w:r>
          </w:p>
        </w:tc>
      </w:tr>
      <w:tr w:rsidR="00F83BE5" w:rsidRPr="00F83BE5" w:rsidTr="00F83BE5">
        <w:trPr>
          <w:cantSplit/>
          <w:jc w:val="center"/>
        </w:trPr>
        <w:tc>
          <w:tcPr>
            <w:tcW w:w="1844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>Manganese</w:t>
            </w:r>
          </w:p>
        </w:tc>
        <w:tc>
          <w:tcPr>
            <w:tcW w:w="2692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 xml:space="preserve">7.2 </w:t>
            </w:r>
            <w:r w:rsidRPr="00F83BE5">
              <w:rPr>
                <w:rFonts w:cs="Times New Roman"/>
              </w:rPr>
              <w:t>μ</w:t>
            </w:r>
            <w:r w:rsidRPr="00F83BE5">
              <w:t>g, for infant formula products specifically formulated to satisfy particular metabolic, immunological, renal, hepatic or malabsorptive conditions</w:t>
            </w:r>
          </w:p>
        </w:tc>
      </w:tr>
      <w:tr w:rsidR="00F83BE5" w:rsidRPr="00F83BE5" w:rsidTr="00F83BE5">
        <w:trPr>
          <w:cantSplit/>
          <w:jc w:val="center"/>
        </w:trPr>
        <w:tc>
          <w:tcPr>
            <w:tcW w:w="1844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>Chromium</w:t>
            </w:r>
          </w:p>
        </w:tc>
        <w:tc>
          <w:tcPr>
            <w:tcW w:w="2692" w:type="dxa"/>
          </w:tcPr>
          <w:p w:rsidR="00F83BE5" w:rsidRPr="00F83BE5" w:rsidRDefault="00F83BE5" w:rsidP="00F83BE5">
            <w:pPr>
              <w:pStyle w:val="FSCtblAMain"/>
            </w:pPr>
            <w:r w:rsidRPr="00F83BE5">
              <w:t xml:space="preserve">2.0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  <w:tr w:rsidR="00F83BE5" w:rsidRPr="00F83BE5" w:rsidTr="00F83BE5">
        <w:trPr>
          <w:cantSplit/>
          <w:jc w:val="center"/>
        </w:trPr>
        <w:tc>
          <w:tcPr>
            <w:tcW w:w="1844" w:type="dxa"/>
            <w:tcBorders>
              <w:bottom w:val="single" w:sz="4" w:space="0" w:color="auto"/>
            </w:tcBorders>
          </w:tcPr>
          <w:p w:rsidR="00F83BE5" w:rsidRPr="00F83BE5" w:rsidRDefault="00F83BE5" w:rsidP="00F83BE5">
            <w:pPr>
              <w:pStyle w:val="FSCtblAMain"/>
            </w:pPr>
            <w:r w:rsidRPr="00F83BE5">
              <w:t>Molybdenum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F83BE5" w:rsidRPr="00F83BE5" w:rsidRDefault="00F83BE5" w:rsidP="00F83BE5">
            <w:pPr>
              <w:pStyle w:val="FSCtblAMain"/>
            </w:pPr>
            <w:r w:rsidRPr="00F83BE5">
              <w:t xml:space="preserve">3 </w:t>
            </w:r>
            <w:r w:rsidRPr="00F83BE5">
              <w:rPr>
                <w:rFonts w:cs="Times New Roman"/>
              </w:rPr>
              <w:t>μ</w:t>
            </w:r>
            <w:r w:rsidRPr="00F83BE5">
              <w:t>g</w:t>
            </w:r>
          </w:p>
        </w:tc>
      </w:tr>
    </w:tbl>
    <w:p w:rsidR="002B7785" w:rsidRPr="001D1563" w:rsidRDefault="002B7785" w:rsidP="002B7785">
      <w:pPr>
        <w:pStyle w:val="FSCh6Subsec"/>
        <w:rPr>
          <w:lang w:val="en-GB"/>
        </w:rPr>
      </w:pPr>
      <w:r w:rsidRPr="001D1563">
        <w:rPr>
          <w:lang w:val="en-GB"/>
        </w:rPr>
        <w:t>Guideline on advice regarding additional vitamin and mineral supplementation</w:t>
      </w:r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Manufacturers are recommended to provide an advice in the label on a package of infant formula product to the effect that consumption of vitamin or mineral preparations is not necessary.</w:t>
      </w:r>
    </w:p>
    <w:p w:rsidR="002B7785" w:rsidRPr="001D1563" w:rsidRDefault="002B7785" w:rsidP="002B7785">
      <w:pPr>
        <w:pStyle w:val="FSCh6Subsec"/>
        <w:rPr>
          <w:lang w:val="en-GB"/>
        </w:rPr>
      </w:pPr>
      <w:r w:rsidRPr="001D1563">
        <w:rPr>
          <w:lang w:val="en-GB"/>
        </w:rPr>
        <w:t>Nutrition information table</w:t>
      </w:r>
    </w:p>
    <w:p w:rsidR="002B7785" w:rsidRPr="001D1563" w:rsidRDefault="002B7785" w:rsidP="002B7785">
      <w:pPr>
        <w:pStyle w:val="FSCtMain"/>
        <w:rPr>
          <w:lang w:val="en-GB"/>
        </w:rPr>
      </w:pPr>
      <w:bookmarkStart w:id="37" w:name="_Ref338765663"/>
      <w:r w:rsidRPr="001D1563">
        <w:rPr>
          <w:lang w:val="en-GB"/>
        </w:rPr>
        <w:tab/>
        <w:t>(3)</w:t>
      </w:r>
      <w:r w:rsidRPr="001D1563">
        <w:rPr>
          <w:lang w:val="en-GB"/>
        </w:rPr>
        <w:tab/>
        <w:t xml:space="preserve">It is recommended that the nutrition information table be set out in the format specified in </w:t>
      </w:r>
      <w:bookmarkEnd w:id="37"/>
      <w:r w:rsidRPr="001D1563">
        <w:rPr>
          <w:lang w:val="en-GB"/>
        </w:rPr>
        <w:t>the table to this section.</w:t>
      </w:r>
    </w:p>
    <w:tbl>
      <w:tblPr>
        <w:tblW w:w="6804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</w:tblGrid>
      <w:tr w:rsidR="002B7785" w:rsidRPr="001D1563" w:rsidTr="00A20651">
        <w:trPr>
          <w:cantSplit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785" w:rsidRPr="00F83BE5" w:rsidRDefault="002B7785" w:rsidP="00F83BE5">
            <w:pPr>
              <w:pStyle w:val="FSCtblAh3"/>
              <w:jc w:val="center"/>
              <w:rPr>
                <w:i w:val="0"/>
              </w:rPr>
            </w:pPr>
            <w:r w:rsidRPr="00F83BE5">
              <w:rPr>
                <w:i w:val="0"/>
              </w:rPr>
              <w:t>NUTRITION INFORMATION PANEL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785" w:rsidRPr="001D1563" w:rsidRDefault="002B7785" w:rsidP="009A00AD">
            <w:pPr>
              <w:pStyle w:val="FSCtblAMain"/>
            </w:pPr>
            <w:r w:rsidRPr="001D1563">
              <w:t>Average amount per 100 mL made up formula (</w:t>
            </w:r>
            <w:r w:rsidR="009A00AD">
              <w:t>s</w:t>
            </w:r>
            <w:r w:rsidRPr="001D1563">
              <w:t>ee Note 1)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Average amount per 100 g of powder (or per 100 mL for liquid concentrate) (see Note 2)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Energy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kJ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kJ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Protein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  <w:rPr>
                <w:rFonts w:ascii="Palatino" w:hAnsi="Palatino"/>
              </w:rPr>
            </w:pP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Fat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Carbohydrate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bCs/>
              </w:rPr>
              <w:br w:type="page"/>
            </w:r>
            <w:r w:rsidRPr="001D1563">
              <w:t>Vitamin A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Vitamin B</w:t>
            </w:r>
            <w:r w:rsidRPr="001D1563">
              <w:rPr>
                <w:vertAlign w:val="subscript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Vitamin B</w:t>
            </w:r>
            <w:r w:rsidRPr="001D1563">
              <w:rPr>
                <w:vertAlign w:val="subscript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Vitamin C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Vitamin D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Vitamin E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Vitamin K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Biotin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Niacin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Folate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</w:tr>
      <w:tr w:rsidR="002B7785" w:rsidRPr="001D1563" w:rsidTr="00356C30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Pantothenic acid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</w:tr>
      <w:tr w:rsidR="002B7785" w:rsidRPr="001D1563" w:rsidTr="00356C30">
        <w:trPr>
          <w:cantSplit/>
          <w:trHeight w:val="155"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Riboflavin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</w:tr>
      <w:tr w:rsidR="002B7785" w:rsidRPr="001D1563" w:rsidTr="00356C30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A20651">
            <w:pPr>
              <w:pStyle w:val="FSCtblAMain"/>
              <w:keepNext/>
            </w:pPr>
            <w:r w:rsidRPr="001D1563">
              <w:t>Thiamin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</w:tr>
      <w:tr w:rsidR="00A20651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0651" w:rsidRPr="001D1563" w:rsidRDefault="00A20651" w:rsidP="00F83BE5">
            <w:pPr>
              <w:pStyle w:val="FSCtblAMain"/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0651" w:rsidRPr="001D1563" w:rsidRDefault="00A20651" w:rsidP="00F83BE5">
            <w:pPr>
              <w:pStyle w:val="FSCtblAMain"/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0651" w:rsidRPr="001D1563" w:rsidRDefault="00A20651" w:rsidP="00F83BE5">
            <w:pPr>
              <w:pStyle w:val="FSCtblAMain"/>
            </w:pP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Calcium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Copper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Iodine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Iron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Magnesium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Manganese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</w:t>
            </w:r>
            <w:r w:rsidRPr="001D1563">
              <w:t>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Phosphorus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Selenium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rPr>
                <w:rFonts w:cs="Times New Roman"/>
              </w:rPr>
              <w:t>Μg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Zinc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 xml:space="preserve">Chloride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Potassium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Sodium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Mg</w:t>
            </w: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</w:p>
        </w:tc>
      </w:tr>
      <w:tr w:rsidR="002B7785" w:rsidRPr="001D1563" w:rsidTr="00A20651">
        <w:trPr>
          <w:cantSplit/>
          <w:jc w:val="center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>(insert any other substance used as a nutritive substance or inulin-type fructans and galacto-oligosaccharides to be declared)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 xml:space="preserve">g, Mg, </w:t>
            </w:r>
            <w:r w:rsidRPr="001D1563">
              <w:rPr>
                <w:rFonts w:cs="Times New Roman"/>
              </w:rPr>
              <w:t>μg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785" w:rsidRPr="001D1563" w:rsidRDefault="002B7785" w:rsidP="00F83BE5">
            <w:pPr>
              <w:pStyle w:val="FSCtblAMain"/>
            </w:pPr>
            <w:r w:rsidRPr="001D1563">
              <w:t xml:space="preserve">g, Mg, </w:t>
            </w:r>
            <w:r w:rsidRPr="001D1563">
              <w:rPr>
                <w:rFonts w:cs="Times New Roman"/>
              </w:rPr>
              <w:t>μg</w:t>
            </w:r>
          </w:p>
        </w:tc>
      </w:tr>
    </w:tbl>
    <w:p w:rsidR="002B7785" w:rsidRPr="001D1563" w:rsidRDefault="002B7785" w:rsidP="002B7785">
      <w:pPr>
        <w:pStyle w:val="FSCnMain"/>
        <w:rPr>
          <w:lang w:val="en-GB"/>
        </w:rPr>
      </w:pPr>
      <w:r w:rsidRPr="001D1563">
        <w:rPr>
          <w:i/>
          <w:lang w:val="en-GB"/>
        </w:rPr>
        <w:tab/>
      </w:r>
      <w:r w:rsidRPr="001D1563">
        <w:rPr>
          <w:b/>
          <w:i/>
          <w:lang w:val="en-GB"/>
        </w:rPr>
        <w:t>Note 1</w:t>
      </w:r>
      <w:r w:rsidRPr="001D1563">
        <w:rPr>
          <w:i/>
          <w:lang w:val="en-GB"/>
        </w:rPr>
        <w:tab/>
      </w:r>
      <w:r w:rsidRPr="001D1563">
        <w:rPr>
          <w:lang w:val="en-GB"/>
        </w:rPr>
        <w:t>Delete the words ‘made up formula’ in the case of formulas sold in ‘ready to drink’ form.</w:t>
      </w:r>
    </w:p>
    <w:p w:rsidR="002B7785" w:rsidRPr="001D1563" w:rsidRDefault="002B7785" w:rsidP="002B7785">
      <w:pPr>
        <w:pStyle w:val="FSCnMain"/>
        <w:rPr>
          <w:lang w:val="en-GB"/>
        </w:rPr>
      </w:pPr>
      <w:r w:rsidRPr="001D1563">
        <w:rPr>
          <w:b/>
          <w:lang w:val="en-GB"/>
        </w:rPr>
        <w:tab/>
      </w:r>
      <w:r w:rsidRPr="001D1563">
        <w:rPr>
          <w:b/>
          <w:i/>
          <w:lang w:val="en-GB"/>
        </w:rPr>
        <w:t>Note 2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Delete this column in the case of formulas sold in ‘ready to drink’ form.</w:t>
      </w:r>
    </w:p>
    <w:p w:rsidR="002B7785" w:rsidRPr="001D1563" w:rsidRDefault="002B7785" w:rsidP="002B7785">
      <w:pPr>
        <w:pStyle w:val="FSCh5Section"/>
        <w:rPr>
          <w:lang w:val="en-GB"/>
        </w:rPr>
      </w:pPr>
      <w:bookmarkStart w:id="38" w:name="_Ref333756718"/>
      <w:bookmarkStart w:id="39" w:name="_Ref341885473"/>
      <w:bookmarkStart w:id="40" w:name="_Toc371505903"/>
      <w:bookmarkStart w:id="41" w:name="_Toc400032550"/>
      <w:r w:rsidRPr="001D1563">
        <w:rPr>
          <w:lang w:val="en-GB"/>
        </w:rPr>
        <w:t>S29—11</w:t>
      </w:r>
      <w:r w:rsidRPr="001D1563">
        <w:rPr>
          <w:lang w:val="en-GB"/>
        </w:rPr>
        <w:tab/>
        <w:t>Food for infants—claims that can be made about vitamins and minerals added to cereal-based food for infants</w:t>
      </w:r>
      <w:bookmarkEnd w:id="38"/>
      <w:bookmarkEnd w:id="39"/>
      <w:bookmarkEnd w:id="40"/>
      <w:bookmarkEnd w:id="41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section 2.9.2—10, the table is:</w:t>
      </w:r>
    </w:p>
    <w:p w:rsidR="002B7785" w:rsidRPr="001D1563" w:rsidRDefault="002B7785" w:rsidP="002B7785">
      <w:pPr>
        <w:pStyle w:val="FSCtblBh2"/>
        <w:rPr>
          <w:color w:val="auto"/>
        </w:rPr>
      </w:pPr>
      <w:r w:rsidRPr="001D1563">
        <w:rPr>
          <w:color w:val="auto"/>
        </w:rPr>
        <w:t>Claims that can be made about vitamins and minerals</w:t>
      </w:r>
      <w:r w:rsidR="00632D5F">
        <w:rPr>
          <w:color w:val="auto"/>
        </w:rPr>
        <w:t xml:space="preserve"> </w:t>
      </w:r>
      <w:r w:rsidRPr="001D1563">
        <w:rPr>
          <w:color w:val="auto"/>
        </w:rPr>
        <w:t>added to cereal-based food for infants</w:t>
      </w:r>
    </w:p>
    <w:tbl>
      <w:tblPr>
        <w:tblStyle w:val="TableGrid"/>
        <w:tblW w:w="45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3"/>
        <w:gridCol w:w="2083"/>
      </w:tblGrid>
      <w:tr w:rsidR="00632D5F" w:rsidRPr="00632D5F" w:rsidTr="00632D5F">
        <w:trPr>
          <w:cantSplit/>
          <w:jc w:val="center"/>
        </w:trPr>
        <w:tc>
          <w:tcPr>
            <w:tcW w:w="5103" w:type="dxa"/>
          </w:tcPr>
          <w:p w:rsidR="00632D5F" w:rsidRPr="00632D5F" w:rsidRDefault="00632D5F" w:rsidP="00632D5F">
            <w:pPr>
              <w:pStyle w:val="FSCtblAh3"/>
            </w:pPr>
            <w:r w:rsidRPr="00632D5F">
              <w:t>Vitamin or mineral</w:t>
            </w:r>
          </w:p>
        </w:tc>
        <w:tc>
          <w:tcPr>
            <w:tcW w:w="4183" w:type="dxa"/>
          </w:tcPr>
          <w:p w:rsidR="00632D5F" w:rsidRPr="00632D5F" w:rsidRDefault="00632D5F" w:rsidP="00632D5F">
            <w:pPr>
              <w:pStyle w:val="FSCtblAh3"/>
            </w:pPr>
            <w:r w:rsidRPr="00632D5F">
              <w:t>Maximum claim per serve</w:t>
            </w:r>
          </w:p>
        </w:tc>
      </w:tr>
      <w:tr w:rsidR="00632D5F" w:rsidRPr="00632D5F" w:rsidTr="00632D5F">
        <w:trPr>
          <w:cantSplit/>
          <w:jc w:val="center"/>
        </w:trPr>
        <w:tc>
          <w:tcPr>
            <w:tcW w:w="5103" w:type="dxa"/>
          </w:tcPr>
          <w:p w:rsidR="00632D5F" w:rsidRPr="00632D5F" w:rsidRDefault="00632D5F" w:rsidP="00632D5F">
            <w:pPr>
              <w:pStyle w:val="FSCtblAMain"/>
            </w:pPr>
            <w:r w:rsidRPr="00632D5F">
              <w:t>Thiamin (mg)</w:t>
            </w:r>
          </w:p>
        </w:tc>
        <w:tc>
          <w:tcPr>
            <w:tcW w:w="4183" w:type="dxa"/>
          </w:tcPr>
          <w:p w:rsidR="00632D5F" w:rsidRPr="00632D5F" w:rsidRDefault="00632D5F" w:rsidP="00632D5F">
            <w:pPr>
              <w:pStyle w:val="FSCtblAMain"/>
            </w:pPr>
            <w:r w:rsidRPr="00632D5F">
              <w:t>15% RDI</w:t>
            </w:r>
          </w:p>
        </w:tc>
      </w:tr>
      <w:tr w:rsidR="00632D5F" w:rsidRPr="00632D5F" w:rsidTr="00632D5F">
        <w:trPr>
          <w:cantSplit/>
          <w:jc w:val="center"/>
        </w:trPr>
        <w:tc>
          <w:tcPr>
            <w:tcW w:w="5103" w:type="dxa"/>
          </w:tcPr>
          <w:p w:rsidR="00632D5F" w:rsidRPr="00632D5F" w:rsidRDefault="00632D5F" w:rsidP="00632D5F">
            <w:pPr>
              <w:pStyle w:val="FSCtblAMain"/>
            </w:pPr>
            <w:r w:rsidRPr="00632D5F">
              <w:t>Niacin (mg)</w:t>
            </w:r>
          </w:p>
        </w:tc>
        <w:tc>
          <w:tcPr>
            <w:tcW w:w="4183" w:type="dxa"/>
          </w:tcPr>
          <w:p w:rsidR="00632D5F" w:rsidRPr="00632D5F" w:rsidRDefault="00632D5F" w:rsidP="00632D5F">
            <w:pPr>
              <w:pStyle w:val="FSCtblAMain"/>
            </w:pPr>
            <w:r w:rsidRPr="00632D5F">
              <w:t>15% RDI</w:t>
            </w:r>
          </w:p>
        </w:tc>
      </w:tr>
      <w:tr w:rsidR="00632D5F" w:rsidRPr="00632D5F" w:rsidTr="00632D5F">
        <w:trPr>
          <w:cantSplit/>
          <w:jc w:val="center"/>
        </w:trPr>
        <w:tc>
          <w:tcPr>
            <w:tcW w:w="5103" w:type="dxa"/>
          </w:tcPr>
          <w:p w:rsidR="00632D5F" w:rsidRPr="00632D5F" w:rsidRDefault="00632D5F" w:rsidP="00632D5F">
            <w:pPr>
              <w:pStyle w:val="FSCtblAMain"/>
            </w:pPr>
            <w:r w:rsidRPr="00632D5F">
              <w:t>Folate (</w:t>
            </w:r>
            <w:r w:rsidRPr="00632D5F">
              <w:rPr>
                <w:rFonts w:cs="Times New Roman"/>
              </w:rPr>
              <w:t>μ</w:t>
            </w:r>
            <w:r w:rsidRPr="00632D5F">
              <w:t>g)</w:t>
            </w:r>
          </w:p>
        </w:tc>
        <w:tc>
          <w:tcPr>
            <w:tcW w:w="4183" w:type="dxa"/>
          </w:tcPr>
          <w:p w:rsidR="00632D5F" w:rsidRPr="00632D5F" w:rsidRDefault="00632D5F" w:rsidP="00632D5F">
            <w:pPr>
              <w:pStyle w:val="FSCtblAMain"/>
            </w:pPr>
            <w:r w:rsidRPr="00632D5F">
              <w:t>10% RDI</w:t>
            </w:r>
          </w:p>
        </w:tc>
      </w:tr>
      <w:tr w:rsidR="00632D5F" w:rsidRPr="00632D5F" w:rsidTr="00632D5F">
        <w:trPr>
          <w:cantSplit/>
          <w:jc w:val="center"/>
        </w:trPr>
        <w:tc>
          <w:tcPr>
            <w:tcW w:w="5103" w:type="dxa"/>
          </w:tcPr>
          <w:p w:rsidR="00632D5F" w:rsidRPr="00632D5F" w:rsidRDefault="00632D5F" w:rsidP="00632D5F">
            <w:pPr>
              <w:pStyle w:val="FSCtblAMain"/>
            </w:pPr>
            <w:r w:rsidRPr="00632D5F">
              <w:t>Vitamin B</w:t>
            </w:r>
            <w:r w:rsidRPr="00632D5F">
              <w:rPr>
                <w:vertAlign w:val="subscript"/>
              </w:rPr>
              <w:t>6</w:t>
            </w:r>
            <w:r w:rsidRPr="00632D5F">
              <w:t xml:space="preserve"> (mg)</w:t>
            </w:r>
          </w:p>
        </w:tc>
        <w:tc>
          <w:tcPr>
            <w:tcW w:w="4183" w:type="dxa"/>
          </w:tcPr>
          <w:p w:rsidR="00632D5F" w:rsidRPr="00632D5F" w:rsidRDefault="00632D5F" w:rsidP="00632D5F">
            <w:pPr>
              <w:pStyle w:val="FSCtblAMain"/>
            </w:pPr>
            <w:r w:rsidRPr="00632D5F">
              <w:t>10% RDI</w:t>
            </w:r>
          </w:p>
        </w:tc>
      </w:tr>
      <w:tr w:rsidR="00632D5F" w:rsidRPr="00632D5F" w:rsidTr="00632D5F">
        <w:trPr>
          <w:cantSplit/>
          <w:jc w:val="center"/>
        </w:trPr>
        <w:tc>
          <w:tcPr>
            <w:tcW w:w="5103" w:type="dxa"/>
          </w:tcPr>
          <w:p w:rsidR="00632D5F" w:rsidRPr="00632D5F" w:rsidRDefault="00632D5F" w:rsidP="00632D5F">
            <w:pPr>
              <w:pStyle w:val="FSCtblAMain"/>
            </w:pPr>
            <w:r w:rsidRPr="00632D5F">
              <w:t>Vitamin C (mg)</w:t>
            </w:r>
          </w:p>
        </w:tc>
        <w:tc>
          <w:tcPr>
            <w:tcW w:w="4183" w:type="dxa"/>
          </w:tcPr>
          <w:p w:rsidR="00632D5F" w:rsidRPr="00632D5F" w:rsidRDefault="00632D5F" w:rsidP="00632D5F">
            <w:pPr>
              <w:pStyle w:val="FSCtblAMain"/>
            </w:pPr>
            <w:r w:rsidRPr="00632D5F">
              <w:t>10% RDI</w:t>
            </w:r>
          </w:p>
        </w:tc>
      </w:tr>
      <w:tr w:rsidR="00632D5F" w:rsidRPr="00632D5F" w:rsidTr="00632D5F">
        <w:trPr>
          <w:cantSplit/>
          <w:jc w:val="center"/>
        </w:trPr>
        <w:tc>
          <w:tcPr>
            <w:tcW w:w="5103" w:type="dxa"/>
          </w:tcPr>
          <w:p w:rsidR="00632D5F" w:rsidRPr="00632D5F" w:rsidRDefault="00632D5F" w:rsidP="00632D5F">
            <w:pPr>
              <w:pStyle w:val="FSCtblAMain"/>
            </w:pPr>
            <w:r w:rsidRPr="00632D5F">
              <w:t>Magnesium (mg)</w:t>
            </w:r>
          </w:p>
        </w:tc>
        <w:tc>
          <w:tcPr>
            <w:tcW w:w="4183" w:type="dxa"/>
          </w:tcPr>
          <w:p w:rsidR="00632D5F" w:rsidRPr="00632D5F" w:rsidRDefault="00632D5F" w:rsidP="00632D5F">
            <w:pPr>
              <w:pStyle w:val="FSCtblAMain"/>
            </w:pPr>
            <w:r w:rsidRPr="00632D5F">
              <w:t>15% RDI</w:t>
            </w:r>
          </w:p>
        </w:tc>
      </w:tr>
    </w:tbl>
    <w:p w:rsidR="002B7785" w:rsidRPr="001D1563" w:rsidRDefault="002B7785" w:rsidP="002B7785">
      <w:pPr>
        <w:pStyle w:val="FSCh5Section"/>
        <w:rPr>
          <w:lang w:val="en-GB"/>
        </w:rPr>
      </w:pPr>
      <w:bookmarkStart w:id="42" w:name="_Ref335818076"/>
      <w:bookmarkStart w:id="43" w:name="_Toc371505904"/>
      <w:bookmarkStart w:id="44" w:name="_Toc400032551"/>
      <w:bookmarkStart w:id="45" w:name="_Ref333323692"/>
      <w:r w:rsidRPr="001D1563">
        <w:rPr>
          <w:lang w:val="en-GB"/>
        </w:rPr>
        <w:t>S29—12</w:t>
      </w:r>
      <w:r w:rsidRPr="001D1563">
        <w:rPr>
          <w:lang w:val="en-GB"/>
        </w:rPr>
        <w:tab/>
        <w:t>Formulated meal replacements—vitamins and minerals that must be present in formulated meal replacements</w:t>
      </w:r>
      <w:bookmarkEnd w:id="42"/>
      <w:bookmarkEnd w:id="43"/>
      <w:bookmarkEnd w:id="44"/>
    </w:p>
    <w:bookmarkEnd w:id="45"/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For sections 2.9.3—3, 2.9.3—4 and 2.9.6—4, the table is set out below.</w:t>
      </w:r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In the table, the amounts set out in columns 2 and 3 are for a 1-meal serving, and are expressed as a proportion of the RDI.</w:t>
      </w:r>
    </w:p>
    <w:p w:rsidR="00632D5F" w:rsidRDefault="00632D5F" w:rsidP="00632D5F">
      <w:pPr>
        <w:pStyle w:val="FSCtblBh2"/>
        <w:keepLines w:val="0"/>
        <w:rPr>
          <w:color w:val="auto"/>
        </w:rPr>
      </w:pPr>
      <w:r>
        <w:rPr>
          <w:color w:val="auto"/>
        </w:rPr>
        <w:br w:type="page"/>
      </w:r>
    </w:p>
    <w:p w:rsidR="002B7785" w:rsidRPr="001D1563" w:rsidRDefault="002B7785" w:rsidP="00632D5F">
      <w:pPr>
        <w:pStyle w:val="FSCtblBh2"/>
        <w:keepLines w:val="0"/>
        <w:rPr>
          <w:color w:val="auto"/>
        </w:rPr>
      </w:pPr>
      <w:r w:rsidRPr="001D1563">
        <w:rPr>
          <w:color w:val="auto"/>
        </w:rPr>
        <w:t>Vitamins and minerals that must be present in</w:t>
      </w:r>
      <w:r w:rsidR="00632D5F">
        <w:rPr>
          <w:color w:val="auto"/>
        </w:rPr>
        <w:t xml:space="preserve"> </w:t>
      </w:r>
      <w:r w:rsidRPr="001D1563">
        <w:rPr>
          <w:color w:val="auto"/>
        </w:rPr>
        <w:t>formulated meal replacements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632D5F" w:rsidRPr="00632D5F" w:rsidTr="00632D5F">
        <w:trPr>
          <w:tblHeader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632D5F" w:rsidRPr="00632D5F" w:rsidRDefault="00632D5F" w:rsidP="00632D5F">
            <w:pPr>
              <w:pStyle w:val="FSCtblAh3"/>
            </w:pPr>
            <w:r w:rsidRPr="00632D5F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632D5F" w:rsidRPr="00632D5F" w:rsidRDefault="00632D5F" w:rsidP="00632D5F">
            <w:pPr>
              <w:pStyle w:val="FSCtblAh3"/>
            </w:pPr>
            <w:r w:rsidRPr="00632D5F">
              <w:t>Column 2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632D5F" w:rsidRPr="00632D5F" w:rsidRDefault="00632D5F" w:rsidP="00632D5F">
            <w:pPr>
              <w:pStyle w:val="FSCtblAh3"/>
            </w:pPr>
            <w:r w:rsidRPr="00632D5F">
              <w:t>Column 3</w:t>
            </w:r>
          </w:p>
        </w:tc>
      </w:tr>
      <w:tr w:rsidR="00632D5F" w:rsidRPr="00632D5F" w:rsidTr="00632D5F">
        <w:trPr>
          <w:tblHeader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632D5F" w:rsidRPr="00632D5F" w:rsidRDefault="00632D5F" w:rsidP="00632D5F">
            <w:pPr>
              <w:pStyle w:val="FSCtblAh4"/>
            </w:pPr>
            <w:r w:rsidRPr="00632D5F">
              <w:t>Vitamin or mineral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632D5F" w:rsidRPr="00632D5F" w:rsidRDefault="00632D5F" w:rsidP="00632D5F">
            <w:pPr>
              <w:pStyle w:val="FSCtblAh4"/>
            </w:pPr>
            <w:r w:rsidRPr="00632D5F">
              <w:t>Maximum amount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632D5F" w:rsidRPr="00632D5F" w:rsidRDefault="00632D5F" w:rsidP="00632D5F">
            <w:pPr>
              <w:pStyle w:val="FSCtblAh4"/>
            </w:pPr>
            <w:r w:rsidRPr="00632D5F">
              <w:t>Maximum claim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632D5F" w:rsidRPr="00632D5F" w:rsidRDefault="00632D5F" w:rsidP="00632D5F">
            <w:pPr>
              <w:pStyle w:val="FSCtblAMain"/>
            </w:pPr>
            <w:r w:rsidRPr="00632D5F">
              <w:t>Vitamin A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632D5F" w:rsidRPr="00632D5F" w:rsidRDefault="00632D5F" w:rsidP="00632D5F">
            <w:pPr>
              <w:pStyle w:val="FSCtblAMain"/>
            </w:pPr>
            <w:r w:rsidRPr="00632D5F">
              <w:t xml:space="preserve">300 </w:t>
            </w:r>
            <w:r w:rsidRPr="00632D5F">
              <w:rPr>
                <w:rFonts w:cs="Times New Roman"/>
              </w:rPr>
              <w:t>μ</w:t>
            </w:r>
            <w:r w:rsidRPr="00632D5F">
              <w:t>g (40%)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632D5F" w:rsidRPr="00632D5F" w:rsidRDefault="00632D5F" w:rsidP="00632D5F">
            <w:pPr>
              <w:pStyle w:val="FSCtblAMain"/>
            </w:pPr>
            <w:r w:rsidRPr="00632D5F">
              <w:t xml:space="preserve">300 </w:t>
            </w:r>
            <w:r w:rsidRPr="00632D5F">
              <w:rPr>
                <w:rFonts w:cs="Times New Roman"/>
              </w:rPr>
              <w:t>μ</w:t>
            </w:r>
            <w:r w:rsidRPr="00632D5F">
              <w:t>g (40%)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Thiamin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No </w:t>
            </w:r>
            <w:r w:rsidRPr="00632D5F">
              <w:t>amount</w:t>
            </w:r>
            <w:r w:rsidRPr="00632D5F">
              <w:rPr>
                <w:bCs/>
              </w:rPr>
              <w:t xml:space="preserve"> set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0.55 mg (50%)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Riboflavin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0.85 mg (50%)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Niacin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5 mg (50%)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Folate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100 </w:t>
            </w:r>
            <w:r w:rsidRPr="00632D5F">
              <w:rPr>
                <w:rFonts w:cs="Times New Roman"/>
              </w:rPr>
              <w:t>μ</w:t>
            </w:r>
            <w:r w:rsidRPr="00632D5F">
              <w:rPr>
                <w:bCs/>
              </w:rPr>
              <w:t>g (50%)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Vitamin B</w:t>
            </w:r>
            <w:r w:rsidRPr="00632D5F">
              <w:rPr>
                <w:bCs/>
                <w:vertAlign w:val="subscript"/>
              </w:rPr>
              <w:t>6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0.8 mg (50%)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Vitamin B</w:t>
            </w:r>
            <w:r w:rsidRPr="00632D5F">
              <w:rPr>
                <w:bCs/>
                <w:vertAlign w:val="subscript"/>
              </w:rPr>
              <w:t>12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1 </w:t>
            </w:r>
            <w:r w:rsidRPr="00632D5F">
              <w:rPr>
                <w:rFonts w:cs="Times New Roman"/>
              </w:rPr>
              <w:t>μ</w:t>
            </w:r>
            <w:r w:rsidRPr="00632D5F">
              <w:rPr>
                <w:bCs/>
              </w:rPr>
              <w:t>g (50%)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Vitamin C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20 mg (50%)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Vitamin D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/>
                <w:bCs/>
              </w:rPr>
            </w:pPr>
            <w:r w:rsidRPr="00632D5F">
              <w:rPr>
                <w:bCs/>
              </w:rPr>
              <w:t>5.0</w:t>
            </w:r>
            <w:r w:rsidRPr="00632D5F">
              <w:rPr>
                <w:b/>
                <w:bCs/>
              </w:rPr>
              <w:t xml:space="preserve"> </w:t>
            </w:r>
            <w:r w:rsidRPr="00632D5F">
              <w:rPr>
                <w:rFonts w:cs="Times New Roman"/>
              </w:rPr>
              <w:t>μ</w:t>
            </w:r>
            <w:r w:rsidRPr="00632D5F">
              <w:rPr>
                <w:bCs/>
              </w:rPr>
              <w:t>g (50%)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5 </w:t>
            </w:r>
            <w:r w:rsidRPr="00632D5F">
              <w:rPr>
                <w:rFonts w:cs="Times New Roman"/>
              </w:rPr>
              <w:t>μ</w:t>
            </w:r>
            <w:r w:rsidRPr="00632D5F">
              <w:rPr>
                <w:bCs/>
              </w:rPr>
              <w:t>g (50%)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Vitamin E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5 mg (50%)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Calcium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400 mg (50%)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Iodine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75 </w:t>
            </w:r>
            <w:r w:rsidRPr="00632D5F">
              <w:rPr>
                <w:rFonts w:cs="Times New Roman"/>
              </w:rPr>
              <w:t>μ</w:t>
            </w:r>
            <w:r w:rsidRPr="00632D5F">
              <w:rPr>
                <w:bCs/>
              </w:rPr>
              <w:t>g (50%)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75 </w:t>
            </w:r>
            <w:r w:rsidRPr="00632D5F">
              <w:rPr>
                <w:rFonts w:cs="Times New Roman"/>
              </w:rPr>
              <w:t>μ</w:t>
            </w:r>
            <w:r w:rsidRPr="00632D5F">
              <w:rPr>
                <w:bCs/>
              </w:rPr>
              <w:t>g (50%)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Iron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4.8 mg (40%)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Magnesium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160 mg (50%)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Phosphorus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500 mg (50%)</w:t>
            </w:r>
          </w:p>
        </w:tc>
      </w:tr>
      <w:tr w:rsidR="00632D5F" w:rsidRPr="00632D5F" w:rsidTr="00632D5F">
        <w:trPr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Zinc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 xml:space="preserve">No </w:t>
            </w:r>
            <w:r w:rsidRPr="00632D5F">
              <w:t xml:space="preserve">amount </w:t>
            </w:r>
            <w:r w:rsidRPr="00632D5F">
              <w:rPr>
                <w:bCs/>
              </w:rPr>
              <w:t>set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632D5F" w:rsidRPr="00632D5F" w:rsidRDefault="00632D5F" w:rsidP="00632D5F">
            <w:pPr>
              <w:pStyle w:val="FSCtblAMain"/>
              <w:rPr>
                <w:bCs/>
              </w:rPr>
            </w:pPr>
            <w:r w:rsidRPr="00632D5F">
              <w:rPr>
                <w:bCs/>
              </w:rPr>
              <w:t>4.8 mg (40%)</w:t>
            </w:r>
          </w:p>
        </w:tc>
      </w:tr>
    </w:tbl>
    <w:p w:rsidR="002B7785" w:rsidRPr="001D1563" w:rsidRDefault="002B7785" w:rsidP="002B7785">
      <w:pPr>
        <w:pStyle w:val="FSCh5Section"/>
        <w:rPr>
          <w:lang w:val="en-GB"/>
        </w:rPr>
      </w:pPr>
      <w:bookmarkStart w:id="46" w:name="_Ref335818077"/>
      <w:bookmarkStart w:id="47" w:name="_Toc371505905"/>
      <w:bookmarkStart w:id="48" w:name="_Toc400032552"/>
      <w:r w:rsidRPr="001D1563">
        <w:rPr>
          <w:lang w:val="en-GB"/>
        </w:rPr>
        <w:t>S29—13</w:t>
      </w:r>
      <w:r w:rsidRPr="001D1563">
        <w:rPr>
          <w:lang w:val="en-GB"/>
        </w:rPr>
        <w:tab/>
        <w:t>Vitamins and minerals that may be added to formulated meal replacements</w:t>
      </w:r>
      <w:bookmarkEnd w:id="46"/>
      <w:bookmarkEnd w:id="47"/>
      <w:bookmarkEnd w:id="48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For sections 2.9.3—3, 2.9.3—4 and 2.9.6—4, the table is set out below.</w:t>
      </w:r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In the table, the amounts set out in columns 2 and 3 are for a 1-meal serving, and are expressed as a proportion of the *ESADDI unless stated otherwise.</w:t>
      </w:r>
    </w:p>
    <w:p w:rsidR="002B7785" w:rsidRPr="001D1563" w:rsidRDefault="002B7785" w:rsidP="002B7785">
      <w:pPr>
        <w:pStyle w:val="FSCtblBh2"/>
        <w:rPr>
          <w:color w:val="auto"/>
        </w:rPr>
      </w:pPr>
      <w:r w:rsidRPr="001D1563">
        <w:rPr>
          <w:color w:val="auto"/>
        </w:rPr>
        <w:t>Vitamins and minerals that may be added to formulated meal replacements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296F2A" w:rsidRPr="00B369D1" w:rsidTr="00296F2A">
        <w:trPr>
          <w:cantSplit/>
          <w:tblHeader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296F2A" w:rsidRPr="00B369D1" w:rsidRDefault="00296F2A" w:rsidP="00B369D1">
            <w:pPr>
              <w:pStyle w:val="FSCtblAh3"/>
            </w:pPr>
            <w:r w:rsidRPr="00B369D1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B369D1" w:rsidRDefault="00296F2A" w:rsidP="00B369D1">
            <w:pPr>
              <w:pStyle w:val="FSCtblAh3"/>
            </w:pPr>
            <w:r w:rsidRPr="00B369D1">
              <w:t>Column 2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B369D1" w:rsidRDefault="00296F2A" w:rsidP="00B369D1">
            <w:pPr>
              <w:pStyle w:val="FSCtblAh3"/>
            </w:pPr>
            <w:r w:rsidRPr="00B369D1">
              <w:t>Column 3</w:t>
            </w:r>
          </w:p>
        </w:tc>
      </w:tr>
      <w:tr w:rsidR="00296F2A" w:rsidRPr="00B369D1" w:rsidTr="00296F2A">
        <w:trPr>
          <w:cantSplit/>
          <w:tblHeader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296F2A" w:rsidRPr="00B369D1" w:rsidRDefault="00296F2A" w:rsidP="00B369D1">
            <w:pPr>
              <w:pStyle w:val="FSCtblAh4"/>
            </w:pPr>
            <w:r w:rsidRPr="00B369D1">
              <w:t>Vitamin or mineral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B369D1" w:rsidRDefault="00296F2A" w:rsidP="00B369D1">
            <w:pPr>
              <w:pStyle w:val="FSCtblAh4"/>
            </w:pPr>
            <w:r w:rsidRPr="00B369D1">
              <w:t>Maximum amount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B369D1" w:rsidRDefault="00296F2A" w:rsidP="00B369D1">
            <w:pPr>
              <w:pStyle w:val="FSCtblAh4"/>
            </w:pPr>
            <w:r w:rsidRPr="00B369D1">
              <w:t>Maximum claim</w:t>
            </w: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296F2A" w:rsidRPr="00B369D1" w:rsidRDefault="00296F2A" w:rsidP="00B369D1">
            <w:pPr>
              <w:pStyle w:val="FSCtblAMain"/>
            </w:pPr>
            <w:r w:rsidRPr="00B369D1">
              <w:t>Biotin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B369D1" w:rsidRDefault="00296F2A" w:rsidP="00B369D1">
            <w:pPr>
              <w:pStyle w:val="FSCtblAMain"/>
            </w:pPr>
            <w:r w:rsidRPr="00B369D1">
              <w:t>No amount set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B369D1" w:rsidRDefault="00296F2A" w:rsidP="00B369D1">
            <w:pPr>
              <w:pStyle w:val="FSCtblAMain"/>
            </w:pPr>
            <w:r w:rsidRPr="00B369D1">
              <w:t xml:space="preserve">5 </w:t>
            </w:r>
            <w:r w:rsidRPr="00B369D1">
              <w:rPr>
                <w:rFonts w:cs="Times New Roman"/>
              </w:rPr>
              <w:t>μ</w:t>
            </w:r>
            <w:r w:rsidRPr="00B369D1">
              <w:t>g (17%)</w:t>
            </w: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</w:pPr>
            <w:r w:rsidRPr="00B369D1">
              <w:t>Pantothenic acid</w:t>
            </w:r>
          </w:p>
        </w:tc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</w:pPr>
            <w:r w:rsidRPr="00B369D1">
              <w:t>No amount set</w:t>
            </w:r>
          </w:p>
        </w:tc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</w:pPr>
            <w:r w:rsidRPr="00B369D1">
              <w:t>0.8 mg (17%)</w:t>
            </w: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</w:pPr>
            <w:r w:rsidRPr="00B369D1">
              <w:t>Vitamin K</w:t>
            </w:r>
          </w:p>
        </w:tc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</w:pPr>
            <w:r w:rsidRPr="00B369D1">
              <w:t>No amount set</w:t>
            </w:r>
          </w:p>
        </w:tc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</w:pPr>
            <w:r w:rsidRPr="00B369D1">
              <w:t xml:space="preserve">40 </w:t>
            </w:r>
            <w:r w:rsidRPr="00B369D1">
              <w:rPr>
                <w:rFonts w:cs="Times New Roman"/>
              </w:rPr>
              <w:t>μ</w:t>
            </w:r>
            <w:r w:rsidRPr="00B369D1">
              <w:t>g (50%)</w:t>
            </w: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356C30" w:rsidRDefault="00296F2A" w:rsidP="00296F2A">
            <w:pPr>
              <w:pStyle w:val="FSCtblAh4"/>
              <w:rPr>
                <w:i w:val="0"/>
              </w:rPr>
            </w:pPr>
            <w:r w:rsidRPr="00356C30">
              <w:rPr>
                <w:i w:val="0"/>
              </w:rPr>
              <w:t>Chromium:</w:t>
            </w:r>
          </w:p>
        </w:tc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  <w:rPr>
                <w:i/>
              </w:rPr>
            </w:pPr>
          </w:p>
        </w:tc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  <w:rPr>
                <w:i/>
              </w:rPr>
            </w:pP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B369D1" w:rsidRDefault="007A4B27" w:rsidP="00356C30">
            <w:pPr>
              <w:pStyle w:val="FSCtblAh4"/>
            </w:pPr>
            <w:r w:rsidRPr="001D1563">
              <w:tab/>
            </w:r>
            <w:r w:rsidR="00296F2A" w:rsidRPr="00B369D1">
              <w:t>inorganic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 xml:space="preserve">34 </w:t>
            </w:r>
            <w:r w:rsidRPr="00B369D1">
              <w:rPr>
                <w:rFonts w:cs="Times New Roman"/>
              </w:rPr>
              <w:t>μ</w:t>
            </w:r>
            <w:r w:rsidRPr="00B369D1">
              <w:t>g (17%)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 xml:space="preserve">34 </w:t>
            </w:r>
            <w:r w:rsidRPr="00B369D1">
              <w:rPr>
                <w:rFonts w:cs="Times New Roman"/>
              </w:rPr>
              <w:t>μ</w:t>
            </w:r>
            <w:r w:rsidRPr="00B369D1">
              <w:t>g (17%)</w:t>
            </w: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B369D1" w:rsidRDefault="007A4B27" w:rsidP="00356C30">
            <w:pPr>
              <w:pStyle w:val="FSCtblAh4"/>
            </w:pPr>
            <w:r w:rsidRPr="001D1563">
              <w:tab/>
            </w:r>
            <w:r w:rsidR="00296F2A" w:rsidRPr="00B369D1">
              <w:t>organic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 xml:space="preserve">16 </w:t>
            </w:r>
            <w:r w:rsidRPr="00B369D1">
              <w:rPr>
                <w:rFonts w:cs="Times New Roman"/>
              </w:rPr>
              <w:t>μ</w:t>
            </w:r>
            <w:r w:rsidRPr="00B369D1">
              <w:t>g (8%)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>no claim permitted</w:t>
            </w: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356C30">
            <w:pPr>
              <w:pStyle w:val="FSCtblAMain"/>
            </w:pPr>
            <w:r w:rsidRPr="00296F2A">
              <w:t>Copper:</w:t>
            </w:r>
          </w:p>
        </w:tc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  <w:rPr>
                <w:i/>
              </w:rPr>
            </w:pPr>
          </w:p>
        </w:tc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  <w:rPr>
                <w:i/>
              </w:rPr>
            </w:pP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B369D1" w:rsidRDefault="007A4B27" w:rsidP="00356C30">
            <w:pPr>
              <w:pStyle w:val="FSCtblAh4"/>
              <w:keepNext w:val="0"/>
            </w:pPr>
            <w:r w:rsidRPr="001D1563">
              <w:tab/>
            </w:r>
            <w:r w:rsidR="00296F2A" w:rsidRPr="00B369D1">
              <w:t>inorganic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>0.50 mg (17%)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>0.50 mg (17%)</w:t>
            </w: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B369D1" w:rsidRDefault="007A4B27" w:rsidP="00356C30">
            <w:pPr>
              <w:pStyle w:val="FSCtblAh4"/>
              <w:keepNext w:val="0"/>
            </w:pPr>
            <w:r w:rsidRPr="001D1563">
              <w:tab/>
            </w:r>
            <w:r w:rsidR="00296F2A" w:rsidRPr="00B369D1">
              <w:t>organic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>0.24 mg (8%)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>no claim permitted</w:t>
            </w: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B369D1" w:rsidRDefault="00296F2A" w:rsidP="00356C30">
            <w:pPr>
              <w:pStyle w:val="FSCtblAMain"/>
            </w:pPr>
            <w:r w:rsidRPr="00B369D1">
              <w:t>Manganese:</w:t>
            </w:r>
          </w:p>
        </w:tc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  <w:rPr>
                <w:i/>
              </w:rPr>
            </w:pPr>
          </w:p>
        </w:tc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  <w:rPr>
                <w:i/>
              </w:rPr>
            </w:pP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B369D1" w:rsidRDefault="007A4B27" w:rsidP="00356C30">
            <w:pPr>
              <w:pStyle w:val="FSCtblAh4"/>
              <w:keepNext w:val="0"/>
            </w:pPr>
            <w:r w:rsidRPr="001D1563">
              <w:tab/>
            </w:r>
            <w:r w:rsidR="00296F2A" w:rsidRPr="00B369D1">
              <w:t>inorganic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>0.85 mg (17%)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>0.85 mg (17%)</w:t>
            </w: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B369D1" w:rsidRDefault="007A4B27" w:rsidP="00356C30">
            <w:pPr>
              <w:pStyle w:val="FSCtblAh4"/>
              <w:keepNext w:val="0"/>
            </w:pPr>
            <w:r w:rsidRPr="001D1563">
              <w:tab/>
            </w:r>
            <w:r w:rsidR="00296F2A" w:rsidRPr="00B369D1">
              <w:t>organic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>0.4 mg (8%)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>no claim permitted</w:t>
            </w: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356C30" w:rsidRDefault="00296F2A" w:rsidP="00356C30">
            <w:pPr>
              <w:pStyle w:val="FSCtblAMain"/>
              <w:keepNext/>
            </w:pPr>
            <w:r w:rsidRPr="00356C30">
              <w:t>Molybdenum:</w:t>
            </w:r>
          </w:p>
        </w:tc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  <w:rPr>
                <w:i/>
              </w:rPr>
            </w:pPr>
          </w:p>
        </w:tc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  <w:rPr>
                <w:i/>
              </w:rPr>
            </w:pP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B369D1" w:rsidRDefault="007A4B27" w:rsidP="00356C30">
            <w:pPr>
              <w:pStyle w:val="FSCtblAh4"/>
            </w:pPr>
            <w:r w:rsidRPr="001D1563">
              <w:tab/>
            </w:r>
            <w:r w:rsidR="00296F2A" w:rsidRPr="00B369D1">
              <w:t>inorganic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 xml:space="preserve">42.5 </w:t>
            </w:r>
            <w:r w:rsidRPr="00B369D1">
              <w:rPr>
                <w:rFonts w:cs="Times New Roman"/>
              </w:rPr>
              <w:t>μ</w:t>
            </w:r>
            <w:r w:rsidRPr="00B369D1">
              <w:t>g (17%)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 xml:space="preserve">42.5 </w:t>
            </w:r>
            <w:r w:rsidRPr="00B369D1">
              <w:rPr>
                <w:rFonts w:cs="Times New Roman"/>
              </w:rPr>
              <w:t>μ</w:t>
            </w:r>
            <w:r w:rsidRPr="00B369D1">
              <w:t>g (17%)</w:t>
            </w: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B369D1" w:rsidRDefault="007A4B27" w:rsidP="00356C30">
            <w:pPr>
              <w:pStyle w:val="FSCtblAh4"/>
            </w:pPr>
            <w:r w:rsidRPr="001D1563">
              <w:tab/>
            </w:r>
            <w:r w:rsidR="00296F2A" w:rsidRPr="00B369D1">
              <w:t>organic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 xml:space="preserve">20 </w:t>
            </w:r>
            <w:r w:rsidRPr="00B369D1">
              <w:rPr>
                <w:rFonts w:cs="Times New Roman"/>
              </w:rPr>
              <w:t>μ</w:t>
            </w:r>
            <w:r w:rsidRPr="00B369D1">
              <w:t>g (8%)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>no claim permitted</w:t>
            </w: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356C30" w:rsidRDefault="00296F2A" w:rsidP="00356C30">
            <w:pPr>
              <w:pStyle w:val="FSCtblAMain"/>
            </w:pPr>
            <w:r w:rsidRPr="00356C30">
              <w:t>Selenium:</w:t>
            </w:r>
          </w:p>
        </w:tc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  <w:rPr>
                <w:i/>
              </w:rPr>
            </w:pPr>
          </w:p>
        </w:tc>
        <w:tc>
          <w:tcPr>
            <w:tcW w:w="2268" w:type="dxa"/>
          </w:tcPr>
          <w:p w:rsidR="00296F2A" w:rsidRPr="00B369D1" w:rsidRDefault="00296F2A" w:rsidP="00B369D1">
            <w:pPr>
              <w:pStyle w:val="FSCtblAMain"/>
              <w:rPr>
                <w:i/>
              </w:rPr>
            </w:pP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</w:tcPr>
          <w:p w:rsidR="00296F2A" w:rsidRPr="00B369D1" w:rsidRDefault="007A4B27" w:rsidP="00356C30">
            <w:pPr>
              <w:pStyle w:val="FSCtblAh4"/>
            </w:pPr>
            <w:r w:rsidRPr="001D1563">
              <w:tab/>
            </w:r>
            <w:r w:rsidR="00296F2A" w:rsidRPr="00B369D1">
              <w:t>inorganic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 xml:space="preserve">17.5 </w:t>
            </w:r>
            <w:r w:rsidRPr="00B369D1">
              <w:rPr>
                <w:rFonts w:cs="Times New Roman"/>
              </w:rPr>
              <w:t>μ</w:t>
            </w:r>
            <w:r w:rsidRPr="00B369D1">
              <w:t>g (25% RDI)</w:t>
            </w:r>
          </w:p>
        </w:tc>
        <w:tc>
          <w:tcPr>
            <w:tcW w:w="2268" w:type="dxa"/>
          </w:tcPr>
          <w:p w:rsidR="00296F2A" w:rsidRPr="00B369D1" w:rsidRDefault="00296F2A" w:rsidP="00E00A36">
            <w:pPr>
              <w:pStyle w:val="FSCtblAMain"/>
            </w:pPr>
            <w:r w:rsidRPr="00B369D1">
              <w:t xml:space="preserve">17.5 </w:t>
            </w:r>
            <w:r w:rsidRPr="00B369D1">
              <w:rPr>
                <w:rFonts w:cs="Times New Roman"/>
              </w:rPr>
              <w:t>μ</w:t>
            </w:r>
            <w:r w:rsidRPr="00B369D1">
              <w:t>g (25% RDI)</w:t>
            </w:r>
          </w:p>
        </w:tc>
      </w:tr>
      <w:tr w:rsidR="00296F2A" w:rsidRPr="00B369D1" w:rsidTr="00296F2A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296F2A" w:rsidRPr="00B369D1" w:rsidRDefault="007A4B27" w:rsidP="00356C30">
            <w:pPr>
              <w:pStyle w:val="FSCtblAh4"/>
            </w:pPr>
            <w:r w:rsidRPr="001D1563">
              <w:tab/>
            </w:r>
            <w:r w:rsidR="00296F2A" w:rsidRPr="00B369D1">
              <w:t>organic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B369D1" w:rsidRDefault="00296F2A" w:rsidP="00E00A36">
            <w:pPr>
              <w:pStyle w:val="FSCtblAMain"/>
            </w:pPr>
            <w:r w:rsidRPr="00B369D1">
              <w:t xml:space="preserve">9 </w:t>
            </w:r>
            <w:r w:rsidRPr="00B369D1">
              <w:rPr>
                <w:rFonts w:cs="Times New Roman"/>
              </w:rPr>
              <w:t>μ</w:t>
            </w:r>
            <w:r w:rsidRPr="00B369D1">
              <w:t>g (13% RDI)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B369D1" w:rsidRDefault="00296F2A" w:rsidP="00E00A36">
            <w:pPr>
              <w:pStyle w:val="FSCtblAMain"/>
            </w:pPr>
            <w:r w:rsidRPr="00B369D1">
              <w:t xml:space="preserve">9 </w:t>
            </w:r>
            <w:r w:rsidRPr="00B369D1">
              <w:rPr>
                <w:rFonts w:cs="Times New Roman"/>
              </w:rPr>
              <w:t>μ</w:t>
            </w:r>
            <w:r w:rsidRPr="00B369D1">
              <w:t>g (13% RDI)</w:t>
            </w:r>
          </w:p>
        </w:tc>
      </w:tr>
    </w:tbl>
    <w:p w:rsidR="002B7785" w:rsidRPr="001D1563" w:rsidRDefault="002B7785" w:rsidP="002B7785">
      <w:pPr>
        <w:pStyle w:val="FSCh5Section"/>
        <w:rPr>
          <w:lang w:val="en-GB"/>
        </w:rPr>
      </w:pPr>
      <w:bookmarkStart w:id="49" w:name="_Ref336444586"/>
      <w:bookmarkStart w:id="50" w:name="_Toc371505906"/>
      <w:bookmarkStart w:id="51" w:name="_Toc400032553"/>
      <w:r w:rsidRPr="001D1563">
        <w:rPr>
          <w:lang w:val="en-GB"/>
        </w:rPr>
        <w:t>S29—14</w:t>
      </w:r>
      <w:r w:rsidRPr="001D1563">
        <w:rPr>
          <w:lang w:val="en-GB"/>
        </w:rPr>
        <w:tab/>
        <w:t>Vitamins and minerals that may be added to formulated supplementary foods</w:t>
      </w:r>
      <w:bookmarkEnd w:id="49"/>
      <w:bookmarkEnd w:id="50"/>
      <w:bookmarkEnd w:id="51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For section 2.9.3—5, the table is set out below.</w:t>
      </w:r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In the table, the amounts set out in Columns 2 and 3 are for a serving, and are expressed as a proportion of the RDI.</w:t>
      </w:r>
    </w:p>
    <w:p w:rsidR="002B7785" w:rsidRPr="001D1563" w:rsidRDefault="002B7785" w:rsidP="002B7785">
      <w:pPr>
        <w:pStyle w:val="FSCtblBh2"/>
        <w:rPr>
          <w:color w:val="auto"/>
        </w:rPr>
      </w:pPr>
      <w:r w:rsidRPr="001D1563">
        <w:rPr>
          <w:color w:val="auto"/>
        </w:rPr>
        <w:t>Vitamins and minerals that may be added to formulated supplementary foods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296F2A" w:rsidRPr="00296F2A" w:rsidTr="00296F2A">
        <w:trPr>
          <w:cantSplit/>
          <w:tblHeader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h3"/>
            </w:pPr>
            <w:r w:rsidRPr="00296F2A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h3"/>
            </w:pPr>
            <w:r w:rsidRPr="00296F2A">
              <w:t>Column 2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h3"/>
            </w:pPr>
            <w:r w:rsidRPr="00296F2A">
              <w:t>Column 3</w:t>
            </w:r>
          </w:p>
        </w:tc>
      </w:tr>
      <w:tr w:rsidR="00296F2A" w:rsidRPr="00296F2A" w:rsidTr="00296F2A">
        <w:trPr>
          <w:cantSplit/>
          <w:tblHeader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h4"/>
            </w:pPr>
            <w:r w:rsidRPr="00296F2A">
              <w:t>Vitamin or mineral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h4"/>
            </w:pPr>
            <w:r w:rsidRPr="00296F2A">
              <w:t>Maximum amount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h4"/>
            </w:pPr>
            <w:r w:rsidRPr="00296F2A">
              <w:t>Maximum claim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h3"/>
              <w:rPr>
                <w:i w:val="0"/>
              </w:rPr>
            </w:pPr>
            <w:r w:rsidRPr="00296F2A">
              <w:rPr>
                <w:i w:val="0"/>
              </w:rPr>
              <w:t>Vitamins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Vitamin A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340 </w:t>
            </w:r>
            <w:r w:rsidRPr="00296F2A">
              <w:rPr>
                <w:rFonts w:cs="Times New Roman"/>
              </w:rPr>
              <w:t>μ</w:t>
            </w:r>
            <w:r w:rsidRPr="00296F2A">
              <w:t>g (45%)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265 </w:t>
            </w:r>
            <w:r w:rsidRPr="00296F2A">
              <w:rPr>
                <w:rFonts w:cs="Times New Roman"/>
              </w:rPr>
              <w:t>μ</w:t>
            </w:r>
            <w:r w:rsidRPr="00296F2A">
              <w:t>g (35%)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Thiamin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0.55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Riboflavin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0.85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Niacin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5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Folate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100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Vitamin B</w:t>
            </w:r>
            <w:r w:rsidRPr="00296F2A">
              <w:rPr>
                <w:vertAlign w:val="subscript"/>
              </w:rPr>
              <w:t>6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0.8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Vitamin B</w:t>
            </w:r>
            <w:r w:rsidRPr="00296F2A">
              <w:rPr>
                <w:vertAlign w:val="subscript"/>
              </w:rPr>
              <w:t>12</w:t>
            </w:r>
            <w:r w:rsidRPr="00296F2A">
              <w:t xml:space="preserve"> 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1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Vitamin C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20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Vitamin D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  <w:r w:rsidRPr="00296F2A">
              <w:t>Vitamin E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  <w:r w:rsidRPr="00296F2A">
              <w:t>5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h3"/>
              <w:rPr>
                <w:i w:val="0"/>
              </w:rPr>
            </w:pPr>
            <w:r w:rsidRPr="00296F2A">
              <w:rPr>
                <w:i w:val="0"/>
              </w:rPr>
              <w:t>Minerals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Calcium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400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Iodine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75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75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Iron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6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Magnesium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130 mg (40%)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Phosphorus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500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  <w:r w:rsidRPr="00296F2A">
              <w:t>Zinc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  <w:r w:rsidRPr="00296F2A">
              <w:t>3 mg (25%)</w:t>
            </w:r>
          </w:p>
        </w:tc>
      </w:tr>
    </w:tbl>
    <w:p w:rsidR="002B7785" w:rsidRPr="001D1563" w:rsidRDefault="002B7785" w:rsidP="002B7785">
      <w:pPr>
        <w:pStyle w:val="FSCh5Section"/>
        <w:rPr>
          <w:lang w:val="en-GB"/>
        </w:rPr>
      </w:pPr>
      <w:bookmarkStart w:id="52" w:name="_Ref333325860"/>
      <w:bookmarkStart w:id="53" w:name="_Ref341444422"/>
      <w:bookmarkStart w:id="54" w:name="_Toc371505907"/>
      <w:bookmarkStart w:id="55" w:name="_Toc400032554"/>
      <w:r w:rsidRPr="001D1563">
        <w:rPr>
          <w:lang w:val="en-GB"/>
        </w:rPr>
        <w:t>S29—15</w:t>
      </w:r>
      <w:r w:rsidRPr="001D1563">
        <w:rPr>
          <w:lang w:val="en-GB"/>
        </w:rPr>
        <w:tab/>
        <w:t>Vitamins and minerals that may be added to formulated supplementary food for young children</w:t>
      </w:r>
      <w:bookmarkEnd w:id="52"/>
      <w:bookmarkEnd w:id="53"/>
      <w:bookmarkEnd w:id="54"/>
      <w:bookmarkEnd w:id="55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For sections 2.9.3—7 and 2.9.3—8, the table is set out below.</w:t>
      </w:r>
    </w:p>
    <w:p w:rsidR="00296F2A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In the table, the amounts set out in Columns 2 and 3 are for a serving, and are expressed as a proportion of the RDI.</w:t>
      </w:r>
      <w:r w:rsidR="00296F2A">
        <w:rPr>
          <w:lang w:val="en-GB"/>
        </w:rPr>
        <w:br w:type="page"/>
      </w:r>
    </w:p>
    <w:p w:rsidR="002B7785" w:rsidRPr="001D1563" w:rsidRDefault="002B7785" w:rsidP="002B7785">
      <w:pPr>
        <w:pStyle w:val="FSCtblBh2"/>
        <w:rPr>
          <w:color w:val="auto"/>
        </w:rPr>
      </w:pPr>
      <w:r w:rsidRPr="001D1563">
        <w:rPr>
          <w:color w:val="auto"/>
        </w:rPr>
        <w:t>Vitamins and minerals that may be added to formulated supplementary food for young children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296F2A" w:rsidRPr="00296F2A" w:rsidTr="00296F2A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h3"/>
            </w:pPr>
            <w:r w:rsidRPr="00296F2A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h3"/>
            </w:pPr>
            <w:r w:rsidRPr="00296F2A">
              <w:t>Column 2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h3"/>
            </w:pPr>
            <w:r w:rsidRPr="00296F2A">
              <w:t>Column 3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h4"/>
            </w:pPr>
            <w:r w:rsidRPr="00296F2A">
              <w:t>Vitamin or mineral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h4"/>
            </w:pPr>
            <w:r w:rsidRPr="00296F2A">
              <w:t>Maximum amount</w:t>
            </w:r>
            <w:r>
              <w:t xml:space="preserve"> </w:t>
            </w:r>
            <w:r w:rsidRPr="00296F2A">
              <w:t>(as percentage of RDI)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h4"/>
            </w:pPr>
            <w:r w:rsidRPr="00296F2A">
              <w:t>Maximum claim</w:t>
            </w:r>
            <w:r>
              <w:t xml:space="preserve"> </w:t>
            </w:r>
            <w:r w:rsidRPr="00296F2A">
              <w:t>(as percentage of RDI)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h3"/>
              <w:rPr>
                <w:i w:val="0"/>
              </w:rPr>
            </w:pPr>
            <w:r w:rsidRPr="00296F2A">
              <w:rPr>
                <w:i w:val="0"/>
              </w:rPr>
              <w:t>Vitamins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Vitamin A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135 </w:t>
            </w:r>
            <w:r w:rsidRPr="00296F2A">
              <w:rPr>
                <w:rFonts w:cs="Times New Roman"/>
              </w:rPr>
              <w:t>μ</w:t>
            </w:r>
            <w:r w:rsidRPr="00296F2A">
              <w:t>g (45%)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105 </w:t>
            </w:r>
            <w:r w:rsidRPr="00296F2A">
              <w:rPr>
                <w:rFonts w:cs="Times New Roman"/>
              </w:rPr>
              <w:t>μ</w:t>
            </w:r>
            <w:r w:rsidRPr="00296F2A">
              <w:t>g (35%)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Thiamin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0.25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Riboflavin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0.4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Niacin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2.5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Folate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50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Vitamin B</w:t>
            </w:r>
            <w:r w:rsidRPr="00296F2A">
              <w:rPr>
                <w:vertAlign w:val="subscript"/>
              </w:rPr>
              <w:t>6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0.35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Vitamin B</w:t>
            </w:r>
            <w:r w:rsidRPr="00296F2A">
              <w:rPr>
                <w:vertAlign w:val="subscript"/>
              </w:rPr>
              <w:t>12</w:t>
            </w:r>
            <w:r w:rsidRPr="00296F2A">
              <w:t xml:space="preserve"> 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0.5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Vitamin C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15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Vitamin D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2.5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2.5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  <w:r w:rsidRPr="00296F2A">
              <w:t>Vitamin E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  <w:r w:rsidRPr="00296F2A">
              <w:t>2.5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h3"/>
              <w:rPr>
                <w:i w:val="0"/>
              </w:rPr>
            </w:pPr>
            <w:r w:rsidRPr="00296F2A">
              <w:rPr>
                <w:i w:val="0"/>
              </w:rPr>
              <w:t>Minerals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Calcium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350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Iodine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70 </w:t>
            </w:r>
            <w:r w:rsidRPr="00296F2A">
              <w:rPr>
                <w:rFonts w:cs="Times New Roman"/>
              </w:rPr>
              <w:t>μ</w:t>
            </w:r>
            <w:r w:rsidRPr="00296F2A">
              <w:t>g (100%)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 xml:space="preserve">35 </w:t>
            </w:r>
            <w:r w:rsidRPr="00296F2A">
              <w:rPr>
                <w:rFonts w:cs="Times New Roman"/>
              </w:rPr>
              <w:t>μ</w:t>
            </w:r>
            <w:r w:rsidRPr="00296F2A">
              <w:t>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Iron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3.0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Magnesium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32 mg (40%)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Phosphorus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</w:tcPr>
          <w:p w:rsidR="00296F2A" w:rsidRPr="00296F2A" w:rsidRDefault="00296F2A" w:rsidP="00296F2A">
            <w:pPr>
              <w:pStyle w:val="FSCtblAMain"/>
            </w:pPr>
            <w:r w:rsidRPr="00296F2A">
              <w:t>250 mg (50%)</w:t>
            </w:r>
          </w:p>
        </w:tc>
      </w:tr>
      <w:tr w:rsidR="00296F2A" w:rsidRPr="00296F2A" w:rsidTr="00296F2A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  <w:r w:rsidRPr="00296F2A">
              <w:t>Zinc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  <w:r w:rsidRPr="00296F2A">
              <w:t>No amount set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96F2A" w:rsidRPr="00296F2A" w:rsidRDefault="00296F2A" w:rsidP="00296F2A">
            <w:pPr>
              <w:pStyle w:val="FSCtblAMain"/>
            </w:pPr>
            <w:r w:rsidRPr="00296F2A">
              <w:t>1.1 mg (25%)</w:t>
            </w:r>
          </w:p>
        </w:tc>
      </w:tr>
    </w:tbl>
    <w:p w:rsidR="002B7785" w:rsidRPr="001D1563" w:rsidRDefault="002B7785" w:rsidP="002B7785">
      <w:pPr>
        <w:pStyle w:val="FSCh5Section"/>
        <w:rPr>
          <w:lang w:val="en-GB"/>
        </w:rPr>
      </w:pPr>
      <w:bookmarkStart w:id="56" w:name="_Ref341455090"/>
      <w:bookmarkStart w:id="57" w:name="_Toc371505908"/>
      <w:bookmarkStart w:id="58" w:name="_Toc400032555"/>
      <w:bookmarkStart w:id="59" w:name="_Ref333332065"/>
      <w:r w:rsidRPr="001D1563">
        <w:rPr>
          <w:lang w:val="en-GB"/>
        </w:rPr>
        <w:t>S29—16</w:t>
      </w:r>
      <w:r w:rsidRPr="001D1563">
        <w:rPr>
          <w:lang w:val="en-GB"/>
        </w:rPr>
        <w:tab/>
        <w:t>Vitamins and minerals that may be added to formulated supplementary sports foods</w:t>
      </w:r>
      <w:bookmarkEnd w:id="56"/>
      <w:bookmarkEnd w:id="57"/>
      <w:bookmarkEnd w:id="58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For section 2.9.4—3, the table is set out below.</w:t>
      </w:r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In the table, the amounts set out in Columns 2 and 3 are for a *one-day quantity.</w:t>
      </w:r>
    </w:p>
    <w:p w:rsidR="002B7785" w:rsidRPr="001D1563" w:rsidRDefault="002B7785" w:rsidP="00787B51">
      <w:pPr>
        <w:pStyle w:val="FSCtblBh2"/>
      </w:pPr>
      <w:r w:rsidRPr="001D1563">
        <w:t>Vitamins and minerals that may be added to formulated supplementary sports foods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787B51" w:rsidRPr="00787B51" w:rsidTr="00787B51">
        <w:trPr>
          <w:cantSplit/>
          <w:tblHeader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787B51" w:rsidRPr="00787B51" w:rsidRDefault="00787B51" w:rsidP="00E00A36">
            <w:pPr>
              <w:pStyle w:val="FSCtblBh3"/>
              <w:ind w:left="0"/>
              <w:rPr>
                <w:lang w:val="en-GB"/>
              </w:rPr>
            </w:pPr>
            <w:r w:rsidRPr="00787B51">
              <w:rPr>
                <w:lang w:val="en-GB"/>
              </w:rPr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787B51" w:rsidRPr="00787B51" w:rsidRDefault="00787B51" w:rsidP="00E00A36">
            <w:pPr>
              <w:pStyle w:val="FSCtblBh3"/>
              <w:ind w:left="0"/>
              <w:rPr>
                <w:lang w:val="en-GB"/>
              </w:rPr>
            </w:pPr>
            <w:r w:rsidRPr="00787B51">
              <w:rPr>
                <w:lang w:val="en-GB"/>
              </w:rPr>
              <w:t>Column 2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787B51" w:rsidRPr="00787B51" w:rsidRDefault="00787B51" w:rsidP="00E00A36">
            <w:pPr>
              <w:pStyle w:val="FSCtblBh3"/>
              <w:ind w:left="0"/>
              <w:rPr>
                <w:lang w:val="en-GB"/>
              </w:rPr>
            </w:pPr>
            <w:r w:rsidRPr="00787B51">
              <w:rPr>
                <w:lang w:val="en-GB"/>
              </w:rPr>
              <w:t>Column 3</w:t>
            </w:r>
          </w:p>
        </w:tc>
      </w:tr>
      <w:tr w:rsidR="00787B51" w:rsidRPr="00787B51" w:rsidTr="00787B51">
        <w:trPr>
          <w:cantSplit/>
          <w:tblHeader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787B51" w:rsidRPr="00787B51" w:rsidRDefault="00787B51" w:rsidP="00E00A36">
            <w:pPr>
              <w:pStyle w:val="FSCtblBh4"/>
              <w:ind w:left="0"/>
              <w:rPr>
                <w:lang w:val="en-GB"/>
              </w:rPr>
            </w:pPr>
            <w:r w:rsidRPr="00787B51">
              <w:rPr>
                <w:lang w:val="en-GB"/>
              </w:rPr>
              <w:t>Vitamin or mineral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787B51" w:rsidRPr="00787B51" w:rsidRDefault="00787B51" w:rsidP="00E00A36">
            <w:pPr>
              <w:pStyle w:val="FSCtblBh4"/>
              <w:ind w:left="0"/>
              <w:rPr>
                <w:lang w:val="en-GB"/>
              </w:rPr>
            </w:pPr>
            <w:r w:rsidRPr="00787B51">
              <w:rPr>
                <w:lang w:val="en-GB"/>
              </w:rPr>
              <w:t>Maximum amount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787B51" w:rsidRPr="00787B51" w:rsidRDefault="00787B51" w:rsidP="00E00A36">
            <w:pPr>
              <w:pStyle w:val="FSCtblBh4"/>
              <w:ind w:left="0"/>
              <w:rPr>
                <w:lang w:val="en-GB"/>
              </w:rPr>
            </w:pPr>
            <w:r w:rsidRPr="00787B51">
              <w:rPr>
                <w:lang w:val="en-GB"/>
              </w:rPr>
              <w:t>Maximum claim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787B51" w:rsidRPr="00787B51" w:rsidRDefault="00787B51" w:rsidP="00787B51">
            <w:pPr>
              <w:pStyle w:val="FSCtblAh3"/>
              <w:rPr>
                <w:i w:val="0"/>
              </w:rPr>
            </w:pPr>
            <w:r w:rsidRPr="00787B51">
              <w:rPr>
                <w:i w:val="0"/>
              </w:rPr>
              <w:t>Vitamins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787B51" w:rsidRPr="00787B51" w:rsidRDefault="00787B51" w:rsidP="00787B51">
            <w:pPr>
              <w:pStyle w:val="FSCtblAMain"/>
            </w:pP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Vitamin A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375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375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Thiamin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2.2 mg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Riboflavin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3.4 mg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Niacin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20 mg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Folate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400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Vitamin B</w:t>
            </w:r>
            <w:r w:rsidRPr="00787B51">
              <w:rPr>
                <w:vertAlign w:val="subscript"/>
              </w:rPr>
              <w:t>6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3.2 mg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Vitamin B</w:t>
            </w:r>
            <w:r w:rsidRPr="00787B51">
              <w:rPr>
                <w:vertAlign w:val="subscript"/>
              </w:rPr>
              <w:t>12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4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Vitamin C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80 mg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Vitamin D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2.5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2.5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Vitamin E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20 mg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Biotin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50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787B51" w:rsidRPr="00787B51" w:rsidRDefault="00787B51" w:rsidP="00787B51">
            <w:pPr>
              <w:pStyle w:val="FSCtblAMain"/>
            </w:pPr>
            <w:r w:rsidRPr="00787B51">
              <w:t>Pantothenic acid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787B51" w:rsidRPr="00787B51" w:rsidRDefault="00787B51" w:rsidP="00787B51">
            <w:pPr>
              <w:pStyle w:val="FSCtblAMain"/>
            </w:pPr>
            <w:r w:rsidRPr="00787B51">
              <w:t>3.5 mg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787B51" w:rsidRPr="007A4B27" w:rsidRDefault="00787B51" w:rsidP="007A4B27">
            <w:pPr>
              <w:pStyle w:val="FSCtblAh3"/>
              <w:rPr>
                <w:i w:val="0"/>
              </w:rPr>
            </w:pPr>
            <w:r w:rsidRPr="007A4B27">
              <w:rPr>
                <w:i w:val="0"/>
              </w:rPr>
              <w:t>Minerals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787B51" w:rsidRPr="00787B51" w:rsidRDefault="00787B51" w:rsidP="00787B51">
            <w:pPr>
              <w:pStyle w:val="FSCtblAMain"/>
            </w:pP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Calcium 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1 600 mg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356C30">
            <w:pPr>
              <w:pStyle w:val="FSCtblAMain"/>
            </w:pPr>
            <w:r w:rsidRPr="00787B51">
              <w:t>Chromium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  <w:rPr>
                <w:i/>
              </w:rPr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  <w:rPr>
                <w:i/>
              </w:rPr>
            </w:pP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A4B27" w:rsidRDefault="007A4B27" w:rsidP="00356C30">
            <w:pPr>
              <w:pStyle w:val="FSCtblAh4"/>
            </w:pPr>
            <w:r w:rsidRPr="007A4B27">
              <w:tab/>
            </w:r>
            <w:r w:rsidR="00787B51" w:rsidRPr="007A4B27">
              <w:t>inorganic forms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100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100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A4B27" w:rsidRDefault="007A4B27" w:rsidP="00356C30">
            <w:pPr>
              <w:pStyle w:val="FSCtblAh4"/>
            </w:pPr>
            <w:r w:rsidRPr="007A4B27">
              <w:tab/>
            </w:r>
            <w:r w:rsidR="00787B51" w:rsidRPr="007A4B27">
              <w:t>organic forms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50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50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356C30">
            <w:pPr>
              <w:pStyle w:val="FSCtblAMain"/>
            </w:pPr>
            <w:r w:rsidRPr="00787B51">
              <w:t>Copper</w:t>
            </w:r>
          </w:p>
        </w:tc>
        <w:tc>
          <w:tcPr>
            <w:tcW w:w="2268" w:type="dxa"/>
          </w:tcPr>
          <w:p w:rsidR="00787B51" w:rsidRPr="00787B51" w:rsidRDefault="00787B51" w:rsidP="007A4B27">
            <w:pPr>
              <w:pStyle w:val="FSCtblAh4"/>
            </w:pPr>
          </w:p>
        </w:tc>
        <w:tc>
          <w:tcPr>
            <w:tcW w:w="2268" w:type="dxa"/>
          </w:tcPr>
          <w:p w:rsidR="00787B51" w:rsidRPr="00787B51" w:rsidRDefault="00787B51" w:rsidP="007A4B27">
            <w:pPr>
              <w:pStyle w:val="FSCtblAh4"/>
            </w:pP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A4B27" w:rsidRDefault="007A4B27" w:rsidP="00356C30">
            <w:pPr>
              <w:pStyle w:val="FSCtblAh4"/>
            </w:pPr>
            <w:r w:rsidRPr="007A4B27">
              <w:tab/>
            </w:r>
            <w:r w:rsidR="00787B51" w:rsidRPr="007A4B27">
              <w:t>inorganic forms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1.5 mg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1.5 mg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A4B27" w:rsidRDefault="007A4B27" w:rsidP="00356C30">
            <w:pPr>
              <w:pStyle w:val="FSCtblAh4"/>
            </w:pPr>
            <w:r w:rsidRPr="007A4B27">
              <w:tab/>
            </w:r>
            <w:r w:rsidR="00787B51" w:rsidRPr="007A4B27">
              <w:t>organic forms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750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750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Iodine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75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75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Iron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12 mg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Magnesium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640 mg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356C30">
            <w:pPr>
              <w:pStyle w:val="FSCtblAMainMRA"/>
            </w:pPr>
            <w:r w:rsidRPr="00787B51">
              <w:t>Manganese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A4B27" w:rsidRDefault="007A4B27" w:rsidP="00356C30">
            <w:pPr>
              <w:pStyle w:val="FSCtblAh4"/>
            </w:pPr>
            <w:r w:rsidRPr="007A4B27">
              <w:tab/>
            </w:r>
            <w:r w:rsidR="00787B51" w:rsidRPr="007A4B27">
              <w:t>inorganic forms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2.5 mg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A4B27" w:rsidRDefault="007A4B27" w:rsidP="00356C30">
            <w:pPr>
              <w:pStyle w:val="FSCtblAh4"/>
            </w:pPr>
            <w:r w:rsidRPr="007A4B27">
              <w:tab/>
            </w:r>
            <w:r w:rsidR="00787B51" w:rsidRPr="007A4B27">
              <w:t>organic forms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1.25 mg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356C30">
            <w:pPr>
              <w:pStyle w:val="FSCtblAMain"/>
            </w:pPr>
            <w:r w:rsidRPr="00787B51">
              <w:t>Molybdenum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  <w:rPr>
                <w:i/>
              </w:rPr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  <w:rPr>
                <w:i/>
              </w:rPr>
            </w:pP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A4B27" w:rsidRDefault="007A4B27" w:rsidP="00356C30">
            <w:pPr>
              <w:pStyle w:val="FSCtblAh4"/>
            </w:pPr>
            <w:r w:rsidRPr="007A4B27">
              <w:tab/>
            </w:r>
            <w:r w:rsidR="00787B51" w:rsidRPr="007A4B27">
              <w:t>inorganic forms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125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A4B27" w:rsidRDefault="007A4B27" w:rsidP="00356C30">
            <w:pPr>
              <w:pStyle w:val="FSCtblAh4"/>
            </w:pPr>
            <w:r w:rsidRPr="007A4B27">
              <w:tab/>
            </w:r>
            <w:r w:rsidR="00787B51" w:rsidRPr="007A4B27">
              <w:t>organic forms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62.5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Phosphorus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>1 000 mg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87B51" w:rsidRDefault="00787B51" w:rsidP="00356C30">
            <w:pPr>
              <w:pStyle w:val="FSCtblAMain"/>
            </w:pPr>
            <w:r w:rsidRPr="00787B51">
              <w:t>Selenium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A4B27" w:rsidRDefault="007A4B27" w:rsidP="00356C30">
            <w:pPr>
              <w:pStyle w:val="FSCtblAh4"/>
            </w:pPr>
            <w:r w:rsidRPr="007A4B27">
              <w:tab/>
            </w:r>
            <w:r w:rsidR="00787B51" w:rsidRPr="007A4B27">
              <w:t>inorganic forms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52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52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</w:tcPr>
          <w:p w:rsidR="00787B51" w:rsidRPr="007A4B27" w:rsidRDefault="007A4B27" w:rsidP="00356C30">
            <w:pPr>
              <w:pStyle w:val="FSCtblAh4"/>
            </w:pPr>
            <w:r w:rsidRPr="007A4B27">
              <w:tab/>
            </w:r>
            <w:r w:rsidR="00787B51" w:rsidRPr="007A4B27">
              <w:t>organic forms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26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  <w:tc>
          <w:tcPr>
            <w:tcW w:w="2268" w:type="dxa"/>
          </w:tcPr>
          <w:p w:rsidR="00787B51" w:rsidRPr="00787B51" w:rsidRDefault="00787B51" w:rsidP="00787B51">
            <w:pPr>
              <w:pStyle w:val="FSCtblAMain"/>
            </w:pPr>
            <w:r w:rsidRPr="00787B51">
              <w:t xml:space="preserve">26 </w:t>
            </w:r>
            <w:r w:rsidRPr="00787B51">
              <w:rPr>
                <w:rFonts w:cs="Times New Roman"/>
              </w:rPr>
              <w:t>μ</w:t>
            </w:r>
            <w:r w:rsidRPr="00787B51">
              <w:t>g</w:t>
            </w:r>
          </w:p>
        </w:tc>
      </w:tr>
      <w:tr w:rsidR="00787B51" w:rsidRPr="00787B51" w:rsidTr="00787B51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787B51" w:rsidRPr="00787B51" w:rsidRDefault="00787B51" w:rsidP="00787B51">
            <w:pPr>
              <w:pStyle w:val="FSCtblAMain"/>
            </w:pPr>
            <w:r w:rsidRPr="00787B51">
              <w:t>Zinc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787B51" w:rsidRPr="00787B51" w:rsidRDefault="00787B51" w:rsidP="00787B51">
            <w:pPr>
              <w:pStyle w:val="FSCtblAMain"/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787B51" w:rsidRPr="00787B51" w:rsidRDefault="00787B51" w:rsidP="00787B51">
            <w:pPr>
              <w:pStyle w:val="FSCtblAMain"/>
            </w:pPr>
            <w:r w:rsidRPr="00787B51">
              <w:t>12 mg</w:t>
            </w:r>
          </w:p>
        </w:tc>
      </w:tr>
    </w:tbl>
    <w:p w:rsidR="002B7785" w:rsidRPr="001D1563" w:rsidRDefault="002B7785" w:rsidP="002B7785">
      <w:pPr>
        <w:pStyle w:val="FSCh5Section"/>
        <w:rPr>
          <w:lang w:val="en-GB"/>
        </w:rPr>
      </w:pPr>
      <w:bookmarkStart w:id="60" w:name="_Ref333332343"/>
      <w:bookmarkStart w:id="61" w:name="_Ref333757100"/>
      <w:bookmarkStart w:id="62" w:name="_Ref341853985"/>
      <w:bookmarkStart w:id="63" w:name="_Toc371505909"/>
      <w:bookmarkStart w:id="64" w:name="_Toc400032556"/>
      <w:r w:rsidRPr="001D1563">
        <w:rPr>
          <w:lang w:val="en-GB"/>
        </w:rPr>
        <w:t>S29—17</w:t>
      </w:r>
      <w:r w:rsidRPr="001D1563">
        <w:rPr>
          <w:lang w:val="en-GB"/>
        </w:rPr>
        <w:tab/>
        <w:t>Additional permitted forms for vitamins and minerals in formulated supplementary sports foods and in formulated meal replacements</w:t>
      </w:r>
      <w:bookmarkEnd w:id="59"/>
      <w:bookmarkEnd w:id="60"/>
      <w:bookmarkEnd w:id="61"/>
      <w:bookmarkEnd w:id="62"/>
      <w:bookmarkEnd w:id="63"/>
      <w:bookmarkEnd w:id="64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sections 2.9.3—3 and 2.9.4—3, the table is:</w:t>
      </w:r>
    </w:p>
    <w:p w:rsidR="002B7785" w:rsidRPr="001D1563" w:rsidRDefault="002B7785" w:rsidP="002B7785">
      <w:pPr>
        <w:pStyle w:val="FSCtblBh2"/>
        <w:rPr>
          <w:color w:val="auto"/>
        </w:rPr>
      </w:pPr>
      <w:r w:rsidRPr="001D1563">
        <w:rPr>
          <w:color w:val="auto"/>
        </w:rPr>
        <w:t>Additional permitted forms and intake amounts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E00A36" w:rsidRPr="00E00A36" w:rsidTr="00E00A36">
        <w:trPr>
          <w:cantSplit/>
          <w:tblHeader/>
          <w:jc w:val="center"/>
        </w:trPr>
        <w:tc>
          <w:tcPr>
            <w:tcW w:w="3402" w:type="dxa"/>
            <w:tcBorders>
              <w:top w:val="single" w:sz="6" w:space="0" w:color="auto"/>
            </w:tcBorders>
          </w:tcPr>
          <w:p w:rsidR="00E00A36" w:rsidRPr="00E00A36" w:rsidRDefault="00E00A36" w:rsidP="00E00A36">
            <w:pPr>
              <w:pStyle w:val="FSCtblAh3"/>
            </w:pPr>
            <w:r w:rsidRPr="00E00A36">
              <w:t>Column 1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E00A36" w:rsidRPr="00E00A36" w:rsidRDefault="00E00A36" w:rsidP="00E00A36">
            <w:pPr>
              <w:pStyle w:val="FSCtblAh3"/>
            </w:pPr>
            <w:r w:rsidRPr="00E00A36">
              <w:t>Column 2</w:t>
            </w:r>
          </w:p>
        </w:tc>
      </w:tr>
      <w:tr w:rsidR="00E00A36" w:rsidRPr="00E00A36" w:rsidTr="00E00A36">
        <w:trPr>
          <w:cantSplit/>
          <w:tblHeader/>
          <w:jc w:val="center"/>
        </w:trPr>
        <w:tc>
          <w:tcPr>
            <w:tcW w:w="3402" w:type="dxa"/>
            <w:tcBorders>
              <w:bottom w:val="single" w:sz="6" w:space="0" w:color="auto"/>
            </w:tcBorders>
          </w:tcPr>
          <w:p w:rsidR="00E00A36" w:rsidRPr="00E00A36" w:rsidRDefault="00E00A36" w:rsidP="00E00A36">
            <w:pPr>
              <w:pStyle w:val="FSCtblAh4"/>
            </w:pPr>
            <w:r w:rsidRPr="00E00A36">
              <w:t>Vitamin or mineral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E00A36" w:rsidRPr="00E00A36" w:rsidRDefault="00E00A36" w:rsidP="00E00A36">
            <w:pPr>
              <w:pStyle w:val="FSCtblAh4"/>
            </w:pPr>
            <w:r w:rsidRPr="00E00A36">
              <w:t>Permitted forms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  <w:tcBorders>
              <w:top w:val="single" w:sz="6" w:space="0" w:color="auto"/>
            </w:tcBorders>
          </w:tcPr>
          <w:p w:rsidR="00E00A36" w:rsidRPr="00E00A36" w:rsidRDefault="00E00A36" w:rsidP="00E00A36">
            <w:pPr>
              <w:pStyle w:val="FSCtblAMain"/>
            </w:pPr>
            <w:r w:rsidRPr="00E00A36">
              <w:t>Biotin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E00A36" w:rsidRPr="00E00A36" w:rsidRDefault="00E00A36" w:rsidP="00E00A36">
            <w:pPr>
              <w:pStyle w:val="FSCtblAMain"/>
            </w:pPr>
            <w:r w:rsidRPr="00E00A36">
              <w:t>d-biotin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Pantothenic acid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d-sodium pantothenate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Calcium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Calcium hydroxide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Chromium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h4"/>
            </w:pPr>
            <w:r w:rsidRPr="001D1563">
              <w:tab/>
            </w:r>
            <w:r>
              <w:t>i</w:t>
            </w:r>
            <w:r w:rsidRPr="00E00A36">
              <w:t>norganic forms: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Chromic chloride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h4"/>
            </w:pPr>
            <w:r w:rsidRPr="001D1563">
              <w:tab/>
            </w:r>
            <w:r>
              <w:t>o</w:t>
            </w:r>
            <w:r w:rsidRPr="00E00A36">
              <w:t>rganic forms: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High chromium yeast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Chromium picolinate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Chromium nicotinate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Chromium aspartate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  <w:keepNext/>
              <w:keepLines w:val="0"/>
            </w:pPr>
            <w:r w:rsidRPr="00E00A36">
              <w:t>Copper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h4"/>
            </w:pPr>
            <w:r w:rsidRPr="001D1563">
              <w:tab/>
            </w:r>
            <w:r>
              <w:t>i</w:t>
            </w:r>
            <w:r w:rsidRPr="00E00A36">
              <w:t>norganic forms: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Cupric carbonate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h4"/>
            </w:pP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Cupric sulphate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h4"/>
            </w:pPr>
            <w:r w:rsidRPr="001D1563">
              <w:tab/>
            </w:r>
            <w:r>
              <w:t>o</w:t>
            </w:r>
            <w:r w:rsidRPr="00E00A36">
              <w:t>rganic forms: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Copper gluconate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Copper-lysine complex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Cupric citrate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Magnesium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Magnesium citrate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Magnesium hydroxide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Manganese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h4"/>
            </w:pPr>
            <w:r w:rsidRPr="001D1563">
              <w:tab/>
            </w:r>
            <w:r>
              <w:t>i</w:t>
            </w:r>
            <w:r w:rsidRPr="00E00A36">
              <w:t>norganic forms: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Manganese carbonate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h4"/>
            </w:pP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Manganese chloride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h4"/>
            </w:pP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Manganese sulphate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h4"/>
            </w:pPr>
            <w:r w:rsidRPr="001D1563">
              <w:tab/>
            </w:r>
            <w:r>
              <w:t>o</w:t>
            </w:r>
            <w:r w:rsidRPr="00E00A36">
              <w:t>rganic forms: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Manganese citrate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Molybdenum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h4"/>
            </w:pPr>
            <w:r w:rsidRPr="001D1563">
              <w:tab/>
            </w:r>
            <w:r>
              <w:t>i</w:t>
            </w:r>
            <w:r w:rsidRPr="00E00A36">
              <w:t>norganic forms: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Sodium molybdate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h4"/>
            </w:pPr>
            <w:r w:rsidRPr="001D1563">
              <w:tab/>
            </w:r>
            <w:r>
              <w:t>o</w:t>
            </w:r>
            <w:r w:rsidRPr="00E00A36">
              <w:t>rganic forms: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High molybdenum yeast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Phosphorus</w:t>
            </w: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 xml:space="preserve">Magnesium </w:t>
            </w:r>
            <w:r w:rsidR="005F68F3" w:rsidRPr="00E00A36">
              <w:t>phosphate,</w:t>
            </w:r>
            <w:r w:rsidR="005F68F3">
              <w:t xml:space="preserve"> </w:t>
            </w:r>
            <w:r w:rsidR="005F68F3" w:rsidRPr="00E00A36">
              <w:t>monobasic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Potassium phosphate, tribasic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Sodium phosphate, monobasic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</w:p>
        </w:tc>
        <w:tc>
          <w:tcPr>
            <w:tcW w:w="3402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Sodium phosphate, tribasic</w:t>
            </w:r>
          </w:p>
        </w:tc>
      </w:tr>
      <w:tr w:rsidR="00E00A36" w:rsidRPr="00E00A36" w:rsidTr="00E00A36">
        <w:trPr>
          <w:cantSplit/>
          <w:jc w:val="center"/>
        </w:trPr>
        <w:tc>
          <w:tcPr>
            <w:tcW w:w="3402" w:type="dxa"/>
            <w:tcBorders>
              <w:bottom w:val="single" w:sz="6" w:space="0" w:color="auto"/>
            </w:tcBorders>
          </w:tcPr>
          <w:p w:rsidR="00E00A36" w:rsidRPr="00E00A36" w:rsidRDefault="00E00A36" w:rsidP="00E00A36">
            <w:pPr>
              <w:pStyle w:val="FSCtblAMain"/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E00A36" w:rsidRPr="00E00A36" w:rsidRDefault="00E00A36" w:rsidP="00E00A36">
            <w:pPr>
              <w:pStyle w:val="FSCtblAMain"/>
            </w:pPr>
            <w:r w:rsidRPr="00E00A36">
              <w:t>Phosphoric acid</w:t>
            </w:r>
          </w:p>
        </w:tc>
      </w:tr>
    </w:tbl>
    <w:p w:rsidR="002B7785" w:rsidRPr="001D1563" w:rsidRDefault="002B7785" w:rsidP="002B7785">
      <w:pPr>
        <w:pStyle w:val="FSCh5Section"/>
        <w:rPr>
          <w:lang w:val="en-GB"/>
        </w:rPr>
      </w:pPr>
      <w:bookmarkStart w:id="65" w:name="_Ref333332460"/>
      <w:bookmarkStart w:id="66" w:name="_Ref341853998"/>
      <w:bookmarkStart w:id="67" w:name="_Toc371505910"/>
      <w:bookmarkStart w:id="68" w:name="_Toc400032557"/>
      <w:r w:rsidRPr="001D1563">
        <w:rPr>
          <w:lang w:val="en-GB"/>
        </w:rPr>
        <w:t>S29—18</w:t>
      </w:r>
      <w:r w:rsidRPr="001D1563">
        <w:rPr>
          <w:lang w:val="en-GB"/>
        </w:rPr>
        <w:tab/>
        <w:t>Amino acids that may be added to formulated supplementary sports food</w:t>
      </w:r>
      <w:bookmarkEnd w:id="65"/>
      <w:bookmarkEnd w:id="66"/>
      <w:bookmarkEnd w:id="67"/>
      <w:bookmarkEnd w:id="68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paragraph 2.9.4—3(1)(b), the table is.</w:t>
      </w:r>
    </w:p>
    <w:p w:rsidR="002B7785" w:rsidRPr="001D1563" w:rsidRDefault="002B7785" w:rsidP="002B7785">
      <w:pPr>
        <w:pStyle w:val="FSCtblBh2"/>
        <w:rPr>
          <w:color w:val="auto"/>
        </w:rPr>
      </w:pPr>
      <w:r w:rsidRPr="001D1563">
        <w:rPr>
          <w:color w:val="auto"/>
        </w:rPr>
        <w:t>Amino acids that may be added to formulated supplementary sports food</w:t>
      </w:r>
    </w:p>
    <w:tbl>
      <w:tblPr>
        <w:tblStyle w:val="TableGrid"/>
        <w:tblW w:w="45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E00A36" w:rsidRPr="00E00A36" w:rsidTr="007439CB">
        <w:trPr>
          <w:cantSplit/>
          <w:tblHeader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E00A36" w:rsidRPr="00E00A36" w:rsidRDefault="00E00A36" w:rsidP="00E00A36">
            <w:pPr>
              <w:pStyle w:val="FSCtblAh3"/>
            </w:pPr>
            <w:r w:rsidRPr="00E00A36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E00A36" w:rsidRPr="00E00A36" w:rsidRDefault="00E00A36" w:rsidP="00E00A36">
            <w:pPr>
              <w:pStyle w:val="FSCtblAh3"/>
            </w:pPr>
            <w:r w:rsidRPr="00E00A36">
              <w:t>Column 2</w:t>
            </w:r>
          </w:p>
        </w:tc>
      </w:tr>
      <w:tr w:rsidR="00E00A36" w:rsidRPr="00E00A36" w:rsidTr="007439CB">
        <w:trPr>
          <w:cantSplit/>
          <w:tblHeader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E00A36" w:rsidRPr="00E00A36" w:rsidRDefault="00E00A36" w:rsidP="00E00A36">
            <w:pPr>
              <w:pStyle w:val="FSCtblAh4"/>
            </w:pPr>
            <w:r w:rsidRPr="00E00A36">
              <w:t>Amino acid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00A36" w:rsidRPr="00E00A36" w:rsidRDefault="00E00A36" w:rsidP="00E00A36">
            <w:pPr>
              <w:pStyle w:val="FSCtblAh4"/>
            </w:pPr>
            <w:r w:rsidRPr="00E00A36">
              <w:t>Maximum amount that may be</w:t>
            </w:r>
            <w:r>
              <w:t xml:space="preserve"> </w:t>
            </w:r>
            <w:r w:rsidRPr="00E00A36">
              <w:t>added to a one-day quantity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E00A36" w:rsidRPr="00E00A36" w:rsidRDefault="00E00A36" w:rsidP="00E00A36">
            <w:pPr>
              <w:pStyle w:val="FSCtblAMain"/>
            </w:pPr>
            <w:r w:rsidRPr="00E00A36">
              <w:t>L-Alanine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E00A36" w:rsidRPr="00E00A36" w:rsidRDefault="00E00A36" w:rsidP="00E00A36">
            <w:pPr>
              <w:pStyle w:val="FSCtblAMain"/>
            </w:pPr>
            <w:r w:rsidRPr="00E00A36">
              <w:t>1 200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L-Arginine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1 100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L-Aspartic acid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600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L-Cysteine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440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L-Glutamine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1 900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L-Glutamic acid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1 600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Glycine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1 500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L-Histidine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420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L-Isoleucine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350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L-Leucine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490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L-Lysine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420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L-Methionine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180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L-Ornithine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360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L-Phenylalanine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490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 xml:space="preserve">L-Proline 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1 100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L-Serine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1 400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L-Taurine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60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L-Threonine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245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L-Tyrosine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400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L-Tryptophan</w:t>
            </w:r>
          </w:p>
        </w:tc>
        <w:tc>
          <w:tcPr>
            <w:tcW w:w="2268" w:type="dxa"/>
          </w:tcPr>
          <w:p w:rsidR="00E00A36" w:rsidRPr="00E00A36" w:rsidRDefault="00E00A36" w:rsidP="00E00A36">
            <w:pPr>
              <w:pStyle w:val="FSCtblAMain"/>
            </w:pPr>
            <w:r w:rsidRPr="00E00A36">
              <w:t>100 mg</w:t>
            </w:r>
          </w:p>
        </w:tc>
      </w:tr>
      <w:tr w:rsidR="00E00A36" w:rsidRPr="00E00A36" w:rsidTr="007439CB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E00A36" w:rsidRPr="00E00A36" w:rsidRDefault="00E00A36" w:rsidP="00E00A36">
            <w:pPr>
              <w:pStyle w:val="FSCtblAMain"/>
            </w:pPr>
            <w:r w:rsidRPr="00E00A36">
              <w:t>L-Valine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00A36" w:rsidRPr="00E00A36" w:rsidRDefault="00E00A36" w:rsidP="00E00A36">
            <w:pPr>
              <w:pStyle w:val="FSCtblAMain"/>
            </w:pPr>
            <w:r w:rsidRPr="00E00A36">
              <w:t>350 mg</w:t>
            </w:r>
          </w:p>
        </w:tc>
      </w:tr>
    </w:tbl>
    <w:p w:rsidR="002B7785" w:rsidRPr="001D1563" w:rsidRDefault="002B7785" w:rsidP="002B7785">
      <w:pPr>
        <w:pStyle w:val="FSCh5Section"/>
        <w:rPr>
          <w:lang w:val="en-GB"/>
        </w:rPr>
      </w:pPr>
      <w:bookmarkStart w:id="69" w:name="_Ref333332543"/>
      <w:bookmarkStart w:id="70" w:name="_Ref341445683"/>
      <w:bookmarkStart w:id="71" w:name="_Toc371505911"/>
      <w:bookmarkStart w:id="72" w:name="_Toc400032558"/>
      <w:r w:rsidRPr="001D1563">
        <w:rPr>
          <w:lang w:val="en-GB"/>
        </w:rPr>
        <w:t>S29—19</w:t>
      </w:r>
      <w:r w:rsidRPr="001D1563">
        <w:rPr>
          <w:lang w:val="en-GB"/>
        </w:rPr>
        <w:tab/>
        <w:t>Substances that may be used as nutritive substances in formulated supplementary sports food</w:t>
      </w:r>
      <w:bookmarkEnd w:id="69"/>
      <w:bookmarkEnd w:id="70"/>
      <w:bookmarkEnd w:id="71"/>
      <w:bookmarkEnd w:id="72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paragraph 2.9.4—3(1)(c), the table is:</w:t>
      </w:r>
    </w:p>
    <w:p w:rsidR="002B7785" w:rsidRPr="001D1563" w:rsidRDefault="002B7785" w:rsidP="002B7785">
      <w:pPr>
        <w:pStyle w:val="FSCtblBh2"/>
        <w:rPr>
          <w:color w:val="auto"/>
        </w:rPr>
      </w:pPr>
      <w:r w:rsidRPr="001D1563">
        <w:rPr>
          <w:color w:val="auto"/>
        </w:rPr>
        <w:t>Substances that may be used as nutritive substances in formulated supplementary sports food</w:t>
      </w:r>
    </w:p>
    <w:tbl>
      <w:tblPr>
        <w:tblStyle w:val="TableGrid"/>
        <w:tblW w:w="45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7439CB" w:rsidRPr="007439CB" w:rsidTr="007439CB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7439CB" w:rsidRPr="007439CB" w:rsidRDefault="007439CB" w:rsidP="007439CB">
            <w:pPr>
              <w:pStyle w:val="FSCtblAh3"/>
            </w:pPr>
            <w:r w:rsidRPr="007439CB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7439CB" w:rsidRPr="007439CB" w:rsidRDefault="007439CB" w:rsidP="007439CB">
            <w:pPr>
              <w:pStyle w:val="FSCtblAh3"/>
            </w:pPr>
            <w:r w:rsidRPr="007439CB">
              <w:t>Column 2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7439CB" w:rsidRPr="007439CB" w:rsidRDefault="007439CB" w:rsidP="007439CB">
            <w:pPr>
              <w:pStyle w:val="FSCtblAh4"/>
            </w:pPr>
            <w:r w:rsidRPr="007439CB">
              <w:t>Substance</w:t>
            </w:r>
          </w:p>
          <w:p w:rsidR="007439CB" w:rsidRPr="007439CB" w:rsidRDefault="007439CB" w:rsidP="007439CB">
            <w:pPr>
              <w:pStyle w:val="FSCtblAh4"/>
            </w:pPr>
            <w:r w:rsidRPr="007439CB">
              <w:t xml:space="preserve">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7439CB" w:rsidRPr="007439CB" w:rsidRDefault="007439CB" w:rsidP="007439CB">
            <w:pPr>
              <w:pStyle w:val="FSCtblAh4"/>
            </w:pPr>
            <w:r w:rsidRPr="007439CB">
              <w:t>Maximum amount that may be added to a one-day quantity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7439CB" w:rsidRPr="007439CB" w:rsidRDefault="007439CB" w:rsidP="008B3B1B">
            <w:pPr>
              <w:pStyle w:val="FSCtblBMain"/>
              <w:ind w:left="0"/>
              <w:rPr>
                <w:lang w:val="en-GB"/>
              </w:rPr>
            </w:pPr>
            <w:r w:rsidRPr="007439CB">
              <w:rPr>
                <w:lang w:val="en-GB"/>
              </w:rPr>
              <w:t>L-carnitine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7439CB" w:rsidRPr="007439CB" w:rsidRDefault="007439CB" w:rsidP="008B3B1B">
            <w:pPr>
              <w:pStyle w:val="FSCtblBMain"/>
              <w:ind w:left="0"/>
              <w:rPr>
                <w:lang w:val="en-GB"/>
              </w:rPr>
            </w:pPr>
            <w:r w:rsidRPr="007439CB">
              <w:rPr>
                <w:lang w:val="en-GB"/>
              </w:rPr>
              <w:t>100 mg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268" w:type="dxa"/>
          </w:tcPr>
          <w:p w:rsidR="007439CB" w:rsidRPr="007439CB" w:rsidRDefault="007439CB" w:rsidP="008B3B1B">
            <w:pPr>
              <w:pStyle w:val="FSCtblBMain"/>
              <w:ind w:left="0"/>
              <w:rPr>
                <w:lang w:val="en-GB"/>
              </w:rPr>
            </w:pPr>
            <w:r w:rsidRPr="007439CB">
              <w:rPr>
                <w:lang w:val="en-GB"/>
              </w:rPr>
              <w:t>Choline</w:t>
            </w:r>
          </w:p>
        </w:tc>
        <w:tc>
          <w:tcPr>
            <w:tcW w:w="2268" w:type="dxa"/>
          </w:tcPr>
          <w:p w:rsidR="007439CB" w:rsidRPr="007439CB" w:rsidRDefault="007439CB" w:rsidP="008B3B1B">
            <w:pPr>
              <w:pStyle w:val="FSCtblBMain"/>
              <w:ind w:left="0"/>
              <w:rPr>
                <w:lang w:val="en-GB"/>
              </w:rPr>
            </w:pPr>
            <w:r w:rsidRPr="007439CB">
              <w:rPr>
                <w:lang w:val="en-GB"/>
              </w:rPr>
              <w:t>10 mg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268" w:type="dxa"/>
          </w:tcPr>
          <w:p w:rsidR="007439CB" w:rsidRPr="007439CB" w:rsidRDefault="007439CB" w:rsidP="008B3B1B">
            <w:pPr>
              <w:pStyle w:val="FSCtblBMain"/>
              <w:ind w:left="0"/>
              <w:rPr>
                <w:lang w:val="en-GB"/>
              </w:rPr>
            </w:pPr>
            <w:r w:rsidRPr="007439CB">
              <w:rPr>
                <w:lang w:val="en-GB"/>
              </w:rPr>
              <w:t>Inosine</w:t>
            </w:r>
          </w:p>
        </w:tc>
        <w:tc>
          <w:tcPr>
            <w:tcW w:w="2268" w:type="dxa"/>
          </w:tcPr>
          <w:p w:rsidR="007439CB" w:rsidRPr="007439CB" w:rsidRDefault="007439CB" w:rsidP="008B3B1B">
            <w:pPr>
              <w:pStyle w:val="FSCtblBMain"/>
              <w:ind w:left="0"/>
              <w:rPr>
                <w:lang w:val="en-GB"/>
              </w:rPr>
            </w:pPr>
            <w:r w:rsidRPr="007439CB">
              <w:rPr>
                <w:lang w:val="en-GB"/>
              </w:rPr>
              <w:t>10 mg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268" w:type="dxa"/>
          </w:tcPr>
          <w:p w:rsidR="007439CB" w:rsidRPr="007439CB" w:rsidRDefault="007439CB" w:rsidP="008B3B1B">
            <w:pPr>
              <w:pStyle w:val="FSCtblBMain"/>
              <w:ind w:left="0"/>
              <w:rPr>
                <w:lang w:val="en-GB"/>
              </w:rPr>
            </w:pPr>
            <w:r w:rsidRPr="007439CB">
              <w:rPr>
                <w:lang w:val="en-GB"/>
              </w:rPr>
              <w:t>Ubiquinones</w:t>
            </w:r>
          </w:p>
        </w:tc>
        <w:tc>
          <w:tcPr>
            <w:tcW w:w="2268" w:type="dxa"/>
          </w:tcPr>
          <w:p w:rsidR="007439CB" w:rsidRPr="007439CB" w:rsidRDefault="007439CB" w:rsidP="008B3B1B">
            <w:pPr>
              <w:pStyle w:val="FSCtblBMain"/>
              <w:ind w:left="0"/>
              <w:rPr>
                <w:lang w:val="en-GB"/>
              </w:rPr>
            </w:pPr>
            <w:r w:rsidRPr="007439CB">
              <w:rPr>
                <w:lang w:val="en-GB"/>
              </w:rPr>
              <w:t>15 mg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268" w:type="dxa"/>
          </w:tcPr>
          <w:p w:rsidR="007439CB" w:rsidRPr="007439CB" w:rsidRDefault="007439CB" w:rsidP="008B3B1B">
            <w:pPr>
              <w:pStyle w:val="FSCtblBMain"/>
              <w:ind w:left="0"/>
              <w:rPr>
                <w:lang w:val="en-GB"/>
              </w:rPr>
            </w:pPr>
            <w:r w:rsidRPr="007439CB">
              <w:rPr>
                <w:lang w:val="en-GB"/>
              </w:rPr>
              <w:t>Creatine</w:t>
            </w:r>
          </w:p>
        </w:tc>
        <w:tc>
          <w:tcPr>
            <w:tcW w:w="2268" w:type="dxa"/>
          </w:tcPr>
          <w:p w:rsidR="007439CB" w:rsidRPr="007439CB" w:rsidRDefault="007439CB" w:rsidP="008B3B1B">
            <w:pPr>
              <w:pStyle w:val="FSCtblBMain"/>
              <w:ind w:left="0"/>
              <w:rPr>
                <w:lang w:val="en-GB"/>
              </w:rPr>
            </w:pPr>
            <w:r w:rsidRPr="007439CB">
              <w:rPr>
                <w:lang w:val="en-GB"/>
              </w:rPr>
              <w:t>3 g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7439CB" w:rsidRPr="007439CB" w:rsidRDefault="007439CB" w:rsidP="008B3B1B">
            <w:pPr>
              <w:pStyle w:val="FSCtblBMain"/>
              <w:ind w:left="0"/>
              <w:rPr>
                <w:lang w:val="en-GB"/>
              </w:rPr>
            </w:pPr>
            <w:r w:rsidRPr="007439CB">
              <w:rPr>
                <w:lang w:val="en-GB"/>
              </w:rPr>
              <w:t>Gamma-oryzinol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7439CB" w:rsidRPr="007439CB" w:rsidRDefault="007439CB" w:rsidP="008B3B1B">
            <w:pPr>
              <w:pStyle w:val="FSCtblBMain"/>
              <w:ind w:left="0"/>
              <w:rPr>
                <w:lang w:val="en-GB"/>
              </w:rPr>
            </w:pPr>
            <w:r w:rsidRPr="007439CB">
              <w:rPr>
                <w:lang w:val="en-GB"/>
              </w:rPr>
              <w:t>25 mg</w:t>
            </w:r>
          </w:p>
        </w:tc>
      </w:tr>
    </w:tbl>
    <w:p w:rsidR="002B7785" w:rsidRPr="001D1563" w:rsidRDefault="002B7785" w:rsidP="002B7785">
      <w:pPr>
        <w:pStyle w:val="FSCh5Section"/>
        <w:rPr>
          <w:lang w:val="en-GB"/>
        </w:rPr>
      </w:pPr>
      <w:bookmarkStart w:id="73" w:name="_Ref333760136"/>
      <w:bookmarkStart w:id="74" w:name="_Ref340754423"/>
      <w:bookmarkStart w:id="75" w:name="_Toc371505912"/>
      <w:bookmarkStart w:id="76" w:name="_Toc400032559"/>
      <w:r w:rsidRPr="001D1563">
        <w:rPr>
          <w:lang w:val="en-GB"/>
        </w:rPr>
        <w:t>S29—20</w:t>
      </w:r>
      <w:r w:rsidRPr="001D1563">
        <w:rPr>
          <w:lang w:val="en-GB"/>
        </w:rPr>
        <w:tab/>
        <w:t>Substances that may be added to food for special medical purposes</w:t>
      </w:r>
      <w:bookmarkEnd w:id="73"/>
      <w:bookmarkEnd w:id="74"/>
      <w:bookmarkEnd w:id="75"/>
      <w:bookmarkEnd w:id="76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section 2.9.5—6, the table is.</w:t>
      </w:r>
    </w:p>
    <w:p w:rsidR="002B7785" w:rsidRPr="001D1563" w:rsidRDefault="002B7785" w:rsidP="002B7785">
      <w:pPr>
        <w:pStyle w:val="FSCtblBh2"/>
        <w:rPr>
          <w:color w:val="auto"/>
        </w:rPr>
      </w:pPr>
      <w:r w:rsidRPr="001D1563">
        <w:rPr>
          <w:color w:val="auto"/>
        </w:rPr>
        <w:t>Substances that may be added to food for special medical purposes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</w:tblGrid>
      <w:tr w:rsidR="007439CB" w:rsidRPr="007439CB" w:rsidTr="007439CB">
        <w:trPr>
          <w:cantSplit/>
          <w:tblHeader/>
          <w:jc w:val="center"/>
        </w:trPr>
        <w:tc>
          <w:tcPr>
            <w:tcW w:w="2835" w:type="dxa"/>
            <w:tcBorders>
              <w:top w:val="single" w:sz="6" w:space="0" w:color="auto"/>
            </w:tcBorders>
          </w:tcPr>
          <w:p w:rsidR="007439CB" w:rsidRPr="007439CB" w:rsidRDefault="007439CB" w:rsidP="007439CB">
            <w:pPr>
              <w:pStyle w:val="FSCtblAh3"/>
            </w:pPr>
            <w:r w:rsidRPr="007439CB">
              <w:t>Column 1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:rsidR="007439CB" w:rsidRPr="007439CB" w:rsidRDefault="007439CB" w:rsidP="007439CB">
            <w:pPr>
              <w:pStyle w:val="FSCtblAh3"/>
            </w:pPr>
            <w:r w:rsidRPr="007439CB">
              <w:t>Column 2</w:t>
            </w:r>
          </w:p>
        </w:tc>
      </w:tr>
      <w:tr w:rsidR="007439CB" w:rsidRPr="007439CB" w:rsidTr="007439CB">
        <w:trPr>
          <w:cantSplit/>
          <w:tblHeader/>
          <w:jc w:val="center"/>
        </w:trPr>
        <w:tc>
          <w:tcPr>
            <w:tcW w:w="2835" w:type="dxa"/>
            <w:tcBorders>
              <w:bottom w:val="single" w:sz="6" w:space="0" w:color="auto"/>
            </w:tcBorders>
          </w:tcPr>
          <w:p w:rsidR="007439CB" w:rsidRPr="007439CB" w:rsidRDefault="007439CB" w:rsidP="007439CB">
            <w:pPr>
              <w:pStyle w:val="FSCtblAh4"/>
            </w:pPr>
            <w:r w:rsidRPr="007439CB">
              <w:t>Substance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7439CB" w:rsidRPr="007439CB" w:rsidRDefault="007439CB" w:rsidP="007439CB">
            <w:pPr>
              <w:pStyle w:val="FSCtblAh4"/>
            </w:pPr>
            <w:r w:rsidRPr="007439CB">
              <w:t>Permitted forms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  <w:tcBorders>
              <w:top w:val="single" w:sz="6" w:space="0" w:color="auto"/>
            </w:tcBorders>
          </w:tcPr>
          <w:p w:rsidR="007439CB" w:rsidRPr="007439CB" w:rsidRDefault="007439CB" w:rsidP="007439CB">
            <w:pPr>
              <w:pStyle w:val="FSCtblAh3"/>
              <w:rPr>
                <w:i w:val="0"/>
              </w:rPr>
            </w:pPr>
            <w:r w:rsidRPr="007439CB">
              <w:rPr>
                <w:i w:val="0"/>
              </w:rPr>
              <w:t>Vitamins</w:t>
            </w:r>
          </w:p>
        </w:tc>
        <w:tc>
          <w:tcPr>
            <w:tcW w:w="3969" w:type="dxa"/>
            <w:tcBorders>
              <w:top w:val="single" w:sz="6" w:space="0" w:color="auto"/>
            </w:tcBorders>
          </w:tcPr>
          <w:p w:rsidR="007439CB" w:rsidRPr="007439CB" w:rsidRDefault="007439CB" w:rsidP="007439CB">
            <w:pPr>
              <w:pStyle w:val="FSCtblAMain"/>
            </w:pP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Niacin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Nicotinic acid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Vitamin B</w:t>
            </w:r>
            <w:r w:rsidRPr="007439CB">
              <w:rPr>
                <w:vertAlign w:val="subscript"/>
              </w:rPr>
              <w:t>6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Pyridoxine dipalmitate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Folate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Calcium L-methylfolate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Vitamin E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D-alpha-tocopherol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D-alpha-tocopheryl polyethylene glycol-1000 succinate (TPGS)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  <w:keepNext/>
              <w:keepLines w:val="0"/>
            </w:pPr>
            <w:r w:rsidRPr="007439CB">
              <w:t>Pantothenic acid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Sodium pantothenate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D-panthenol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DL-panthenol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h3"/>
              <w:rPr>
                <w:i w:val="0"/>
              </w:rPr>
            </w:pPr>
            <w:r w:rsidRPr="007439CB">
              <w:rPr>
                <w:i w:val="0"/>
              </w:rPr>
              <w:t>Minerals and electrolytes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Boron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Sodium borate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Boric acid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Calcium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Calcium bisglycinate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Calcium citrate malate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Calcium malate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Calcium L-pidolate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Chloride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Choline chloride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Sodium chloride, iodised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Hydrochloric acid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Chromium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Chromium chloride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 xml:space="preserve">Chromium picolinate 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Chromium potassium sulphate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Copper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Copper-lysine complex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Cupric carbonate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Fluoride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Potassium fluoride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Iodine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Sodium iodate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Iron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Carbonyl iron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Electrolytic iron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Ferric citrate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Ferric gluconate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Ferric orthophosphate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Ferric pyrophosphate, sodium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Ferric saccharate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Ferric sodium diphosphate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Ferrous bisglycinate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Ferrous carbonate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Ferrous carbonate, stabilised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Ferrous L-pidolate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Iron, reduced (ferrum reductum)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Magnesium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Magnesium acetate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Magnesium L-aspartate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Magnesium bisglycinate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Magnesium citrate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Magnesium glycerophosphate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Magnesium hydroxide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Magnesium hydroxide carbonate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Magnesium lactate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Magnesium phosphate, monobasic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Magnesium L-pidolate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Magnesium potassium citrate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Manganese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Manganese glycerophosphate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Molybdenum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Ammonium molybdate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Potassium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Potassium glycerophosphate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Potassium lactate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Potassium L-pidolate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Selenium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Selenium enriched yeast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Sodium hydrogen selenite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Sodium selenate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Zinc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Zinc bisglycinate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Zinc carbonate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Zinc citrate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Zinc lactate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h3"/>
              <w:rPr>
                <w:i w:val="0"/>
              </w:rPr>
            </w:pPr>
            <w:r w:rsidRPr="007439CB">
              <w:rPr>
                <w:i w:val="0"/>
              </w:rPr>
              <w:t>Other substances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Amino acids</w:t>
            </w:r>
          </w:p>
        </w:tc>
        <w:tc>
          <w:tcPr>
            <w:tcW w:w="3969" w:type="dxa"/>
          </w:tcPr>
          <w:p w:rsidR="007439CB" w:rsidRPr="007439CB" w:rsidRDefault="009A00AD" w:rsidP="007439CB">
            <w:pPr>
              <w:pStyle w:val="FSCtblAMain"/>
            </w:pPr>
            <w:r>
              <w:t>Sodium, potassium, calcium, m</w:t>
            </w:r>
            <w:r w:rsidR="007439CB" w:rsidRPr="007439CB">
              <w:t>agnesium salts of single amino acids listed in this section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 xml:space="preserve"> </w:t>
            </w: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Hydrochlorides of single amino acids listed in this section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L-alanine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L-arginine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L-asparagine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L-aspartic acid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L-citrulline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L-cysteine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L-cystine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L-glutamic acid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L-glutamine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Glycine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L-histidine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L-isoleucine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L-leucine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L-lysine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L-lysine acetate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L-methionine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L-ornithine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L-phenylalanine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L-proline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L-serine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L-threonine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L-tyrosine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L-tryptophan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L-valine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L-arginine-L-aspartate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L-lysine-L-aspartate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L-lysine-L-glutamate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N-acetyl-L-methionine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Carnitine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L-carnitine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L-carnitine hydrochloride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L-carnitine L-tartrate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Choline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Choline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Choline bitartrate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Choline chloride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Choline citrate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Choline hydrogen tartrate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Inositol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Inositol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Nucleotides</w:t>
            </w: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7439CB">
              <w:t>Adenosine-5′-monophosphate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Adenosine-5′-monophosphate sodium salt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Cytidine-5′-monophosphate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Cytidine-5′-monophosphate sodium salt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Guanosine-5′-monophosphate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Guanosine-5′-monophosphate sodium salt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Inosine-5′-monophosphate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Inosine-5′-monophosphate sodium salt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D14193">
            <w:pPr>
              <w:pStyle w:val="FSCtblAMain"/>
            </w:pPr>
            <w:r w:rsidRPr="007439CB">
              <w:t>Uridine-5′-monophosphate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</w:p>
        </w:tc>
        <w:tc>
          <w:tcPr>
            <w:tcW w:w="3969" w:type="dxa"/>
          </w:tcPr>
          <w:p w:rsidR="007439CB" w:rsidRPr="007439CB" w:rsidRDefault="007439CB" w:rsidP="007439CB">
            <w:pPr>
              <w:pStyle w:val="FSCtblAMain"/>
            </w:pPr>
            <w:r w:rsidRPr="001D1563">
              <w:rPr>
                <w:lang w:val="en-GB"/>
              </w:rPr>
              <w:t>Uridine-5</w:t>
            </w:r>
            <w:r>
              <w:rPr>
                <w:lang w:val="en-GB"/>
              </w:rPr>
              <w:t>′</w:t>
            </w:r>
            <w:r w:rsidRPr="001D1563">
              <w:rPr>
                <w:lang w:val="en-GB"/>
              </w:rPr>
              <w:t>-monophosphate sodium salt</w:t>
            </w:r>
          </w:p>
        </w:tc>
      </w:tr>
      <w:tr w:rsidR="007439CB" w:rsidRPr="007439CB" w:rsidTr="007439CB">
        <w:trPr>
          <w:cantSplit/>
          <w:jc w:val="center"/>
        </w:trPr>
        <w:tc>
          <w:tcPr>
            <w:tcW w:w="2835" w:type="dxa"/>
          </w:tcPr>
          <w:p w:rsidR="007439CB" w:rsidRPr="007439CB" w:rsidRDefault="007439CB" w:rsidP="007439CB">
            <w:pPr>
              <w:pStyle w:val="FSCtblAMain"/>
            </w:pPr>
            <w:r w:rsidRPr="001D1563">
              <w:rPr>
                <w:lang w:val="en-GB"/>
              </w:rPr>
              <w:t>Taurine</w:t>
            </w:r>
          </w:p>
        </w:tc>
        <w:tc>
          <w:tcPr>
            <w:tcW w:w="3969" w:type="dxa"/>
          </w:tcPr>
          <w:p w:rsidR="007439CB" w:rsidRPr="001D1563" w:rsidRDefault="007439CB" w:rsidP="007439CB">
            <w:pPr>
              <w:pStyle w:val="FSCtblAMain"/>
              <w:rPr>
                <w:lang w:val="en-GB"/>
              </w:rPr>
            </w:pPr>
            <w:r w:rsidRPr="001D1563">
              <w:rPr>
                <w:lang w:val="en-GB"/>
              </w:rPr>
              <w:t>Taurine</w:t>
            </w:r>
          </w:p>
        </w:tc>
      </w:tr>
    </w:tbl>
    <w:p w:rsidR="002B7785" w:rsidRPr="001D1563" w:rsidRDefault="002B7785" w:rsidP="002B7785">
      <w:pPr>
        <w:pStyle w:val="FSCh5Section"/>
        <w:rPr>
          <w:lang w:val="en-GB"/>
        </w:rPr>
      </w:pPr>
      <w:bookmarkStart w:id="77" w:name="_Ref333408003"/>
      <w:bookmarkStart w:id="78" w:name="_Toc371505913"/>
      <w:bookmarkStart w:id="79" w:name="_Toc400032560"/>
      <w:r w:rsidRPr="001D1563">
        <w:rPr>
          <w:lang w:val="en-GB"/>
        </w:rPr>
        <w:t>S29—21</w:t>
      </w:r>
      <w:r w:rsidRPr="001D1563">
        <w:rPr>
          <w:lang w:val="en-GB"/>
        </w:rPr>
        <w:tab/>
        <w:t>Amounts of nutrients for food for special medical purposes represented as a sole source of nutrition</w:t>
      </w:r>
      <w:bookmarkEnd w:id="77"/>
      <w:bookmarkEnd w:id="78"/>
      <w:bookmarkEnd w:id="79"/>
    </w:p>
    <w:p w:rsidR="002B7785" w:rsidRPr="001D1563" w:rsidRDefault="002B7785" w:rsidP="002B7785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For section, 2.9.5—7, the table is:</w:t>
      </w:r>
    </w:p>
    <w:p w:rsidR="002B7785" w:rsidRPr="001D1563" w:rsidRDefault="002B7785" w:rsidP="00DB3C10">
      <w:pPr>
        <w:pStyle w:val="FSCtblBh2"/>
      </w:pPr>
      <w:r w:rsidRPr="001D1563">
        <w:t>Amounts of nutrients for food for special medical purposes represented as a sole source of nutrition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95347D" w:rsidRPr="003469DD" w:rsidTr="00577187">
        <w:trPr>
          <w:cantSplit/>
          <w:tblHeader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3469DD" w:rsidRPr="003469DD" w:rsidRDefault="003469DD" w:rsidP="0040663F">
            <w:pPr>
              <w:pStyle w:val="FSCtblAh3"/>
            </w:pPr>
            <w:r w:rsidRPr="003469DD">
              <w:t>Column 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3469DD" w:rsidRPr="003469DD" w:rsidRDefault="003469DD" w:rsidP="0040663F">
            <w:pPr>
              <w:pStyle w:val="FSCtblAh3"/>
            </w:pPr>
            <w:r w:rsidRPr="003469DD">
              <w:t>Column 2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3469DD" w:rsidRPr="003469DD" w:rsidRDefault="003469DD" w:rsidP="0040663F">
            <w:pPr>
              <w:pStyle w:val="FSCtblAh3"/>
            </w:pPr>
            <w:r w:rsidRPr="003469DD">
              <w:t>Column 3</w:t>
            </w:r>
          </w:p>
        </w:tc>
      </w:tr>
      <w:tr w:rsidR="0095347D" w:rsidRPr="003469DD" w:rsidTr="00577187">
        <w:trPr>
          <w:cantSplit/>
          <w:tblHeader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3469DD" w:rsidRPr="003469DD" w:rsidRDefault="003469DD" w:rsidP="0040663F">
            <w:pPr>
              <w:pStyle w:val="FSCtblAh4"/>
            </w:pPr>
            <w:r w:rsidRPr="003469DD">
              <w:t>Nutrient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3469DD" w:rsidRPr="003469DD" w:rsidRDefault="00577187" w:rsidP="0040663F">
            <w:pPr>
              <w:pStyle w:val="FSCtblAh4"/>
            </w:pPr>
            <w:r>
              <w:t>Minimum amount per m</w:t>
            </w:r>
            <w:r w:rsidR="003469DD" w:rsidRPr="003469DD">
              <w:t>J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3469DD" w:rsidRPr="003469DD" w:rsidRDefault="00577187" w:rsidP="0040663F">
            <w:pPr>
              <w:pStyle w:val="FSCtblAh4"/>
            </w:pPr>
            <w:r>
              <w:t>Maximum amount per m</w:t>
            </w:r>
            <w:r w:rsidR="003469DD" w:rsidRPr="003469DD">
              <w:t>J</w:t>
            </w:r>
          </w:p>
        </w:tc>
      </w:tr>
      <w:tr w:rsidR="0095347D" w:rsidRPr="003469DD" w:rsidTr="003469DD">
        <w:trPr>
          <w:cantSplit/>
          <w:jc w:val="center"/>
        </w:trPr>
        <w:tc>
          <w:tcPr>
            <w:tcW w:w="2268" w:type="dxa"/>
            <w:tcBorders>
              <w:top w:val="single" w:sz="6" w:space="0" w:color="auto"/>
            </w:tcBorders>
          </w:tcPr>
          <w:p w:rsidR="003469DD" w:rsidRPr="003469DD" w:rsidRDefault="003469DD" w:rsidP="0040663F">
            <w:pPr>
              <w:pStyle w:val="FSCtblAMain"/>
              <w:rPr>
                <w:b/>
                <w:lang w:val="en-GB"/>
              </w:rPr>
            </w:pPr>
            <w:r w:rsidRPr="003469DD">
              <w:rPr>
                <w:b/>
                <w:lang w:val="en-GB"/>
              </w:rPr>
              <w:t>Vitamins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3469DD" w:rsidRPr="003469DD" w:rsidRDefault="003469DD" w:rsidP="0040663F">
            <w:pPr>
              <w:pStyle w:val="FSCtblAMain"/>
              <w:rPr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3469DD" w:rsidRPr="003469DD" w:rsidRDefault="003469DD" w:rsidP="0040663F">
            <w:pPr>
              <w:pStyle w:val="FSCtblAMain"/>
              <w:rPr>
                <w:b/>
                <w:lang w:val="en-GB"/>
              </w:rPr>
            </w:pP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Vitamin A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84 µg retinol equivalents</w:t>
            </w:r>
            <w:r w:rsidRPr="003469DD">
              <w:rPr>
                <w:vertAlign w:val="superscript"/>
                <w:lang w:val="en-GB"/>
              </w:rPr>
              <w:t>1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430 µg retinol equivalents</w:t>
            </w:r>
            <w:r w:rsidRPr="003469DD">
              <w:rPr>
                <w:vertAlign w:val="superscript"/>
                <w:lang w:val="en-GB"/>
              </w:rPr>
              <w:t>1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Thiamin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0.15 mg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Riboflavin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0.2 mg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Niacin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2.2 mg niacin equivalents</w:t>
            </w:r>
            <w:r w:rsidRPr="003469DD">
              <w:rPr>
                <w:vertAlign w:val="superscript"/>
                <w:lang w:val="en-GB"/>
              </w:rPr>
              <w:t>2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Vitamin B</w:t>
            </w:r>
            <w:r w:rsidRPr="003469DD">
              <w:rPr>
                <w:vertAlign w:val="subscript"/>
                <w:lang w:val="en-GB"/>
              </w:rPr>
              <w:t>6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0.2 mg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1.2 mg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Folate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25 µg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Vitamin B</w:t>
            </w:r>
            <w:r w:rsidRPr="003469DD">
              <w:rPr>
                <w:vertAlign w:val="subscript"/>
                <w:lang w:val="en-GB"/>
              </w:rPr>
              <w:t>12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0.17 µg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Vitamin C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5.4 mg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Vitamin D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577187">
            <w:pPr>
              <w:pStyle w:val="FSCtblAPara"/>
            </w:pPr>
            <w:r w:rsidRPr="003469DD">
              <w:t xml:space="preserve">(a) </w:t>
            </w:r>
            <w:r w:rsidR="00577187" w:rsidRPr="001D1563">
              <w:rPr>
                <w:lang w:val="en-GB"/>
              </w:rPr>
              <w:tab/>
            </w:r>
            <w:r w:rsidRPr="003469DD">
              <w:t>for products intended for children aged 1</w:t>
            </w:r>
            <w:r>
              <w:t>–</w:t>
            </w:r>
            <w:r w:rsidRPr="003469DD">
              <w:t>10 years—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1.2 µg</w:t>
            </w:r>
          </w:p>
        </w:tc>
        <w:tc>
          <w:tcPr>
            <w:tcW w:w="2268" w:type="dxa"/>
          </w:tcPr>
          <w:p w:rsid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7.5 µg</w:t>
            </w:r>
          </w:p>
          <w:p w:rsidR="0095347D" w:rsidRPr="003469DD" w:rsidRDefault="0095347D" w:rsidP="00D14193">
            <w:pPr>
              <w:pStyle w:val="FSCtblAMain"/>
              <w:rPr>
                <w:lang w:val="en-GB"/>
              </w:rPr>
            </w:pP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577187">
            <w:pPr>
              <w:pStyle w:val="FSCtblAPara"/>
            </w:pPr>
            <w:r>
              <w:t>(b)</w:t>
            </w:r>
            <w:r w:rsidRPr="003469DD">
              <w:t xml:space="preserve"> </w:t>
            </w:r>
            <w:r w:rsidR="00577187" w:rsidRPr="001D1563">
              <w:rPr>
                <w:lang w:val="en-GB"/>
              </w:rPr>
              <w:tab/>
            </w:r>
            <w:r w:rsidRPr="003469DD">
              <w:t>otherwise—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1.2 µg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6.5 µg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Vitamin E equivalents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1 mg alpha-tocopherol</w:t>
            </w:r>
            <w:r w:rsidRPr="003469DD">
              <w:rPr>
                <w:vertAlign w:val="superscript"/>
                <w:lang w:val="en-GB"/>
              </w:rPr>
              <w:t>3</w:t>
            </w:r>
            <w:r w:rsidRPr="003469DD">
              <w:rPr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Biotin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1.8 µg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Pantothenic Acid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0.35 mg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Vitamin K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8.5 µg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40663F">
            <w:pPr>
              <w:pStyle w:val="FSCtblAMain"/>
              <w:rPr>
                <w:b/>
                <w:lang w:val="en-GB"/>
              </w:rPr>
            </w:pPr>
            <w:r w:rsidRPr="003469DD">
              <w:rPr>
                <w:b/>
                <w:lang w:val="en-GB"/>
              </w:rPr>
              <w:t>Minerals</w:t>
            </w:r>
          </w:p>
        </w:tc>
        <w:tc>
          <w:tcPr>
            <w:tcW w:w="2268" w:type="dxa"/>
          </w:tcPr>
          <w:p w:rsidR="003469DD" w:rsidRPr="003469DD" w:rsidRDefault="003469DD" w:rsidP="0040663F">
            <w:pPr>
              <w:pStyle w:val="FSCtblAMain"/>
              <w:rPr>
                <w:b/>
                <w:lang w:val="en-GB"/>
              </w:rPr>
            </w:pPr>
          </w:p>
        </w:tc>
        <w:tc>
          <w:tcPr>
            <w:tcW w:w="2268" w:type="dxa"/>
          </w:tcPr>
          <w:p w:rsidR="003469DD" w:rsidRPr="003469DD" w:rsidRDefault="003469DD" w:rsidP="0040663F">
            <w:pPr>
              <w:pStyle w:val="FSCtblAMain"/>
              <w:rPr>
                <w:b/>
                <w:lang w:val="en-GB"/>
              </w:rPr>
            </w:pP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Calcium</w:t>
            </w:r>
          </w:p>
        </w:tc>
        <w:tc>
          <w:tcPr>
            <w:tcW w:w="2268" w:type="dxa"/>
          </w:tcPr>
          <w:p w:rsidR="003469DD" w:rsidRPr="003469DD" w:rsidRDefault="003469DD" w:rsidP="0040663F">
            <w:pPr>
              <w:pStyle w:val="FSCtblAMain"/>
              <w:rPr>
                <w:lang w:val="en-GB"/>
              </w:rPr>
            </w:pPr>
          </w:p>
        </w:tc>
        <w:tc>
          <w:tcPr>
            <w:tcW w:w="2268" w:type="dxa"/>
          </w:tcPr>
          <w:p w:rsidR="003469DD" w:rsidRPr="003469DD" w:rsidRDefault="003469DD" w:rsidP="0040663F">
            <w:pPr>
              <w:pStyle w:val="FSCtblAMain"/>
              <w:rPr>
                <w:lang w:val="en-GB"/>
              </w:rPr>
            </w:pP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577187">
            <w:pPr>
              <w:pStyle w:val="FSCtblAPara"/>
            </w:pPr>
            <w:r>
              <w:t>(a)</w:t>
            </w:r>
            <w:r w:rsidRPr="003469DD">
              <w:t xml:space="preserve"> </w:t>
            </w:r>
            <w:r w:rsidR="00577187" w:rsidRPr="001D1563">
              <w:tab/>
            </w:r>
            <w:r w:rsidRPr="003469DD">
              <w:t>for products intended for children aged 1</w:t>
            </w:r>
            <w:r>
              <w:t>–</w:t>
            </w:r>
            <w:r w:rsidRPr="003469DD">
              <w:t>10 years—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120 mg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600 mg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577187">
            <w:pPr>
              <w:pStyle w:val="FSCtblAPara"/>
            </w:pPr>
            <w:r>
              <w:t>(b)</w:t>
            </w:r>
            <w:r w:rsidRPr="003469DD">
              <w:t xml:space="preserve"> </w:t>
            </w:r>
            <w:r w:rsidR="00577187" w:rsidRPr="001D1563">
              <w:tab/>
            </w:r>
            <w:r w:rsidRPr="003469DD">
              <w:t>otherwise—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84 mg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420 mg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Magnesium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18 mg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Iron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1.2 mg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Phosphorus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72 mg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Zinc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1.2 mg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3.6 mg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Manganese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0.12 mg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1.2 mg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Copper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0.15 mg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1.25 mg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Iodine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15.5 µg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84 µg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Chromium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3 µg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Molybdenum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7 µg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Selenium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6 µg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25 µg</w:t>
            </w: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40663F">
            <w:pPr>
              <w:pStyle w:val="FSCtblAMain"/>
              <w:rPr>
                <w:b/>
                <w:lang w:val="en-GB"/>
              </w:rPr>
            </w:pPr>
            <w:r w:rsidRPr="003469DD">
              <w:rPr>
                <w:b/>
                <w:lang w:val="en-GB"/>
              </w:rPr>
              <w:t>Electrolytes</w:t>
            </w:r>
          </w:p>
        </w:tc>
        <w:tc>
          <w:tcPr>
            <w:tcW w:w="2268" w:type="dxa"/>
          </w:tcPr>
          <w:p w:rsidR="003469DD" w:rsidRPr="003469DD" w:rsidRDefault="003469DD" w:rsidP="0040663F">
            <w:pPr>
              <w:pStyle w:val="FSCtblAMain"/>
              <w:rPr>
                <w:b/>
                <w:lang w:val="en-GB"/>
              </w:rPr>
            </w:pPr>
          </w:p>
        </w:tc>
        <w:tc>
          <w:tcPr>
            <w:tcW w:w="2268" w:type="dxa"/>
          </w:tcPr>
          <w:p w:rsidR="003469DD" w:rsidRPr="003469DD" w:rsidRDefault="003469DD" w:rsidP="0040663F">
            <w:pPr>
              <w:pStyle w:val="FSCtblAMain"/>
              <w:rPr>
                <w:b/>
                <w:lang w:val="en-GB"/>
              </w:rPr>
            </w:pPr>
          </w:p>
        </w:tc>
      </w:tr>
      <w:tr w:rsidR="003469DD" w:rsidRPr="003469DD" w:rsidTr="003469DD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Sodium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72 mg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95347D" w:rsidRPr="003469DD" w:rsidTr="00577187">
        <w:trPr>
          <w:cantSplit/>
          <w:jc w:val="center"/>
        </w:trPr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Potassium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190 mg</w:t>
            </w:r>
          </w:p>
        </w:tc>
        <w:tc>
          <w:tcPr>
            <w:tcW w:w="2268" w:type="dxa"/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  <w:tr w:rsidR="0095347D" w:rsidRPr="003469DD" w:rsidTr="00577187">
        <w:trPr>
          <w:cantSplit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Chloride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72 mg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3469DD" w:rsidRPr="003469DD" w:rsidRDefault="003469DD" w:rsidP="00D14193">
            <w:pPr>
              <w:pStyle w:val="FSCtblAMain"/>
              <w:rPr>
                <w:lang w:val="en-GB"/>
              </w:rPr>
            </w:pPr>
            <w:r w:rsidRPr="003469DD">
              <w:rPr>
                <w:lang w:val="en-GB"/>
              </w:rPr>
              <w:t>No maximum set</w:t>
            </w:r>
          </w:p>
        </w:tc>
      </w:tr>
    </w:tbl>
    <w:p w:rsidR="002B7785" w:rsidRPr="001D1563" w:rsidRDefault="002B7785" w:rsidP="002B7785">
      <w:pPr>
        <w:pStyle w:val="FSCnatHeading"/>
        <w:rPr>
          <w:lang w:val="en-GB"/>
        </w:rPr>
      </w:pPr>
      <w:r w:rsidRPr="002B7785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>See paragraph 1.1.2—14(3)(a)</w:t>
      </w:r>
    </w:p>
    <w:p w:rsidR="002B7785" w:rsidRPr="001D1563" w:rsidRDefault="002B7785" w:rsidP="002B7785">
      <w:pPr>
        <w:pStyle w:val="FSCnatHeading"/>
        <w:rPr>
          <w:lang w:val="en-GB"/>
        </w:rPr>
      </w:pPr>
      <w:r w:rsidRPr="002B7785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>For niacin, add niacin and any niacin provided from the conversion of the amino acid tryptophan, using the conversion factor 1:60.</w:t>
      </w:r>
    </w:p>
    <w:p w:rsidR="002B7785" w:rsidRDefault="002B7785" w:rsidP="002B7785">
      <w:pPr>
        <w:pStyle w:val="FSCnatHeading"/>
        <w:rPr>
          <w:lang w:val="en-GB"/>
        </w:rPr>
      </w:pPr>
      <w:r w:rsidRPr="002B7785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3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See paragraph 1.1.2—14(3)(d)</w:t>
      </w:r>
    </w:p>
    <w:p w:rsidR="00B369D1" w:rsidRPr="00B369D1" w:rsidRDefault="00B369D1" w:rsidP="00577187">
      <w:pPr>
        <w:pStyle w:val="h5StandardEnd"/>
      </w:pPr>
      <w:r w:rsidRPr="00B369D1">
        <w:t>____________________</w:t>
      </w:r>
    </w:p>
    <w:sectPr w:rsidR="00B369D1" w:rsidRPr="00B369D1" w:rsidSect="00AD199E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36" w:rsidRDefault="00E00A36">
      <w:r>
        <w:separator/>
      </w:r>
    </w:p>
    <w:p w:rsidR="00E00A36" w:rsidRDefault="00E00A36"/>
  </w:endnote>
  <w:endnote w:type="continuationSeparator" w:id="0">
    <w:p w:rsidR="00E00A36" w:rsidRDefault="00E00A36">
      <w:r>
        <w:continuationSeparator/>
      </w:r>
    </w:p>
    <w:p w:rsidR="00E00A36" w:rsidRDefault="00E00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0B" w:rsidRDefault="00673A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AD199E" w:rsidRPr="00CF1834" w:rsidRDefault="00AD199E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0B" w:rsidRDefault="00673A0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36" w:rsidRDefault="00E00A36">
    <w:pPr>
      <w:pStyle w:val="Footer"/>
    </w:pPr>
  </w:p>
  <w:p w:rsidR="00E00A36" w:rsidRDefault="00E00A3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36" w:rsidRPr="0095347D" w:rsidRDefault="00673A0B" w:rsidP="0095347D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00A36" w:rsidRPr="00EB4661">
          <w:rPr>
            <w:rFonts w:cs="Arial"/>
            <w:sz w:val="18"/>
            <w:szCs w:val="18"/>
          </w:rPr>
          <w:tab/>
        </w:r>
        <w:r w:rsidR="00E00A36" w:rsidRPr="00EB4661">
          <w:rPr>
            <w:rFonts w:cs="Arial"/>
            <w:sz w:val="18"/>
            <w:szCs w:val="18"/>
          </w:rPr>
          <w:fldChar w:fldCharType="begin"/>
        </w:r>
        <w:r w:rsidR="00E00A36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00A36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19</w:t>
        </w:r>
        <w:r w:rsidR="00E00A36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00A36" w:rsidRPr="00EB4661">
      <w:rPr>
        <w:rFonts w:cs="Arial"/>
        <w:noProof/>
        <w:sz w:val="18"/>
        <w:szCs w:val="18"/>
      </w:rPr>
      <w:tab/>
    </w:r>
    <w:r w:rsidR="0095347D">
      <w:rPr>
        <w:rFonts w:cs="Arial"/>
        <w:noProof/>
        <w:sz w:val="18"/>
        <w:szCs w:val="18"/>
      </w:rPr>
      <w:t xml:space="preserve">Schedule 29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0A36" w:rsidRPr="00EB4661" w:rsidRDefault="00E00A36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  <w:p w:rsidR="00E00A36" w:rsidRDefault="00E00A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36" w:rsidRDefault="00E00A36">
      <w:r>
        <w:separator/>
      </w:r>
    </w:p>
    <w:p w:rsidR="00E00A36" w:rsidRDefault="00E00A36"/>
  </w:footnote>
  <w:footnote w:type="continuationSeparator" w:id="0">
    <w:p w:rsidR="00E00A36" w:rsidRDefault="00E00A36">
      <w:r>
        <w:continuationSeparator/>
      </w:r>
    </w:p>
    <w:p w:rsidR="00E00A36" w:rsidRDefault="00E00A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0B" w:rsidRDefault="00673A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0B" w:rsidRDefault="00673A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0B" w:rsidRDefault="00673A0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36" w:rsidRDefault="00E00A36">
    <w:pPr>
      <w:pStyle w:val="Header"/>
    </w:pPr>
  </w:p>
  <w:p w:rsidR="00E00A36" w:rsidRDefault="00E00A3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A36" w:rsidRDefault="00E00A36">
    <w:pPr>
      <w:pStyle w:val="Header"/>
    </w:pPr>
  </w:p>
  <w:p w:rsidR="00E00A36" w:rsidRDefault="00E00A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08B36438"/>
    <w:multiLevelType w:val="hybridMultilevel"/>
    <w:tmpl w:val="27AC699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AD23FFB"/>
    <w:multiLevelType w:val="hybridMultilevel"/>
    <w:tmpl w:val="92A8A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A7F64"/>
    <w:multiLevelType w:val="hybridMultilevel"/>
    <w:tmpl w:val="C7988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30746"/>
    <w:multiLevelType w:val="hybridMultilevel"/>
    <w:tmpl w:val="8BEC675E"/>
    <w:lvl w:ilvl="0" w:tplc="1892DE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2DE0714"/>
    <w:multiLevelType w:val="hybridMultilevel"/>
    <w:tmpl w:val="7644B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1CE1142E"/>
    <w:multiLevelType w:val="hybridMultilevel"/>
    <w:tmpl w:val="BADA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3467F"/>
    <w:multiLevelType w:val="hybridMultilevel"/>
    <w:tmpl w:val="8D243A2E"/>
    <w:lvl w:ilvl="0" w:tplc="3A842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273CC"/>
    <w:multiLevelType w:val="hybridMultilevel"/>
    <w:tmpl w:val="E796F46E"/>
    <w:lvl w:ilvl="0" w:tplc="E49E449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04612"/>
    <w:multiLevelType w:val="hybridMultilevel"/>
    <w:tmpl w:val="ADF62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D33E8"/>
    <w:multiLevelType w:val="hybridMultilevel"/>
    <w:tmpl w:val="F348A5B4"/>
    <w:lvl w:ilvl="0" w:tplc="E188D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5014A"/>
    <w:multiLevelType w:val="hybridMultilevel"/>
    <w:tmpl w:val="4FF0FA32"/>
    <w:lvl w:ilvl="0" w:tplc="2C6C7F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2563CB4"/>
    <w:multiLevelType w:val="hybridMultilevel"/>
    <w:tmpl w:val="1A02141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2CE3956"/>
    <w:multiLevelType w:val="hybridMultilevel"/>
    <w:tmpl w:val="A38E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23">
    <w:nsid w:val="38281112"/>
    <w:multiLevelType w:val="hybridMultilevel"/>
    <w:tmpl w:val="A10008AA"/>
    <w:lvl w:ilvl="0" w:tplc="D15AF51A">
      <w:start w:val="1"/>
      <w:numFmt w:val="lowerLetter"/>
      <w:lvlText w:val="(%1)"/>
      <w:lvlJc w:val="left"/>
      <w:pPr>
        <w:ind w:left="1695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5">
    <w:nsid w:val="3C9565DF"/>
    <w:multiLevelType w:val="hybridMultilevel"/>
    <w:tmpl w:val="8FD44F14"/>
    <w:lvl w:ilvl="0" w:tplc="08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6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273095D"/>
    <w:multiLevelType w:val="hybridMultilevel"/>
    <w:tmpl w:val="DA78F074"/>
    <w:lvl w:ilvl="0" w:tplc="62E45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D700B0C"/>
    <w:multiLevelType w:val="hybridMultilevel"/>
    <w:tmpl w:val="CBC61034"/>
    <w:lvl w:ilvl="0" w:tplc="A156EC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05576"/>
    <w:multiLevelType w:val="multilevel"/>
    <w:tmpl w:val="C2E455F2"/>
    <w:lvl w:ilvl="0">
      <w:start w:val="1"/>
      <w:numFmt w:val="decimal"/>
      <w:lvlRestart w:val="0"/>
      <w:suff w:val="nothing"/>
      <w:lvlText w:val="Schedule %1"/>
      <w:lvlJc w:val="left"/>
      <w:pPr>
        <w:ind w:left="1276" w:hanging="1276"/>
      </w:pPr>
      <w:rPr>
        <w:rFonts w:ascii="Arial Bold" w:hAnsi="Arial Bold" w:hint="default"/>
        <w:b/>
        <w:i w:val="0"/>
        <w:sz w:val="36"/>
      </w:rPr>
    </w:lvl>
    <w:lvl w:ilvl="1">
      <w:start w:val="1"/>
      <w:numFmt w:val="decimal"/>
      <w:suff w:val="nothing"/>
      <w:lvlText w:val="Division %2"/>
      <w:lvlJc w:val="left"/>
      <w:pPr>
        <w:ind w:left="1276" w:hanging="1276"/>
      </w:pPr>
      <w:rPr>
        <w:rFonts w:ascii="Arial Bold" w:hAnsi="Arial Bold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2">
      <w:start w:val="1"/>
      <w:numFmt w:val="decimalZero"/>
      <w:lvlRestart w:val="1"/>
      <w:lvlText w:val="S%1.%3"/>
      <w:lvlJc w:val="left"/>
      <w:pPr>
        <w:tabs>
          <w:tab w:val="num" w:pos="0"/>
        </w:tabs>
        <w:ind w:left="1276" w:hanging="1276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567"/>
      </w:pPr>
      <w:rPr>
        <w:rFonts w:ascii="Times New Roman" w:hAnsi="Times New Roman" w:cs="Arial" w:hint="default"/>
        <w:b w:val="0"/>
        <w:sz w:val="24"/>
        <w:szCs w:val="22"/>
      </w:rPr>
    </w:lvl>
    <w:lvl w:ilvl="6">
      <w:start w:val="1"/>
      <w:numFmt w:val="upperLetter"/>
      <w:lvlText w:val="(%7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5515967"/>
    <w:multiLevelType w:val="hybridMultilevel"/>
    <w:tmpl w:val="1A44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7756E2"/>
    <w:multiLevelType w:val="hybridMultilevel"/>
    <w:tmpl w:val="B7802080"/>
    <w:lvl w:ilvl="0" w:tplc="80A261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0966CB"/>
    <w:multiLevelType w:val="hybridMultilevel"/>
    <w:tmpl w:val="90269D6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1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1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1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0">
    <w:nsid w:val="5DB234E9"/>
    <w:multiLevelType w:val="hybridMultilevel"/>
    <w:tmpl w:val="FF9EE9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63E50B9B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A6C08CC"/>
    <w:multiLevelType w:val="hybridMultilevel"/>
    <w:tmpl w:val="75D4A946"/>
    <w:lvl w:ilvl="0" w:tplc="8F1CD1C8">
      <w:start w:val="1"/>
      <w:numFmt w:val="upperLetter"/>
      <w:lvlText w:val="(%1)"/>
      <w:lvlJc w:val="left"/>
      <w:pPr>
        <w:ind w:left="5362" w:hanging="295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90" w:hanging="360"/>
      </w:pPr>
    </w:lvl>
    <w:lvl w:ilvl="2" w:tplc="0C09001B" w:tentative="1">
      <w:start w:val="1"/>
      <w:numFmt w:val="lowerRoman"/>
      <w:lvlText w:val="%3."/>
      <w:lvlJc w:val="right"/>
      <w:pPr>
        <w:ind w:left="4210" w:hanging="180"/>
      </w:pPr>
    </w:lvl>
    <w:lvl w:ilvl="3" w:tplc="0C09000F" w:tentative="1">
      <w:start w:val="1"/>
      <w:numFmt w:val="decimal"/>
      <w:lvlText w:val="%4."/>
      <w:lvlJc w:val="left"/>
      <w:pPr>
        <w:ind w:left="4930" w:hanging="360"/>
      </w:pPr>
    </w:lvl>
    <w:lvl w:ilvl="4" w:tplc="0C090019" w:tentative="1">
      <w:start w:val="1"/>
      <w:numFmt w:val="lowerLetter"/>
      <w:lvlText w:val="%5."/>
      <w:lvlJc w:val="left"/>
      <w:pPr>
        <w:ind w:left="5650" w:hanging="360"/>
      </w:pPr>
    </w:lvl>
    <w:lvl w:ilvl="5" w:tplc="0C09001B" w:tentative="1">
      <w:start w:val="1"/>
      <w:numFmt w:val="lowerRoman"/>
      <w:lvlText w:val="%6."/>
      <w:lvlJc w:val="right"/>
      <w:pPr>
        <w:ind w:left="6370" w:hanging="180"/>
      </w:pPr>
    </w:lvl>
    <w:lvl w:ilvl="6" w:tplc="0C09000F" w:tentative="1">
      <w:start w:val="1"/>
      <w:numFmt w:val="decimal"/>
      <w:lvlText w:val="%7."/>
      <w:lvlJc w:val="left"/>
      <w:pPr>
        <w:ind w:left="7090" w:hanging="360"/>
      </w:pPr>
    </w:lvl>
    <w:lvl w:ilvl="7" w:tplc="0C090019" w:tentative="1">
      <w:start w:val="1"/>
      <w:numFmt w:val="lowerLetter"/>
      <w:lvlText w:val="%8."/>
      <w:lvlJc w:val="left"/>
      <w:pPr>
        <w:ind w:left="7810" w:hanging="360"/>
      </w:pPr>
    </w:lvl>
    <w:lvl w:ilvl="8" w:tplc="0C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6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6E087D9F"/>
    <w:multiLevelType w:val="hybridMultilevel"/>
    <w:tmpl w:val="92486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EBC6BEA"/>
    <w:multiLevelType w:val="hybridMultilevel"/>
    <w:tmpl w:val="8152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0">
    <w:nsid w:val="71755AD1"/>
    <w:multiLevelType w:val="hybridMultilevel"/>
    <w:tmpl w:val="407E9A48"/>
    <w:lvl w:ilvl="0" w:tplc="EEB421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1">
    <w:nsid w:val="757F4D85"/>
    <w:multiLevelType w:val="multilevel"/>
    <w:tmpl w:val="A262076E"/>
    <w:styleLink w:val="StyleOutlinenumbered12ptBoldLeft0cmHanging127c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  <w:sz w:val="22"/>
      </w:rPr>
    </w:lvl>
    <w:lvl w:ilvl="1">
      <w:start w:val="2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0B7A4E"/>
    <w:multiLevelType w:val="hybridMultilevel"/>
    <w:tmpl w:val="A462BB5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E2363CB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7E961E53"/>
    <w:multiLevelType w:val="hybridMultilevel"/>
    <w:tmpl w:val="80408388"/>
    <w:lvl w:ilvl="0" w:tplc="8250B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2"/>
  </w:num>
  <w:num w:numId="5">
    <w:abstractNumId w:val="38"/>
  </w:num>
  <w:num w:numId="6">
    <w:abstractNumId w:val="27"/>
  </w:num>
  <w:num w:numId="7">
    <w:abstractNumId w:val="14"/>
  </w:num>
  <w:num w:numId="8">
    <w:abstractNumId w:val="26"/>
  </w:num>
  <w:num w:numId="9">
    <w:abstractNumId w:val="54"/>
  </w:num>
  <w:num w:numId="10">
    <w:abstractNumId w:val="2"/>
  </w:num>
  <w:num w:numId="11">
    <w:abstractNumId w:val="12"/>
  </w:num>
  <w:num w:numId="12">
    <w:abstractNumId w:val="24"/>
  </w:num>
  <w:num w:numId="13">
    <w:abstractNumId w:val="49"/>
  </w:num>
  <w:num w:numId="14">
    <w:abstractNumId w:val="20"/>
  </w:num>
  <w:num w:numId="15">
    <w:abstractNumId w:val="50"/>
  </w:num>
  <w:num w:numId="16">
    <w:abstractNumId w:val="28"/>
  </w:num>
  <w:num w:numId="17">
    <w:abstractNumId w:val="35"/>
  </w:num>
  <w:num w:numId="18">
    <w:abstractNumId w:val="10"/>
  </w:num>
  <w:num w:numId="19">
    <w:abstractNumId w:val="15"/>
  </w:num>
  <w:num w:numId="20">
    <w:abstractNumId w:val="6"/>
  </w:num>
  <w:num w:numId="21">
    <w:abstractNumId w:val="16"/>
  </w:num>
  <w:num w:numId="22">
    <w:abstractNumId w:val="18"/>
  </w:num>
  <w:num w:numId="23">
    <w:abstractNumId w:val="19"/>
  </w:num>
  <w:num w:numId="24">
    <w:abstractNumId w:val="4"/>
  </w:num>
  <w:num w:numId="25">
    <w:abstractNumId w:val="9"/>
  </w:num>
  <w:num w:numId="26">
    <w:abstractNumId w:val="5"/>
  </w:num>
  <w:num w:numId="27">
    <w:abstractNumId w:val="47"/>
  </w:num>
  <w:num w:numId="28">
    <w:abstractNumId w:val="34"/>
  </w:num>
  <w:num w:numId="29">
    <w:abstractNumId w:val="7"/>
  </w:num>
  <w:num w:numId="30">
    <w:abstractNumId w:val="53"/>
  </w:num>
  <w:num w:numId="31">
    <w:abstractNumId w:val="48"/>
  </w:num>
  <w:num w:numId="32">
    <w:abstractNumId w:val="40"/>
  </w:num>
  <w:num w:numId="33">
    <w:abstractNumId w:val="39"/>
  </w:num>
  <w:num w:numId="34">
    <w:abstractNumId w:val="56"/>
  </w:num>
  <w:num w:numId="35">
    <w:abstractNumId w:val="13"/>
  </w:num>
  <w:num w:numId="36">
    <w:abstractNumId w:val="31"/>
  </w:num>
  <w:num w:numId="37">
    <w:abstractNumId w:val="51"/>
  </w:num>
  <w:num w:numId="38">
    <w:abstractNumId w:val="44"/>
  </w:num>
  <w:num w:numId="39">
    <w:abstractNumId w:val="55"/>
  </w:num>
  <w:num w:numId="40">
    <w:abstractNumId w:val="23"/>
  </w:num>
  <w:num w:numId="41">
    <w:abstractNumId w:val="11"/>
  </w:num>
  <w:num w:numId="42">
    <w:abstractNumId w:val="45"/>
  </w:num>
  <w:num w:numId="43">
    <w:abstractNumId w:val="25"/>
  </w:num>
  <w:num w:numId="44">
    <w:abstractNumId w:val="3"/>
  </w:num>
  <w:num w:numId="45">
    <w:abstractNumId w:val="30"/>
  </w:num>
  <w:num w:numId="4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2B7785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96F2A"/>
    <w:rsid w:val="002A1651"/>
    <w:rsid w:val="002A3283"/>
    <w:rsid w:val="002A5322"/>
    <w:rsid w:val="002A7E6F"/>
    <w:rsid w:val="002B0C6E"/>
    <w:rsid w:val="002B0EAC"/>
    <w:rsid w:val="002B7785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69DD"/>
    <w:rsid w:val="0034760F"/>
    <w:rsid w:val="00354E4F"/>
    <w:rsid w:val="00356C30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77187"/>
    <w:rsid w:val="00581EE3"/>
    <w:rsid w:val="005929E4"/>
    <w:rsid w:val="00595849"/>
    <w:rsid w:val="005A0240"/>
    <w:rsid w:val="005A0814"/>
    <w:rsid w:val="005A36DA"/>
    <w:rsid w:val="005A5177"/>
    <w:rsid w:val="005A7F06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5F68F3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197"/>
    <w:rsid w:val="00622911"/>
    <w:rsid w:val="0062440A"/>
    <w:rsid w:val="0062512C"/>
    <w:rsid w:val="0062664F"/>
    <w:rsid w:val="00632D5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72D04"/>
    <w:rsid w:val="00673A0B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39CB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87B51"/>
    <w:rsid w:val="007934F1"/>
    <w:rsid w:val="0079468D"/>
    <w:rsid w:val="007963EC"/>
    <w:rsid w:val="007A15D9"/>
    <w:rsid w:val="007A2B63"/>
    <w:rsid w:val="007A4B27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47D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00AD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06285"/>
    <w:rsid w:val="00A116E2"/>
    <w:rsid w:val="00A11EA3"/>
    <w:rsid w:val="00A15761"/>
    <w:rsid w:val="00A2065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199E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69D1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3C10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0A36"/>
    <w:rsid w:val="00E03555"/>
    <w:rsid w:val="00E05CDC"/>
    <w:rsid w:val="00E071E3"/>
    <w:rsid w:val="00E126A8"/>
    <w:rsid w:val="00E1350C"/>
    <w:rsid w:val="00E1642F"/>
    <w:rsid w:val="00E223E4"/>
    <w:rsid w:val="00E2569B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3BE5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index 1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header" w:qFormat="1"/>
    <w:lsdException w:name="footer" w:qFormat="1"/>
    <w:lsdException w:name="index heading" w:uiPriority="0"/>
    <w:lsdException w:name="caption" w:uiPriority="0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Message Header" w:uiPriority="0"/>
    <w:lsdException w:name="Subtitle" w:uiPriority="0" w:unhideWhenUsed="0"/>
    <w:lsdException w:name="Salutation" w:uiPriority="0" w:unhideWhenUsed="0"/>
    <w:lsdException w:name="Date" w:semiHidden="0" w:unhideWhenUsed="0"/>
    <w:lsdException w:name="Body Text First Indent" w:unhideWhenUsed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/>
    <w:lsdException w:name="Emphasis" w:semiHidden="0" w:unhideWhenUsed="0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annotation subject" w:uiPriority="0"/>
    <w:lsdException w:name="Table Simple 3" w:uiPriority="0"/>
    <w:lsdException w:name="Table Classic 1" w:uiPriority="0"/>
    <w:lsdException w:name="Table Classic 2" w:uiPriority="0"/>
    <w:lsdException w:name="Table Colorful 3" w:uiPriority="0"/>
    <w:lsdException w:name="Table Columns 2" w:uiPriority="0"/>
    <w:lsdException w:name="Table Grid" w:semiHidden="0" w:uiPriority="0" w:unhideWhenUsed="0"/>
    <w:lsdException w:name="Placeholder Text" w:unhideWhenUsed="0"/>
    <w:lsdException w:name="No Spacing" w:semiHidden="0" w:uiPriority="2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iPriority="21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0"/>
  </w:latentStyles>
  <w:style w:type="paragraph" w:default="1" w:styleId="Normal">
    <w:name w:val="Normal"/>
    <w:qFormat/>
    <w:rsid w:val="00E2569B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rsid w:val="00E2569B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rsid w:val="00E2569B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rsid w:val="00E2569B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rsid w:val="00E2569B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E2569B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unhideWhenUsed/>
    <w:rsid w:val="00E2569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2569B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2569B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rsid w:val="00E2569B"/>
    <w:pPr>
      <w:numPr>
        <w:ilvl w:val="8"/>
        <w:numId w:val="4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569B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2569B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E2569B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E2569B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E2569B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rsid w:val="00E2569B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E2569B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E2569B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E2569B"/>
    <w:rPr>
      <w:rFonts w:ascii="Arial" w:hAnsi="Arial"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47D"/>
    <w:rPr>
      <w:rFonts w:ascii="Tahoma" w:hAnsi="Tahoma" w:cs="Tahoma"/>
      <w:sz w:val="16"/>
      <w:szCs w:val="16"/>
      <w:lang w:val="en-GB"/>
    </w:rPr>
  </w:style>
  <w:style w:type="paragraph" w:styleId="Footer">
    <w:name w:val="footer"/>
    <w:aliases w:val="FSFooter"/>
    <w:basedOn w:val="Normal"/>
    <w:link w:val="FooterChar"/>
    <w:uiPriority w:val="99"/>
    <w:qFormat/>
    <w:rsid w:val="00F71C56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F71C56"/>
    <w:rPr>
      <w:sz w:val="24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paragraph" w:customStyle="1" w:styleId="FSCh1Chap">
    <w:name w:val="FSC_h1_Chap"/>
    <w:aliases w:val="h1_Chap"/>
    <w:basedOn w:val="FSCbaseheading"/>
    <w:next w:val="FSCh2Part"/>
    <w:qFormat/>
    <w:rsid w:val="00E2569B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E2569B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E2569B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E2569B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E2569B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95347D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E2569B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95347D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95347D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E2569B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E2569B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rsid w:val="00E2569B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69B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E2569B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E2569B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E2569B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E2569B"/>
    <w:pPr>
      <w:ind w:left="851" w:hanging="851"/>
    </w:pPr>
    <w:rPr>
      <w:sz w:val="16"/>
    </w:rPr>
  </w:style>
  <w:style w:type="paragraph" w:customStyle="1" w:styleId="NormalBase">
    <w:name w:val="Normal Base"/>
    <w:link w:val="NormalBaseChar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E2569B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E2569B"/>
  </w:style>
  <w:style w:type="paragraph" w:customStyle="1" w:styleId="FSCsbMainSection">
    <w:name w:val="FSC_sb_Main_Section"/>
    <w:basedOn w:val="FSCsbFirstSection"/>
    <w:qFormat/>
    <w:rsid w:val="00E2569B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E2569B"/>
  </w:style>
  <w:style w:type="paragraph" w:customStyle="1" w:styleId="FSCtDefn">
    <w:name w:val="FSC_t_Defn"/>
    <w:aliases w:val="t1_Defn"/>
    <w:basedOn w:val="FSCtMain"/>
    <w:rsid w:val="00E2569B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E2569B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E2569B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E2569B"/>
    <w:pPr>
      <w:tabs>
        <w:tab w:val="clear" w:pos="1701"/>
        <w:tab w:val="left" w:pos="2835"/>
      </w:tabs>
      <w:ind w:left="3402" w:hanging="3402"/>
    </w:pPr>
  </w:style>
  <w:style w:type="paragraph" w:customStyle="1" w:styleId="FSCh3Contents">
    <w:name w:val="FSC_h3_Contents"/>
    <w:aliases w:val="h2_Contents_Intro"/>
    <w:basedOn w:val="FSCh3Standard"/>
    <w:rsid w:val="00E2569B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E2569B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E2569B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E2569B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E2569B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E2569B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E2569B"/>
    <w:rPr>
      <w:sz w:val="16"/>
    </w:rPr>
  </w:style>
  <w:style w:type="paragraph" w:customStyle="1" w:styleId="FSCoTitleofInstrument">
    <w:name w:val="FSC_o_Title_of_Instrument"/>
    <w:basedOn w:val="Normal"/>
    <w:rsid w:val="00E2569B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E2569B"/>
  </w:style>
  <w:style w:type="paragraph" w:customStyle="1" w:styleId="FSCoContents">
    <w:name w:val="FSC_o_Contents"/>
    <w:basedOn w:val="FSCh2Part"/>
    <w:rsid w:val="00E2569B"/>
    <w:pPr>
      <w:ind w:left="0" w:firstLine="0"/>
      <w:jc w:val="center"/>
    </w:pPr>
  </w:style>
  <w:style w:type="paragraph" w:customStyle="1" w:styleId="FSCbaseheading">
    <w:name w:val="FSC_base_heading"/>
    <w:rsid w:val="00E2569B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E2569B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E2569B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paragraph" w:customStyle="1" w:styleId="FSCoStandardEnd">
    <w:name w:val="FSC_o_Standard_End"/>
    <w:basedOn w:val="FSCtMain"/>
    <w:qFormat/>
    <w:rsid w:val="00E2569B"/>
    <w:pPr>
      <w:jc w:val="center"/>
    </w:pPr>
    <w:rPr>
      <w:iCs w:val="0"/>
    </w:rPr>
  </w:style>
  <w:style w:type="paragraph" w:customStyle="1" w:styleId="FSCfooter">
    <w:name w:val="FSC_footer"/>
    <w:basedOn w:val="Normal"/>
    <w:rsid w:val="00E2569B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EB4661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EB4661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E2569B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E2569B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E2569B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E2569B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E2569B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E2569B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E2569B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E2569B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E2569B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E2569B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E2569B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E2569B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E2569B"/>
    <w:pPr>
      <w:ind w:left="1701"/>
    </w:pPr>
  </w:style>
  <w:style w:type="paragraph" w:customStyle="1" w:styleId="FSCbasetbl">
    <w:name w:val="FSC_base_tbl"/>
    <w:basedOn w:val="FSCbasepara"/>
    <w:qFormat/>
    <w:rsid w:val="00E2569B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E2569B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E2569B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E2569B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E2569B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E2569B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E2569B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E2569B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E2569B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E2569B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E2569B"/>
    <w:pPr>
      <w:tabs>
        <w:tab w:val="clear" w:pos="1134"/>
        <w:tab w:val="left" w:pos="1701"/>
      </w:tabs>
      <w:ind w:left="3402" w:hanging="3402"/>
    </w:pPr>
  </w:style>
  <w:style w:type="character" w:styleId="Hyperlink">
    <w:name w:val="Hyperlink"/>
    <w:basedOn w:val="DefaultParagraphFont"/>
    <w:uiPriority w:val="99"/>
    <w:rsid w:val="002B7785"/>
    <w:rPr>
      <w:color w:val="3333FF"/>
      <w:u w:val="single"/>
    </w:rPr>
  </w:style>
  <w:style w:type="paragraph" w:customStyle="1" w:styleId="Footnote">
    <w:name w:val="Footnote"/>
    <w:basedOn w:val="Normal"/>
    <w:rsid w:val="002B7785"/>
    <w:pPr>
      <w:widowControl w:val="0"/>
      <w:tabs>
        <w:tab w:val="left" w:pos="851"/>
      </w:tabs>
    </w:pPr>
    <w:rPr>
      <w:sz w:val="18"/>
      <w:szCs w:val="20"/>
      <w:lang w:eastAsia="en-US" w:bidi="en-US"/>
    </w:rPr>
  </w:style>
  <w:style w:type="table" w:styleId="TableColorful3">
    <w:name w:val="Table Colorful 3"/>
    <w:basedOn w:val="TableNormal"/>
    <w:rsid w:val="002B7785"/>
    <w:pPr>
      <w:widowControl w:val="0"/>
      <w:spacing w:before="120"/>
    </w:pPr>
    <w:rPr>
      <w:rFonts w:ascii="Calibri" w:hAnsi="Calibri"/>
      <w:lang w:val="en-GB" w:eastAsia="en-GB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2B7785"/>
    <w:pPr>
      <w:widowControl w:val="0"/>
      <w:spacing w:before="120"/>
    </w:pPr>
    <w:rPr>
      <w:rFonts w:ascii="Calibri" w:hAnsi="Calibri"/>
      <w:lang w:val="en-GB"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2B7785"/>
    <w:pPr>
      <w:widowControl w:val="0"/>
      <w:spacing w:before="120"/>
    </w:pPr>
    <w:rPr>
      <w:rFonts w:ascii="Calibri" w:hAnsi="Calibri"/>
      <w:lang w:val="en-GB"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3">
    <w:name w:val="Medium Shading 1 Accent 3"/>
    <w:basedOn w:val="TableNormal"/>
    <w:uiPriority w:val="63"/>
    <w:rsid w:val="002B7785"/>
    <w:rPr>
      <w:rFonts w:ascii="Calibri" w:hAnsi="Calibri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2B7785"/>
    <w:rPr>
      <w:rFonts w:ascii="Calibri" w:hAnsi="Calibri"/>
      <w:color w:val="000000" w:themeColor="text1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2B7785"/>
    <w:rPr>
      <w:rFonts w:asciiTheme="majorHAnsi" w:eastAsiaTheme="majorEastAsia" w:hAnsiTheme="majorHAnsi" w:cstheme="majorBidi"/>
      <w:color w:val="000000" w:themeColor="text1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B7785"/>
    <w:rPr>
      <w:rFonts w:ascii="Calibri" w:hAnsi="Calibri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Columns2">
    <w:name w:val="Table Columns 2"/>
    <w:basedOn w:val="TableNormal"/>
    <w:rsid w:val="002B7785"/>
    <w:pPr>
      <w:widowControl w:val="0"/>
    </w:pPr>
    <w:rPr>
      <w:rFonts w:ascii="Calibri" w:hAnsi="Calibri"/>
      <w:b/>
      <w:bCs/>
      <w:lang w:val="en-GB" w:eastAsia="en-GB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IndentFull">
    <w:name w:val="Table: Indent: Full"/>
    <w:basedOn w:val="Normal"/>
    <w:semiHidden/>
    <w:rsid w:val="002B7785"/>
    <w:pPr>
      <w:tabs>
        <w:tab w:val="num" w:pos="283"/>
      </w:tabs>
      <w:spacing w:after="60" w:line="240" w:lineRule="atLeast"/>
      <w:ind w:left="283"/>
    </w:pPr>
    <w:rPr>
      <w:rFonts w:cs="Arial"/>
      <w:szCs w:val="22"/>
    </w:rPr>
  </w:style>
  <w:style w:type="paragraph" w:customStyle="1" w:styleId="TableIndentFull2">
    <w:name w:val="Table: Indent: Full 2"/>
    <w:basedOn w:val="Normal"/>
    <w:semiHidden/>
    <w:rsid w:val="002B7785"/>
    <w:pPr>
      <w:tabs>
        <w:tab w:val="num" w:pos="567"/>
      </w:tabs>
      <w:spacing w:after="60" w:line="240" w:lineRule="atLeast"/>
      <w:ind w:left="567"/>
    </w:pPr>
    <w:rPr>
      <w:rFonts w:cs="Arial"/>
      <w:szCs w:val="22"/>
    </w:rPr>
  </w:style>
  <w:style w:type="paragraph" w:customStyle="1" w:styleId="TableIndentFull3">
    <w:name w:val="Table: Indent: Full 3"/>
    <w:basedOn w:val="Normal"/>
    <w:semiHidden/>
    <w:rsid w:val="002B7785"/>
    <w:pPr>
      <w:tabs>
        <w:tab w:val="num" w:pos="850"/>
      </w:tabs>
      <w:spacing w:after="60" w:line="240" w:lineRule="atLeast"/>
      <w:ind w:left="850"/>
    </w:pPr>
    <w:rPr>
      <w:rFonts w:cs="Arial"/>
      <w:szCs w:val="22"/>
    </w:rPr>
  </w:style>
  <w:style w:type="paragraph" w:customStyle="1" w:styleId="TableIndentFull4">
    <w:name w:val="Table: Indent: Full 4"/>
    <w:basedOn w:val="Normal"/>
    <w:semiHidden/>
    <w:rsid w:val="002B7785"/>
    <w:pPr>
      <w:tabs>
        <w:tab w:val="num" w:pos="1134"/>
      </w:tabs>
      <w:spacing w:after="60" w:line="240" w:lineRule="atLeast"/>
      <w:ind w:left="1134"/>
    </w:pPr>
    <w:rPr>
      <w:rFonts w:cs="Arial"/>
      <w:szCs w:val="22"/>
    </w:rPr>
  </w:style>
  <w:style w:type="paragraph" w:customStyle="1" w:styleId="TableIndentFull5">
    <w:name w:val="Table: Indent: Full 5"/>
    <w:basedOn w:val="Normal"/>
    <w:semiHidden/>
    <w:rsid w:val="002B7785"/>
    <w:pPr>
      <w:tabs>
        <w:tab w:val="num" w:pos="1417"/>
      </w:tabs>
      <w:spacing w:after="60" w:line="240" w:lineRule="atLeast"/>
      <w:ind w:left="1417"/>
    </w:pPr>
    <w:rPr>
      <w:rFonts w:cs="Arial"/>
      <w:szCs w:val="22"/>
    </w:rPr>
  </w:style>
  <w:style w:type="paragraph" w:customStyle="1" w:styleId="TableIndentFull6">
    <w:name w:val="Table: Indent: Full 6"/>
    <w:basedOn w:val="Normal"/>
    <w:semiHidden/>
    <w:rsid w:val="002B7785"/>
    <w:pPr>
      <w:tabs>
        <w:tab w:val="num" w:pos="1701"/>
      </w:tabs>
      <w:spacing w:after="60" w:line="240" w:lineRule="atLeast"/>
      <w:ind w:left="1701"/>
    </w:pPr>
    <w:rPr>
      <w:rFonts w:cs="Arial"/>
      <w:szCs w:val="22"/>
    </w:rPr>
  </w:style>
  <w:style w:type="paragraph" w:customStyle="1" w:styleId="TableIndentFull7">
    <w:name w:val="Table: Indent: Full 7"/>
    <w:basedOn w:val="Normal"/>
    <w:semiHidden/>
    <w:rsid w:val="002B7785"/>
    <w:pPr>
      <w:tabs>
        <w:tab w:val="num" w:pos="1984"/>
      </w:tabs>
      <w:spacing w:after="60" w:line="240" w:lineRule="atLeast"/>
      <w:ind w:left="1984"/>
    </w:pPr>
    <w:rPr>
      <w:rFonts w:cs="Arial"/>
      <w:szCs w:val="22"/>
    </w:rPr>
  </w:style>
  <w:style w:type="paragraph" w:customStyle="1" w:styleId="TableIndentFull8">
    <w:name w:val="Table: Indent: Full 8"/>
    <w:basedOn w:val="Normal"/>
    <w:semiHidden/>
    <w:rsid w:val="002B7785"/>
    <w:pPr>
      <w:tabs>
        <w:tab w:val="num" w:pos="2268"/>
      </w:tabs>
      <w:spacing w:after="60" w:line="240" w:lineRule="atLeast"/>
      <w:ind w:left="2268"/>
    </w:pPr>
    <w:rPr>
      <w:rFonts w:cs="Arial"/>
      <w:szCs w:val="22"/>
    </w:rPr>
  </w:style>
  <w:style w:type="paragraph" w:customStyle="1" w:styleId="TableIndentHanging">
    <w:name w:val="Table: Indent: Hanging"/>
    <w:basedOn w:val="Normal"/>
    <w:semiHidden/>
    <w:rsid w:val="002B7785"/>
    <w:pPr>
      <w:tabs>
        <w:tab w:val="left" w:pos="283"/>
        <w:tab w:val="num" w:pos="567"/>
      </w:tabs>
      <w:spacing w:after="60" w:line="240" w:lineRule="atLeast"/>
      <w:ind w:left="567" w:hanging="284"/>
    </w:pPr>
    <w:rPr>
      <w:rFonts w:cs="Arial"/>
      <w:szCs w:val="22"/>
    </w:rPr>
  </w:style>
  <w:style w:type="paragraph" w:customStyle="1" w:styleId="TableIndentHanging2">
    <w:name w:val="Table: Indent: Hanging 2"/>
    <w:basedOn w:val="Normal"/>
    <w:semiHidden/>
    <w:rsid w:val="002B7785"/>
    <w:pPr>
      <w:tabs>
        <w:tab w:val="left" w:pos="567"/>
        <w:tab w:val="num" w:pos="850"/>
      </w:tabs>
      <w:spacing w:after="60" w:line="240" w:lineRule="atLeast"/>
      <w:ind w:left="850" w:hanging="283"/>
    </w:pPr>
    <w:rPr>
      <w:rFonts w:cs="Arial"/>
      <w:szCs w:val="22"/>
    </w:rPr>
  </w:style>
  <w:style w:type="paragraph" w:customStyle="1" w:styleId="TableIndentHanging3">
    <w:name w:val="Table: Indent: Hanging 3"/>
    <w:basedOn w:val="Normal"/>
    <w:semiHidden/>
    <w:rsid w:val="002B7785"/>
    <w:pPr>
      <w:tabs>
        <w:tab w:val="left" w:pos="850"/>
        <w:tab w:val="num" w:pos="1134"/>
      </w:tabs>
      <w:spacing w:after="60" w:line="240" w:lineRule="atLeast"/>
      <w:ind w:left="1134" w:hanging="284"/>
    </w:pPr>
    <w:rPr>
      <w:rFonts w:cs="Arial"/>
      <w:szCs w:val="22"/>
    </w:rPr>
  </w:style>
  <w:style w:type="paragraph" w:customStyle="1" w:styleId="TableIndentHanging4">
    <w:name w:val="Table: Indent: Hanging 4"/>
    <w:basedOn w:val="Normal"/>
    <w:semiHidden/>
    <w:rsid w:val="002B7785"/>
    <w:pPr>
      <w:tabs>
        <w:tab w:val="left" w:pos="1134"/>
        <w:tab w:val="num" w:pos="1417"/>
      </w:tabs>
      <w:spacing w:after="60" w:line="240" w:lineRule="atLeast"/>
      <w:ind w:left="1417" w:hanging="283"/>
    </w:pPr>
    <w:rPr>
      <w:rFonts w:cs="Arial"/>
      <w:szCs w:val="22"/>
    </w:rPr>
  </w:style>
  <w:style w:type="paragraph" w:customStyle="1" w:styleId="TableIndentHanging5">
    <w:name w:val="Table: Indent: Hanging 5"/>
    <w:basedOn w:val="Normal"/>
    <w:semiHidden/>
    <w:rsid w:val="002B7785"/>
    <w:pPr>
      <w:tabs>
        <w:tab w:val="left" w:pos="1417"/>
        <w:tab w:val="num" w:pos="1701"/>
      </w:tabs>
      <w:spacing w:after="60" w:line="240" w:lineRule="atLeast"/>
      <w:ind w:left="1701" w:hanging="284"/>
    </w:pPr>
    <w:rPr>
      <w:rFonts w:cs="Arial"/>
      <w:szCs w:val="22"/>
    </w:rPr>
  </w:style>
  <w:style w:type="paragraph" w:customStyle="1" w:styleId="TableIndentHanging6">
    <w:name w:val="Table: Indent: Hanging 6"/>
    <w:basedOn w:val="Normal"/>
    <w:semiHidden/>
    <w:rsid w:val="002B7785"/>
    <w:pPr>
      <w:tabs>
        <w:tab w:val="left" w:pos="1701"/>
        <w:tab w:val="num" w:pos="1984"/>
      </w:tabs>
      <w:spacing w:after="60" w:line="240" w:lineRule="atLeast"/>
      <w:ind w:left="1984" w:hanging="283"/>
    </w:pPr>
    <w:rPr>
      <w:rFonts w:cs="Arial"/>
      <w:szCs w:val="22"/>
    </w:rPr>
  </w:style>
  <w:style w:type="paragraph" w:customStyle="1" w:styleId="TableIndentHanging7">
    <w:name w:val="Table: Indent: Hanging 7"/>
    <w:basedOn w:val="Normal"/>
    <w:semiHidden/>
    <w:rsid w:val="002B7785"/>
    <w:pPr>
      <w:tabs>
        <w:tab w:val="left" w:pos="1984"/>
        <w:tab w:val="num" w:pos="2268"/>
      </w:tabs>
      <w:spacing w:after="60" w:line="240" w:lineRule="atLeast"/>
      <w:ind w:left="2268" w:hanging="284"/>
    </w:pPr>
    <w:rPr>
      <w:rFonts w:cs="Arial"/>
      <w:szCs w:val="22"/>
    </w:rPr>
  </w:style>
  <w:style w:type="paragraph" w:customStyle="1" w:styleId="TableIndentHanging8">
    <w:name w:val="Table: Indent: Hanging 8"/>
    <w:basedOn w:val="Normal"/>
    <w:semiHidden/>
    <w:rsid w:val="002B7785"/>
    <w:pPr>
      <w:tabs>
        <w:tab w:val="left" w:pos="2268"/>
        <w:tab w:val="num" w:pos="2551"/>
      </w:tabs>
      <w:spacing w:after="60" w:line="240" w:lineRule="atLeast"/>
      <w:ind w:left="2551" w:hanging="283"/>
    </w:pPr>
    <w:rPr>
      <w:rFonts w:cs="Arial"/>
      <w:szCs w:val="22"/>
    </w:rPr>
  </w:style>
  <w:style w:type="paragraph" w:customStyle="1" w:styleId="TableNumberLevel5">
    <w:name w:val="Table: Number Level 5"/>
    <w:basedOn w:val="Normal"/>
    <w:link w:val="TableNumberLevel5Char"/>
    <w:semiHidden/>
    <w:rsid w:val="002B7785"/>
    <w:pPr>
      <w:spacing w:after="60" w:line="240" w:lineRule="atLeast"/>
    </w:pPr>
    <w:rPr>
      <w:rFonts w:cs="Arial"/>
      <w:szCs w:val="22"/>
    </w:rPr>
  </w:style>
  <w:style w:type="paragraph" w:customStyle="1" w:styleId="TableNumberLevel6">
    <w:name w:val="Table: Number Level 6"/>
    <w:basedOn w:val="Normal"/>
    <w:link w:val="TableNumberLevel6Char"/>
    <w:semiHidden/>
    <w:rsid w:val="002B7785"/>
    <w:pPr>
      <w:spacing w:after="60" w:line="240" w:lineRule="atLeast"/>
    </w:pPr>
    <w:rPr>
      <w:rFonts w:cs="Arial"/>
      <w:szCs w:val="22"/>
    </w:rPr>
  </w:style>
  <w:style w:type="paragraph" w:customStyle="1" w:styleId="TableNumberLevel7">
    <w:name w:val="Table: Number Level 7"/>
    <w:basedOn w:val="Normal"/>
    <w:link w:val="TableNumberLevel7Char"/>
    <w:semiHidden/>
    <w:rsid w:val="002B7785"/>
    <w:pPr>
      <w:spacing w:after="60" w:line="240" w:lineRule="atLeast"/>
    </w:pPr>
    <w:rPr>
      <w:rFonts w:cs="Arial"/>
      <w:szCs w:val="22"/>
    </w:rPr>
  </w:style>
  <w:style w:type="paragraph" w:customStyle="1" w:styleId="TableNumberLevel8">
    <w:name w:val="Table: Number Level 8"/>
    <w:basedOn w:val="Normal"/>
    <w:link w:val="TableNumberLevel8Char"/>
    <w:semiHidden/>
    <w:rsid w:val="002B7785"/>
    <w:pPr>
      <w:spacing w:after="60" w:line="240" w:lineRule="atLeast"/>
    </w:pPr>
    <w:rPr>
      <w:rFonts w:cs="Arial"/>
      <w:szCs w:val="22"/>
    </w:rPr>
  </w:style>
  <w:style w:type="paragraph" w:customStyle="1" w:styleId="TableNumberLevel9">
    <w:name w:val="Table: Number Level 9"/>
    <w:basedOn w:val="Normal"/>
    <w:link w:val="TableNumberLevel9Char"/>
    <w:semiHidden/>
    <w:rsid w:val="002B7785"/>
    <w:pPr>
      <w:spacing w:after="60" w:line="240" w:lineRule="atLeast"/>
    </w:pPr>
    <w:rPr>
      <w:rFonts w:cs="Arial"/>
      <w:szCs w:val="22"/>
    </w:rPr>
  </w:style>
  <w:style w:type="paragraph" w:customStyle="1" w:styleId="HeadingBase">
    <w:name w:val="Heading Base"/>
    <w:semiHidden/>
    <w:rsid w:val="002B7785"/>
    <w:pPr>
      <w:spacing w:before="200"/>
    </w:pPr>
    <w:rPr>
      <w:rFonts w:ascii="Arial" w:hAnsi="Arial" w:cs="Arial"/>
      <w:sz w:val="24"/>
      <w:szCs w:val="22"/>
    </w:rPr>
  </w:style>
  <w:style w:type="paragraph" w:customStyle="1" w:styleId="TableNumberedList1">
    <w:name w:val="Table: Numbered List: 1)"/>
    <w:basedOn w:val="Normal"/>
    <w:semiHidden/>
    <w:rsid w:val="0095347D"/>
    <w:pPr>
      <w:tabs>
        <w:tab w:val="num" w:pos="283"/>
      </w:tabs>
      <w:ind w:left="283" w:hanging="283"/>
    </w:pPr>
  </w:style>
  <w:style w:type="character" w:customStyle="1" w:styleId="NormalBaseChar">
    <w:name w:val="Normal Base Char"/>
    <w:link w:val="NormalBase"/>
    <w:semiHidden/>
    <w:rsid w:val="002B7785"/>
    <w:rPr>
      <w:rFonts w:ascii="Arial" w:hAnsi="Arial" w:cs="Arial"/>
      <w:sz w:val="22"/>
      <w:szCs w:val="22"/>
    </w:rPr>
  </w:style>
  <w:style w:type="paragraph" w:customStyle="1" w:styleId="TableNumberedList12">
    <w:name w:val="Table: Numbered List: 1) 2"/>
    <w:basedOn w:val="Normal"/>
    <w:semiHidden/>
    <w:rsid w:val="0095347D"/>
    <w:pPr>
      <w:tabs>
        <w:tab w:val="num" w:pos="567"/>
      </w:tabs>
      <w:ind w:left="567" w:hanging="284"/>
    </w:pPr>
  </w:style>
  <w:style w:type="paragraph" w:customStyle="1" w:styleId="TableNumberedList13">
    <w:name w:val="Table: Numbered List: 1) 3"/>
    <w:basedOn w:val="Normal"/>
    <w:semiHidden/>
    <w:rsid w:val="0095347D"/>
    <w:pPr>
      <w:tabs>
        <w:tab w:val="num" w:pos="850"/>
      </w:tabs>
      <w:ind w:left="850" w:hanging="283"/>
    </w:pPr>
  </w:style>
  <w:style w:type="paragraph" w:customStyle="1" w:styleId="TableNumberedList14">
    <w:name w:val="Table: Numbered List: 1) 4"/>
    <w:basedOn w:val="Normal"/>
    <w:semiHidden/>
    <w:rsid w:val="0095347D"/>
    <w:pPr>
      <w:tabs>
        <w:tab w:val="num" w:pos="1134"/>
      </w:tabs>
      <w:ind w:left="1134" w:hanging="284"/>
    </w:pPr>
  </w:style>
  <w:style w:type="paragraph" w:customStyle="1" w:styleId="TableNumberedList15">
    <w:name w:val="Table: Numbered List: 1) 5"/>
    <w:basedOn w:val="Normal"/>
    <w:semiHidden/>
    <w:rsid w:val="0095347D"/>
    <w:pPr>
      <w:tabs>
        <w:tab w:val="num" w:pos="1417"/>
      </w:tabs>
      <w:ind w:left="1417" w:hanging="283"/>
    </w:pPr>
  </w:style>
  <w:style w:type="paragraph" w:customStyle="1" w:styleId="TableNumberedList16">
    <w:name w:val="Table: Numbered List: 1) 6"/>
    <w:basedOn w:val="Normal"/>
    <w:semiHidden/>
    <w:rsid w:val="0095347D"/>
    <w:pPr>
      <w:tabs>
        <w:tab w:val="num" w:pos="1701"/>
      </w:tabs>
      <w:ind w:left="1701" w:hanging="284"/>
    </w:pPr>
  </w:style>
  <w:style w:type="paragraph" w:customStyle="1" w:styleId="TableNumberedList17">
    <w:name w:val="Table: Numbered List: 1) 7"/>
    <w:basedOn w:val="Normal"/>
    <w:semiHidden/>
    <w:rsid w:val="0095347D"/>
    <w:pPr>
      <w:tabs>
        <w:tab w:val="num" w:pos="1984"/>
      </w:tabs>
      <w:ind w:left="1984" w:hanging="283"/>
    </w:pPr>
  </w:style>
  <w:style w:type="paragraph" w:customStyle="1" w:styleId="TableNumberedList18">
    <w:name w:val="Table: Numbered List: 1) 8"/>
    <w:basedOn w:val="Normal"/>
    <w:semiHidden/>
    <w:rsid w:val="0095347D"/>
    <w:pPr>
      <w:tabs>
        <w:tab w:val="num" w:pos="2268"/>
      </w:tabs>
      <w:ind w:left="2268" w:hanging="284"/>
    </w:pPr>
  </w:style>
  <w:style w:type="paragraph" w:customStyle="1" w:styleId="TableNumberedLista">
    <w:name w:val="Table: Numbered List: a)"/>
    <w:basedOn w:val="Normal"/>
    <w:semiHidden/>
    <w:rsid w:val="0095347D"/>
    <w:pPr>
      <w:tabs>
        <w:tab w:val="num" w:pos="283"/>
      </w:tabs>
      <w:ind w:left="283" w:hanging="283"/>
    </w:pPr>
  </w:style>
  <w:style w:type="paragraph" w:customStyle="1" w:styleId="TableNumberedLista2">
    <w:name w:val="Table: Numbered List: a) 2"/>
    <w:basedOn w:val="Normal"/>
    <w:semiHidden/>
    <w:rsid w:val="0095347D"/>
    <w:pPr>
      <w:tabs>
        <w:tab w:val="num" w:pos="567"/>
      </w:tabs>
      <w:ind w:left="567" w:hanging="284"/>
    </w:pPr>
  </w:style>
  <w:style w:type="paragraph" w:customStyle="1" w:styleId="TableNumberedLista3">
    <w:name w:val="Table: Numbered List: a) 3"/>
    <w:basedOn w:val="Normal"/>
    <w:semiHidden/>
    <w:rsid w:val="0095347D"/>
    <w:pPr>
      <w:tabs>
        <w:tab w:val="num" w:pos="850"/>
      </w:tabs>
      <w:ind w:left="850" w:hanging="283"/>
    </w:pPr>
  </w:style>
  <w:style w:type="paragraph" w:customStyle="1" w:styleId="TableNumberedLista4">
    <w:name w:val="Table: Numbered List: a) 4"/>
    <w:basedOn w:val="Normal"/>
    <w:semiHidden/>
    <w:rsid w:val="0095347D"/>
    <w:pPr>
      <w:tabs>
        <w:tab w:val="num" w:pos="1134"/>
      </w:tabs>
      <w:ind w:left="1134" w:hanging="284"/>
    </w:pPr>
  </w:style>
  <w:style w:type="paragraph" w:customStyle="1" w:styleId="TableNumberedLista5">
    <w:name w:val="Table: Numbered List: a) 5"/>
    <w:basedOn w:val="Normal"/>
    <w:semiHidden/>
    <w:rsid w:val="0095347D"/>
    <w:pPr>
      <w:tabs>
        <w:tab w:val="num" w:pos="1417"/>
      </w:tabs>
      <w:ind w:left="1417" w:hanging="283"/>
    </w:pPr>
  </w:style>
  <w:style w:type="paragraph" w:customStyle="1" w:styleId="TableNumberedLista6">
    <w:name w:val="Table: Numbered List: a) 6"/>
    <w:basedOn w:val="Normal"/>
    <w:semiHidden/>
    <w:rsid w:val="0095347D"/>
    <w:pPr>
      <w:tabs>
        <w:tab w:val="num" w:pos="1701"/>
      </w:tabs>
      <w:ind w:left="1701" w:hanging="284"/>
    </w:pPr>
  </w:style>
  <w:style w:type="paragraph" w:customStyle="1" w:styleId="TableNumberedLista7">
    <w:name w:val="Table: Numbered List: a) 7"/>
    <w:basedOn w:val="Normal"/>
    <w:semiHidden/>
    <w:rsid w:val="0095347D"/>
    <w:pPr>
      <w:tabs>
        <w:tab w:val="num" w:pos="1984"/>
      </w:tabs>
      <w:ind w:left="1984" w:hanging="283"/>
    </w:pPr>
  </w:style>
  <w:style w:type="paragraph" w:customStyle="1" w:styleId="TableNumberedLista8">
    <w:name w:val="Table: Numbered List: a) 8"/>
    <w:basedOn w:val="Normal"/>
    <w:semiHidden/>
    <w:rsid w:val="0095347D"/>
    <w:pPr>
      <w:tabs>
        <w:tab w:val="num" w:pos="2268"/>
      </w:tabs>
      <w:ind w:left="2268" w:hanging="284"/>
    </w:pPr>
  </w:style>
  <w:style w:type="table" w:styleId="TableSimple3">
    <w:name w:val="Table Simple 3"/>
    <w:basedOn w:val="TableNormal"/>
    <w:rsid w:val="002B7785"/>
    <w:rPr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Outlinenumbered12ptBoldLeft0cmHanging127cm">
    <w:name w:val="Style Outline numbered 12 pt Bold Left:  0 cm Hanging:  1.27 cm"/>
    <w:basedOn w:val="NoList"/>
    <w:rsid w:val="002B7785"/>
    <w:pPr>
      <w:numPr>
        <w:numId w:val="37"/>
      </w:numPr>
    </w:pPr>
  </w:style>
  <w:style w:type="paragraph" w:customStyle="1" w:styleId="Heading61">
    <w:name w:val="Heading 61"/>
    <w:basedOn w:val="Normal"/>
    <w:next w:val="Normal"/>
    <w:semiHidden/>
    <w:unhideWhenUsed/>
    <w:qFormat/>
    <w:rsid w:val="002B7785"/>
    <w:pPr>
      <w:keepNext/>
      <w:keepLines/>
      <w:widowControl w:val="0"/>
      <w:tabs>
        <w:tab w:val="left" w:pos="851"/>
      </w:tabs>
      <w:spacing w:before="200"/>
      <w:outlineLvl w:val="5"/>
    </w:pPr>
    <w:rPr>
      <w:rFonts w:ascii="Cambria" w:hAnsi="Cambria"/>
      <w:i/>
      <w:iCs/>
      <w:color w:val="243F60"/>
      <w:sz w:val="22"/>
      <w:szCs w:val="20"/>
      <w:lang w:eastAsia="en-US"/>
    </w:rPr>
  </w:style>
  <w:style w:type="character" w:customStyle="1" w:styleId="Heading6Char1">
    <w:name w:val="Heading 6 Char1"/>
    <w:semiHidden/>
    <w:rsid w:val="002B7785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paragraph" w:customStyle="1" w:styleId="Subrand">
    <w:name w:val="Subrand"/>
    <w:semiHidden/>
    <w:rsid w:val="002B7785"/>
    <w:pPr>
      <w:spacing w:line="200" w:lineRule="atLeast"/>
      <w:jc w:val="right"/>
    </w:pPr>
    <w:rPr>
      <w:rFonts w:ascii="Arial" w:hAnsi="Arial" w:cs="Arial"/>
      <w:b/>
      <w:i/>
      <w:szCs w:val="22"/>
    </w:rPr>
  </w:style>
  <w:style w:type="numbering" w:styleId="111111">
    <w:name w:val="Outline List 2"/>
    <w:basedOn w:val="NoList"/>
    <w:uiPriority w:val="99"/>
    <w:unhideWhenUsed/>
    <w:rsid w:val="002B7785"/>
    <w:pPr>
      <w:numPr>
        <w:numId w:val="38"/>
      </w:numPr>
    </w:pPr>
  </w:style>
  <w:style w:type="numbering" w:styleId="1ai">
    <w:name w:val="Outline List 1"/>
    <w:basedOn w:val="NoList"/>
    <w:uiPriority w:val="99"/>
    <w:unhideWhenUsed/>
    <w:rsid w:val="002B7785"/>
    <w:pPr>
      <w:numPr>
        <w:numId w:val="39"/>
      </w:numPr>
    </w:pPr>
  </w:style>
  <w:style w:type="table" w:customStyle="1" w:styleId="LightList1">
    <w:name w:val="Light List1"/>
    <w:basedOn w:val="TableNormal"/>
    <w:uiPriority w:val="61"/>
    <w:rsid w:val="002B778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11">
    <w:name w:val="Plain Table 11"/>
    <w:basedOn w:val="TableNormal"/>
    <w:uiPriority w:val="41"/>
    <w:rsid w:val="002B7785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B778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B77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B77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B77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Professional">
    <w:name w:val="Table Professional"/>
    <w:basedOn w:val="TableNormal"/>
    <w:uiPriority w:val="99"/>
    <w:unhideWhenUsed/>
    <w:rsid w:val="002B778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2B778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2B778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unhideWhenUsed/>
    <w:rsid w:val="002B778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2B778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2B7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unhideWhenUsed/>
    <w:rsid w:val="002B778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2B778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2B778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uiPriority w:val="98"/>
    <w:semiHidden/>
    <w:rsid w:val="002B7785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TableLabel">
    <w:name w:val="Table Label"/>
    <w:uiPriority w:val="98"/>
    <w:semiHidden/>
    <w:rsid w:val="002B7785"/>
    <w:pPr>
      <w:spacing w:before="60" w:line="240" w:lineRule="exact"/>
      <w:jc w:val="right"/>
    </w:pPr>
    <w:rPr>
      <w:rFonts w:ascii="Arial" w:hAnsi="Arial" w:cs="Arial"/>
      <w:b/>
    </w:rPr>
  </w:style>
  <w:style w:type="paragraph" w:customStyle="1" w:styleId="TableText">
    <w:name w:val="Table Text"/>
    <w:uiPriority w:val="98"/>
    <w:semiHidden/>
    <w:rsid w:val="002B7785"/>
    <w:pPr>
      <w:spacing w:before="60" w:line="240" w:lineRule="exact"/>
    </w:pPr>
    <w:rPr>
      <w:rFonts w:ascii="Arial" w:hAnsi="Arial" w:cs="Arial"/>
      <w:sz w:val="22"/>
      <w:szCs w:val="22"/>
    </w:rPr>
  </w:style>
  <w:style w:type="paragraph" w:customStyle="1" w:styleId="TableSubject">
    <w:name w:val="Table Subject"/>
    <w:uiPriority w:val="98"/>
    <w:semiHidden/>
    <w:rsid w:val="002B7785"/>
    <w:pPr>
      <w:spacing w:before="60" w:line="240" w:lineRule="exact"/>
    </w:pPr>
    <w:rPr>
      <w:rFonts w:ascii="Arial" w:hAnsi="Arial" w:cs="Arial"/>
      <w:b/>
      <w:sz w:val="22"/>
      <w:szCs w:val="22"/>
    </w:rPr>
  </w:style>
  <w:style w:type="character" w:customStyle="1" w:styleId="TableNumberLevel5Char">
    <w:name w:val="Table: Number Level 5 Char"/>
    <w:basedOn w:val="DefaultParagraphFont"/>
    <w:link w:val="TableNumberLevel5"/>
    <w:semiHidden/>
    <w:rsid w:val="002B7785"/>
    <w:rPr>
      <w:rFonts w:ascii="Arial" w:hAnsi="Arial" w:cs="Arial"/>
      <w:szCs w:val="22"/>
    </w:rPr>
  </w:style>
  <w:style w:type="character" w:customStyle="1" w:styleId="TableNumberLevel6Char">
    <w:name w:val="Table: Number Level 6 Char"/>
    <w:basedOn w:val="DefaultParagraphFont"/>
    <w:link w:val="TableNumberLevel6"/>
    <w:semiHidden/>
    <w:rsid w:val="002B7785"/>
    <w:rPr>
      <w:rFonts w:ascii="Arial" w:hAnsi="Arial" w:cs="Arial"/>
      <w:szCs w:val="22"/>
    </w:rPr>
  </w:style>
  <w:style w:type="character" w:customStyle="1" w:styleId="TableNumberLevel7Char">
    <w:name w:val="Table: Number Level 7 Char"/>
    <w:basedOn w:val="DefaultParagraphFont"/>
    <w:link w:val="TableNumberLevel7"/>
    <w:semiHidden/>
    <w:rsid w:val="002B7785"/>
    <w:rPr>
      <w:rFonts w:ascii="Arial" w:hAnsi="Arial" w:cs="Arial"/>
      <w:szCs w:val="22"/>
    </w:rPr>
  </w:style>
  <w:style w:type="character" w:customStyle="1" w:styleId="TableNumberLevel8Char">
    <w:name w:val="Table: Number Level 8 Char"/>
    <w:basedOn w:val="DefaultParagraphFont"/>
    <w:link w:val="TableNumberLevel8"/>
    <w:semiHidden/>
    <w:rsid w:val="002B7785"/>
    <w:rPr>
      <w:rFonts w:ascii="Arial" w:hAnsi="Arial" w:cs="Arial"/>
      <w:szCs w:val="22"/>
    </w:rPr>
  </w:style>
  <w:style w:type="character" w:customStyle="1" w:styleId="TableNumberLevel9Char">
    <w:name w:val="Table: Number Level 9 Char"/>
    <w:basedOn w:val="DefaultParagraphFont"/>
    <w:link w:val="TableNumberLevel9"/>
    <w:semiHidden/>
    <w:rsid w:val="002B7785"/>
    <w:rPr>
      <w:rFonts w:ascii="Arial" w:hAnsi="Arial" w:cs="Arial"/>
      <w:szCs w:val="22"/>
    </w:rPr>
  </w:style>
  <w:style w:type="paragraph" w:customStyle="1" w:styleId="Subbrand">
    <w:name w:val="Subbrand"/>
    <w:uiPriority w:val="98"/>
    <w:semiHidden/>
    <w:rsid w:val="002B7785"/>
    <w:pPr>
      <w:spacing w:line="200" w:lineRule="atLeast"/>
      <w:jc w:val="right"/>
    </w:pPr>
    <w:rPr>
      <w:rFonts w:ascii="Arial" w:hAnsi="Arial" w:cs="Arial"/>
      <w:b/>
      <w:i/>
      <w:szCs w:val="24"/>
    </w:rPr>
  </w:style>
  <w:style w:type="paragraph" w:customStyle="1" w:styleId="TableDot">
    <w:name w:val="Table: Dot"/>
    <w:basedOn w:val="Normal"/>
    <w:uiPriority w:val="12"/>
    <w:semiHidden/>
    <w:rsid w:val="002B7785"/>
    <w:pPr>
      <w:keepLines/>
      <w:tabs>
        <w:tab w:val="num" w:pos="283"/>
      </w:tabs>
      <w:spacing w:after="60"/>
      <w:ind w:left="283" w:hanging="283"/>
    </w:pPr>
    <w:rPr>
      <w:rFonts w:cs="Arial"/>
      <w:iCs/>
      <w:szCs w:val="22"/>
    </w:rPr>
  </w:style>
  <w:style w:type="paragraph" w:customStyle="1" w:styleId="h5StandardEnd">
    <w:name w:val="h5_Standard_End"/>
    <w:basedOn w:val="FSCtMain"/>
    <w:rsid w:val="00E2569B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AD199E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AD199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AD199E"/>
    <w:rPr>
      <w:b w:val="0"/>
    </w:rPr>
  </w:style>
  <w:style w:type="character" w:customStyle="1" w:styleId="ClauseChar">
    <w:name w:val="Clause Char"/>
    <w:basedOn w:val="DefaultParagraphFont"/>
    <w:link w:val="Clause"/>
    <w:rsid w:val="00AD199E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AD199E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D199E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index 1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header" w:qFormat="1"/>
    <w:lsdException w:name="footer" w:qFormat="1"/>
    <w:lsdException w:name="index heading" w:uiPriority="0"/>
    <w:lsdException w:name="caption" w:uiPriority="0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Message Header" w:uiPriority="0"/>
    <w:lsdException w:name="Subtitle" w:uiPriority="0" w:unhideWhenUsed="0"/>
    <w:lsdException w:name="Salutation" w:uiPriority="0" w:unhideWhenUsed="0"/>
    <w:lsdException w:name="Date" w:semiHidden="0" w:unhideWhenUsed="0"/>
    <w:lsdException w:name="Body Text First Indent" w:unhideWhenUsed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/>
    <w:lsdException w:name="Emphasis" w:semiHidden="0" w:unhideWhenUsed="0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annotation subject" w:uiPriority="0"/>
    <w:lsdException w:name="Table Simple 3" w:uiPriority="0"/>
    <w:lsdException w:name="Table Classic 1" w:uiPriority="0"/>
    <w:lsdException w:name="Table Classic 2" w:uiPriority="0"/>
    <w:lsdException w:name="Table Colorful 3" w:uiPriority="0"/>
    <w:lsdException w:name="Table Columns 2" w:uiPriority="0"/>
    <w:lsdException w:name="Table Grid" w:semiHidden="0" w:uiPriority="0" w:unhideWhenUsed="0"/>
    <w:lsdException w:name="Placeholder Text" w:unhideWhenUsed="0"/>
    <w:lsdException w:name="No Spacing" w:semiHidden="0" w:uiPriority="2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iPriority="21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0"/>
  </w:latentStyles>
  <w:style w:type="paragraph" w:default="1" w:styleId="Normal">
    <w:name w:val="Normal"/>
    <w:qFormat/>
    <w:rsid w:val="00E2569B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rsid w:val="00E2569B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rsid w:val="00E2569B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rsid w:val="00E2569B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rsid w:val="00E2569B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E2569B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unhideWhenUsed/>
    <w:rsid w:val="00E2569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2569B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2569B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rsid w:val="00E2569B"/>
    <w:pPr>
      <w:numPr>
        <w:ilvl w:val="8"/>
        <w:numId w:val="4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569B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2569B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E2569B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E2569B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E2569B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rsid w:val="00E2569B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E2569B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E2569B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E2569B"/>
    <w:rPr>
      <w:rFonts w:ascii="Arial" w:hAnsi="Arial"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47D"/>
    <w:rPr>
      <w:rFonts w:ascii="Tahoma" w:hAnsi="Tahoma" w:cs="Tahoma"/>
      <w:sz w:val="16"/>
      <w:szCs w:val="16"/>
      <w:lang w:val="en-GB"/>
    </w:rPr>
  </w:style>
  <w:style w:type="paragraph" w:styleId="Footer">
    <w:name w:val="footer"/>
    <w:aliases w:val="FSFooter"/>
    <w:basedOn w:val="Normal"/>
    <w:link w:val="FooterChar"/>
    <w:uiPriority w:val="99"/>
    <w:qFormat/>
    <w:rsid w:val="00F71C56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F71C56"/>
    <w:rPr>
      <w:sz w:val="24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paragraph" w:customStyle="1" w:styleId="FSCh1Chap">
    <w:name w:val="FSC_h1_Chap"/>
    <w:aliases w:val="h1_Chap"/>
    <w:basedOn w:val="FSCbaseheading"/>
    <w:next w:val="FSCh2Part"/>
    <w:qFormat/>
    <w:rsid w:val="00E2569B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E2569B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E2569B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E2569B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E2569B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95347D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E2569B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95347D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95347D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E2569B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E2569B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rsid w:val="00E2569B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69B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E2569B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E2569B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E2569B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E2569B"/>
    <w:pPr>
      <w:ind w:left="851" w:hanging="851"/>
    </w:pPr>
    <w:rPr>
      <w:sz w:val="16"/>
    </w:rPr>
  </w:style>
  <w:style w:type="paragraph" w:customStyle="1" w:styleId="NormalBase">
    <w:name w:val="Normal Base"/>
    <w:link w:val="NormalBaseChar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E2569B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E2569B"/>
  </w:style>
  <w:style w:type="paragraph" w:customStyle="1" w:styleId="FSCsbMainSection">
    <w:name w:val="FSC_sb_Main_Section"/>
    <w:basedOn w:val="FSCsbFirstSection"/>
    <w:qFormat/>
    <w:rsid w:val="00E2569B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E2569B"/>
  </w:style>
  <w:style w:type="paragraph" w:customStyle="1" w:styleId="FSCtDefn">
    <w:name w:val="FSC_t_Defn"/>
    <w:aliases w:val="t1_Defn"/>
    <w:basedOn w:val="FSCtMain"/>
    <w:rsid w:val="00E2569B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E2569B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E2569B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E2569B"/>
    <w:pPr>
      <w:tabs>
        <w:tab w:val="clear" w:pos="1701"/>
        <w:tab w:val="left" w:pos="2835"/>
      </w:tabs>
      <w:ind w:left="3402" w:hanging="3402"/>
    </w:pPr>
  </w:style>
  <w:style w:type="paragraph" w:customStyle="1" w:styleId="FSCh3Contents">
    <w:name w:val="FSC_h3_Contents"/>
    <w:aliases w:val="h2_Contents_Intro"/>
    <w:basedOn w:val="FSCh3Standard"/>
    <w:rsid w:val="00E2569B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E2569B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E2569B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E2569B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E2569B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E2569B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E2569B"/>
    <w:rPr>
      <w:sz w:val="16"/>
    </w:rPr>
  </w:style>
  <w:style w:type="paragraph" w:customStyle="1" w:styleId="FSCoTitleofInstrument">
    <w:name w:val="FSC_o_Title_of_Instrument"/>
    <w:basedOn w:val="Normal"/>
    <w:rsid w:val="00E2569B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E2569B"/>
  </w:style>
  <w:style w:type="paragraph" w:customStyle="1" w:styleId="FSCoContents">
    <w:name w:val="FSC_o_Contents"/>
    <w:basedOn w:val="FSCh2Part"/>
    <w:rsid w:val="00E2569B"/>
    <w:pPr>
      <w:ind w:left="0" w:firstLine="0"/>
      <w:jc w:val="center"/>
    </w:pPr>
  </w:style>
  <w:style w:type="paragraph" w:customStyle="1" w:styleId="FSCbaseheading">
    <w:name w:val="FSC_base_heading"/>
    <w:rsid w:val="00E2569B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E2569B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E2569B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paragraph" w:customStyle="1" w:styleId="FSCoStandardEnd">
    <w:name w:val="FSC_o_Standard_End"/>
    <w:basedOn w:val="FSCtMain"/>
    <w:qFormat/>
    <w:rsid w:val="00E2569B"/>
    <w:pPr>
      <w:jc w:val="center"/>
    </w:pPr>
    <w:rPr>
      <w:iCs w:val="0"/>
    </w:rPr>
  </w:style>
  <w:style w:type="paragraph" w:customStyle="1" w:styleId="FSCfooter">
    <w:name w:val="FSC_footer"/>
    <w:basedOn w:val="Normal"/>
    <w:rsid w:val="00E2569B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EB4661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EB4661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E2569B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E2569B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E2569B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E2569B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E2569B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E2569B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E2569B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E2569B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E2569B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E2569B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E2569B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E2569B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E2569B"/>
    <w:pPr>
      <w:ind w:left="1701"/>
    </w:pPr>
  </w:style>
  <w:style w:type="paragraph" w:customStyle="1" w:styleId="FSCbasetbl">
    <w:name w:val="FSC_base_tbl"/>
    <w:basedOn w:val="FSCbasepara"/>
    <w:qFormat/>
    <w:rsid w:val="00E2569B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E2569B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E2569B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E2569B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E2569B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E2569B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E2569B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E2569B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E2569B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E2569B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E2569B"/>
    <w:pPr>
      <w:tabs>
        <w:tab w:val="clear" w:pos="1134"/>
        <w:tab w:val="left" w:pos="1701"/>
      </w:tabs>
      <w:ind w:left="3402" w:hanging="3402"/>
    </w:pPr>
  </w:style>
  <w:style w:type="character" w:styleId="Hyperlink">
    <w:name w:val="Hyperlink"/>
    <w:basedOn w:val="DefaultParagraphFont"/>
    <w:uiPriority w:val="99"/>
    <w:rsid w:val="002B7785"/>
    <w:rPr>
      <w:color w:val="3333FF"/>
      <w:u w:val="single"/>
    </w:rPr>
  </w:style>
  <w:style w:type="paragraph" w:customStyle="1" w:styleId="Footnote">
    <w:name w:val="Footnote"/>
    <w:basedOn w:val="Normal"/>
    <w:rsid w:val="002B7785"/>
    <w:pPr>
      <w:widowControl w:val="0"/>
      <w:tabs>
        <w:tab w:val="left" w:pos="851"/>
      </w:tabs>
    </w:pPr>
    <w:rPr>
      <w:sz w:val="18"/>
      <w:szCs w:val="20"/>
      <w:lang w:eastAsia="en-US" w:bidi="en-US"/>
    </w:rPr>
  </w:style>
  <w:style w:type="table" w:styleId="TableColorful3">
    <w:name w:val="Table Colorful 3"/>
    <w:basedOn w:val="TableNormal"/>
    <w:rsid w:val="002B7785"/>
    <w:pPr>
      <w:widowControl w:val="0"/>
      <w:spacing w:before="120"/>
    </w:pPr>
    <w:rPr>
      <w:rFonts w:ascii="Calibri" w:hAnsi="Calibri"/>
      <w:lang w:val="en-GB" w:eastAsia="en-GB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2B7785"/>
    <w:pPr>
      <w:widowControl w:val="0"/>
      <w:spacing w:before="120"/>
    </w:pPr>
    <w:rPr>
      <w:rFonts w:ascii="Calibri" w:hAnsi="Calibri"/>
      <w:lang w:val="en-GB"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2B7785"/>
    <w:pPr>
      <w:widowControl w:val="0"/>
      <w:spacing w:before="120"/>
    </w:pPr>
    <w:rPr>
      <w:rFonts w:ascii="Calibri" w:hAnsi="Calibri"/>
      <w:lang w:val="en-GB" w:eastAsia="en-GB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3">
    <w:name w:val="Medium Shading 1 Accent 3"/>
    <w:basedOn w:val="TableNormal"/>
    <w:uiPriority w:val="63"/>
    <w:rsid w:val="002B7785"/>
    <w:rPr>
      <w:rFonts w:ascii="Calibri" w:hAnsi="Calibri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2B7785"/>
    <w:rPr>
      <w:rFonts w:ascii="Calibri" w:hAnsi="Calibri"/>
      <w:color w:val="000000" w:themeColor="text1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2B7785"/>
    <w:rPr>
      <w:rFonts w:asciiTheme="majorHAnsi" w:eastAsiaTheme="majorEastAsia" w:hAnsiTheme="majorHAnsi" w:cstheme="majorBidi"/>
      <w:color w:val="000000" w:themeColor="text1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B7785"/>
    <w:rPr>
      <w:rFonts w:ascii="Calibri" w:hAnsi="Calibri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Columns2">
    <w:name w:val="Table Columns 2"/>
    <w:basedOn w:val="TableNormal"/>
    <w:rsid w:val="002B7785"/>
    <w:pPr>
      <w:widowControl w:val="0"/>
    </w:pPr>
    <w:rPr>
      <w:rFonts w:ascii="Calibri" w:hAnsi="Calibri"/>
      <w:b/>
      <w:bCs/>
      <w:lang w:val="en-GB" w:eastAsia="en-GB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IndentFull">
    <w:name w:val="Table: Indent: Full"/>
    <w:basedOn w:val="Normal"/>
    <w:semiHidden/>
    <w:rsid w:val="002B7785"/>
    <w:pPr>
      <w:tabs>
        <w:tab w:val="num" w:pos="283"/>
      </w:tabs>
      <w:spacing w:after="60" w:line="240" w:lineRule="atLeast"/>
      <w:ind w:left="283"/>
    </w:pPr>
    <w:rPr>
      <w:rFonts w:cs="Arial"/>
      <w:szCs w:val="22"/>
    </w:rPr>
  </w:style>
  <w:style w:type="paragraph" w:customStyle="1" w:styleId="TableIndentFull2">
    <w:name w:val="Table: Indent: Full 2"/>
    <w:basedOn w:val="Normal"/>
    <w:semiHidden/>
    <w:rsid w:val="002B7785"/>
    <w:pPr>
      <w:tabs>
        <w:tab w:val="num" w:pos="567"/>
      </w:tabs>
      <w:spacing w:after="60" w:line="240" w:lineRule="atLeast"/>
      <w:ind w:left="567"/>
    </w:pPr>
    <w:rPr>
      <w:rFonts w:cs="Arial"/>
      <w:szCs w:val="22"/>
    </w:rPr>
  </w:style>
  <w:style w:type="paragraph" w:customStyle="1" w:styleId="TableIndentFull3">
    <w:name w:val="Table: Indent: Full 3"/>
    <w:basedOn w:val="Normal"/>
    <w:semiHidden/>
    <w:rsid w:val="002B7785"/>
    <w:pPr>
      <w:tabs>
        <w:tab w:val="num" w:pos="850"/>
      </w:tabs>
      <w:spacing w:after="60" w:line="240" w:lineRule="atLeast"/>
      <w:ind w:left="850"/>
    </w:pPr>
    <w:rPr>
      <w:rFonts w:cs="Arial"/>
      <w:szCs w:val="22"/>
    </w:rPr>
  </w:style>
  <w:style w:type="paragraph" w:customStyle="1" w:styleId="TableIndentFull4">
    <w:name w:val="Table: Indent: Full 4"/>
    <w:basedOn w:val="Normal"/>
    <w:semiHidden/>
    <w:rsid w:val="002B7785"/>
    <w:pPr>
      <w:tabs>
        <w:tab w:val="num" w:pos="1134"/>
      </w:tabs>
      <w:spacing w:after="60" w:line="240" w:lineRule="atLeast"/>
      <w:ind w:left="1134"/>
    </w:pPr>
    <w:rPr>
      <w:rFonts w:cs="Arial"/>
      <w:szCs w:val="22"/>
    </w:rPr>
  </w:style>
  <w:style w:type="paragraph" w:customStyle="1" w:styleId="TableIndentFull5">
    <w:name w:val="Table: Indent: Full 5"/>
    <w:basedOn w:val="Normal"/>
    <w:semiHidden/>
    <w:rsid w:val="002B7785"/>
    <w:pPr>
      <w:tabs>
        <w:tab w:val="num" w:pos="1417"/>
      </w:tabs>
      <w:spacing w:after="60" w:line="240" w:lineRule="atLeast"/>
      <w:ind w:left="1417"/>
    </w:pPr>
    <w:rPr>
      <w:rFonts w:cs="Arial"/>
      <w:szCs w:val="22"/>
    </w:rPr>
  </w:style>
  <w:style w:type="paragraph" w:customStyle="1" w:styleId="TableIndentFull6">
    <w:name w:val="Table: Indent: Full 6"/>
    <w:basedOn w:val="Normal"/>
    <w:semiHidden/>
    <w:rsid w:val="002B7785"/>
    <w:pPr>
      <w:tabs>
        <w:tab w:val="num" w:pos="1701"/>
      </w:tabs>
      <w:spacing w:after="60" w:line="240" w:lineRule="atLeast"/>
      <w:ind w:left="1701"/>
    </w:pPr>
    <w:rPr>
      <w:rFonts w:cs="Arial"/>
      <w:szCs w:val="22"/>
    </w:rPr>
  </w:style>
  <w:style w:type="paragraph" w:customStyle="1" w:styleId="TableIndentFull7">
    <w:name w:val="Table: Indent: Full 7"/>
    <w:basedOn w:val="Normal"/>
    <w:semiHidden/>
    <w:rsid w:val="002B7785"/>
    <w:pPr>
      <w:tabs>
        <w:tab w:val="num" w:pos="1984"/>
      </w:tabs>
      <w:spacing w:after="60" w:line="240" w:lineRule="atLeast"/>
      <w:ind w:left="1984"/>
    </w:pPr>
    <w:rPr>
      <w:rFonts w:cs="Arial"/>
      <w:szCs w:val="22"/>
    </w:rPr>
  </w:style>
  <w:style w:type="paragraph" w:customStyle="1" w:styleId="TableIndentFull8">
    <w:name w:val="Table: Indent: Full 8"/>
    <w:basedOn w:val="Normal"/>
    <w:semiHidden/>
    <w:rsid w:val="002B7785"/>
    <w:pPr>
      <w:tabs>
        <w:tab w:val="num" w:pos="2268"/>
      </w:tabs>
      <w:spacing w:after="60" w:line="240" w:lineRule="atLeast"/>
      <w:ind w:left="2268"/>
    </w:pPr>
    <w:rPr>
      <w:rFonts w:cs="Arial"/>
      <w:szCs w:val="22"/>
    </w:rPr>
  </w:style>
  <w:style w:type="paragraph" w:customStyle="1" w:styleId="TableIndentHanging">
    <w:name w:val="Table: Indent: Hanging"/>
    <w:basedOn w:val="Normal"/>
    <w:semiHidden/>
    <w:rsid w:val="002B7785"/>
    <w:pPr>
      <w:tabs>
        <w:tab w:val="left" w:pos="283"/>
        <w:tab w:val="num" w:pos="567"/>
      </w:tabs>
      <w:spacing w:after="60" w:line="240" w:lineRule="atLeast"/>
      <w:ind w:left="567" w:hanging="284"/>
    </w:pPr>
    <w:rPr>
      <w:rFonts w:cs="Arial"/>
      <w:szCs w:val="22"/>
    </w:rPr>
  </w:style>
  <w:style w:type="paragraph" w:customStyle="1" w:styleId="TableIndentHanging2">
    <w:name w:val="Table: Indent: Hanging 2"/>
    <w:basedOn w:val="Normal"/>
    <w:semiHidden/>
    <w:rsid w:val="002B7785"/>
    <w:pPr>
      <w:tabs>
        <w:tab w:val="left" w:pos="567"/>
        <w:tab w:val="num" w:pos="850"/>
      </w:tabs>
      <w:spacing w:after="60" w:line="240" w:lineRule="atLeast"/>
      <w:ind w:left="850" w:hanging="283"/>
    </w:pPr>
    <w:rPr>
      <w:rFonts w:cs="Arial"/>
      <w:szCs w:val="22"/>
    </w:rPr>
  </w:style>
  <w:style w:type="paragraph" w:customStyle="1" w:styleId="TableIndentHanging3">
    <w:name w:val="Table: Indent: Hanging 3"/>
    <w:basedOn w:val="Normal"/>
    <w:semiHidden/>
    <w:rsid w:val="002B7785"/>
    <w:pPr>
      <w:tabs>
        <w:tab w:val="left" w:pos="850"/>
        <w:tab w:val="num" w:pos="1134"/>
      </w:tabs>
      <w:spacing w:after="60" w:line="240" w:lineRule="atLeast"/>
      <w:ind w:left="1134" w:hanging="284"/>
    </w:pPr>
    <w:rPr>
      <w:rFonts w:cs="Arial"/>
      <w:szCs w:val="22"/>
    </w:rPr>
  </w:style>
  <w:style w:type="paragraph" w:customStyle="1" w:styleId="TableIndentHanging4">
    <w:name w:val="Table: Indent: Hanging 4"/>
    <w:basedOn w:val="Normal"/>
    <w:semiHidden/>
    <w:rsid w:val="002B7785"/>
    <w:pPr>
      <w:tabs>
        <w:tab w:val="left" w:pos="1134"/>
        <w:tab w:val="num" w:pos="1417"/>
      </w:tabs>
      <w:spacing w:after="60" w:line="240" w:lineRule="atLeast"/>
      <w:ind w:left="1417" w:hanging="283"/>
    </w:pPr>
    <w:rPr>
      <w:rFonts w:cs="Arial"/>
      <w:szCs w:val="22"/>
    </w:rPr>
  </w:style>
  <w:style w:type="paragraph" w:customStyle="1" w:styleId="TableIndentHanging5">
    <w:name w:val="Table: Indent: Hanging 5"/>
    <w:basedOn w:val="Normal"/>
    <w:semiHidden/>
    <w:rsid w:val="002B7785"/>
    <w:pPr>
      <w:tabs>
        <w:tab w:val="left" w:pos="1417"/>
        <w:tab w:val="num" w:pos="1701"/>
      </w:tabs>
      <w:spacing w:after="60" w:line="240" w:lineRule="atLeast"/>
      <w:ind w:left="1701" w:hanging="284"/>
    </w:pPr>
    <w:rPr>
      <w:rFonts w:cs="Arial"/>
      <w:szCs w:val="22"/>
    </w:rPr>
  </w:style>
  <w:style w:type="paragraph" w:customStyle="1" w:styleId="TableIndentHanging6">
    <w:name w:val="Table: Indent: Hanging 6"/>
    <w:basedOn w:val="Normal"/>
    <w:semiHidden/>
    <w:rsid w:val="002B7785"/>
    <w:pPr>
      <w:tabs>
        <w:tab w:val="left" w:pos="1701"/>
        <w:tab w:val="num" w:pos="1984"/>
      </w:tabs>
      <w:spacing w:after="60" w:line="240" w:lineRule="atLeast"/>
      <w:ind w:left="1984" w:hanging="283"/>
    </w:pPr>
    <w:rPr>
      <w:rFonts w:cs="Arial"/>
      <w:szCs w:val="22"/>
    </w:rPr>
  </w:style>
  <w:style w:type="paragraph" w:customStyle="1" w:styleId="TableIndentHanging7">
    <w:name w:val="Table: Indent: Hanging 7"/>
    <w:basedOn w:val="Normal"/>
    <w:semiHidden/>
    <w:rsid w:val="002B7785"/>
    <w:pPr>
      <w:tabs>
        <w:tab w:val="left" w:pos="1984"/>
        <w:tab w:val="num" w:pos="2268"/>
      </w:tabs>
      <w:spacing w:after="60" w:line="240" w:lineRule="atLeast"/>
      <w:ind w:left="2268" w:hanging="284"/>
    </w:pPr>
    <w:rPr>
      <w:rFonts w:cs="Arial"/>
      <w:szCs w:val="22"/>
    </w:rPr>
  </w:style>
  <w:style w:type="paragraph" w:customStyle="1" w:styleId="TableIndentHanging8">
    <w:name w:val="Table: Indent: Hanging 8"/>
    <w:basedOn w:val="Normal"/>
    <w:semiHidden/>
    <w:rsid w:val="002B7785"/>
    <w:pPr>
      <w:tabs>
        <w:tab w:val="left" w:pos="2268"/>
        <w:tab w:val="num" w:pos="2551"/>
      </w:tabs>
      <w:spacing w:after="60" w:line="240" w:lineRule="atLeast"/>
      <w:ind w:left="2551" w:hanging="283"/>
    </w:pPr>
    <w:rPr>
      <w:rFonts w:cs="Arial"/>
      <w:szCs w:val="22"/>
    </w:rPr>
  </w:style>
  <w:style w:type="paragraph" w:customStyle="1" w:styleId="TableNumberLevel5">
    <w:name w:val="Table: Number Level 5"/>
    <w:basedOn w:val="Normal"/>
    <w:link w:val="TableNumberLevel5Char"/>
    <w:semiHidden/>
    <w:rsid w:val="002B7785"/>
    <w:pPr>
      <w:spacing w:after="60" w:line="240" w:lineRule="atLeast"/>
    </w:pPr>
    <w:rPr>
      <w:rFonts w:cs="Arial"/>
      <w:szCs w:val="22"/>
    </w:rPr>
  </w:style>
  <w:style w:type="paragraph" w:customStyle="1" w:styleId="TableNumberLevel6">
    <w:name w:val="Table: Number Level 6"/>
    <w:basedOn w:val="Normal"/>
    <w:link w:val="TableNumberLevel6Char"/>
    <w:semiHidden/>
    <w:rsid w:val="002B7785"/>
    <w:pPr>
      <w:spacing w:after="60" w:line="240" w:lineRule="atLeast"/>
    </w:pPr>
    <w:rPr>
      <w:rFonts w:cs="Arial"/>
      <w:szCs w:val="22"/>
    </w:rPr>
  </w:style>
  <w:style w:type="paragraph" w:customStyle="1" w:styleId="TableNumberLevel7">
    <w:name w:val="Table: Number Level 7"/>
    <w:basedOn w:val="Normal"/>
    <w:link w:val="TableNumberLevel7Char"/>
    <w:semiHidden/>
    <w:rsid w:val="002B7785"/>
    <w:pPr>
      <w:spacing w:after="60" w:line="240" w:lineRule="atLeast"/>
    </w:pPr>
    <w:rPr>
      <w:rFonts w:cs="Arial"/>
      <w:szCs w:val="22"/>
    </w:rPr>
  </w:style>
  <w:style w:type="paragraph" w:customStyle="1" w:styleId="TableNumberLevel8">
    <w:name w:val="Table: Number Level 8"/>
    <w:basedOn w:val="Normal"/>
    <w:link w:val="TableNumberLevel8Char"/>
    <w:semiHidden/>
    <w:rsid w:val="002B7785"/>
    <w:pPr>
      <w:spacing w:after="60" w:line="240" w:lineRule="atLeast"/>
    </w:pPr>
    <w:rPr>
      <w:rFonts w:cs="Arial"/>
      <w:szCs w:val="22"/>
    </w:rPr>
  </w:style>
  <w:style w:type="paragraph" w:customStyle="1" w:styleId="TableNumberLevel9">
    <w:name w:val="Table: Number Level 9"/>
    <w:basedOn w:val="Normal"/>
    <w:link w:val="TableNumberLevel9Char"/>
    <w:semiHidden/>
    <w:rsid w:val="002B7785"/>
    <w:pPr>
      <w:spacing w:after="60" w:line="240" w:lineRule="atLeast"/>
    </w:pPr>
    <w:rPr>
      <w:rFonts w:cs="Arial"/>
      <w:szCs w:val="22"/>
    </w:rPr>
  </w:style>
  <w:style w:type="paragraph" w:customStyle="1" w:styleId="HeadingBase">
    <w:name w:val="Heading Base"/>
    <w:semiHidden/>
    <w:rsid w:val="002B7785"/>
    <w:pPr>
      <w:spacing w:before="200"/>
    </w:pPr>
    <w:rPr>
      <w:rFonts w:ascii="Arial" w:hAnsi="Arial" w:cs="Arial"/>
      <w:sz w:val="24"/>
      <w:szCs w:val="22"/>
    </w:rPr>
  </w:style>
  <w:style w:type="paragraph" w:customStyle="1" w:styleId="TableNumberedList1">
    <w:name w:val="Table: Numbered List: 1)"/>
    <w:basedOn w:val="Normal"/>
    <w:semiHidden/>
    <w:rsid w:val="0095347D"/>
    <w:pPr>
      <w:tabs>
        <w:tab w:val="num" w:pos="283"/>
      </w:tabs>
      <w:ind w:left="283" w:hanging="283"/>
    </w:pPr>
  </w:style>
  <w:style w:type="character" w:customStyle="1" w:styleId="NormalBaseChar">
    <w:name w:val="Normal Base Char"/>
    <w:link w:val="NormalBase"/>
    <w:semiHidden/>
    <w:rsid w:val="002B7785"/>
    <w:rPr>
      <w:rFonts w:ascii="Arial" w:hAnsi="Arial" w:cs="Arial"/>
      <w:sz w:val="22"/>
      <w:szCs w:val="22"/>
    </w:rPr>
  </w:style>
  <w:style w:type="paragraph" w:customStyle="1" w:styleId="TableNumberedList12">
    <w:name w:val="Table: Numbered List: 1) 2"/>
    <w:basedOn w:val="Normal"/>
    <w:semiHidden/>
    <w:rsid w:val="0095347D"/>
    <w:pPr>
      <w:tabs>
        <w:tab w:val="num" w:pos="567"/>
      </w:tabs>
      <w:ind w:left="567" w:hanging="284"/>
    </w:pPr>
  </w:style>
  <w:style w:type="paragraph" w:customStyle="1" w:styleId="TableNumberedList13">
    <w:name w:val="Table: Numbered List: 1) 3"/>
    <w:basedOn w:val="Normal"/>
    <w:semiHidden/>
    <w:rsid w:val="0095347D"/>
    <w:pPr>
      <w:tabs>
        <w:tab w:val="num" w:pos="850"/>
      </w:tabs>
      <w:ind w:left="850" w:hanging="283"/>
    </w:pPr>
  </w:style>
  <w:style w:type="paragraph" w:customStyle="1" w:styleId="TableNumberedList14">
    <w:name w:val="Table: Numbered List: 1) 4"/>
    <w:basedOn w:val="Normal"/>
    <w:semiHidden/>
    <w:rsid w:val="0095347D"/>
    <w:pPr>
      <w:tabs>
        <w:tab w:val="num" w:pos="1134"/>
      </w:tabs>
      <w:ind w:left="1134" w:hanging="284"/>
    </w:pPr>
  </w:style>
  <w:style w:type="paragraph" w:customStyle="1" w:styleId="TableNumberedList15">
    <w:name w:val="Table: Numbered List: 1) 5"/>
    <w:basedOn w:val="Normal"/>
    <w:semiHidden/>
    <w:rsid w:val="0095347D"/>
    <w:pPr>
      <w:tabs>
        <w:tab w:val="num" w:pos="1417"/>
      </w:tabs>
      <w:ind w:left="1417" w:hanging="283"/>
    </w:pPr>
  </w:style>
  <w:style w:type="paragraph" w:customStyle="1" w:styleId="TableNumberedList16">
    <w:name w:val="Table: Numbered List: 1) 6"/>
    <w:basedOn w:val="Normal"/>
    <w:semiHidden/>
    <w:rsid w:val="0095347D"/>
    <w:pPr>
      <w:tabs>
        <w:tab w:val="num" w:pos="1701"/>
      </w:tabs>
      <w:ind w:left="1701" w:hanging="284"/>
    </w:pPr>
  </w:style>
  <w:style w:type="paragraph" w:customStyle="1" w:styleId="TableNumberedList17">
    <w:name w:val="Table: Numbered List: 1) 7"/>
    <w:basedOn w:val="Normal"/>
    <w:semiHidden/>
    <w:rsid w:val="0095347D"/>
    <w:pPr>
      <w:tabs>
        <w:tab w:val="num" w:pos="1984"/>
      </w:tabs>
      <w:ind w:left="1984" w:hanging="283"/>
    </w:pPr>
  </w:style>
  <w:style w:type="paragraph" w:customStyle="1" w:styleId="TableNumberedList18">
    <w:name w:val="Table: Numbered List: 1) 8"/>
    <w:basedOn w:val="Normal"/>
    <w:semiHidden/>
    <w:rsid w:val="0095347D"/>
    <w:pPr>
      <w:tabs>
        <w:tab w:val="num" w:pos="2268"/>
      </w:tabs>
      <w:ind w:left="2268" w:hanging="284"/>
    </w:pPr>
  </w:style>
  <w:style w:type="paragraph" w:customStyle="1" w:styleId="TableNumberedLista">
    <w:name w:val="Table: Numbered List: a)"/>
    <w:basedOn w:val="Normal"/>
    <w:semiHidden/>
    <w:rsid w:val="0095347D"/>
    <w:pPr>
      <w:tabs>
        <w:tab w:val="num" w:pos="283"/>
      </w:tabs>
      <w:ind w:left="283" w:hanging="283"/>
    </w:pPr>
  </w:style>
  <w:style w:type="paragraph" w:customStyle="1" w:styleId="TableNumberedLista2">
    <w:name w:val="Table: Numbered List: a) 2"/>
    <w:basedOn w:val="Normal"/>
    <w:semiHidden/>
    <w:rsid w:val="0095347D"/>
    <w:pPr>
      <w:tabs>
        <w:tab w:val="num" w:pos="567"/>
      </w:tabs>
      <w:ind w:left="567" w:hanging="284"/>
    </w:pPr>
  </w:style>
  <w:style w:type="paragraph" w:customStyle="1" w:styleId="TableNumberedLista3">
    <w:name w:val="Table: Numbered List: a) 3"/>
    <w:basedOn w:val="Normal"/>
    <w:semiHidden/>
    <w:rsid w:val="0095347D"/>
    <w:pPr>
      <w:tabs>
        <w:tab w:val="num" w:pos="850"/>
      </w:tabs>
      <w:ind w:left="850" w:hanging="283"/>
    </w:pPr>
  </w:style>
  <w:style w:type="paragraph" w:customStyle="1" w:styleId="TableNumberedLista4">
    <w:name w:val="Table: Numbered List: a) 4"/>
    <w:basedOn w:val="Normal"/>
    <w:semiHidden/>
    <w:rsid w:val="0095347D"/>
    <w:pPr>
      <w:tabs>
        <w:tab w:val="num" w:pos="1134"/>
      </w:tabs>
      <w:ind w:left="1134" w:hanging="284"/>
    </w:pPr>
  </w:style>
  <w:style w:type="paragraph" w:customStyle="1" w:styleId="TableNumberedLista5">
    <w:name w:val="Table: Numbered List: a) 5"/>
    <w:basedOn w:val="Normal"/>
    <w:semiHidden/>
    <w:rsid w:val="0095347D"/>
    <w:pPr>
      <w:tabs>
        <w:tab w:val="num" w:pos="1417"/>
      </w:tabs>
      <w:ind w:left="1417" w:hanging="283"/>
    </w:pPr>
  </w:style>
  <w:style w:type="paragraph" w:customStyle="1" w:styleId="TableNumberedLista6">
    <w:name w:val="Table: Numbered List: a) 6"/>
    <w:basedOn w:val="Normal"/>
    <w:semiHidden/>
    <w:rsid w:val="0095347D"/>
    <w:pPr>
      <w:tabs>
        <w:tab w:val="num" w:pos="1701"/>
      </w:tabs>
      <w:ind w:left="1701" w:hanging="284"/>
    </w:pPr>
  </w:style>
  <w:style w:type="paragraph" w:customStyle="1" w:styleId="TableNumberedLista7">
    <w:name w:val="Table: Numbered List: a) 7"/>
    <w:basedOn w:val="Normal"/>
    <w:semiHidden/>
    <w:rsid w:val="0095347D"/>
    <w:pPr>
      <w:tabs>
        <w:tab w:val="num" w:pos="1984"/>
      </w:tabs>
      <w:ind w:left="1984" w:hanging="283"/>
    </w:pPr>
  </w:style>
  <w:style w:type="paragraph" w:customStyle="1" w:styleId="TableNumberedLista8">
    <w:name w:val="Table: Numbered List: a) 8"/>
    <w:basedOn w:val="Normal"/>
    <w:semiHidden/>
    <w:rsid w:val="0095347D"/>
    <w:pPr>
      <w:tabs>
        <w:tab w:val="num" w:pos="2268"/>
      </w:tabs>
      <w:ind w:left="2268" w:hanging="284"/>
    </w:pPr>
  </w:style>
  <w:style w:type="table" w:styleId="TableSimple3">
    <w:name w:val="Table Simple 3"/>
    <w:basedOn w:val="TableNormal"/>
    <w:rsid w:val="002B7785"/>
    <w:rPr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Outlinenumbered12ptBoldLeft0cmHanging127cm">
    <w:name w:val="Style Outline numbered 12 pt Bold Left:  0 cm Hanging:  1.27 cm"/>
    <w:basedOn w:val="NoList"/>
    <w:rsid w:val="002B7785"/>
    <w:pPr>
      <w:numPr>
        <w:numId w:val="37"/>
      </w:numPr>
    </w:pPr>
  </w:style>
  <w:style w:type="paragraph" w:customStyle="1" w:styleId="Heading61">
    <w:name w:val="Heading 61"/>
    <w:basedOn w:val="Normal"/>
    <w:next w:val="Normal"/>
    <w:semiHidden/>
    <w:unhideWhenUsed/>
    <w:qFormat/>
    <w:rsid w:val="002B7785"/>
    <w:pPr>
      <w:keepNext/>
      <w:keepLines/>
      <w:widowControl w:val="0"/>
      <w:tabs>
        <w:tab w:val="left" w:pos="851"/>
      </w:tabs>
      <w:spacing w:before="200"/>
      <w:outlineLvl w:val="5"/>
    </w:pPr>
    <w:rPr>
      <w:rFonts w:ascii="Cambria" w:hAnsi="Cambria"/>
      <w:i/>
      <w:iCs/>
      <w:color w:val="243F60"/>
      <w:sz w:val="22"/>
      <w:szCs w:val="20"/>
      <w:lang w:eastAsia="en-US"/>
    </w:rPr>
  </w:style>
  <w:style w:type="character" w:customStyle="1" w:styleId="Heading6Char1">
    <w:name w:val="Heading 6 Char1"/>
    <w:semiHidden/>
    <w:rsid w:val="002B7785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paragraph" w:customStyle="1" w:styleId="Subrand">
    <w:name w:val="Subrand"/>
    <w:semiHidden/>
    <w:rsid w:val="002B7785"/>
    <w:pPr>
      <w:spacing w:line="200" w:lineRule="atLeast"/>
      <w:jc w:val="right"/>
    </w:pPr>
    <w:rPr>
      <w:rFonts w:ascii="Arial" w:hAnsi="Arial" w:cs="Arial"/>
      <w:b/>
      <w:i/>
      <w:szCs w:val="22"/>
    </w:rPr>
  </w:style>
  <w:style w:type="numbering" w:styleId="111111">
    <w:name w:val="Outline List 2"/>
    <w:basedOn w:val="NoList"/>
    <w:uiPriority w:val="99"/>
    <w:unhideWhenUsed/>
    <w:rsid w:val="002B7785"/>
    <w:pPr>
      <w:numPr>
        <w:numId w:val="38"/>
      </w:numPr>
    </w:pPr>
  </w:style>
  <w:style w:type="numbering" w:styleId="1ai">
    <w:name w:val="Outline List 1"/>
    <w:basedOn w:val="NoList"/>
    <w:uiPriority w:val="99"/>
    <w:unhideWhenUsed/>
    <w:rsid w:val="002B7785"/>
    <w:pPr>
      <w:numPr>
        <w:numId w:val="39"/>
      </w:numPr>
    </w:pPr>
  </w:style>
  <w:style w:type="table" w:customStyle="1" w:styleId="LightList1">
    <w:name w:val="Light List1"/>
    <w:basedOn w:val="TableNormal"/>
    <w:uiPriority w:val="61"/>
    <w:rsid w:val="002B778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11">
    <w:name w:val="Plain Table 11"/>
    <w:basedOn w:val="TableNormal"/>
    <w:uiPriority w:val="41"/>
    <w:rsid w:val="002B7785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B778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B77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B77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B77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Professional">
    <w:name w:val="Table Professional"/>
    <w:basedOn w:val="TableNormal"/>
    <w:uiPriority w:val="99"/>
    <w:unhideWhenUsed/>
    <w:rsid w:val="002B778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2B778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2B778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unhideWhenUsed/>
    <w:rsid w:val="002B778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2B778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2B7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unhideWhenUsed/>
    <w:rsid w:val="002B778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2B778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2B778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uiPriority w:val="98"/>
    <w:semiHidden/>
    <w:rsid w:val="002B7785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TableLabel">
    <w:name w:val="Table Label"/>
    <w:uiPriority w:val="98"/>
    <w:semiHidden/>
    <w:rsid w:val="002B7785"/>
    <w:pPr>
      <w:spacing w:before="60" w:line="240" w:lineRule="exact"/>
      <w:jc w:val="right"/>
    </w:pPr>
    <w:rPr>
      <w:rFonts w:ascii="Arial" w:hAnsi="Arial" w:cs="Arial"/>
      <w:b/>
    </w:rPr>
  </w:style>
  <w:style w:type="paragraph" w:customStyle="1" w:styleId="TableText">
    <w:name w:val="Table Text"/>
    <w:uiPriority w:val="98"/>
    <w:semiHidden/>
    <w:rsid w:val="002B7785"/>
    <w:pPr>
      <w:spacing w:before="60" w:line="240" w:lineRule="exact"/>
    </w:pPr>
    <w:rPr>
      <w:rFonts w:ascii="Arial" w:hAnsi="Arial" w:cs="Arial"/>
      <w:sz w:val="22"/>
      <w:szCs w:val="22"/>
    </w:rPr>
  </w:style>
  <w:style w:type="paragraph" w:customStyle="1" w:styleId="TableSubject">
    <w:name w:val="Table Subject"/>
    <w:uiPriority w:val="98"/>
    <w:semiHidden/>
    <w:rsid w:val="002B7785"/>
    <w:pPr>
      <w:spacing w:before="60" w:line="240" w:lineRule="exact"/>
    </w:pPr>
    <w:rPr>
      <w:rFonts w:ascii="Arial" w:hAnsi="Arial" w:cs="Arial"/>
      <w:b/>
      <w:sz w:val="22"/>
      <w:szCs w:val="22"/>
    </w:rPr>
  </w:style>
  <w:style w:type="character" w:customStyle="1" w:styleId="TableNumberLevel5Char">
    <w:name w:val="Table: Number Level 5 Char"/>
    <w:basedOn w:val="DefaultParagraphFont"/>
    <w:link w:val="TableNumberLevel5"/>
    <w:semiHidden/>
    <w:rsid w:val="002B7785"/>
    <w:rPr>
      <w:rFonts w:ascii="Arial" w:hAnsi="Arial" w:cs="Arial"/>
      <w:szCs w:val="22"/>
    </w:rPr>
  </w:style>
  <w:style w:type="character" w:customStyle="1" w:styleId="TableNumberLevel6Char">
    <w:name w:val="Table: Number Level 6 Char"/>
    <w:basedOn w:val="DefaultParagraphFont"/>
    <w:link w:val="TableNumberLevel6"/>
    <w:semiHidden/>
    <w:rsid w:val="002B7785"/>
    <w:rPr>
      <w:rFonts w:ascii="Arial" w:hAnsi="Arial" w:cs="Arial"/>
      <w:szCs w:val="22"/>
    </w:rPr>
  </w:style>
  <w:style w:type="character" w:customStyle="1" w:styleId="TableNumberLevel7Char">
    <w:name w:val="Table: Number Level 7 Char"/>
    <w:basedOn w:val="DefaultParagraphFont"/>
    <w:link w:val="TableNumberLevel7"/>
    <w:semiHidden/>
    <w:rsid w:val="002B7785"/>
    <w:rPr>
      <w:rFonts w:ascii="Arial" w:hAnsi="Arial" w:cs="Arial"/>
      <w:szCs w:val="22"/>
    </w:rPr>
  </w:style>
  <w:style w:type="character" w:customStyle="1" w:styleId="TableNumberLevel8Char">
    <w:name w:val="Table: Number Level 8 Char"/>
    <w:basedOn w:val="DefaultParagraphFont"/>
    <w:link w:val="TableNumberLevel8"/>
    <w:semiHidden/>
    <w:rsid w:val="002B7785"/>
    <w:rPr>
      <w:rFonts w:ascii="Arial" w:hAnsi="Arial" w:cs="Arial"/>
      <w:szCs w:val="22"/>
    </w:rPr>
  </w:style>
  <w:style w:type="character" w:customStyle="1" w:styleId="TableNumberLevel9Char">
    <w:name w:val="Table: Number Level 9 Char"/>
    <w:basedOn w:val="DefaultParagraphFont"/>
    <w:link w:val="TableNumberLevel9"/>
    <w:semiHidden/>
    <w:rsid w:val="002B7785"/>
    <w:rPr>
      <w:rFonts w:ascii="Arial" w:hAnsi="Arial" w:cs="Arial"/>
      <w:szCs w:val="22"/>
    </w:rPr>
  </w:style>
  <w:style w:type="paragraph" w:customStyle="1" w:styleId="Subbrand">
    <w:name w:val="Subbrand"/>
    <w:uiPriority w:val="98"/>
    <w:semiHidden/>
    <w:rsid w:val="002B7785"/>
    <w:pPr>
      <w:spacing w:line="200" w:lineRule="atLeast"/>
      <w:jc w:val="right"/>
    </w:pPr>
    <w:rPr>
      <w:rFonts w:ascii="Arial" w:hAnsi="Arial" w:cs="Arial"/>
      <w:b/>
      <w:i/>
      <w:szCs w:val="24"/>
    </w:rPr>
  </w:style>
  <w:style w:type="paragraph" w:customStyle="1" w:styleId="TableDot">
    <w:name w:val="Table: Dot"/>
    <w:basedOn w:val="Normal"/>
    <w:uiPriority w:val="12"/>
    <w:semiHidden/>
    <w:rsid w:val="002B7785"/>
    <w:pPr>
      <w:keepLines/>
      <w:tabs>
        <w:tab w:val="num" w:pos="283"/>
      </w:tabs>
      <w:spacing w:after="60"/>
      <w:ind w:left="283" w:hanging="283"/>
    </w:pPr>
    <w:rPr>
      <w:rFonts w:cs="Arial"/>
      <w:iCs/>
      <w:szCs w:val="22"/>
    </w:rPr>
  </w:style>
  <w:style w:type="paragraph" w:customStyle="1" w:styleId="h5StandardEnd">
    <w:name w:val="h5_Standard_End"/>
    <w:basedOn w:val="FSCtMain"/>
    <w:rsid w:val="00E2569B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AD199E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AD199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AD199E"/>
    <w:rPr>
      <w:b w:val="0"/>
    </w:rPr>
  </w:style>
  <w:style w:type="character" w:customStyle="1" w:styleId="ClauseChar">
    <w:name w:val="Clause Char"/>
    <w:basedOn w:val="DefaultParagraphFont"/>
    <w:link w:val="Clause"/>
    <w:rsid w:val="00AD199E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AD199E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D199E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wmf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3767</Words>
  <Characters>20908</Characters>
  <Application>Microsoft Office Word</Application>
  <DocSecurity>4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2015-04-01T01:16:00Z</dcterms:created>
  <dcterms:modified xsi:type="dcterms:W3CDTF">2015-04-01T01:16:00Z</dcterms:modified>
</cp:coreProperties>
</file>