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55" w:rsidRPr="00C0014E" w:rsidRDefault="00814255" w:rsidP="00814255">
      <w:pPr>
        <w:rPr>
          <w:noProof/>
          <w:lang w:val="en-AU"/>
        </w:rPr>
      </w:pPr>
      <w:bookmarkStart w:id="0" w:name="_GoBack"/>
      <w:bookmarkEnd w:id="0"/>
      <w:r w:rsidRPr="00C0014E">
        <w:rPr>
          <w:noProof/>
          <w:lang w:val="en-AU"/>
        </w:rPr>
        <w:drawing>
          <wp:inline distT="0" distB="0" distL="0" distR="0" wp14:anchorId="07094030" wp14:editId="08F01927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55" w:rsidRPr="006153A1" w:rsidRDefault="00814255" w:rsidP="00814255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814255" w:rsidRPr="002A7834" w:rsidRDefault="00814255" w:rsidP="00814255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814255" w:rsidRPr="00C0014E" w:rsidRDefault="00814255" w:rsidP="00814255">
      <w:pPr>
        <w:pBdr>
          <w:bottom w:val="single" w:sz="4" w:space="1" w:color="auto"/>
        </w:pBdr>
        <w:rPr>
          <w:b/>
        </w:rPr>
      </w:pPr>
    </w:p>
    <w:p w:rsidR="00814255" w:rsidRPr="008F2616" w:rsidRDefault="00814255" w:rsidP="00814255"/>
    <w:p w:rsidR="00814255" w:rsidRPr="00F85758" w:rsidRDefault="00814255" w:rsidP="00814255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814255" w:rsidRPr="008F2616" w:rsidRDefault="00814255" w:rsidP="00814255"/>
    <w:p w:rsidR="00814255" w:rsidRPr="007B2098" w:rsidRDefault="00814255" w:rsidP="00814255">
      <w:r w:rsidRPr="007B2098">
        <w:t xml:space="preserve">Dated </w:t>
      </w:r>
      <w:r>
        <w:t>25</w:t>
      </w:r>
      <w:r w:rsidRPr="007B2098">
        <w:t xml:space="preserve"> March 2015</w:t>
      </w:r>
    </w:p>
    <w:p w:rsidR="00814255" w:rsidRPr="008F2616" w:rsidRDefault="00814255" w:rsidP="00814255">
      <w:r>
        <w:rPr>
          <w:noProof/>
          <w:lang w:val="en-AU"/>
        </w:rPr>
        <w:drawing>
          <wp:inline distT="0" distB="0" distL="0" distR="0" wp14:anchorId="2E6F06C0" wp14:editId="7462B23D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55" w:rsidRPr="008F2616" w:rsidRDefault="00814255" w:rsidP="00814255">
      <w:r w:rsidRPr="008F2616">
        <w:t>Standards Management Officer</w:t>
      </w:r>
    </w:p>
    <w:p w:rsidR="00814255" w:rsidRPr="008F2616" w:rsidRDefault="00814255" w:rsidP="00814255">
      <w:r w:rsidRPr="008F2616">
        <w:t>Delegate of the Board of Food Standards Australia New Zealand</w:t>
      </w:r>
    </w:p>
    <w:p w:rsidR="00814255" w:rsidRDefault="00814255" w:rsidP="00814255"/>
    <w:p w:rsidR="00814255" w:rsidRDefault="00814255" w:rsidP="00814255"/>
    <w:p w:rsidR="00814255" w:rsidRDefault="00814255" w:rsidP="00814255"/>
    <w:p w:rsidR="00814255" w:rsidRDefault="00814255" w:rsidP="00814255"/>
    <w:p w:rsidR="00814255" w:rsidRDefault="00814255" w:rsidP="00814255"/>
    <w:p w:rsidR="00814255" w:rsidRPr="00574DE1" w:rsidRDefault="00814255" w:rsidP="00814255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814255" w:rsidRPr="00574DE1" w:rsidRDefault="00814255" w:rsidP="00814255">
      <w:pPr>
        <w:pStyle w:val="EditorialNotetext"/>
        <w:rPr>
          <w:lang w:val="en-AU"/>
        </w:rPr>
      </w:pPr>
    </w:p>
    <w:p w:rsidR="00814255" w:rsidRPr="007B2098" w:rsidRDefault="00814255" w:rsidP="00814255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814255" w:rsidRDefault="00814255" w:rsidP="00814255"/>
    <w:p w:rsidR="00814255" w:rsidRDefault="00814255" w:rsidP="00814255">
      <w:pPr>
        <w:sectPr w:rsidR="00814255" w:rsidSect="008142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E24535" w:rsidRPr="001D1563" w:rsidRDefault="00E24535" w:rsidP="00E24535">
      <w:pPr>
        <w:pStyle w:val="FSCh3Standard"/>
      </w:pPr>
      <w:r>
        <w:rPr>
          <w:lang w:val="en-GB"/>
        </w:rPr>
        <w:lastRenderedPageBreak/>
        <w:t>Standard</w:t>
      </w:r>
      <w:r w:rsidRPr="001D1563">
        <w:rPr>
          <w:lang w:val="en-GB"/>
        </w:rPr>
        <w:t xml:space="preserve"> 2.5.6</w:t>
      </w:r>
      <w:r w:rsidRPr="001D1563">
        <w:rPr>
          <w:lang w:val="en-GB"/>
        </w:rPr>
        <w:tab/>
        <w:t>Ice cream</w:t>
      </w:r>
    </w:p>
    <w:p w:rsidR="00E24535" w:rsidRPr="001D1563" w:rsidRDefault="00E24535" w:rsidP="00E24535">
      <w:pPr>
        <w:pStyle w:val="FSCnatHeading"/>
        <w:rPr>
          <w:lang w:val="en-GB"/>
        </w:rPr>
      </w:pPr>
      <w:bookmarkStart w:id="1" w:name="_Ref338759349"/>
      <w:r w:rsidRPr="00E24535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1</w:t>
      </w:r>
      <w:r w:rsidRPr="001D1563">
        <w:rPr>
          <w:lang w:val="en-GB"/>
        </w:rPr>
        <w:tab/>
        <w:t xml:space="preserve">This instrument is a standard under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The standards together make up the </w:t>
      </w:r>
      <w:r w:rsidRPr="00C42DF1">
        <w:rPr>
          <w:i/>
          <w:lang w:val="en-GB"/>
        </w:rPr>
        <w:t>Australia New Zealand Food Standards Code</w:t>
      </w:r>
      <w:r w:rsidRPr="001D1563">
        <w:rPr>
          <w:i/>
          <w:lang w:val="en-GB"/>
        </w:rPr>
        <w:t>.</w:t>
      </w:r>
      <w:r w:rsidRPr="001D1563">
        <w:rPr>
          <w:lang w:val="en-GB"/>
        </w:rPr>
        <w:t xml:space="preserve"> See also section 1.1.1—3.</w:t>
      </w:r>
    </w:p>
    <w:p w:rsidR="00E24535" w:rsidRPr="001D1563" w:rsidRDefault="00E24535" w:rsidP="00E24535">
      <w:pPr>
        <w:pStyle w:val="FSCnatHeading"/>
        <w:rPr>
          <w:lang w:val="en-GB"/>
        </w:rPr>
      </w:pPr>
      <w:r w:rsidRPr="00E24535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2</w:t>
      </w:r>
      <w:r w:rsidRPr="001D1563">
        <w:rPr>
          <w:lang w:val="en-GB"/>
        </w:rPr>
        <w:tab/>
        <w:t xml:space="preserve">The provisions of the Code that apply in New Zealand are incorporated in, or adopted under, the </w:t>
      </w:r>
      <w:r w:rsidRPr="001D1563">
        <w:rPr>
          <w:i/>
          <w:lang w:val="en-GB"/>
        </w:rPr>
        <w:t>Food Act 2014</w:t>
      </w:r>
      <w:r w:rsidRPr="001D1563">
        <w:rPr>
          <w:lang w:val="en-GB"/>
        </w:rPr>
        <w:t xml:space="preserve"> (NZ). See also section 1.1.1—3.</w:t>
      </w:r>
    </w:p>
    <w:p w:rsidR="00E24535" w:rsidRPr="001D1563" w:rsidRDefault="00E24535" w:rsidP="00E24535">
      <w:pPr>
        <w:pStyle w:val="FSCnatHeading"/>
        <w:rPr>
          <w:lang w:val="en-GB"/>
        </w:rPr>
      </w:pPr>
      <w:r w:rsidRPr="00E24535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3</w:t>
      </w:r>
      <w:r w:rsidRPr="001D1563">
        <w:rPr>
          <w:lang w:val="en-GB"/>
        </w:rPr>
        <w:tab/>
        <w:t>In Australia, dairy products must be processed in accordance with Standard 4.2.4.</w:t>
      </w:r>
    </w:p>
    <w:p w:rsidR="00E24535" w:rsidRPr="001D1563" w:rsidRDefault="00E24535" w:rsidP="00E24535">
      <w:pPr>
        <w:pStyle w:val="FSCh5Section"/>
        <w:rPr>
          <w:lang w:val="en-GB"/>
        </w:rPr>
      </w:pPr>
      <w:bookmarkStart w:id="2" w:name="_Toc400032184"/>
      <w:r w:rsidRPr="001D1563">
        <w:rPr>
          <w:lang w:val="en-GB"/>
        </w:rPr>
        <w:t>2.5.6—1</w:t>
      </w:r>
      <w:r w:rsidRPr="001D1563">
        <w:rPr>
          <w:lang w:val="en-GB"/>
        </w:rPr>
        <w:tab/>
        <w:t>Name</w:t>
      </w:r>
      <w:bookmarkEnd w:id="2"/>
    </w:p>
    <w:p w:rsidR="00E24535" w:rsidRPr="00C42DF1" w:rsidRDefault="00E24535" w:rsidP="00E24535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This Standard is </w:t>
      </w:r>
      <w:r w:rsidRPr="001D1563">
        <w:rPr>
          <w:i/>
          <w:lang w:val="en-GB"/>
        </w:rPr>
        <w:t xml:space="preserve">Australia New Zealand Food Standards Code </w:t>
      </w:r>
      <w:r w:rsidR="00C42DF1" w:rsidRPr="00C42DF1">
        <w:t>–</w:t>
      </w:r>
      <w:r w:rsidRPr="00C42DF1">
        <w:rPr>
          <w:lang w:val="en-GB"/>
        </w:rPr>
        <w:t xml:space="preserve"> Standard 2.5.6 </w:t>
      </w:r>
      <w:r w:rsidR="00C42DF1" w:rsidRPr="00C42DF1">
        <w:t>–</w:t>
      </w:r>
      <w:r w:rsidRPr="00C42DF1">
        <w:rPr>
          <w:lang w:val="en-GB"/>
        </w:rPr>
        <w:t xml:space="preserve"> Ice cream.</w:t>
      </w:r>
    </w:p>
    <w:p w:rsidR="00E24535" w:rsidRPr="001D1563" w:rsidRDefault="00E24535" w:rsidP="00E24535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Commencement:</w:t>
      </w:r>
      <w:r w:rsidRPr="001D1563">
        <w:rPr>
          <w:i/>
          <w:lang w:val="en-GB"/>
        </w:rPr>
        <w:br/>
      </w:r>
      <w:r w:rsidRPr="001D1563">
        <w:rPr>
          <w:lang w:val="en-GB"/>
        </w:rPr>
        <w:t xml:space="preserve">This Standard commences on 1 March 2016, being the date specified as the commencement date in notices in the </w:t>
      </w:r>
      <w:r w:rsidRPr="001D1563">
        <w:rPr>
          <w:i/>
          <w:lang w:val="en-GB"/>
        </w:rPr>
        <w:t>Gazette</w:t>
      </w:r>
      <w:r w:rsidRPr="001D1563">
        <w:rPr>
          <w:lang w:val="en-GB"/>
        </w:rPr>
        <w:t xml:space="preserve"> and the New Zealand Gazette under section 92 of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See also section 93 of that Act.</w:t>
      </w:r>
    </w:p>
    <w:p w:rsidR="00E24535" w:rsidRPr="001D1563" w:rsidRDefault="00E24535" w:rsidP="00E24535">
      <w:pPr>
        <w:pStyle w:val="FSCh5Section"/>
        <w:rPr>
          <w:lang w:val="en-GB"/>
        </w:rPr>
      </w:pPr>
      <w:bookmarkStart w:id="3" w:name="_Toc400032185"/>
      <w:r w:rsidRPr="001D1563">
        <w:rPr>
          <w:lang w:val="en-GB"/>
        </w:rPr>
        <w:t>2.5.6—2</w:t>
      </w:r>
      <w:r w:rsidRPr="001D1563">
        <w:rPr>
          <w:lang w:val="en-GB"/>
        </w:rPr>
        <w:tab/>
        <w:t>Definitions</w:t>
      </w:r>
      <w:bookmarkEnd w:id="3"/>
    </w:p>
    <w:p w:rsidR="00E24535" w:rsidRPr="001D1563" w:rsidRDefault="00E24535" w:rsidP="00E24535">
      <w:pPr>
        <w:pStyle w:val="FSCnatHeading"/>
        <w:rPr>
          <w:lang w:val="en-GB"/>
        </w:rPr>
      </w:pPr>
      <w:r w:rsidRPr="00E24535">
        <w:rPr>
          <w:b/>
          <w:i/>
          <w:lang w:val="en-GB"/>
        </w:rPr>
        <w:t>Note</w:t>
      </w:r>
      <w:r w:rsidRPr="001D1563">
        <w:rPr>
          <w:lang w:val="en-GB"/>
        </w:rPr>
        <w:tab/>
        <w:t>In this Code (see section 1.1.2—3):</w:t>
      </w:r>
    </w:p>
    <w:p w:rsidR="00E24535" w:rsidRPr="001D1563" w:rsidRDefault="00E24535" w:rsidP="00C42DF1">
      <w:pPr>
        <w:pStyle w:val="FSCnMain"/>
        <w:ind w:left="1701" w:hanging="1701"/>
        <w:rPr>
          <w:lang w:val="en-GB"/>
        </w:rPr>
      </w:pPr>
      <w:r w:rsidRPr="001D1563">
        <w:rPr>
          <w:b/>
          <w:i/>
          <w:lang w:val="en-GB"/>
        </w:rPr>
        <w:tab/>
        <w:t xml:space="preserve">ice cream </w:t>
      </w:r>
      <w:r w:rsidRPr="001D1563">
        <w:rPr>
          <w:lang w:val="en-GB"/>
        </w:rPr>
        <w:t>means a sweet frozen food that is made from cream or milk products or both, and other foods, and is generally aerated.</w:t>
      </w:r>
    </w:p>
    <w:p w:rsidR="00E24535" w:rsidRPr="001D1563" w:rsidRDefault="00E24535" w:rsidP="00E24535">
      <w:pPr>
        <w:pStyle w:val="FSCh5Section"/>
        <w:rPr>
          <w:lang w:val="en-GB"/>
        </w:rPr>
      </w:pPr>
      <w:bookmarkStart w:id="4" w:name="_Toc371505574"/>
      <w:bookmarkStart w:id="5" w:name="_Toc400032186"/>
      <w:r w:rsidRPr="001D1563">
        <w:rPr>
          <w:lang w:val="en-GB"/>
        </w:rPr>
        <w:t>2.5.6—3</w:t>
      </w:r>
      <w:r w:rsidRPr="001D1563">
        <w:rPr>
          <w:lang w:val="en-GB"/>
        </w:rPr>
        <w:tab/>
        <w:t>Requirement for food sold as ice cream</w:t>
      </w:r>
      <w:bookmarkEnd w:id="1"/>
      <w:bookmarkEnd w:id="4"/>
      <w:bookmarkEnd w:id="5"/>
    </w:p>
    <w:p w:rsidR="00E24535" w:rsidRPr="001D1563" w:rsidRDefault="00E24535" w:rsidP="00E24535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>A food that is sold as ‘ice cream’ must:</w:t>
      </w:r>
    </w:p>
    <w:p w:rsidR="00E24535" w:rsidRPr="001D1563" w:rsidRDefault="00E24535" w:rsidP="00E24535">
      <w:pPr>
        <w:pStyle w:val="FSCtPara"/>
        <w:rPr>
          <w:lang w:val="en-GB"/>
        </w:rPr>
      </w:pPr>
      <w:r w:rsidRPr="001D1563">
        <w:rPr>
          <w:lang w:val="en-GB"/>
        </w:rPr>
        <w:tab/>
        <w:t>(a)</w:t>
      </w:r>
      <w:r w:rsidRPr="001D1563">
        <w:rPr>
          <w:lang w:val="en-GB"/>
        </w:rPr>
        <w:tab/>
        <w:t xml:space="preserve">be ice cream; and </w:t>
      </w:r>
    </w:p>
    <w:p w:rsidR="00E24535" w:rsidRPr="001D1563" w:rsidRDefault="00E24535" w:rsidP="00E24535">
      <w:pPr>
        <w:pStyle w:val="FSCtPara"/>
        <w:rPr>
          <w:lang w:val="en-GB"/>
        </w:rPr>
      </w:pPr>
      <w:r w:rsidRPr="001D1563">
        <w:rPr>
          <w:lang w:val="en-GB"/>
        </w:rPr>
        <w:tab/>
        <w:t>(b)</w:t>
      </w:r>
      <w:r w:rsidRPr="001D1563">
        <w:rPr>
          <w:lang w:val="en-GB"/>
        </w:rPr>
        <w:tab/>
        <w:t>contain no less than:</w:t>
      </w:r>
      <w:r w:rsidRPr="001D1563">
        <w:rPr>
          <w:lang w:val="en-GB"/>
        </w:rPr>
        <w:tab/>
      </w:r>
    </w:p>
    <w:p w:rsidR="00E24535" w:rsidRPr="001D1563" w:rsidRDefault="00E24535" w:rsidP="00C42DF1">
      <w:pPr>
        <w:pStyle w:val="FSCtSubpara"/>
        <w:rPr>
          <w:lang w:val="en-GB"/>
        </w:rPr>
      </w:pPr>
      <w:r w:rsidRPr="001D1563">
        <w:rPr>
          <w:lang w:val="en-GB"/>
        </w:rPr>
        <w:tab/>
        <w:t>(i)</w:t>
      </w:r>
      <w:r w:rsidRPr="001D1563">
        <w:rPr>
          <w:lang w:val="en-GB"/>
        </w:rPr>
        <w:tab/>
        <w:t>100 g/kg of milk fat; and</w:t>
      </w:r>
    </w:p>
    <w:p w:rsidR="00E24535" w:rsidRPr="001D1563" w:rsidRDefault="00E24535" w:rsidP="00C42DF1">
      <w:pPr>
        <w:pStyle w:val="FSCtSubpara"/>
        <w:rPr>
          <w:lang w:val="en-GB"/>
        </w:rPr>
      </w:pPr>
      <w:r w:rsidRPr="001D1563">
        <w:rPr>
          <w:lang w:val="en-GB"/>
        </w:rPr>
        <w:tab/>
        <w:t>(ii)</w:t>
      </w:r>
      <w:r w:rsidRPr="001D1563">
        <w:rPr>
          <w:lang w:val="en-GB"/>
        </w:rPr>
        <w:tab/>
        <w:t>168 g/L of food solids.</w:t>
      </w:r>
    </w:p>
    <w:p w:rsidR="00E24535" w:rsidRPr="001D1563" w:rsidRDefault="00E24535" w:rsidP="00E24535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p w:rsidR="00BA1167" w:rsidRPr="000F7093" w:rsidRDefault="00BA1167" w:rsidP="00E32E5E"/>
    <w:sectPr w:rsidR="00BA1167" w:rsidRPr="000F7093" w:rsidSect="008142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5" w:rsidRDefault="00E24535">
      <w:r>
        <w:separator/>
      </w:r>
    </w:p>
  </w:endnote>
  <w:endnote w:type="continuationSeparator" w:id="0">
    <w:p w:rsidR="00E24535" w:rsidRDefault="00E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B" w:rsidRDefault="009A6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814255" w:rsidRPr="00CF1834" w:rsidRDefault="00814255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B" w:rsidRDefault="009A6D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C9" w:rsidRDefault="009A6DBB" w:rsidP="00EB4661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661" w:rsidRPr="00EB4661">
          <w:rPr>
            <w:rFonts w:cs="Arial"/>
            <w:sz w:val="18"/>
            <w:szCs w:val="18"/>
          </w:rPr>
          <w:tab/>
        </w:r>
        <w:r w:rsidR="00EB4661" w:rsidRPr="00EB4661">
          <w:rPr>
            <w:rFonts w:cs="Arial"/>
            <w:sz w:val="18"/>
            <w:szCs w:val="18"/>
          </w:rPr>
          <w:fldChar w:fldCharType="begin"/>
        </w:r>
        <w:r w:rsidR="00EB4661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EB4661"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="00EB4661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EB4661" w:rsidRPr="00EB4661">
      <w:rPr>
        <w:rFonts w:cs="Arial"/>
        <w:noProof/>
        <w:sz w:val="18"/>
        <w:szCs w:val="18"/>
      </w:rPr>
      <w:tab/>
    </w:r>
    <w:r w:rsidR="00E24535">
      <w:rPr>
        <w:rFonts w:cs="Arial"/>
        <w:noProof/>
        <w:sz w:val="18"/>
        <w:szCs w:val="18"/>
      </w:rPr>
      <w:t xml:space="preserve">Standard 2.5.6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64F" w:rsidRPr="00EB4661" w:rsidRDefault="00EB4661" w:rsidP="00EB4661">
        <w:pPr>
          <w:pStyle w:val="Footer"/>
          <w:tabs>
            <w:tab w:val="clear" w:pos="4153"/>
            <w:tab w:val="clear" w:pos="8306"/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5" w:rsidRDefault="00E24535">
      <w:r>
        <w:separator/>
      </w:r>
    </w:p>
  </w:footnote>
  <w:footnote w:type="continuationSeparator" w:id="0">
    <w:p w:rsidR="00E24535" w:rsidRDefault="00E2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B" w:rsidRDefault="009A6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B" w:rsidRDefault="009A6D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B" w:rsidRDefault="009A6D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9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17"/>
  </w:num>
  <w:num w:numId="6">
    <w:abstractNumId w:val="11"/>
  </w:num>
  <w:num w:numId="7">
    <w:abstractNumId w:val="5"/>
  </w:num>
  <w:num w:numId="8">
    <w:abstractNumId w:val="10"/>
  </w:num>
  <w:num w:numId="9">
    <w:abstractNumId w:val="24"/>
  </w:num>
  <w:num w:numId="10">
    <w:abstractNumId w:val="2"/>
  </w:num>
  <w:num w:numId="11">
    <w:abstractNumId w:val="4"/>
  </w:num>
  <w:num w:numId="12">
    <w:abstractNumId w:val="9"/>
  </w:num>
  <w:num w:numId="13">
    <w:abstractNumId w:val="22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24535"/>
    <w:rsid w:val="00002024"/>
    <w:rsid w:val="000039D7"/>
    <w:rsid w:val="00012B72"/>
    <w:rsid w:val="0002215F"/>
    <w:rsid w:val="000258A0"/>
    <w:rsid w:val="00036984"/>
    <w:rsid w:val="000375D7"/>
    <w:rsid w:val="0003764D"/>
    <w:rsid w:val="00041E62"/>
    <w:rsid w:val="00046216"/>
    <w:rsid w:val="00051D25"/>
    <w:rsid w:val="00056020"/>
    <w:rsid w:val="000652D6"/>
    <w:rsid w:val="000813F8"/>
    <w:rsid w:val="00082BCD"/>
    <w:rsid w:val="00083296"/>
    <w:rsid w:val="00090D8B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300B0"/>
    <w:rsid w:val="001369CA"/>
    <w:rsid w:val="00137A06"/>
    <w:rsid w:val="00140EBC"/>
    <w:rsid w:val="00142EC4"/>
    <w:rsid w:val="001443B4"/>
    <w:rsid w:val="00154AA1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3A01"/>
    <w:rsid w:val="0022621E"/>
    <w:rsid w:val="00226447"/>
    <w:rsid w:val="002274CF"/>
    <w:rsid w:val="00233BC0"/>
    <w:rsid w:val="00235E1E"/>
    <w:rsid w:val="00240D1A"/>
    <w:rsid w:val="002432A9"/>
    <w:rsid w:val="002472BC"/>
    <w:rsid w:val="00257896"/>
    <w:rsid w:val="00263E29"/>
    <w:rsid w:val="00266DC8"/>
    <w:rsid w:val="0028502C"/>
    <w:rsid w:val="00293143"/>
    <w:rsid w:val="00293320"/>
    <w:rsid w:val="002A1651"/>
    <w:rsid w:val="002A3283"/>
    <w:rsid w:val="002A5322"/>
    <w:rsid w:val="002A7E6F"/>
    <w:rsid w:val="002B0C6E"/>
    <w:rsid w:val="002B0EAC"/>
    <w:rsid w:val="002C348D"/>
    <w:rsid w:val="002D1146"/>
    <w:rsid w:val="002E2683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760F"/>
    <w:rsid w:val="00354E4F"/>
    <w:rsid w:val="00362FC8"/>
    <w:rsid w:val="00363295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52F"/>
    <w:rsid w:val="003C6F2C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27A6"/>
    <w:rsid w:val="00433AE2"/>
    <w:rsid w:val="00436098"/>
    <w:rsid w:val="00436C5C"/>
    <w:rsid w:val="00455E19"/>
    <w:rsid w:val="00464BFC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4ABD"/>
    <w:rsid w:val="004E1067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27EF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667D"/>
    <w:rsid w:val="0065130D"/>
    <w:rsid w:val="006574AB"/>
    <w:rsid w:val="00662B72"/>
    <w:rsid w:val="00663ADA"/>
    <w:rsid w:val="006644CD"/>
    <w:rsid w:val="0066733F"/>
    <w:rsid w:val="006829B7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34F1"/>
    <w:rsid w:val="0079468D"/>
    <w:rsid w:val="007963EC"/>
    <w:rsid w:val="007A15D9"/>
    <w:rsid w:val="007A2B63"/>
    <w:rsid w:val="007A4C5E"/>
    <w:rsid w:val="007A5A4C"/>
    <w:rsid w:val="007A6FD4"/>
    <w:rsid w:val="007C1C1D"/>
    <w:rsid w:val="007C5D94"/>
    <w:rsid w:val="007C6401"/>
    <w:rsid w:val="007C6E3D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25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B3176"/>
    <w:rsid w:val="008B3830"/>
    <w:rsid w:val="008C6C78"/>
    <w:rsid w:val="008D3B2B"/>
    <w:rsid w:val="008E0FAB"/>
    <w:rsid w:val="008E1C73"/>
    <w:rsid w:val="008E24DA"/>
    <w:rsid w:val="008E38D7"/>
    <w:rsid w:val="008F3A94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53ABB"/>
    <w:rsid w:val="009618A8"/>
    <w:rsid w:val="00962A76"/>
    <w:rsid w:val="009655EA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A51A0"/>
    <w:rsid w:val="009A6DBB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5361"/>
    <w:rsid w:val="00AF1FE5"/>
    <w:rsid w:val="00AF61A3"/>
    <w:rsid w:val="00B0289B"/>
    <w:rsid w:val="00B035DD"/>
    <w:rsid w:val="00B041FA"/>
    <w:rsid w:val="00B07066"/>
    <w:rsid w:val="00B1217F"/>
    <w:rsid w:val="00B14C0F"/>
    <w:rsid w:val="00B213B0"/>
    <w:rsid w:val="00B242D8"/>
    <w:rsid w:val="00B24DD6"/>
    <w:rsid w:val="00B26513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C95"/>
    <w:rsid w:val="00BE7BBB"/>
    <w:rsid w:val="00BF3151"/>
    <w:rsid w:val="00C201BA"/>
    <w:rsid w:val="00C24200"/>
    <w:rsid w:val="00C3317E"/>
    <w:rsid w:val="00C3374E"/>
    <w:rsid w:val="00C33E01"/>
    <w:rsid w:val="00C42DF1"/>
    <w:rsid w:val="00C448DB"/>
    <w:rsid w:val="00C519DC"/>
    <w:rsid w:val="00C53AF7"/>
    <w:rsid w:val="00C557D7"/>
    <w:rsid w:val="00C56334"/>
    <w:rsid w:val="00C65A78"/>
    <w:rsid w:val="00C70F97"/>
    <w:rsid w:val="00C75BDA"/>
    <w:rsid w:val="00C947B6"/>
    <w:rsid w:val="00C9544E"/>
    <w:rsid w:val="00CA18FA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660C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7FA9"/>
    <w:rsid w:val="00D91AFB"/>
    <w:rsid w:val="00D95B92"/>
    <w:rsid w:val="00DA2889"/>
    <w:rsid w:val="00DB33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24535"/>
    <w:rsid w:val="00E3004D"/>
    <w:rsid w:val="00E312D3"/>
    <w:rsid w:val="00E32E5E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ED7"/>
    <w:rsid w:val="00F01BF3"/>
    <w:rsid w:val="00F05AF8"/>
    <w:rsid w:val="00F07FCE"/>
    <w:rsid w:val="00F11AA5"/>
    <w:rsid w:val="00F12539"/>
    <w:rsid w:val="00F23209"/>
    <w:rsid w:val="00F245D4"/>
    <w:rsid w:val="00F32661"/>
    <w:rsid w:val="00F36BF7"/>
    <w:rsid w:val="00F54777"/>
    <w:rsid w:val="00F55476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81"/>
    <w:rsid w:val="00FC725E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42DF1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C42DF1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C42DF1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C42DF1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C42DF1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C42DF1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C42DF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2DF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2DF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C42DF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C42DF1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42DF1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42DF1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42DF1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42DF1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C42DF1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DF1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DF1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42DF1"/>
    <w:rPr>
      <w:rFonts w:ascii="Arial" w:hAnsi="Arial" w:cs="Arial"/>
      <w:sz w:val="22"/>
      <w:szCs w:val="22"/>
      <w:lang w:val="en-GB"/>
    </w:rPr>
  </w:style>
  <w:style w:type="character" w:styleId="EndnoteReference">
    <w:name w:val="endnote reference"/>
    <w:basedOn w:val="DefaultParagraphFont"/>
    <w:semiHidden/>
    <w:rsid w:val="00C42DF1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C42DF1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2DF1"/>
    <w:rPr>
      <w:rFonts w:ascii="Arial" w:hAnsi="Arial" w:cs="Arial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C42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F1"/>
    <w:rPr>
      <w:rFonts w:ascii="Arial" w:hAnsi="Arial"/>
      <w:szCs w:val="24"/>
      <w:lang w:val="en-GB"/>
    </w:rPr>
  </w:style>
  <w:style w:type="paragraph" w:customStyle="1" w:styleId="FooterBase">
    <w:name w:val="Footer Base"/>
    <w:next w:val="Normal"/>
    <w:semiHidden/>
    <w:rsid w:val="00C42DF1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C42DF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C42DF1"/>
    <w:pPr>
      <w:ind w:right="1417"/>
    </w:pPr>
  </w:style>
  <w:style w:type="character" w:styleId="FootnoteReference">
    <w:name w:val="footnote reference"/>
    <w:basedOn w:val="DefaultParagraphFont"/>
    <w:semiHidden/>
    <w:rsid w:val="00C42DF1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C42DF1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2DF1"/>
    <w:rPr>
      <w:rFonts w:ascii="Arial" w:hAnsi="Arial" w:cs="Arial"/>
      <w:sz w:val="18"/>
      <w:lang w:val="en-GB"/>
    </w:rPr>
  </w:style>
  <w:style w:type="paragraph" w:customStyle="1" w:styleId="FSCh1Chap">
    <w:name w:val="FSC_h1_Chap"/>
    <w:aliases w:val="h1_Chap"/>
    <w:basedOn w:val="FSCbaseheading"/>
    <w:next w:val="FSCh2Part"/>
    <w:qFormat/>
    <w:rsid w:val="00C42DF1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C42DF1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C42DF1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C42DF1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C42DF1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C42DF1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C42DF1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C42DF1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C42DF1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C42DF1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C42DF1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C42DF1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DF1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C42DF1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C42DF1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C42DF1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C42DF1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C42DF1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C42DF1"/>
  </w:style>
  <w:style w:type="paragraph" w:customStyle="1" w:styleId="FSCsbMainSection">
    <w:name w:val="FSC_sb_Main_Section"/>
    <w:basedOn w:val="FSCsbFirstSection"/>
    <w:qFormat/>
    <w:rsid w:val="00C42DF1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C42DF1"/>
  </w:style>
  <w:style w:type="paragraph" w:customStyle="1" w:styleId="FSCtDefn">
    <w:name w:val="FSC_t_Defn"/>
    <w:aliases w:val="t1_Defn"/>
    <w:basedOn w:val="FSCtMain"/>
    <w:rsid w:val="00C42DF1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C42DF1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C42DF1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C42DF1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3D7C7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3D7C7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3D7C7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3D7C7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3D7C7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F71C56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F71C56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F71C56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F71C56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C42DF1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C42DF1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C42DF1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C42DF1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C42DF1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C42DF1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C42DF1"/>
    <w:rPr>
      <w:sz w:val="16"/>
    </w:rPr>
  </w:style>
  <w:style w:type="paragraph" w:customStyle="1" w:styleId="FSCoTitleofInstrument">
    <w:name w:val="FSC_o_Title_of_Instrument"/>
    <w:basedOn w:val="Normal"/>
    <w:rsid w:val="00C42DF1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C42DF1"/>
  </w:style>
  <w:style w:type="paragraph" w:styleId="BalloonText">
    <w:name w:val="Balloon Text"/>
    <w:basedOn w:val="Normal"/>
    <w:link w:val="BalloonTextChar"/>
    <w:uiPriority w:val="99"/>
    <w:semiHidden/>
    <w:unhideWhenUsed/>
    <w:rsid w:val="00C42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1"/>
    <w:rPr>
      <w:rFonts w:ascii="Segoe UI" w:hAnsi="Segoe UI" w:cs="Segoe UI"/>
      <w:sz w:val="18"/>
      <w:szCs w:val="18"/>
      <w:lang w:val="en-GB"/>
    </w:rPr>
  </w:style>
  <w:style w:type="paragraph" w:customStyle="1" w:styleId="FSCoContents">
    <w:name w:val="FSC_o_Contents"/>
    <w:basedOn w:val="FSCh2Part"/>
    <w:rsid w:val="00C42DF1"/>
    <w:pPr>
      <w:ind w:left="0" w:firstLine="0"/>
      <w:jc w:val="center"/>
    </w:pPr>
  </w:style>
  <w:style w:type="paragraph" w:customStyle="1" w:styleId="FSCbaseheading">
    <w:name w:val="FSC_base_heading"/>
    <w:rsid w:val="00C42DF1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C42DF1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C42DF1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C42DF1"/>
    <w:pPr>
      <w:jc w:val="center"/>
    </w:pPr>
    <w:rPr>
      <w:iCs w:val="0"/>
    </w:rPr>
  </w:style>
  <w:style w:type="paragraph" w:customStyle="1" w:styleId="FSCfooter">
    <w:name w:val="FSC_footer"/>
    <w:basedOn w:val="Normal"/>
    <w:rsid w:val="00C42DF1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C42DF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C42DF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C42DF1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C42DF1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C42DF1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C42DF1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C42DF1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C42DF1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C42DF1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C42DF1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C42DF1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C42DF1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C42DF1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C42DF1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C42DF1"/>
    <w:pPr>
      <w:ind w:left="1701"/>
    </w:pPr>
  </w:style>
  <w:style w:type="paragraph" w:customStyle="1" w:styleId="FSCbasetbl">
    <w:name w:val="FSC_base_tbl"/>
    <w:basedOn w:val="FSCbasepara"/>
    <w:qFormat/>
    <w:rsid w:val="00C42DF1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C42DF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C42DF1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787AE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C42DF1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F1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F1"/>
    <w:rPr>
      <w:rFonts w:ascii="Arial" w:eastAsiaTheme="minorHAnsi" w:hAnsi="Arial" w:cstheme="minorBidi"/>
      <w:lang w:val="en-GB" w:eastAsia="en-US"/>
    </w:rPr>
  </w:style>
  <w:style w:type="paragraph" w:customStyle="1" w:styleId="AdditivesHeading1">
    <w:name w:val="Additives_Heading_1"/>
    <w:basedOn w:val="FSCh4Div"/>
    <w:rsid w:val="00C42DF1"/>
    <w:pPr>
      <w:spacing w:before="120" w:after="120"/>
    </w:pPr>
    <w:rPr>
      <w:rFonts w:eastAsiaTheme="minorHAnsi"/>
      <w:lang w:eastAsia="en-US"/>
    </w:rPr>
  </w:style>
  <w:style w:type="paragraph" w:customStyle="1" w:styleId="AdditivesHeading2">
    <w:name w:val="Additives_Heading_2"/>
    <w:basedOn w:val="AdditivesHeading1"/>
    <w:rsid w:val="00C42DF1"/>
    <w:pPr>
      <w:spacing w:before="60" w:after="60"/>
    </w:pPr>
    <w:rPr>
      <w:sz w:val="22"/>
    </w:rPr>
  </w:style>
  <w:style w:type="paragraph" w:customStyle="1" w:styleId="AdditivesHeading3">
    <w:name w:val="Additives_Heading_3"/>
    <w:basedOn w:val="Normal"/>
    <w:rsid w:val="00C42DF1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AdditivesHeading4">
    <w:name w:val="Additives_Heading_4"/>
    <w:basedOn w:val="Normal"/>
    <w:rsid w:val="00C42DF1"/>
    <w:pPr>
      <w:keepNext/>
      <w:keepLines/>
      <w:spacing w:before="60" w:after="60"/>
      <w:ind w:left="1701" w:hanging="1701"/>
    </w:pPr>
    <w:rPr>
      <w:rFonts w:eastAsiaTheme="minorHAnsi" w:cs="Arial"/>
      <w:i/>
      <w:iCs/>
      <w:szCs w:val="22"/>
      <w:lang w:eastAsia="en-US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C42DF1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C42DF1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C42DF1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C42DF1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C42DF1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C42DF1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C42DF1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C42DF1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Clause">
    <w:name w:val="Clause"/>
    <w:basedOn w:val="Normal"/>
    <w:next w:val="Normal"/>
    <w:link w:val="ClauseChar"/>
    <w:qFormat/>
    <w:rsid w:val="00814255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81425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814255"/>
    <w:rPr>
      <w:b w:val="0"/>
    </w:rPr>
  </w:style>
  <w:style w:type="character" w:customStyle="1" w:styleId="ClauseChar">
    <w:name w:val="Clause Char"/>
    <w:basedOn w:val="DefaultParagraphFont"/>
    <w:link w:val="Clause"/>
    <w:rsid w:val="00814255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814255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4255"/>
    <w:rPr>
      <w:rFonts w:ascii="Arial" w:hAnsi="Arial"/>
      <w:b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42DF1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C42DF1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C42DF1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C42DF1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C42DF1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C42DF1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C42DF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2DF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2DF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C42DF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C42DF1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42DF1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42DF1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42DF1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42DF1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C42DF1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DF1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DF1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42DF1"/>
    <w:rPr>
      <w:rFonts w:ascii="Arial" w:hAnsi="Arial" w:cs="Arial"/>
      <w:sz w:val="22"/>
      <w:szCs w:val="22"/>
      <w:lang w:val="en-GB"/>
    </w:rPr>
  </w:style>
  <w:style w:type="character" w:styleId="EndnoteReference">
    <w:name w:val="endnote reference"/>
    <w:basedOn w:val="DefaultParagraphFont"/>
    <w:semiHidden/>
    <w:rsid w:val="00C42DF1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C42DF1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2DF1"/>
    <w:rPr>
      <w:rFonts w:ascii="Arial" w:hAnsi="Arial" w:cs="Arial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C42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F1"/>
    <w:rPr>
      <w:rFonts w:ascii="Arial" w:hAnsi="Arial"/>
      <w:szCs w:val="24"/>
      <w:lang w:val="en-GB"/>
    </w:rPr>
  </w:style>
  <w:style w:type="paragraph" w:customStyle="1" w:styleId="FooterBase">
    <w:name w:val="Footer Base"/>
    <w:next w:val="Normal"/>
    <w:semiHidden/>
    <w:rsid w:val="00C42DF1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C42DF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C42DF1"/>
    <w:pPr>
      <w:ind w:right="1417"/>
    </w:pPr>
  </w:style>
  <w:style w:type="character" w:styleId="FootnoteReference">
    <w:name w:val="footnote reference"/>
    <w:basedOn w:val="DefaultParagraphFont"/>
    <w:semiHidden/>
    <w:rsid w:val="00C42DF1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C42DF1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2DF1"/>
    <w:rPr>
      <w:rFonts w:ascii="Arial" w:hAnsi="Arial" w:cs="Arial"/>
      <w:sz w:val="18"/>
      <w:lang w:val="en-GB"/>
    </w:rPr>
  </w:style>
  <w:style w:type="paragraph" w:customStyle="1" w:styleId="FSCh1Chap">
    <w:name w:val="FSC_h1_Chap"/>
    <w:aliases w:val="h1_Chap"/>
    <w:basedOn w:val="FSCbaseheading"/>
    <w:next w:val="FSCh2Part"/>
    <w:qFormat/>
    <w:rsid w:val="00C42DF1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C42DF1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C42DF1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C42DF1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C42DF1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C42DF1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C42DF1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C42DF1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C42DF1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C42DF1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C42DF1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C42DF1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DF1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C42DF1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C42DF1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C42DF1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C42DF1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C42DF1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C42DF1"/>
  </w:style>
  <w:style w:type="paragraph" w:customStyle="1" w:styleId="FSCsbMainSection">
    <w:name w:val="FSC_sb_Main_Section"/>
    <w:basedOn w:val="FSCsbFirstSection"/>
    <w:qFormat/>
    <w:rsid w:val="00C42DF1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C42DF1"/>
  </w:style>
  <w:style w:type="paragraph" w:customStyle="1" w:styleId="FSCtDefn">
    <w:name w:val="FSC_t_Defn"/>
    <w:aliases w:val="t1_Defn"/>
    <w:basedOn w:val="FSCtMain"/>
    <w:rsid w:val="00C42DF1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C42DF1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C42DF1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C42DF1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3D7C7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3D7C7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3D7C7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3D7C7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3D7C7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F71C56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F71C56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F71C56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F71C56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C42DF1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C42DF1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C42DF1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C42DF1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C42DF1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C42DF1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C42DF1"/>
    <w:rPr>
      <w:sz w:val="16"/>
    </w:rPr>
  </w:style>
  <w:style w:type="paragraph" w:customStyle="1" w:styleId="FSCoTitleofInstrument">
    <w:name w:val="FSC_o_Title_of_Instrument"/>
    <w:basedOn w:val="Normal"/>
    <w:rsid w:val="00C42DF1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C42DF1"/>
  </w:style>
  <w:style w:type="paragraph" w:styleId="BalloonText">
    <w:name w:val="Balloon Text"/>
    <w:basedOn w:val="Normal"/>
    <w:link w:val="BalloonTextChar"/>
    <w:uiPriority w:val="99"/>
    <w:semiHidden/>
    <w:unhideWhenUsed/>
    <w:rsid w:val="00C42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1"/>
    <w:rPr>
      <w:rFonts w:ascii="Segoe UI" w:hAnsi="Segoe UI" w:cs="Segoe UI"/>
      <w:sz w:val="18"/>
      <w:szCs w:val="18"/>
      <w:lang w:val="en-GB"/>
    </w:rPr>
  </w:style>
  <w:style w:type="paragraph" w:customStyle="1" w:styleId="FSCoContents">
    <w:name w:val="FSC_o_Contents"/>
    <w:basedOn w:val="FSCh2Part"/>
    <w:rsid w:val="00C42DF1"/>
    <w:pPr>
      <w:ind w:left="0" w:firstLine="0"/>
      <w:jc w:val="center"/>
    </w:pPr>
  </w:style>
  <w:style w:type="paragraph" w:customStyle="1" w:styleId="FSCbaseheading">
    <w:name w:val="FSC_base_heading"/>
    <w:rsid w:val="00C42DF1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C42DF1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C42DF1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C42DF1"/>
    <w:pPr>
      <w:jc w:val="center"/>
    </w:pPr>
    <w:rPr>
      <w:iCs w:val="0"/>
    </w:rPr>
  </w:style>
  <w:style w:type="paragraph" w:customStyle="1" w:styleId="FSCfooter">
    <w:name w:val="FSC_footer"/>
    <w:basedOn w:val="Normal"/>
    <w:rsid w:val="00C42DF1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C42DF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C42DF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C42DF1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C42DF1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C42DF1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C42DF1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C42DF1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C42DF1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C42DF1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C42DF1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C42DF1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C42DF1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C42DF1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C42DF1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C42DF1"/>
    <w:pPr>
      <w:ind w:left="1701"/>
    </w:pPr>
  </w:style>
  <w:style w:type="paragraph" w:customStyle="1" w:styleId="FSCbasetbl">
    <w:name w:val="FSC_base_tbl"/>
    <w:basedOn w:val="FSCbasepara"/>
    <w:qFormat/>
    <w:rsid w:val="00C42DF1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C42DF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C42DF1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787AE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C42DF1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F1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F1"/>
    <w:rPr>
      <w:rFonts w:ascii="Arial" w:eastAsiaTheme="minorHAnsi" w:hAnsi="Arial" w:cstheme="minorBidi"/>
      <w:lang w:val="en-GB" w:eastAsia="en-US"/>
    </w:rPr>
  </w:style>
  <w:style w:type="paragraph" w:customStyle="1" w:styleId="AdditivesHeading1">
    <w:name w:val="Additives_Heading_1"/>
    <w:basedOn w:val="FSCh4Div"/>
    <w:rsid w:val="00C42DF1"/>
    <w:pPr>
      <w:spacing w:before="120" w:after="120"/>
    </w:pPr>
    <w:rPr>
      <w:rFonts w:eastAsiaTheme="minorHAnsi"/>
      <w:lang w:eastAsia="en-US"/>
    </w:rPr>
  </w:style>
  <w:style w:type="paragraph" w:customStyle="1" w:styleId="AdditivesHeading2">
    <w:name w:val="Additives_Heading_2"/>
    <w:basedOn w:val="AdditivesHeading1"/>
    <w:rsid w:val="00C42DF1"/>
    <w:pPr>
      <w:spacing w:before="60" w:after="60"/>
    </w:pPr>
    <w:rPr>
      <w:sz w:val="22"/>
    </w:rPr>
  </w:style>
  <w:style w:type="paragraph" w:customStyle="1" w:styleId="AdditivesHeading3">
    <w:name w:val="Additives_Heading_3"/>
    <w:basedOn w:val="Normal"/>
    <w:rsid w:val="00C42DF1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Cs w:val="22"/>
      <w:lang w:eastAsia="en-US"/>
    </w:rPr>
  </w:style>
  <w:style w:type="paragraph" w:customStyle="1" w:styleId="AdditivesHeading4">
    <w:name w:val="Additives_Heading_4"/>
    <w:basedOn w:val="Normal"/>
    <w:rsid w:val="00C42DF1"/>
    <w:pPr>
      <w:keepNext/>
      <w:keepLines/>
      <w:spacing w:before="60" w:after="60"/>
      <w:ind w:left="1701" w:hanging="1701"/>
    </w:pPr>
    <w:rPr>
      <w:rFonts w:eastAsiaTheme="minorHAnsi" w:cs="Arial"/>
      <w:i/>
      <w:iCs/>
      <w:szCs w:val="22"/>
      <w:lang w:eastAsia="en-US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C42DF1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C42DF1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C42DF1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C42DF1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C42DF1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C42DF1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C42DF1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C42DF1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Clause">
    <w:name w:val="Clause"/>
    <w:basedOn w:val="Normal"/>
    <w:next w:val="Normal"/>
    <w:link w:val="ClauseChar"/>
    <w:qFormat/>
    <w:rsid w:val="00814255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81425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814255"/>
    <w:rPr>
      <w:b w:val="0"/>
    </w:rPr>
  </w:style>
  <w:style w:type="character" w:customStyle="1" w:styleId="ClauseChar">
    <w:name w:val="Clause Char"/>
    <w:basedOn w:val="DefaultParagraphFont"/>
    <w:link w:val="Clause"/>
    <w:rsid w:val="00814255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814255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4255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2015-03-31T04:18:00Z</dcterms:created>
  <dcterms:modified xsi:type="dcterms:W3CDTF">2015-03-31T04:18:00Z</dcterms:modified>
</cp:coreProperties>
</file>