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3E37B7" w:rsidRDefault="00320BBF" w:rsidP="003E37B7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3E37B7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3E37B7" w:rsidRDefault="003E37B7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52020C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4C61FE" w:rsidRPr="0087278D" w:rsidRDefault="004C61FE" w:rsidP="00DB5991">
      <w:pPr>
        <w:ind w:left="567" w:hanging="567"/>
        <w:rPr>
          <w:rFonts w:eastAsia="Times New Roman" w:cs="Times New Roman"/>
          <w:b/>
          <w:szCs w:val="24"/>
          <w:lang w:bidi="en-US"/>
        </w:rPr>
      </w:pPr>
      <w:r w:rsidRPr="0087278D">
        <w:rPr>
          <w:rFonts w:eastAsia="Times New Roman" w:cs="Times New Roman"/>
          <w:b/>
          <w:szCs w:val="24"/>
          <w:lang w:bidi="en-US"/>
        </w:rPr>
        <w:t>6.</w:t>
      </w:r>
      <w:r w:rsidRPr="0087278D">
        <w:rPr>
          <w:rFonts w:eastAsia="Times New Roman" w:cs="Times New Roman"/>
          <w:b/>
          <w:szCs w:val="24"/>
          <w:lang w:bidi="en-US"/>
        </w:rPr>
        <w:tab/>
      </w:r>
      <w:r w:rsidRPr="0087278D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>
        <w:rPr>
          <w:rFonts w:eastAsia="Times New Roman" w:cs="Times New Roman"/>
          <w:b/>
          <w:szCs w:val="24"/>
          <w:lang w:bidi="en-US"/>
        </w:rPr>
        <w:t xml:space="preserve"> (</w:t>
      </w:r>
      <w:r w:rsidR="00DB5991" w:rsidRPr="005856A5">
        <w:rPr>
          <w:rFonts w:eastAsia="Times New Roman" w:cs="Times New Roman"/>
          <w:b/>
          <w:szCs w:val="24"/>
          <w:lang w:bidi="en-US"/>
        </w:rPr>
        <w:t>Chapter 1—Introduction and standards that apply to all foods</w:t>
      </w:r>
      <w:r w:rsidR="00DB5991">
        <w:rPr>
          <w:rFonts w:eastAsia="Times New Roman" w:cs="Times New Roman"/>
          <w:b/>
          <w:szCs w:val="24"/>
          <w:lang w:bidi="en-US"/>
        </w:rPr>
        <w:t>,</w:t>
      </w:r>
      <w:r w:rsidR="00DB5991" w:rsidRPr="00666F91">
        <w:rPr>
          <w:rFonts w:eastAsia="Times New Roman" w:cs="Times New Roman"/>
          <w:b/>
          <w:szCs w:val="24"/>
          <w:lang w:bidi="en-US"/>
        </w:rPr>
        <w:t xml:space="preserve"> </w:t>
      </w:r>
      <w:r>
        <w:rPr>
          <w:rFonts w:eastAsia="Times New Roman" w:cs="Times New Roman"/>
          <w:b/>
          <w:szCs w:val="24"/>
          <w:lang w:bidi="en-US"/>
        </w:rPr>
        <w:t>Part 3</w:t>
      </w:r>
      <w:r w:rsidRPr="0087278D">
        <w:rPr>
          <w:rFonts w:eastAsia="Times New Roman" w:cs="Times New Roman"/>
          <w:b/>
          <w:szCs w:val="24"/>
          <w:lang w:bidi="en-US"/>
        </w:rPr>
        <w:t>—</w:t>
      </w:r>
      <w:bookmarkEnd w:id="1"/>
      <w:bookmarkEnd w:id="2"/>
      <w:bookmarkEnd w:id="3"/>
      <w:r>
        <w:rPr>
          <w:rFonts w:eastAsia="Times New Roman" w:cs="Times New Roman"/>
          <w:b/>
          <w:szCs w:val="24"/>
          <w:lang w:bidi="en-US"/>
        </w:rPr>
        <w:t>Substances added to food</w:t>
      </w:r>
      <w:r w:rsidRPr="0087278D">
        <w:rPr>
          <w:rFonts w:eastAsia="Times New Roman" w:cs="Times New Roman"/>
          <w:b/>
          <w:szCs w:val="24"/>
          <w:lang w:bidi="en-US"/>
        </w:rPr>
        <w:t>)</w:t>
      </w: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bidi="en-US"/>
        </w:rPr>
      </w:pPr>
    </w:p>
    <w:p w:rsidR="004C61FE" w:rsidRDefault="00DB5991" w:rsidP="004C61FE">
      <w:pPr>
        <w:rPr>
          <w:rFonts w:eastAsia="Times New Roman" w:cs="Times New Roman"/>
          <w:b/>
          <w:i/>
          <w:szCs w:val="24"/>
          <w:lang w:bidi="en-US"/>
        </w:rPr>
      </w:pPr>
      <w:bookmarkStart w:id="4" w:name="_Toc346725714"/>
      <w:bookmarkStart w:id="5" w:name="_Toc346798308"/>
      <w:bookmarkStart w:id="6" w:name="_Toc392503887"/>
      <w:r>
        <w:rPr>
          <w:rFonts w:eastAsia="Times New Roman" w:cs="Times New Roman"/>
          <w:b/>
          <w:i/>
          <w:szCs w:val="24"/>
          <w:lang w:bidi="en-US"/>
        </w:rPr>
        <w:t xml:space="preserve">Standard 1.3.2 – </w:t>
      </w:r>
      <w:r w:rsidR="004C61FE" w:rsidRPr="004C61FE">
        <w:rPr>
          <w:rFonts w:eastAsia="Times New Roman" w:cs="Times New Roman"/>
          <w:b/>
          <w:i/>
          <w:szCs w:val="24"/>
          <w:lang w:bidi="en-US"/>
        </w:rPr>
        <w:t>Vitamins and Minerals</w:t>
      </w:r>
      <w:bookmarkEnd w:id="4"/>
      <w:bookmarkEnd w:id="5"/>
      <w:bookmarkEnd w:id="6"/>
    </w:p>
    <w:p w:rsidR="004C61FE" w:rsidRPr="004C61FE" w:rsidRDefault="004C61FE" w:rsidP="004C61FE">
      <w:pPr>
        <w:rPr>
          <w:rFonts w:eastAsia="Times New Roman" w:cs="Times New Roman"/>
          <w:b/>
          <w:i/>
          <w:szCs w:val="24"/>
          <w:lang w:bidi="en-US"/>
        </w:rPr>
      </w:pPr>
    </w:p>
    <w:p w:rsidR="004C61FE" w:rsidRDefault="004C61FE" w:rsidP="004C61FE">
      <w:pPr>
        <w:rPr>
          <w:rFonts w:eastAsia="Times New Roman" w:cs="Times New Roman"/>
          <w:szCs w:val="24"/>
          <w:lang w:bidi="en-US"/>
        </w:rPr>
      </w:pPr>
      <w:r w:rsidRPr="004C61FE">
        <w:rPr>
          <w:rFonts w:eastAsia="Times New Roman" w:cs="Times New Roman"/>
          <w:szCs w:val="24"/>
          <w:lang w:bidi="en-US"/>
        </w:rPr>
        <w:t>New section 1.3.2—1 Name</w:t>
      </w:r>
    </w:p>
    <w:p w:rsidR="004C61FE" w:rsidRPr="004C61FE" w:rsidRDefault="004C61FE" w:rsidP="004C61FE">
      <w:pPr>
        <w:rPr>
          <w:rFonts w:eastAsia="Times New Roman" w:cs="Times New Roman"/>
          <w:szCs w:val="24"/>
          <w:lang w:bidi="en-US"/>
        </w:rPr>
      </w:pPr>
    </w:p>
    <w:p w:rsidR="003E37B7" w:rsidRDefault="004C61FE" w:rsidP="004C61FE">
      <w:pPr>
        <w:ind w:left="567"/>
        <w:rPr>
          <w:rFonts w:eastAsia="Times New Roman" w:cs="Times New Roman"/>
          <w:szCs w:val="24"/>
          <w:lang w:bidi="en-US"/>
        </w:rPr>
      </w:pPr>
      <w:r w:rsidRPr="004C61FE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4C61FE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4C61FE">
        <w:rPr>
          <w:rFonts w:eastAsia="Times New Roman" w:cs="Times New Roman"/>
          <w:szCs w:val="24"/>
          <w:lang w:bidi="en-US"/>
        </w:rPr>
        <w:t xml:space="preserve"> – Standard 1.3.2 – Vitamins and minerals.</w:t>
      </w:r>
      <w:r w:rsidR="003E37B7">
        <w:rPr>
          <w:rFonts w:eastAsia="Times New Roman" w:cs="Times New Roman"/>
          <w:szCs w:val="24"/>
          <w:lang w:bidi="en-US"/>
        </w:rPr>
        <w:br w:type="page"/>
      </w:r>
    </w:p>
    <w:p w:rsidR="004C61FE" w:rsidRDefault="004C61FE" w:rsidP="004C61FE">
      <w:pPr>
        <w:rPr>
          <w:rFonts w:eastAsia="Times New Roman" w:cs="Times New Roman"/>
          <w:szCs w:val="24"/>
          <w:lang w:bidi="en-US"/>
        </w:rPr>
      </w:pPr>
      <w:r w:rsidRPr="004C61FE">
        <w:rPr>
          <w:rFonts w:eastAsia="Times New Roman" w:cs="Times New Roman"/>
          <w:szCs w:val="24"/>
          <w:lang w:bidi="en-US"/>
        </w:rPr>
        <w:lastRenderedPageBreak/>
        <w:t>New section 1.3.2—2 Definitions</w:t>
      </w:r>
      <w:r w:rsidR="001F5B62">
        <w:rPr>
          <w:rFonts w:eastAsia="Times New Roman" w:cs="Times New Roman"/>
          <w:szCs w:val="24"/>
          <w:lang w:bidi="en-US"/>
        </w:rPr>
        <w:t xml:space="preserve"> and interpretation</w:t>
      </w:r>
      <w:bookmarkStart w:id="7" w:name="_GoBack"/>
      <w:bookmarkEnd w:id="7"/>
    </w:p>
    <w:p w:rsidR="004C61FE" w:rsidRPr="004C61FE" w:rsidRDefault="004C61FE" w:rsidP="004C61FE">
      <w:pPr>
        <w:rPr>
          <w:rFonts w:eastAsia="Times New Roman" w:cs="Times New Roman"/>
          <w:szCs w:val="24"/>
          <w:lang w:bidi="en-US"/>
        </w:rPr>
      </w:pPr>
    </w:p>
    <w:p w:rsidR="001F5B62" w:rsidRDefault="004C61FE" w:rsidP="004C61FE">
      <w:pPr>
        <w:ind w:left="567"/>
        <w:rPr>
          <w:rFonts w:eastAsia="Times New Roman" w:cs="Times New Roman"/>
          <w:szCs w:val="24"/>
          <w:lang w:bidi="en-US"/>
        </w:rPr>
      </w:pPr>
      <w:r w:rsidRPr="004C61FE">
        <w:rPr>
          <w:rFonts w:eastAsia="Times New Roman" w:cs="Times New Roman"/>
          <w:szCs w:val="24"/>
          <w:lang w:bidi="en-US"/>
        </w:rPr>
        <w:t>This section has no operative part. It provides note reference</w:t>
      </w:r>
      <w:r w:rsidR="001F5B62">
        <w:rPr>
          <w:rFonts w:eastAsia="Times New Roman" w:cs="Times New Roman"/>
          <w:szCs w:val="24"/>
          <w:lang w:bidi="en-US"/>
        </w:rPr>
        <w:t>s</w:t>
      </w:r>
      <w:r w:rsidRPr="004C61FE">
        <w:rPr>
          <w:rFonts w:eastAsia="Times New Roman" w:cs="Times New Roman"/>
          <w:szCs w:val="24"/>
          <w:lang w:bidi="en-US"/>
        </w:rPr>
        <w:t xml:space="preserve"> to</w:t>
      </w:r>
      <w:r w:rsidR="001F5B62">
        <w:rPr>
          <w:rFonts w:eastAsia="Times New Roman" w:cs="Times New Roman"/>
          <w:szCs w:val="24"/>
          <w:lang w:bidi="en-US"/>
        </w:rPr>
        <w:t>:</w:t>
      </w:r>
    </w:p>
    <w:p w:rsidR="001F5B62" w:rsidRDefault="001F5B62" w:rsidP="004C61FE">
      <w:pPr>
        <w:ind w:left="567"/>
        <w:rPr>
          <w:rFonts w:eastAsia="Times New Roman" w:cs="Times New Roman"/>
          <w:szCs w:val="24"/>
          <w:lang w:bidi="en-US"/>
        </w:rPr>
      </w:pPr>
    </w:p>
    <w:p w:rsidR="001F5B62" w:rsidRDefault="004C61FE" w:rsidP="00DC2A7D">
      <w:pPr>
        <w:pStyle w:val="FSBullet1"/>
        <w:ind w:left="1134"/>
        <w:rPr>
          <w:lang w:bidi="en-US"/>
        </w:rPr>
      </w:pPr>
      <w:r w:rsidRPr="004C61FE">
        <w:rPr>
          <w:lang w:bidi="en-US"/>
        </w:rPr>
        <w:t xml:space="preserve">the definition of </w:t>
      </w:r>
      <w:r w:rsidR="001F5B62">
        <w:rPr>
          <w:lang w:bidi="en-US"/>
        </w:rPr>
        <w:t>‘</w:t>
      </w:r>
      <w:r w:rsidRPr="004C61FE">
        <w:rPr>
          <w:lang w:bidi="en-US"/>
        </w:rPr>
        <w:t>reference quantity</w:t>
      </w:r>
      <w:r w:rsidR="001F5B62">
        <w:rPr>
          <w:lang w:bidi="en-US"/>
        </w:rPr>
        <w:t>’</w:t>
      </w:r>
      <w:r w:rsidRPr="004C61FE">
        <w:rPr>
          <w:lang w:bidi="en-US"/>
        </w:rPr>
        <w:t xml:space="preserve"> t</w:t>
      </w:r>
      <w:r w:rsidR="001F5B62">
        <w:rPr>
          <w:lang w:bidi="en-US"/>
        </w:rPr>
        <w:t>hat is in subsection 1.1.2—2(3)</w:t>
      </w:r>
    </w:p>
    <w:p w:rsidR="004C61FE" w:rsidRDefault="001F5B62" w:rsidP="00DC2A7D">
      <w:pPr>
        <w:pStyle w:val="FSBullet1"/>
        <w:ind w:left="1134"/>
        <w:rPr>
          <w:lang w:bidi="en-US"/>
        </w:rPr>
      </w:pPr>
      <w:r>
        <w:rPr>
          <w:lang w:bidi="en-US"/>
        </w:rPr>
        <w:t>‘RDI’ which is in section 1.1.2—10</w:t>
      </w:r>
    </w:p>
    <w:p w:rsidR="001F5B62" w:rsidRPr="001F5B62" w:rsidRDefault="001F5B62" w:rsidP="00DC2A7D">
      <w:pPr>
        <w:pStyle w:val="FSBullet1"/>
        <w:ind w:left="1134"/>
        <w:rPr>
          <w:lang w:bidi="en-US"/>
        </w:rPr>
      </w:pPr>
      <w:r>
        <w:rPr>
          <w:lang w:bidi="en-US"/>
        </w:rPr>
        <w:t>‘used as a nutritive substance’</w:t>
      </w:r>
      <w:r w:rsidRPr="001F5B62">
        <w:rPr>
          <w:lang w:bidi="en-US"/>
        </w:rPr>
        <w:t xml:space="preserve"> </w:t>
      </w:r>
      <w:r>
        <w:rPr>
          <w:lang w:bidi="en-US"/>
        </w:rPr>
        <w:t>which is in section 1.1.2—12</w:t>
      </w:r>
    </w:p>
    <w:p w:rsidR="004C61FE" w:rsidRPr="004C61FE" w:rsidRDefault="004C61FE" w:rsidP="004C61FE">
      <w:pPr>
        <w:ind w:left="567"/>
        <w:rPr>
          <w:rFonts w:eastAsia="Times New Roman" w:cs="Times New Roman"/>
          <w:szCs w:val="24"/>
          <w:lang w:bidi="en-US"/>
        </w:rPr>
      </w:pPr>
    </w:p>
    <w:p w:rsidR="004C61FE" w:rsidRDefault="004C61FE" w:rsidP="004C61FE">
      <w:pPr>
        <w:keepNext/>
        <w:rPr>
          <w:rFonts w:eastAsia="Times New Roman" w:cs="Times New Roman"/>
          <w:szCs w:val="24"/>
          <w:lang w:bidi="en-US"/>
        </w:rPr>
      </w:pPr>
      <w:r w:rsidRPr="004C61FE">
        <w:rPr>
          <w:rFonts w:eastAsia="Times New Roman" w:cs="Times New Roman"/>
          <w:szCs w:val="24"/>
          <w:lang w:bidi="en-US"/>
        </w:rPr>
        <w:t xml:space="preserve">New section 1.3.2—3 </w:t>
      </w:r>
      <w:proofErr w:type="gramStart"/>
      <w:r w:rsidRPr="004C61FE">
        <w:rPr>
          <w:rFonts w:eastAsia="Times New Roman" w:cs="Times New Roman"/>
          <w:szCs w:val="24"/>
          <w:lang w:bidi="en-US"/>
        </w:rPr>
        <w:t>Listed</w:t>
      </w:r>
      <w:proofErr w:type="gramEnd"/>
      <w:r w:rsidRPr="004C61FE">
        <w:rPr>
          <w:rFonts w:eastAsia="Times New Roman" w:cs="Times New Roman"/>
          <w:szCs w:val="24"/>
          <w:lang w:bidi="en-US"/>
        </w:rPr>
        <w:t xml:space="preserve"> vitamins and minerals may be used as nutritive substance in foods</w:t>
      </w:r>
    </w:p>
    <w:p w:rsidR="004C61FE" w:rsidRPr="004C61FE" w:rsidRDefault="004C61FE" w:rsidP="004C61FE">
      <w:pPr>
        <w:keepNext/>
        <w:rPr>
          <w:rFonts w:eastAsia="Times New Roman" w:cs="Times New Roman"/>
          <w:szCs w:val="24"/>
          <w:lang w:bidi="en-US"/>
        </w:rPr>
      </w:pPr>
    </w:p>
    <w:p w:rsidR="004C61FE" w:rsidRDefault="004C61FE" w:rsidP="004C61FE">
      <w:pPr>
        <w:ind w:left="567"/>
        <w:rPr>
          <w:rFonts w:eastAsia="Times New Roman" w:cs="Times New Roman"/>
          <w:szCs w:val="24"/>
          <w:lang w:bidi="en-US"/>
        </w:rPr>
      </w:pPr>
      <w:r w:rsidRPr="004C61FE">
        <w:rPr>
          <w:rFonts w:eastAsia="Times New Roman" w:cs="Times New Roman"/>
          <w:szCs w:val="24"/>
          <w:lang w:bidi="en-US"/>
        </w:rPr>
        <w:t xml:space="preserve">This new section repeats the </w:t>
      </w:r>
      <w:r w:rsidR="00F659F6">
        <w:rPr>
          <w:rFonts w:eastAsia="Times New Roman" w:cs="Times New Roman"/>
          <w:szCs w:val="24"/>
          <w:lang w:bidi="en-US"/>
        </w:rPr>
        <w:t xml:space="preserve">current </w:t>
      </w:r>
      <w:r w:rsidRPr="004C61FE">
        <w:rPr>
          <w:rFonts w:eastAsia="Times New Roman" w:cs="Times New Roman"/>
          <w:szCs w:val="24"/>
          <w:lang w:bidi="en-US"/>
        </w:rPr>
        <w:t xml:space="preserve">permission in clause 2 of Standard 1.3.2 for vitamins or minerals to be added to a food in accordance with any conditions that are set out in the Standard. The </w:t>
      </w:r>
      <w:r w:rsidR="00F659F6">
        <w:rPr>
          <w:rFonts w:eastAsia="Times New Roman" w:cs="Times New Roman"/>
          <w:szCs w:val="24"/>
          <w:lang w:bidi="en-US"/>
        </w:rPr>
        <w:t xml:space="preserve">new </w:t>
      </w:r>
      <w:r w:rsidRPr="004C61FE">
        <w:rPr>
          <w:rFonts w:eastAsia="Times New Roman" w:cs="Times New Roman"/>
          <w:szCs w:val="24"/>
          <w:lang w:bidi="en-US"/>
        </w:rPr>
        <w:t xml:space="preserve">permission provides a set of exceptions to the prohibition on adding non-permitted substances to a food, currently in clause 2 of the Standard, that is now in section 1.1.1—10(4)(b). </w:t>
      </w:r>
    </w:p>
    <w:p w:rsidR="004C61FE" w:rsidRPr="004C61FE" w:rsidRDefault="004C61FE" w:rsidP="004C61FE">
      <w:pPr>
        <w:ind w:left="567"/>
        <w:rPr>
          <w:rFonts w:eastAsia="Times New Roman" w:cs="Times New Roman"/>
          <w:szCs w:val="24"/>
          <w:lang w:bidi="en-US"/>
        </w:rPr>
      </w:pPr>
    </w:p>
    <w:p w:rsidR="004C61FE" w:rsidRDefault="004C61FE" w:rsidP="004C61FE">
      <w:pPr>
        <w:rPr>
          <w:rFonts w:eastAsia="Times New Roman" w:cs="Times New Roman"/>
          <w:szCs w:val="24"/>
          <w:lang w:bidi="en-US"/>
        </w:rPr>
      </w:pPr>
      <w:r w:rsidRPr="004C61FE">
        <w:rPr>
          <w:rFonts w:eastAsia="Times New Roman" w:cs="Times New Roman"/>
          <w:szCs w:val="24"/>
          <w:lang w:bidi="en-US"/>
        </w:rPr>
        <w:t xml:space="preserve">New section 1.3.2—3 Restriction on claims in relation to the vitamin and mineral added to foods </w:t>
      </w:r>
    </w:p>
    <w:p w:rsidR="004C61FE" w:rsidRPr="004C61FE" w:rsidRDefault="004C61FE" w:rsidP="004C61FE">
      <w:pPr>
        <w:rPr>
          <w:rFonts w:eastAsia="Times New Roman" w:cs="Times New Roman"/>
          <w:szCs w:val="24"/>
          <w:lang w:bidi="en-US"/>
        </w:rPr>
      </w:pPr>
    </w:p>
    <w:p w:rsidR="004C61FE" w:rsidRDefault="004C61FE" w:rsidP="004C61FE">
      <w:pPr>
        <w:ind w:left="567"/>
        <w:rPr>
          <w:rFonts w:eastAsia="Times New Roman" w:cs="Times New Roman"/>
          <w:szCs w:val="24"/>
          <w:lang w:bidi="en-US"/>
        </w:rPr>
      </w:pPr>
      <w:r w:rsidRPr="004C61FE">
        <w:rPr>
          <w:rFonts w:eastAsia="Times New Roman" w:cs="Times New Roman"/>
          <w:szCs w:val="24"/>
          <w:lang w:bidi="en-US"/>
        </w:rPr>
        <w:t xml:space="preserve">This new section, which repeats the </w:t>
      </w:r>
      <w:r w:rsidR="00F659F6">
        <w:rPr>
          <w:rFonts w:eastAsia="Times New Roman" w:cs="Times New Roman"/>
          <w:szCs w:val="24"/>
          <w:lang w:bidi="en-US"/>
        </w:rPr>
        <w:t xml:space="preserve">current provisions </w:t>
      </w:r>
      <w:r w:rsidRPr="004C61FE">
        <w:rPr>
          <w:rFonts w:eastAsia="Times New Roman" w:cs="Times New Roman"/>
          <w:szCs w:val="24"/>
          <w:lang w:bidi="en-US"/>
        </w:rPr>
        <w:t>of clause 4 of Standard 1.3.2, imposes a limit on the amount of vitamin or mineral that can be claimed to be in a food that is listed in section S17--4.</w:t>
      </w:r>
    </w:p>
    <w:p w:rsidR="004C61FE" w:rsidRPr="004C61FE" w:rsidRDefault="004C61FE" w:rsidP="004C61FE">
      <w:pPr>
        <w:ind w:left="567"/>
        <w:rPr>
          <w:rFonts w:eastAsia="Times New Roman" w:cs="Times New Roman"/>
          <w:szCs w:val="24"/>
          <w:lang w:bidi="en-US"/>
        </w:rPr>
      </w:pPr>
    </w:p>
    <w:p w:rsidR="004C61FE" w:rsidRDefault="004C61FE" w:rsidP="004C61FE">
      <w:pPr>
        <w:rPr>
          <w:rFonts w:eastAsia="Times New Roman" w:cs="Times New Roman"/>
          <w:szCs w:val="24"/>
          <w:lang w:bidi="en-US"/>
        </w:rPr>
      </w:pPr>
      <w:r w:rsidRPr="004C61FE">
        <w:rPr>
          <w:rFonts w:eastAsia="Times New Roman" w:cs="Times New Roman"/>
          <w:szCs w:val="24"/>
          <w:lang w:bidi="en-US"/>
        </w:rPr>
        <w:t xml:space="preserve">New section 1.3.2—4 Calculation of maximum quantity of a vitamin or mineral which may be claimed in a reference quantity of food </w:t>
      </w:r>
    </w:p>
    <w:p w:rsidR="004C61FE" w:rsidRPr="004C61FE" w:rsidRDefault="004C61FE" w:rsidP="004C61FE">
      <w:pPr>
        <w:rPr>
          <w:rFonts w:eastAsia="Times New Roman" w:cs="Times New Roman"/>
          <w:szCs w:val="24"/>
          <w:lang w:bidi="en-US"/>
        </w:rPr>
      </w:pPr>
    </w:p>
    <w:p w:rsidR="004C61FE" w:rsidRPr="004C61FE" w:rsidRDefault="004C61FE" w:rsidP="00F659F6">
      <w:pPr>
        <w:ind w:left="567"/>
        <w:rPr>
          <w:rFonts w:eastAsia="Times New Roman" w:cs="Times New Roman"/>
          <w:szCs w:val="24"/>
          <w:lang w:bidi="en-US"/>
        </w:rPr>
      </w:pPr>
      <w:r w:rsidRPr="004C61FE">
        <w:rPr>
          <w:lang w:bidi="en-US"/>
        </w:rPr>
        <w:t xml:space="preserve">New section </w:t>
      </w:r>
      <w:r w:rsidR="00F659F6" w:rsidRPr="004C61FE">
        <w:rPr>
          <w:lang w:bidi="en-US"/>
        </w:rPr>
        <w:t>1.3.2—4</w:t>
      </w:r>
      <w:r w:rsidRPr="004C61FE">
        <w:rPr>
          <w:lang w:bidi="en-US"/>
        </w:rPr>
        <w:t xml:space="preserve"> repeats the content of clause 5 of Standard 1.3.2, which provides a method of calculating the maximum quantity of a vitamin or mineral that can be claimed in a food. An example calculation </w:t>
      </w:r>
      <w:r w:rsidR="00F659F6">
        <w:rPr>
          <w:lang w:bidi="en-US"/>
        </w:rPr>
        <w:t>for a v</w:t>
      </w:r>
      <w:r w:rsidR="00F659F6" w:rsidRPr="004C61FE">
        <w:rPr>
          <w:lang w:bidi="en-US"/>
        </w:rPr>
        <w:t>itamin C claim for an apple and blackcurrant fruit drink (42% juice, apple 40%, blackcurrant 2%) in a reference quantity of 200 mL</w:t>
      </w:r>
      <w:r w:rsidR="00F659F6">
        <w:rPr>
          <w:lang w:bidi="en-US"/>
        </w:rPr>
        <w:t xml:space="preserve"> </w:t>
      </w:r>
      <w:r w:rsidRPr="004C61FE">
        <w:rPr>
          <w:rFonts w:eastAsia="Times New Roman" w:cs="Times New Roman"/>
          <w:szCs w:val="24"/>
          <w:lang w:bidi="en-US"/>
        </w:rPr>
        <w:t xml:space="preserve">that was in an editorial note has been omitted. </w:t>
      </w:r>
    </w:p>
    <w:p w:rsidR="00D5526B" w:rsidRPr="00320BBF" w:rsidRDefault="00D5526B" w:rsidP="004C61FE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A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1F5B62"/>
    <w:rsid w:val="002232B1"/>
    <w:rsid w:val="00234C31"/>
    <w:rsid w:val="00320BBF"/>
    <w:rsid w:val="0033021F"/>
    <w:rsid w:val="00341D25"/>
    <w:rsid w:val="003E37B7"/>
    <w:rsid w:val="00404702"/>
    <w:rsid w:val="00441D77"/>
    <w:rsid w:val="00443F05"/>
    <w:rsid w:val="00486619"/>
    <w:rsid w:val="004C61FE"/>
    <w:rsid w:val="004D3868"/>
    <w:rsid w:val="004E6694"/>
    <w:rsid w:val="0052020C"/>
    <w:rsid w:val="0054036E"/>
    <w:rsid w:val="005B578D"/>
    <w:rsid w:val="005C1996"/>
    <w:rsid w:val="006B6900"/>
    <w:rsid w:val="006D473E"/>
    <w:rsid w:val="006E62ED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B5991"/>
    <w:rsid w:val="00DC2A7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659F6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3E37B7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3E37B7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312A-05D3-4976-978C-F6E016F2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10</cp:revision>
  <dcterms:created xsi:type="dcterms:W3CDTF">2014-12-16T00:14:00Z</dcterms:created>
  <dcterms:modified xsi:type="dcterms:W3CDTF">2015-02-18T23:24:00Z</dcterms:modified>
</cp:coreProperties>
</file>