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16" w:rsidRPr="00C0014E" w:rsidRDefault="00CA3E16" w:rsidP="00CA3E16">
      <w:pPr>
        <w:rPr>
          <w:noProof/>
          <w:lang w:val="en-AU"/>
        </w:rPr>
      </w:pPr>
      <w:bookmarkStart w:id="0" w:name="_GoBack"/>
      <w:bookmarkEnd w:id="0"/>
      <w:r w:rsidRPr="00C0014E">
        <w:rPr>
          <w:noProof/>
          <w:lang w:val="en-AU"/>
        </w:rPr>
        <w:drawing>
          <wp:inline distT="0" distB="0" distL="0" distR="0" wp14:anchorId="3E9C8A2C" wp14:editId="166D853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A3E16" w:rsidRPr="006153A1" w:rsidRDefault="00CA3E16" w:rsidP="00CA3E16">
      <w:pPr>
        <w:pStyle w:val="Title"/>
        <w:pBdr>
          <w:bottom w:val="single" w:sz="4" w:space="1" w:color="auto"/>
        </w:pBdr>
        <w:rPr>
          <w:b w:val="0"/>
          <w:bCs w:val="0"/>
          <w:szCs w:val="20"/>
          <w:lang w:val="en-GB"/>
        </w:rPr>
      </w:pPr>
    </w:p>
    <w:p w:rsidR="00CA3E16" w:rsidRPr="002A7834" w:rsidRDefault="00CA3E16" w:rsidP="00CA3E16">
      <w:pPr>
        <w:pBdr>
          <w:bottom w:val="single" w:sz="4" w:space="1" w:color="auto"/>
        </w:pBdr>
        <w:rPr>
          <w:b/>
        </w:rPr>
      </w:pPr>
      <w:r w:rsidRPr="002A7834">
        <w:rPr>
          <w:b/>
        </w:rPr>
        <w:t>Food Standards (Proposal P</w:t>
      </w:r>
      <w:r>
        <w:rPr>
          <w:b/>
        </w:rPr>
        <w:t>1025 – Code Revision)</w:t>
      </w:r>
      <w:r w:rsidRPr="002A7834">
        <w:rPr>
          <w:b/>
        </w:rPr>
        <w:t xml:space="preserve"> Variation</w:t>
      </w:r>
    </w:p>
    <w:p w:rsidR="00CA3E16" w:rsidRPr="00C0014E" w:rsidRDefault="00CA3E16" w:rsidP="00CA3E16">
      <w:pPr>
        <w:pBdr>
          <w:bottom w:val="single" w:sz="4" w:space="1" w:color="auto"/>
        </w:pBdr>
        <w:rPr>
          <w:b/>
        </w:rPr>
      </w:pPr>
    </w:p>
    <w:p w:rsidR="00CA3E16" w:rsidRPr="008F2616" w:rsidRDefault="00CA3E16" w:rsidP="00CA3E16"/>
    <w:p w:rsidR="00CA3E16" w:rsidRPr="00F85758" w:rsidRDefault="00CA3E16" w:rsidP="00CA3E16">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CA3E16" w:rsidRPr="008F2616" w:rsidRDefault="00CA3E16" w:rsidP="00CA3E16"/>
    <w:p w:rsidR="00CA3E16" w:rsidRPr="007B2098" w:rsidRDefault="00CA3E16" w:rsidP="00CA3E16">
      <w:r w:rsidRPr="007B2098">
        <w:t xml:space="preserve">Dated </w:t>
      </w:r>
      <w:r>
        <w:t>25</w:t>
      </w:r>
      <w:r w:rsidRPr="007B2098">
        <w:t xml:space="preserve"> March 2015</w:t>
      </w:r>
    </w:p>
    <w:p w:rsidR="00CA3E16" w:rsidRPr="008F2616" w:rsidRDefault="00CA3E16" w:rsidP="00CA3E16">
      <w:r>
        <w:rPr>
          <w:noProof/>
          <w:lang w:val="en-AU"/>
        </w:rPr>
        <w:drawing>
          <wp:inline distT="0" distB="0" distL="0" distR="0" wp14:anchorId="6AC0CD26" wp14:editId="018B0EEA">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CA3E16" w:rsidRPr="008F2616" w:rsidRDefault="00CA3E16" w:rsidP="00CA3E16">
      <w:r w:rsidRPr="008F2616">
        <w:t>Standards Management Officer</w:t>
      </w:r>
    </w:p>
    <w:p w:rsidR="00CA3E16" w:rsidRPr="008F2616" w:rsidRDefault="00CA3E16" w:rsidP="00CA3E16">
      <w:r w:rsidRPr="008F2616">
        <w:t>Delegate of the Board of Food Standards Australia New Zealand</w:t>
      </w:r>
    </w:p>
    <w:p w:rsidR="00CA3E16" w:rsidRDefault="00CA3E16" w:rsidP="00CA3E16"/>
    <w:p w:rsidR="00CA3E16" w:rsidRDefault="00CA3E16" w:rsidP="00CA3E16"/>
    <w:p w:rsidR="00CA3E16" w:rsidRDefault="00CA3E16" w:rsidP="00CA3E16"/>
    <w:p w:rsidR="00CA3E16" w:rsidRDefault="00CA3E16" w:rsidP="00CA3E16"/>
    <w:p w:rsidR="00CA3E16" w:rsidRDefault="00CA3E16" w:rsidP="00CA3E16"/>
    <w:p w:rsidR="00CA3E16" w:rsidRPr="00574DE1" w:rsidRDefault="00CA3E16" w:rsidP="00CA3E16">
      <w:pPr>
        <w:pStyle w:val="EditorialNoteLine1"/>
        <w:rPr>
          <w:lang w:val="en-AU"/>
        </w:rPr>
      </w:pPr>
      <w:r w:rsidRPr="00574DE1">
        <w:rPr>
          <w:lang w:val="en-AU"/>
        </w:rPr>
        <w:t xml:space="preserve">Note:  </w:t>
      </w:r>
    </w:p>
    <w:p w:rsidR="00CA3E16" w:rsidRPr="00574DE1" w:rsidRDefault="00CA3E16" w:rsidP="00CA3E16">
      <w:pPr>
        <w:pStyle w:val="EditorialNotetext"/>
        <w:rPr>
          <w:lang w:val="en-AU"/>
        </w:rPr>
      </w:pPr>
    </w:p>
    <w:p w:rsidR="00CA3E16" w:rsidRPr="007B2098" w:rsidRDefault="00CA3E16" w:rsidP="00CA3E16">
      <w:pPr>
        <w:pStyle w:val="EditorialNotetext"/>
        <w:rPr>
          <w:lang w:val="en-AU"/>
        </w:rPr>
      </w:pPr>
      <w:r w:rsidRPr="007B2098">
        <w:rPr>
          <w:lang w:val="en-AU"/>
        </w:rPr>
        <w:t xml:space="preserve">This Standard will be published in the Commonwealth of Australia Gazette No. FSC 96 on 10 April 2015. </w:t>
      </w:r>
    </w:p>
    <w:p w:rsidR="00CA3E16" w:rsidRDefault="00CA3E16" w:rsidP="00CA3E16"/>
    <w:p w:rsidR="00CA3E16" w:rsidRDefault="00CA3E16" w:rsidP="00CA3E16">
      <w:pPr>
        <w:sectPr w:rsidR="00CA3E16" w:rsidSect="00CA3E16">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1D0952" w:rsidRPr="001D1563" w:rsidRDefault="001D0952" w:rsidP="001D0952">
      <w:pPr>
        <w:pStyle w:val="FSCh3Standard"/>
      </w:pPr>
      <w:r>
        <w:rPr>
          <w:lang w:val="en-GB"/>
        </w:rPr>
        <w:lastRenderedPageBreak/>
        <w:t>Standard</w:t>
      </w:r>
      <w:r w:rsidR="00810251">
        <w:rPr>
          <w:lang w:val="en-GB"/>
        </w:rPr>
        <w:t xml:space="preserve"> 1.2.10</w:t>
      </w:r>
      <w:r w:rsidRPr="001D1563">
        <w:rPr>
          <w:lang w:val="en-GB"/>
        </w:rPr>
        <w:tab/>
        <w:t>Information requirements</w:t>
      </w:r>
      <w:r w:rsidR="00D30FB4">
        <w:rPr>
          <w:lang w:val="en-GB"/>
        </w:rPr>
        <w:t xml:space="preserve"> </w:t>
      </w:r>
      <w:r w:rsidR="00D30FB4" w:rsidRPr="00810251">
        <w:rPr>
          <w:lang w:val="en-GB"/>
        </w:rPr>
        <w:t>–</w:t>
      </w:r>
      <w:r w:rsidR="00D30FB4">
        <w:rPr>
          <w:lang w:val="en-GB"/>
        </w:rPr>
        <w:t xml:space="preserve"> </w:t>
      </w:r>
      <w:r w:rsidRPr="001D1563">
        <w:rPr>
          <w:lang w:val="en-GB"/>
        </w:rPr>
        <w:t>characterising ingredients and components of food</w:t>
      </w:r>
    </w:p>
    <w:p w:rsidR="001D0952" w:rsidRPr="001D1563" w:rsidRDefault="001D0952" w:rsidP="001D0952">
      <w:pPr>
        <w:pStyle w:val="FSCnatHeading"/>
        <w:rPr>
          <w:lang w:val="en-GB"/>
        </w:rPr>
      </w:pPr>
      <w:r w:rsidRPr="001D0952">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D30FB4">
        <w:rPr>
          <w:i/>
          <w:lang w:val="en-GB"/>
        </w:rPr>
        <w:t>Australia New Zealand Food Standards Code</w:t>
      </w:r>
      <w:r w:rsidRPr="001D1563">
        <w:rPr>
          <w:i/>
          <w:lang w:val="en-GB"/>
        </w:rPr>
        <w:t>.</w:t>
      </w:r>
      <w:r w:rsidRPr="001D1563">
        <w:rPr>
          <w:lang w:val="en-GB"/>
        </w:rPr>
        <w:t xml:space="preserve"> See also section 1.1.1—3.</w:t>
      </w:r>
    </w:p>
    <w:p w:rsidR="001D0952" w:rsidRPr="001D1563" w:rsidRDefault="001D0952" w:rsidP="001D0952">
      <w:pPr>
        <w:pStyle w:val="FSCnatHeading"/>
        <w:rPr>
          <w:lang w:val="en-GB"/>
        </w:rPr>
      </w:pPr>
      <w:r w:rsidRPr="001D0952">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1D0952" w:rsidRPr="001D1563" w:rsidRDefault="001D0952" w:rsidP="001D0952">
      <w:pPr>
        <w:pStyle w:val="FSCh5Section"/>
        <w:rPr>
          <w:lang w:val="en-GB"/>
        </w:rPr>
      </w:pPr>
      <w:bookmarkStart w:id="1" w:name="_Toc400032017"/>
      <w:bookmarkStart w:id="2" w:name="_Ref298854329"/>
      <w:bookmarkStart w:id="3" w:name="_Ref298854348"/>
      <w:r w:rsidRPr="001D1563">
        <w:rPr>
          <w:lang w:val="en-GB"/>
        </w:rPr>
        <w:t>1.2.10—1</w:t>
      </w:r>
      <w:r w:rsidRPr="001D1563">
        <w:rPr>
          <w:lang w:val="en-GB"/>
        </w:rPr>
        <w:tab/>
        <w:t>Name</w:t>
      </w:r>
      <w:bookmarkEnd w:id="1"/>
    </w:p>
    <w:p w:rsidR="001D0952" w:rsidRPr="00810251" w:rsidRDefault="001D0952" w:rsidP="001D0952">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810251" w:rsidRPr="00810251">
        <w:rPr>
          <w:lang w:val="en-GB"/>
        </w:rPr>
        <w:t xml:space="preserve">– </w:t>
      </w:r>
      <w:r w:rsidRPr="00810251">
        <w:rPr>
          <w:lang w:val="en-GB"/>
        </w:rPr>
        <w:t xml:space="preserve">Standard 1.2.10 </w:t>
      </w:r>
      <w:r w:rsidR="00810251" w:rsidRPr="00810251">
        <w:rPr>
          <w:lang w:val="en-GB"/>
        </w:rPr>
        <w:t>–</w:t>
      </w:r>
      <w:r w:rsidRPr="00810251">
        <w:rPr>
          <w:lang w:val="en-GB"/>
        </w:rPr>
        <w:t xml:space="preserve"> Information requirements</w:t>
      </w:r>
      <w:r w:rsidR="00810251" w:rsidRPr="00810251">
        <w:rPr>
          <w:lang w:val="en-GB"/>
        </w:rPr>
        <w:t xml:space="preserve"> – </w:t>
      </w:r>
      <w:r w:rsidRPr="00810251">
        <w:rPr>
          <w:lang w:val="en-GB"/>
        </w:rPr>
        <w:t>characterising ingredients and components of food.</w:t>
      </w:r>
    </w:p>
    <w:p w:rsidR="001D0952" w:rsidRPr="001D1563" w:rsidRDefault="001D0952" w:rsidP="001D0952">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1D0952" w:rsidRPr="001D1563" w:rsidRDefault="001D0952" w:rsidP="001D0952">
      <w:pPr>
        <w:pStyle w:val="FSCh5Section"/>
        <w:rPr>
          <w:lang w:val="en-GB"/>
        </w:rPr>
      </w:pPr>
      <w:bookmarkStart w:id="4" w:name="_Toc371505430"/>
      <w:bookmarkStart w:id="5" w:name="_Toc400032018"/>
      <w:r w:rsidRPr="001D1563">
        <w:rPr>
          <w:lang w:val="en-GB"/>
        </w:rPr>
        <w:t>1.2.10—2</w:t>
      </w:r>
      <w:r w:rsidRPr="001D1563">
        <w:rPr>
          <w:lang w:val="en-GB"/>
        </w:rPr>
        <w:tab/>
        <w:t>Definitions</w:t>
      </w:r>
      <w:bookmarkEnd w:id="2"/>
      <w:bookmarkEnd w:id="3"/>
      <w:bookmarkEnd w:id="4"/>
      <w:bookmarkEnd w:id="5"/>
    </w:p>
    <w:p w:rsidR="001D0952" w:rsidRPr="001D1563" w:rsidRDefault="001D0952" w:rsidP="001D0952">
      <w:pPr>
        <w:pStyle w:val="FSCnatHeading"/>
        <w:rPr>
          <w:lang w:val="en-GB"/>
        </w:rPr>
      </w:pPr>
      <w:r w:rsidRPr="001D0952">
        <w:rPr>
          <w:b/>
          <w:i/>
          <w:lang w:val="en-GB"/>
        </w:rPr>
        <w:t>Note</w:t>
      </w:r>
      <w:r w:rsidRPr="001D1563">
        <w:rPr>
          <w:lang w:val="en-GB"/>
        </w:rPr>
        <w:tab/>
        <w:t>Section 1.1.2—4 (</w:t>
      </w:r>
      <w:r w:rsidRPr="001D1563">
        <w:rPr>
          <w:sz w:val="18"/>
          <w:szCs w:val="18"/>
          <w:lang w:val="en-GB"/>
        </w:rPr>
        <w:t>Definition of</w:t>
      </w:r>
      <w:r w:rsidRPr="001D1563">
        <w:rPr>
          <w:b/>
          <w:sz w:val="18"/>
          <w:szCs w:val="18"/>
          <w:lang w:val="en-GB"/>
        </w:rPr>
        <w:t xml:space="preserve"> </w:t>
      </w:r>
      <w:r w:rsidRPr="001D1563">
        <w:rPr>
          <w:b/>
          <w:i/>
          <w:sz w:val="18"/>
          <w:szCs w:val="18"/>
          <w:lang w:val="en-GB"/>
        </w:rPr>
        <w:t>characterising component</w:t>
      </w:r>
      <w:r w:rsidRPr="001D1563">
        <w:rPr>
          <w:b/>
          <w:sz w:val="18"/>
          <w:szCs w:val="18"/>
          <w:lang w:val="en-GB"/>
        </w:rPr>
        <w:t xml:space="preserve"> </w:t>
      </w:r>
      <w:r w:rsidRPr="001D1563">
        <w:rPr>
          <w:sz w:val="18"/>
          <w:szCs w:val="18"/>
          <w:lang w:val="en-GB"/>
        </w:rPr>
        <w:t>and</w:t>
      </w:r>
      <w:r w:rsidRPr="001D1563">
        <w:rPr>
          <w:b/>
          <w:sz w:val="18"/>
          <w:szCs w:val="18"/>
          <w:lang w:val="en-GB"/>
        </w:rPr>
        <w:t xml:space="preserve"> </w:t>
      </w:r>
      <w:r w:rsidRPr="001D1563">
        <w:rPr>
          <w:b/>
          <w:i/>
          <w:sz w:val="18"/>
          <w:szCs w:val="18"/>
          <w:lang w:val="en-GB"/>
        </w:rPr>
        <w:t>characterising ingredient</w:t>
      </w:r>
      <w:r w:rsidRPr="001D1563">
        <w:rPr>
          <w:lang w:val="en-GB"/>
        </w:rPr>
        <w:t>) provides as follows:</w:t>
      </w:r>
    </w:p>
    <w:p w:rsidR="001D0952" w:rsidRPr="001D1563" w:rsidRDefault="001D0952" w:rsidP="001D0952">
      <w:pPr>
        <w:pStyle w:val="FSCnMain"/>
        <w:rPr>
          <w:lang w:val="en-GB"/>
        </w:rPr>
      </w:pPr>
      <w:r w:rsidRPr="001D1563">
        <w:rPr>
          <w:lang w:val="en-GB"/>
        </w:rPr>
        <w:tab/>
        <w:t>(1)</w:t>
      </w:r>
      <w:r w:rsidRPr="001D1563">
        <w:rPr>
          <w:lang w:val="en-GB"/>
        </w:rPr>
        <w:tab/>
        <w:t>In this Code, in relation to a food for sale:</w:t>
      </w:r>
    </w:p>
    <w:p w:rsidR="001D0952" w:rsidRPr="001D1563" w:rsidRDefault="001D0952" w:rsidP="001D0952">
      <w:pPr>
        <w:pStyle w:val="FSCnMain"/>
        <w:rPr>
          <w:lang w:val="en-GB"/>
        </w:rPr>
      </w:pPr>
      <w:r w:rsidRPr="001D1563">
        <w:rPr>
          <w:b/>
          <w:i/>
          <w:lang w:val="en-GB"/>
        </w:rPr>
        <w:tab/>
      </w:r>
      <w:r w:rsidRPr="001D1563">
        <w:rPr>
          <w:b/>
          <w:i/>
          <w:lang w:val="en-GB"/>
        </w:rPr>
        <w:tab/>
        <w:t>characterising component</w:t>
      </w:r>
      <w:r w:rsidRPr="001D1563">
        <w:rPr>
          <w:lang w:val="en-GB"/>
        </w:rPr>
        <w:t xml:space="preserve"> means a component of the food that:</w:t>
      </w:r>
    </w:p>
    <w:p w:rsidR="001D0952" w:rsidRPr="001D1563" w:rsidRDefault="001D0952" w:rsidP="001D0952">
      <w:pPr>
        <w:pStyle w:val="FSCnPara"/>
        <w:rPr>
          <w:lang w:val="en-GB"/>
        </w:rPr>
      </w:pPr>
      <w:r w:rsidRPr="001D1563">
        <w:rPr>
          <w:lang w:val="en-GB"/>
        </w:rPr>
        <w:tab/>
        <w:t>(a)</w:t>
      </w:r>
      <w:r w:rsidRPr="001D1563">
        <w:rPr>
          <w:lang w:val="en-GB"/>
        </w:rPr>
        <w:tab/>
        <w:t>is mentioned in the name of the food; or</w:t>
      </w:r>
      <w:bookmarkStart w:id="6" w:name="_Ref298488333"/>
    </w:p>
    <w:p w:rsidR="001D0952" w:rsidRPr="001D1563" w:rsidRDefault="001D0952" w:rsidP="001D0952">
      <w:pPr>
        <w:pStyle w:val="FSCnPara"/>
        <w:rPr>
          <w:lang w:val="en-GB"/>
        </w:rPr>
      </w:pPr>
      <w:r w:rsidRPr="001D1563">
        <w:rPr>
          <w:lang w:val="en-GB"/>
        </w:rPr>
        <w:tab/>
        <w:t>(b)</w:t>
      </w:r>
      <w:r w:rsidRPr="001D1563">
        <w:rPr>
          <w:lang w:val="en-GB"/>
        </w:rPr>
        <w:tab/>
        <w:t>is usually</w:t>
      </w:r>
      <w:r w:rsidRPr="001D1563">
        <w:rPr>
          <w:b/>
          <w:lang w:val="en-GB"/>
        </w:rPr>
        <w:t xml:space="preserve"> </w:t>
      </w:r>
      <w:r w:rsidRPr="001D1563">
        <w:rPr>
          <w:lang w:val="en-GB"/>
        </w:rPr>
        <w:t>associated with the name of the food by a consumer; or</w:t>
      </w:r>
      <w:bookmarkEnd w:id="6"/>
    </w:p>
    <w:p w:rsidR="001D0952" w:rsidRPr="001D1563" w:rsidRDefault="001D0952" w:rsidP="001D0952">
      <w:pPr>
        <w:pStyle w:val="FSCnPara"/>
        <w:rPr>
          <w:lang w:val="en-GB"/>
        </w:rPr>
      </w:pPr>
      <w:r w:rsidRPr="001D1563">
        <w:rPr>
          <w:lang w:val="en-GB"/>
        </w:rPr>
        <w:tab/>
        <w:t>(c)</w:t>
      </w:r>
      <w:r w:rsidRPr="001D1563">
        <w:rPr>
          <w:lang w:val="en-GB"/>
        </w:rPr>
        <w:tab/>
        <w:t>is emphasised on the label of the food in words, pictures or graphics.</w:t>
      </w:r>
    </w:p>
    <w:p w:rsidR="001D0952" w:rsidRPr="001D1563" w:rsidRDefault="001D0952" w:rsidP="001D0952">
      <w:pPr>
        <w:pStyle w:val="FSCnMain"/>
        <w:rPr>
          <w:lang w:val="en-GB"/>
        </w:rPr>
      </w:pPr>
      <w:r w:rsidRPr="001D1563">
        <w:rPr>
          <w:b/>
          <w:i/>
          <w:lang w:val="en-GB"/>
        </w:rPr>
        <w:tab/>
      </w:r>
      <w:r w:rsidRPr="001D1563">
        <w:rPr>
          <w:b/>
          <w:i/>
          <w:lang w:val="en-GB"/>
        </w:rPr>
        <w:tab/>
        <w:t>characterising ingredient</w:t>
      </w:r>
      <w:r w:rsidRPr="001D1563">
        <w:rPr>
          <w:lang w:val="en-GB"/>
        </w:rPr>
        <w:t xml:space="preserve"> means an ingredient or a category of ingredients of the food that:</w:t>
      </w:r>
      <w:bookmarkStart w:id="7" w:name="_Ref298487853"/>
    </w:p>
    <w:p w:rsidR="001D0952" w:rsidRPr="001D1563" w:rsidRDefault="001D0952" w:rsidP="001D0952">
      <w:pPr>
        <w:pStyle w:val="FSCnPara"/>
        <w:rPr>
          <w:lang w:val="en-GB"/>
        </w:rPr>
      </w:pPr>
      <w:r w:rsidRPr="001D1563">
        <w:rPr>
          <w:lang w:val="en-GB"/>
        </w:rPr>
        <w:tab/>
        <w:t>(a)</w:t>
      </w:r>
      <w:r w:rsidRPr="001D1563">
        <w:rPr>
          <w:lang w:val="en-GB"/>
        </w:rPr>
        <w:tab/>
        <w:t>is mentioned in the name of the food; or</w:t>
      </w:r>
      <w:bookmarkStart w:id="8" w:name="_Ref298488622"/>
      <w:bookmarkEnd w:id="7"/>
    </w:p>
    <w:p w:rsidR="001D0952" w:rsidRPr="001D1563" w:rsidRDefault="001D0952" w:rsidP="001D0952">
      <w:pPr>
        <w:pStyle w:val="FSCnPara"/>
        <w:rPr>
          <w:lang w:val="en-GB"/>
        </w:rPr>
      </w:pPr>
      <w:r w:rsidRPr="001D1563">
        <w:rPr>
          <w:lang w:val="en-GB"/>
        </w:rPr>
        <w:tab/>
        <w:t>(b)</w:t>
      </w:r>
      <w:r w:rsidRPr="001D1563">
        <w:rPr>
          <w:lang w:val="en-GB"/>
        </w:rPr>
        <w:tab/>
        <w:t>is usually associated with the name of the food by a consumer; or</w:t>
      </w:r>
      <w:bookmarkStart w:id="9" w:name="_Ref298488493"/>
      <w:bookmarkEnd w:id="8"/>
    </w:p>
    <w:p w:rsidR="001D0952" w:rsidRPr="001D1563" w:rsidRDefault="001D0952" w:rsidP="001D0952">
      <w:pPr>
        <w:pStyle w:val="FSCnPara"/>
        <w:rPr>
          <w:lang w:val="en-GB"/>
        </w:rPr>
      </w:pPr>
      <w:r w:rsidRPr="001D1563">
        <w:rPr>
          <w:lang w:val="en-GB"/>
        </w:rPr>
        <w:tab/>
        <w:t>(c)</w:t>
      </w:r>
      <w:r w:rsidRPr="001D1563">
        <w:rPr>
          <w:lang w:val="en-GB"/>
        </w:rPr>
        <w:tab/>
        <w:t>is emphasised on the label of the food in words, pictures or graphics</w:t>
      </w:r>
      <w:bookmarkEnd w:id="9"/>
      <w:r w:rsidRPr="001D1563">
        <w:rPr>
          <w:lang w:val="en-GB"/>
        </w:rPr>
        <w:t>.</w:t>
      </w:r>
    </w:p>
    <w:p w:rsidR="001D0952" w:rsidRPr="001D1563" w:rsidRDefault="001D0952" w:rsidP="001D0952">
      <w:pPr>
        <w:pStyle w:val="FSCnMain"/>
        <w:rPr>
          <w:lang w:val="en-GB"/>
        </w:rPr>
      </w:pPr>
      <w:r w:rsidRPr="001D1563">
        <w:rPr>
          <w:lang w:val="en-GB"/>
        </w:rPr>
        <w:tab/>
        <w:t>(2)</w:t>
      </w:r>
      <w:r w:rsidRPr="001D1563">
        <w:rPr>
          <w:lang w:val="en-GB"/>
        </w:rPr>
        <w:tab/>
        <w:t xml:space="preserve">Despite subsection (1), any of the following is not a </w:t>
      </w:r>
      <w:r w:rsidRPr="001D1563">
        <w:rPr>
          <w:b/>
          <w:i/>
          <w:lang w:val="en-GB"/>
        </w:rPr>
        <w:t>characterising ingredient</w:t>
      </w:r>
      <w:r w:rsidRPr="001D1563">
        <w:rPr>
          <w:lang w:val="en-GB"/>
        </w:rPr>
        <w:t>:</w:t>
      </w:r>
    </w:p>
    <w:p w:rsidR="001D0952" w:rsidRPr="001D1563" w:rsidRDefault="001D0952" w:rsidP="001D0952">
      <w:pPr>
        <w:pStyle w:val="FSCnPara"/>
        <w:rPr>
          <w:lang w:val="en-GB"/>
        </w:rPr>
      </w:pPr>
      <w:bookmarkStart w:id="10" w:name="_Ref298488661"/>
      <w:r w:rsidRPr="001D1563">
        <w:rPr>
          <w:lang w:val="en-GB"/>
        </w:rPr>
        <w:tab/>
        <w:t>(a)</w:t>
      </w:r>
      <w:r w:rsidRPr="001D1563">
        <w:rPr>
          <w:lang w:val="en-GB"/>
        </w:rPr>
        <w:tab/>
        <w:t>an ingredient or category of ingredients that is used in small amounts to flavour the food; or</w:t>
      </w:r>
      <w:bookmarkEnd w:id="10"/>
    </w:p>
    <w:p w:rsidR="001D0952" w:rsidRPr="001D1563" w:rsidRDefault="001D0952" w:rsidP="001D0952">
      <w:pPr>
        <w:pStyle w:val="FSCnPara"/>
        <w:rPr>
          <w:lang w:val="en-GB"/>
        </w:rPr>
      </w:pPr>
      <w:r w:rsidRPr="001D1563">
        <w:rPr>
          <w:lang w:val="en-GB"/>
        </w:rPr>
        <w:tab/>
        <w:t>(b)</w:t>
      </w:r>
      <w:r w:rsidRPr="001D1563">
        <w:rPr>
          <w:lang w:val="en-GB"/>
        </w:rPr>
        <w:tab/>
        <w:t>an ingredient or category of ingredients that comprises the whole of the food; or</w:t>
      </w:r>
    </w:p>
    <w:p w:rsidR="001D0952" w:rsidRPr="001D1563" w:rsidRDefault="001D0952" w:rsidP="001D0952">
      <w:pPr>
        <w:pStyle w:val="FSCnPara"/>
        <w:rPr>
          <w:lang w:val="en-GB"/>
        </w:rPr>
      </w:pPr>
      <w:r w:rsidRPr="001D1563">
        <w:rPr>
          <w:lang w:val="en-GB"/>
        </w:rPr>
        <w:tab/>
        <w:t>(c)</w:t>
      </w:r>
      <w:r w:rsidRPr="001D1563">
        <w:rPr>
          <w:lang w:val="en-GB"/>
        </w:rPr>
        <w:tab/>
        <w:t>an ingredient or category of ingredients that is mentioned in the name of the food but which is not such as to govern the choice of the consumer, because the variation in the amount is not essential to characterise the food, or does not distinguish the food from similar foods.</w:t>
      </w:r>
    </w:p>
    <w:p w:rsidR="001D0952" w:rsidRPr="001D1563" w:rsidRDefault="001D0952" w:rsidP="001D0952">
      <w:pPr>
        <w:pStyle w:val="FSCnMain"/>
        <w:rPr>
          <w:lang w:val="en-GB"/>
        </w:rPr>
      </w:pPr>
      <w:r w:rsidRPr="001D1563">
        <w:rPr>
          <w:lang w:val="en-GB"/>
        </w:rPr>
        <w:tab/>
        <w:t>(3)</w:t>
      </w:r>
      <w:r w:rsidRPr="001D1563">
        <w:rPr>
          <w:lang w:val="en-GB"/>
        </w:rPr>
        <w:tab/>
        <w:t>Compliance with labelling requirements elsewhere in this Code does not of itself constitute emphasis for the purposes of this section.</w:t>
      </w:r>
    </w:p>
    <w:p w:rsidR="001D0952" w:rsidRPr="001D1563" w:rsidRDefault="001D0952" w:rsidP="001D0952">
      <w:pPr>
        <w:pStyle w:val="FSCh5Section"/>
        <w:rPr>
          <w:lang w:val="en-GB"/>
        </w:rPr>
      </w:pPr>
      <w:bookmarkStart w:id="11" w:name="_Ref330298744"/>
      <w:bookmarkStart w:id="12" w:name="_Ref336442709"/>
      <w:bookmarkStart w:id="13" w:name="_Toc371505431"/>
      <w:bookmarkStart w:id="14" w:name="_Toc400032019"/>
      <w:r w:rsidRPr="001D1563">
        <w:rPr>
          <w:lang w:val="en-GB"/>
        </w:rPr>
        <w:t>1.2.10—3</w:t>
      </w:r>
      <w:r w:rsidRPr="001D1563">
        <w:rPr>
          <w:lang w:val="en-GB"/>
        </w:rPr>
        <w:tab/>
        <w:t>Requirement to declare characterising ingredients and components</w:t>
      </w:r>
      <w:bookmarkEnd w:id="11"/>
      <w:bookmarkEnd w:id="12"/>
      <w:bookmarkEnd w:id="13"/>
      <w:bookmarkEnd w:id="14"/>
    </w:p>
    <w:p w:rsidR="001D0952" w:rsidRPr="001D1563" w:rsidRDefault="001D0952" w:rsidP="001D0952">
      <w:pPr>
        <w:pStyle w:val="FSCtMain"/>
        <w:rPr>
          <w:lang w:val="en-GB"/>
        </w:rPr>
      </w:pPr>
      <w:r w:rsidRPr="001D1563">
        <w:rPr>
          <w:lang w:val="en-GB"/>
        </w:rPr>
        <w:tab/>
        <w:t>(1)</w:t>
      </w:r>
      <w:r w:rsidRPr="001D1563">
        <w:rPr>
          <w:lang w:val="en-GB"/>
        </w:rPr>
        <w:tab/>
        <w:t>For the labelling provisions, information about *characterising ingredients and *characterising components is a declaration of the proportion of each characterising ingredient and characterising component of the food:</w:t>
      </w:r>
    </w:p>
    <w:p w:rsidR="001D0952" w:rsidRPr="001D1563" w:rsidRDefault="001D0952" w:rsidP="001D0952">
      <w:pPr>
        <w:pStyle w:val="FSCtPara"/>
        <w:rPr>
          <w:lang w:val="en-GB"/>
        </w:rPr>
      </w:pPr>
      <w:r w:rsidRPr="001D1563">
        <w:rPr>
          <w:lang w:val="en-GB"/>
        </w:rPr>
        <w:tab/>
        <w:t>(a)</w:t>
      </w:r>
      <w:r w:rsidRPr="001D1563">
        <w:rPr>
          <w:lang w:val="en-GB"/>
        </w:rPr>
        <w:tab/>
        <w:t>calculated in accordance with sections 1.2.10—4 to 1.2.10—7; and</w:t>
      </w:r>
    </w:p>
    <w:p w:rsidR="001D0952" w:rsidRPr="001D1563" w:rsidRDefault="001D0952" w:rsidP="001D0952">
      <w:pPr>
        <w:pStyle w:val="FSCtPara"/>
        <w:rPr>
          <w:lang w:val="en-GB"/>
        </w:rPr>
      </w:pPr>
      <w:r w:rsidRPr="001D1563">
        <w:rPr>
          <w:lang w:val="en-GB"/>
        </w:rPr>
        <w:tab/>
        <w:t>(b)</w:t>
      </w:r>
      <w:r w:rsidRPr="001D1563">
        <w:rPr>
          <w:lang w:val="en-GB"/>
        </w:rPr>
        <w:tab/>
        <w:t>expressed in accordance with section 1.2.10—8.</w:t>
      </w:r>
    </w:p>
    <w:p w:rsidR="001D0952" w:rsidRPr="001D1563" w:rsidRDefault="001D0952" w:rsidP="001D0952">
      <w:pPr>
        <w:pStyle w:val="FSCtMain"/>
        <w:rPr>
          <w:lang w:val="en-GB"/>
        </w:rPr>
      </w:pPr>
      <w:r w:rsidRPr="001D1563">
        <w:rPr>
          <w:lang w:val="en-GB"/>
        </w:rPr>
        <w:tab/>
        <w:t>(2)</w:t>
      </w:r>
      <w:r w:rsidRPr="001D1563">
        <w:rPr>
          <w:lang w:val="en-GB"/>
        </w:rPr>
        <w:tab/>
        <w:t>If:</w:t>
      </w:r>
    </w:p>
    <w:p w:rsidR="001D0952" w:rsidRPr="001D1563" w:rsidRDefault="001D0952" w:rsidP="001D0952">
      <w:pPr>
        <w:pStyle w:val="FSCtPara"/>
        <w:rPr>
          <w:lang w:val="en-GB"/>
        </w:rPr>
      </w:pPr>
      <w:r w:rsidRPr="001D1563">
        <w:rPr>
          <w:lang w:val="en-GB"/>
        </w:rPr>
        <w:tab/>
        <w:t>(a)</w:t>
      </w:r>
      <w:r w:rsidRPr="001D1563">
        <w:rPr>
          <w:lang w:val="en-GB"/>
        </w:rPr>
        <w:tab/>
        <w:t>the proportion of a *characterising component of a food is declared in accordance with this Standard; and</w:t>
      </w:r>
    </w:p>
    <w:p w:rsidR="001D0952" w:rsidRPr="001D1563" w:rsidRDefault="001D0952" w:rsidP="001D0952">
      <w:pPr>
        <w:pStyle w:val="FSCtPara"/>
        <w:rPr>
          <w:lang w:val="en-GB"/>
        </w:rPr>
      </w:pPr>
      <w:r w:rsidRPr="001D1563">
        <w:rPr>
          <w:lang w:val="en-GB"/>
        </w:rPr>
        <w:tab/>
        <w:t>(b)</w:t>
      </w:r>
      <w:r w:rsidRPr="001D1563">
        <w:rPr>
          <w:lang w:val="en-GB"/>
        </w:rPr>
        <w:tab/>
        <w:t>an ingredient or category of ingredients contains that characterising component;</w:t>
      </w:r>
    </w:p>
    <w:p w:rsidR="001D0952" w:rsidRPr="001D1563" w:rsidRDefault="001D0952" w:rsidP="001D0952">
      <w:pPr>
        <w:pStyle w:val="FSCtMain"/>
        <w:rPr>
          <w:lang w:val="en-GB"/>
        </w:rPr>
      </w:pPr>
      <w:r w:rsidRPr="001D1563">
        <w:rPr>
          <w:lang w:val="en-GB"/>
        </w:rPr>
        <w:tab/>
      </w:r>
      <w:r w:rsidRPr="001D1563">
        <w:rPr>
          <w:lang w:val="en-GB"/>
        </w:rPr>
        <w:tab/>
        <w:t xml:space="preserve">the proportion of a characterising ingredient containing that characterising component does not need to be declared. </w:t>
      </w:r>
    </w:p>
    <w:p w:rsidR="00810251" w:rsidRDefault="00810251" w:rsidP="001D0952">
      <w:pPr>
        <w:pStyle w:val="FSCtMain"/>
        <w:rPr>
          <w:lang w:val="en-GB"/>
        </w:rPr>
      </w:pPr>
      <w:r>
        <w:rPr>
          <w:lang w:val="en-GB"/>
        </w:rPr>
        <w:br w:type="page"/>
      </w:r>
    </w:p>
    <w:p w:rsidR="001D0952" w:rsidRPr="001D1563" w:rsidRDefault="001D0952" w:rsidP="001D0952">
      <w:pPr>
        <w:pStyle w:val="FSCtMain"/>
        <w:rPr>
          <w:lang w:val="en-GB"/>
        </w:rPr>
      </w:pPr>
      <w:r w:rsidRPr="001D1563">
        <w:rPr>
          <w:lang w:val="en-GB"/>
        </w:rPr>
        <w:lastRenderedPageBreak/>
        <w:tab/>
        <w:t>(3)</w:t>
      </w:r>
      <w:r w:rsidRPr="001D1563">
        <w:rPr>
          <w:lang w:val="en-GB"/>
        </w:rPr>
        <w:tab/>
        <w:t>For the labelling provisions, information about *characterising ingredients and *characterising components is not required for the following:</w:t>
      </w:r>
    </w:p>
    <w:p w:rsidR="001D0952" w:rsidRPr="001D1563" w:rsidRDefault="001D0952" w:rsidP="001D0952">
      <w:pPr>
        <w:pStyle w:val="FSCtPara"/>
        <w:rPr>
          <w:lang w:val="en-GB"/>
        </w:rPr>
      </w:pPr>
      <w:r w:rsidRPr="001D1563">
        <w:rPr>
          <w:lang w:val="en-GB"/>
        </w:rPr>
        <w:tab/>
        <w:t>(a)</w:t>
      </w:r>
      <w:r w:rsidRPr="001D1563">
        <w:rPr>
          <w:lang w:val="en-GB"/>
        </w:rPr>
        <w:tab/>
        <w:t>prepared filled rolls, sandwiches, bagels or similar products;</w:t>
      </w:r>
    </w:p>
    <w:p w:rsidR="001D0952" w:rsidRPr="001D1563" w:rsidRDefault="001D0952" w:rsidP="001D0952">
      <w:pPr>
        <w:pStyle w:val="FSCtPara"/>
        <w:rPr>
          <w:lang w:val="en-GB"/>
        </w:rPr>
      </w:pPr>
      <w:r w:rsidRPr="001D1563">
        <w:rPr>
          <w:lang w:val="en-GB"/>
        </w:rPr>
        <w:tab/>
        <w:t>(b)</w:t>
      </w:r>
      <w:r w:rsidRPr="001D1563">
        <w:rPr>
          <w:lang w:val="en-GB"/>
        </w:rPr>
        <w:tab/>
        <w:t>a food for sale that is sold at a *fund-raising event;</w:t>
      </w:r>
    </w:p>
    <w:p w:rsidR="001D0952" w:rsidRPr="001D1563" w:rsidRDefault="001D0952" w:rsidP="001D0952">
      <w:pPr>
        <w:pStyle w:val="FSCtPara"/>
        <w:rPr>
          <w:lang w:val="en-GB"/>
        </w:rPr>
      </w:pPr>
      <w:r w:rsidRPr="001D1563">
        <w:rPr>
          <w:lang w:val="en-GB"/>
        </w:rPr>
        <w:tab/>
        <w:t>(c)</w:t>
      </w:r>
      <w:r w:rsidRPr="001D1563">
        <w:rPr>
          <w:lang w:val="en-GB"/>
        </w:rPr>
        <w:tab/>
        <w:t>a food for sale that is in a small package;</w:t>
      </w:r>
    </w:p>
    <w:p w:rsidR="001D0952" w:rsidRPr="001D1563" w:rsidRDefault="001D0952" w:rsidP="001D0952">
      <w:pPr>
        <w:pStyle w:val="FSCtPara"/>
        <w:rPr>
          <w:lang w:val="en-GB"/>
        </w:rPr>
      </w:pPr>
      <w:r w:rsidRPr="001D1563">
        <w:rPr>
          <w:lang w:val="en-GB"/>
        </w:rPr>
        <w:tab/>
        <w:t>(d)</w:t>
      </w:r>
      <w:r w:rsidRPr="001D1563">
        <w:rPr>
          <w:lang w:val="en-GB"/>
        </w:rPr>
        <w:tab/>
        <w:t>infant formula product;</w:t>
      </w:r>
    </w:p>
    <w:p w:rsidR="001D0952" w:rsidRPr="001D1563" w:rsidRDefault="001D0952" w:rsidP="001D0952">
      <w:pPr>
        <w:pStyle w:val="FSCtPara"/>
        <w:rPr>
          <w:lang w:val="en-GB"/>
        </w:rPr>
      </w:pPr>
      <w:r w:rsidRPr="001D1563">
        <w:rPr>
          <w:lang w:val="en-GB"/>
        </w:rPr>
        <w:tab/>
        <w:t>(e)</w:t>
      </w:r>
      <w:r w:rsidRPr="001D1563">
        <w:rPr>
          <w:lang w:val="en-GB"/>
        </w:rPr>
        <w:tab/>
        <w:t>cured and/or dried meat flesh in whole cuts or pieces;</w:t>
      </w:r>
    </w:p>
    <w:p w:rsidR="001D0952" w:rsidRPr="001D1563" w:rsidRDefault="001D0952" w:rsidP="001D0952">
      <w:pPr>
        <w:pStyle w:val="FSCtPara"/>
        <w:rPr>
          <w:lang w:val="en-GB"/>
        </w:rPr>
      </w:pPr>
      <w:r w:rsidRPr="001D1563">
        <w:rPr>
          <w:lang w:val="en-GB"/>
        </w:rPr>
        <w:tab/>
        <w:t>(f)</w:t>
      </w:r>
      <w:r w:rsidRPr="001D1563">
        <w:rPr>
          <w:lang w:val="en-GB"/>
        </w:rPr>
        <w:tab/>
        <w:t>a standardised alcoholic beverage;</w:t>
      </w:r>
    </w:p>
    <w:p w:rsidR="001D0952" w:rsidRPr="001D1563" w:rsidRDefault="001D0952" w:rsidP="001D0952">
      <w:pPr>
        <w:pStyle w:val="FSCtPara"/>
        <w:rPr>
          <w:lang w:val="en-GB"/>
        </w:rPr>
      </w:pPr>
      <w:r w:rsidRPr="001D1563">
        <w:rPr>
          <w:lang w:val="en-GB"/>
        </w:rPr>
        <w:tab/>
        <w:t>(g)</w:t>
      </w:r>
      <w:r w:rsidRPr="001D1563">
        <w:rPr>
          <w:lang w:val="en-GB"/>
        </w:rPr>
        <w:tab/>
        <w:t>a beverage containing no less than 0.5% alcohol by volume, other than one referred to in paragraph (f).</w:t>
      </w:r>
    </w:p>
    <w:p w:rsidR="001D0952" w:rsidRPr="001D1563" w:rsidRDefault="001D0952" w:rsidP="001D0952">
      <w:pPr>
        <w:pStyle w:val="FSCnMain"/>
        <w:rPr>
          <w:lang w:val="en-GB"/>
        </w:rPr>
      </w:pPr>
      <w:bookmarkStart w:id="15" w:name="_Ref327538935"/>
      <w:bookmarkStart w:id="16" w:name="_Ref330974444"/>
      <w:bookmarkStart w:id="17" w:name="_Ref331060676"/>
      <w:r w:rsidRPr="001D1563">
        <w:rPr>
          <w:lang w:val="en-GB"/>
        </w:rPr>
        <w:tab/>
      </w:r>
      <w:r w:rsidRPr="001D1563">
        <w:rPr>
          <w:b/>
          <w:i/>
          <w:lang w:val="en-GB"/>
        </w:rPr>
        <w:t>Note</w:t>
      </w:r>
      <w:r w:rsidRPr="001D1563">
        <w:rPr>
          <w:lang w:val="en-GB"/>
        </w:rPr>
        <w:tab/>
        <w:t>The labelling provisions are set out in Standard 1.2.1.</w:t>
      </w:r>
    </w:p>
    <w:p w:rsidR="001D0952" w:rsidRPr="001D1563" w:rsidRDefault="001D0952" w:rsidP="001D0952">
      <w:pPr>
        <w:pStyle w:val="FSCh5Section"/>
        <w:rPr>
          <w:lang w:val="en-GB"/>
        </w:rPr>
      </w:pPr>
      <w:bookmarkStart w:id="18" w:name="_Ref336443620"/>
      <w:bookmarkStart w:id="19" w:name="_Toc371505432"/>
      <w:bookmarkStart w:id="20" w:name="_Toc400032020"/>
      <w:r w:rsidRPr="001D1563">
        <w:rPr>
          <w:lang w:val="en-GB"/>
        </w:rPr>
        <w:t>1.2.10—4</w:t>
      </w:r>
      <w:r w:rsidRPr="001D1563">
        <w:rPr>
          <w:lang w:val="en-GB"/>
        </w:rPr>
        <w:tab/>
        <w:t>Method of calculating proportion of characterising ingredients</w:t>
      </w:r>
      <w:bookmarkEnd w:id="15"/>
      <w:bookmarkEnd w:id="16"/>
      <w:bookmarkEnd w:id="17"/>
      <w:bookmarkEnd w:id="18"/>
      <w:bookmarkEnd w:id="19"/>
      <w:bookmarkEnd w:id="20"/>
    </w:p>
    <w:p w:rsidR="001D0952" w:rsidRPr="001D1563" w:rsidRDefault="001D0952" w:rsidP="001D0952">
      <w:pPr>
        <w:pStyle w:val="FSCtMain"/>
        <w:rPr>
          <w:lang w:val="en-GB"/>
        </w:rPr>
      </w:pPr>
      <w:r w:rsidRPr="001D1563">
        <w:rPr>
          <w:lang w:val="en-GB"/>
        </w:rPr>
        <w:tab/>
        <w:t>(1)</w:t>
      </w:r>
      <w:r w:rsidRPr="001D1563">
        <w:rPr>
          <w:lang w:val="en-GB"/>
        </w:rPr>
        <w:tab/>
        <w:t xml:space="preserve">Subject to sections 1.2.10—5 and 1.2.10—6, the proportion, </w:t>
      </w:r>
      <w:r w:rsidRPr="001D1563">
        <w:rPr>
          <w:b/>
          <w:i/>
          <w:lang w:val="en-GB"/>
        </w:rPr>
        <w:t>P</w:t>
      </w:r>
      <w:r w:rsidRPr="001D1563">
        <w:rPr>
          <w:b/>
          <w:i/>
          <w:vertAlign w:val="subscript"/>
          <w:lang w:val="en-GB"/>
        </w:rPr>
        <w:t>CI</w:t>
      </w:r>
      <w:r w:rsidRPr="001D1563">
        <w:rPr>
          <w:lang w:val="en-GB"/>
        </w:rPr>
        <w:t>, of a *characterising ingredient must be calculated using the following equation:</w:t>
      </w:r>
    </w:p>
    <w:p w:rsidR="001D0952" w:rsidRPr="001D1563" w:rsidRDefault="001D0952" w:rsidP="001D0952">
      <w:pPr>
        <w:pStyle w:val="FSCtMain"/>
        <w:rPr>
          <w:lang w:val="en-GB"/>
        </w:rPr>
      </w:pPr>
      <w:r w:rsidRPr="001D1563">
        <w:rPr>
          <w:position w:val="-24"/>
          <w:lang w:val="en-GB"/>
        </w:rPr>
        <w:tab/>
      </w:r>
      <w:r w:rsidRPr="001D1563">
        <w:rPr>
          <w:position w:val="-24"/>
          <w:lang w:val="en-GB"/>
        </w:rPr>
        <w:tab/>
      </w:r>
      <w:r w:rsidRPr="001D1563">
        <w:rPr>
          <w:noProof/>
          <w:position w:val="-24"/>
        </w:rPr>
        <w:drawing>
          <wp:inline distT="0" distB="0" distL="0" distR="0" wp14:anchorId="418979FF" wp14:editId="5219F909">
            <wp:extent cx="1000760" cy="396875"/>
            <wp:effectExtent l="0" t="0" r="8890" b="317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760" cy="396875"/>
                    </a:xfrm>
                    <a:prstGeom prst="rect">
                      <a:avLst/>
                    </a:prstGeom>
                    <a:noFill/>
                    <a:ln>
                      <a:noFill/>
                    </a:ln>
                  </pic:spPr>
                </pic:pic>
              </a:graphicData>
            </a:graphic>
          </wp:inline>
        </w:drawing>
      </w:r>
    </w:p>
    <w:p w:rsidR="001D0952" w:rsidRPr="001D1563" w:rsidRDefault="001D0952" w:rsidP="001D0952">
      <w:pPr>
        <w:pStyle w:val="FSCtDefn"/>
        <w:rPr>
          <w:lang w:val="en-GB"/>
        </w:rPr>
      </w:pPr>
      <w:r w:rsidRPr="001D1563">
        <w:rPr>
          <w:lang w:val="en-GB"/>
        </w:rPr>
        <w:t>where:</w:t>
      </w:r>
    </w:p>
    <w:p w:rsidR="001D0952" w:rsidRPr="001D1563" w:rsidRDefault="001D0952" w:rsidP="001D0952">
      <w:pPr>
        <w:pStyle w:val="FSCtDefn"/>
        <w:rPr>
          <w:lang w:val="en-GB"/>
        </w:rPr>
      </w:pPr>
      <w:r w:rsidRPr="001D1563">
        <w:rPr>
          <w:b/>
          <w:i/>
          <w:lang w:val="en-GB"/>
        </w:rPr>
        <w:t>IW</w:t>
      </w:r>
      <w:r w:rsidRPr="001D1563">
        <w:rPr>
          <w:lang w:val="en-GB"/>
        </w:rPr>
        <w:t xml:space="preserve"> is:</w:t>
      </w:r>
    </w:p>
    <w:p w:rsidR="001D0952" w:rsidRPr="001D1563" w:rsidRDefault="001D0952" w:rsidP="001D0952">
      <w:pPr>
        <w:pStyle w:val="FSCtPara"/>
        <w:rPr>
          <w:lang w:val="en-GB"/>
        </w:rPr>
      </w:pPr>
      <w:r w:rsidRPr="001D1563">
        <w:rPr>
          <w:lang w:val="en-GB"/>
        </w:rPr>
        <w:tab/>
        <w:t>(a)</w:t>
      </w:r>
      <w:r w:rsidRPr="001D1563">
        <w:rPr>
          <w:lang w:val="en-GB"/>
        </w:rPr>
        <w:tab/>
        <w:t>if the proportion of the characterising ingredient is declared in accordance with paragraph 1.2.10—8(4)(b)—the minimum ingoing weight of that ingredient; or</w:t>
      </w:r>
    </w:p>
    <w:p w:rsidR="001D0952" w:rsidRPr="001D1563" w:rsidRDefault="001D0952" w:rsidP="001D0952">
      <w:pPr>
        <w:pStyle w:val="FSCtPara"/>
        <w:rPr>
          <w:lang w:val="en-GB"/>
        </w:rPr>
      </w:pPr>
      <w:r w:rsidRPr="001D1563">
        <w:rPr>
          <w:lang w:val="en-GB"/>
        </w:rPr>
        <w:tab/>
        <w:t>(b)</w:t>
      </w:r>
      <w:r w:rsidRPr="001D1563">
        <w:rPr>
          <w:lang w:val="en-GB"/>
        </w:rPr>
        <w:tab/>
        <w:t>otherwise—the ingoing weight of the characterising ingredient.</w:t>
      </w:r>
    </w:p>
    <w:p w:rsidR="001D0952" w:rsidRPr="001D1563" w:rsidRDefault="001D0952" w:rsidP="001D0952">
      <w:pPr>
        <w:pStyle w:val="FSCtDefn"/>
        <w:rPr>
          <w:lang w:val="en-GB"/>
        </w:rPr>
      </w:pPr>
      <w:r w:rsidRPr="001D1563">
        <w:rPr>
          <w:b/>
          <w:i/>
          <w:lang w:val="en-GB"/>
        </w:rPr>
        <w:t>TW</w:t>
      </w:r>
      <w:r w:rsidRPr="001D1563">
        <w:rPr>
          <w:lang w:val="en-GB"/>
        </w:rPr>
        <w:t xml:space="preserve"> is the total weight of all ingoing ingredients.</w:t>
      </w:r>
    </w:p>
    <w:p w:rsidR="001D0952" w:rsidRPr="001D1563" w:rsidRDefault="001D0952" w:rsidP="001D0952">
      <w:pPr>
        <w:pStyle w:val="FSCtMain"/>
        <w:rPr>
          <w:lang w:val="en-GB"/>
        </w:rPr>
      </w:pPr>
      <w:r w:rsidRPr="001D1563">
        <w:rPr>
          <w:lang w:val="en-GB"/>
        </w:rPr>
        <w:tab/>
        <w:t>(2)</w:t>
      </w:r>
      <w:r w:rsidRPr="001D1563">
        <w:rPr>
          <w:lang w:val="en-GB"/>
        </w:rPr>
        <w:tab/>
        <w:t xml:space="preserve">The weight of added water or volatile ingredients removed during the course of manufacture of the food must not be included in the weight of the ingoing ingredients when calculating </w:t>
      </w:r>
      <w:r w:rsidRPr="001D1563">
        <w:rPr>
          <w:b/>
          <w:i/>
          <w:lang w:val="en-GB"/>
        </w:rPr>
        <w:t>P</w:t>
      </w:r>
      <w:r w:rsidRPr="001D1563">
        <w:rPr>
          <w:b/>
          <w:i/>
          <w:vertAlign w:val="subscript"/>
          <w:lang w:val="en-GB"/>
        </w:rPr>
        <w:t>CI</w:t>
      </w:r>
      <w:r w:rsidRPr="001D1563">
        <w:rPr>
          <w:lang w:val="en-GB"/>
        </w:rPr>
        <w:t>.</w:t>
      </w:r>
    </w:p>
    <w:p w:rsidR="001D0952" w:rsidRPr="001D1563" w:rsidRDefault="001D0952" w:rsidP="001D0952">
      <w:pPr>
        <w:pStyle w:val="FSCtMain"/>
        <w:rPr>
          <w:lang w:val="en-GB"/>
        </w:rPr>
      </w:pPr>
      <w:bookmarkStart w:id="21" w:name="_Ref346637271"/>
      <w:r w:rsidRPr="001D1563">
        <w:rPr>
          <w:lang w:val="en-GB"/>
        </w:rPr>
        <w:tab/>
        <w:t>(3)</w:t>
      </w:r>
      <w:r w:rsidRPr="001D1563">
        <w:rPr>
          <w:lang w:val="en-GB"/>
        </w:rPr>
        <w:tab/>
        <w:t xml:space="preserve">If a concentrated or dehydrated ingredient or category of ingredients is reconstituted during manufacture of the food, the weight of the reconstituted ingredient or category of ingredients may be used when calculating </w:t>
      </w:r>
      <w:r w:rsidRPr="001D1563">
        <w:rPr>
          <w:b/>
          <w:i/>
          <w:lang w:val="en-GB"/>
        </w:rPr>
        <w:t>P</w:t>
      </w:r>
      <w:r w:rsidRPr="001D1563">
        <w:rPr>
          <w:b/>
          <w:i/>
          <w:vertAlign w:val="subscript"/>
          <w:lang w:val="en-GB"/>
        </w:rPr>
        <w:t>CI</w:t>
      </w:r>
      <w:r w:rsidRPr="001D1563">
        <w:rPr>
          <w:lang w:val="en-GB"/>
        </w:rPr>
        <w:t>.</w:t>
      </w:r>
      <w:bookmarkEnd w:id="21"/>
    </w:p>
    <w:p w:rsidR="001D0952" w:rsidRPr="001D1563" w:rsidRDefault="001D0952" w:rsidP="001D0952">
      <w:pPr>
        <w:pStyle w:val="FSCtMain"/>
        <w:rPr>
          <w:lang w:val="en-GB"/>
        </w:rPr>
      </w:pPr>
      <w:bookmarkStart w:id="22" w:name="_Ref331058853"/>
      <w:r w:rsidRPr="001D1563">
        <w:rPr>
          <w:lang w:val="en-GB"/>
        </w:rPr>
        <w:tab/>
        <w:t>(4)</w:t>
      </w:r>
      <w:r w:rsidRPr="001D1563">
        <w:rPr>
          <w:lang w:val="en-GB"/>
        </w:rPr>
        <w:tab/>
        <w:t xml:space="preserve">If a food requires reconstitution prior to consumption, </w:t>
      </w:r>
      <w:r w:rsidRPr="001D1563">
        <w:rPr>
          <w:b/>
          <w:i/>
          <w:lang w:val="en-GB"/>
        </w:rPr>
        <w:t>P</w:t>
      </w:r>
      <w:r w:rsidRPr="001D1563">
        <w:rPr>
          <w:b/>
          <w:i/>
          <w:vertAlign w:val="subscript"/>
          <w:lang w:val="en-GB"/>
        </w:rPr>
        <w:t>CI</w:t>
      </w:r>
      <w:r w:rsidRPr="001D1563">
        <w:rPr>
          <w:lang w:val="en-GB"/>
        </w:rPr>
        <w:t xml:space="preserve"> may be calculated as a proportion of the food as reconstituted.</w:t>
      </w:r>
      <w:bookmarkEnd w:id="22"/>
    </w:p>
    <w:p w:rsidR="001D0952" w:rsidRPr="001D1563" w:rsidRDefault="001D0952" w:rsidP="001D0952">
      <w:pPr>
        <w:pStyle w:val="FSCh5Section"/>
        <w:rPr>
          <w:lang w:val="en-GB"/>
        </w:rPr>
      </w:pPr>
      <w:bookmarkStart w:id="23" w:name="_Ref331059242"/>
      <w:bookmarkStart w:id="24" w:name="_Toc371505433"/>
      <w:bookmarkStart w:id="25" w:name="_Toc400032021"/>
      <w:bookmarkStart w:id="26" w:name="_Ref331057462"/>
      <w:r w:rsidRPr="001D1563">
        <w:rPr>
          <w:lang w:val="en-GB"/>
        </w:rPr>
        <w:t>1.2.10—5</w:t>
      </w:r>
      <w:r w:rsidRPr="001D1563">
        <w:rPr>
          <w:lang w:val="en-GB"/>
        </w:rPr>
        <w:tab/>
        <w:t>Calculating proportion of characterising ingredients where moisture loss occurs</w:t>
      </w:r>
      <w:bookmarkEnd w:id="23"/>
      <w:bookmarkEnd w:id="24"/>
      <w:bookmarkEnd w:id="25"/>
    </w:p>
    <w:p w:rsidR="001D0952" w:rsidRPr="001D1563" w:rsidRDefault="001D0952" w:rsidP="001D0952">
      <w:pPr>
        <w:pStyle w:val="FSCtMain"/>
        <w:rPr>
          <w:lang w:val="en-GB"/>
        </w:rPr>
      </w:pPr>
      <w:r w:rsidRPr="001D1563">
        <w:rPr>
          <w:lang w:val="en-GB"/>
        </w:rPr>
        <w:tab/>
      </w:r>
      <w:r w:rsidRPr="001D1563">
        <w:rPr>
          <w:lang w:val="en-GB"/>
        </w:rPr>
        <w:tab/>
        <w:t>If moisture loss occurs in the processing of a food, the proportion of a characterising ingredient in the food may be calculated taking into account any such moisture loss, on the basis of the weight of the characterising ingredient in the food.</w:t>
      </w:r>
    </w:p>
    <w:p w:rsidR="001D0952" w:rsidRPr="001D1563" w:rsidRDefault="001D0952" w:rsidP="001D0952">
      <w:pPr>
        <w:pStyle w:val="FSCh5Section"/>
        <w:rPr>
          <w:lang w:val="en-GB"/>
        </w:rPr>
      </w:pPr>
      <w:bookmarkStart w:id="27" w:name="_Toc371505434"/>
      <w:bookmarkStart w:id="28" w:name="_Toc400032022"/>
      <w:bookmarkStart w:id="29" w:name="_Ref331059244"/>
      <w:r w:rsidRPr="001D1563">
        <w:rPr>
          <w:lang w:val="en-GB"/>
        </w:rPr>
        <w:t>1.2.10—6</w:t>
      </w:r>
      <w:r w:rsidRPr="001D1563">
        <w:rPr>
          <w:lang w:val="en-GB"/>
        </w:rPr>
        <w:tab/>
        <w:t>Calculating proportion of characterising ingredient or characterising component where proportion is declared in nutrition information panel</w:t>
      </w:r>
      <w:bookmarkEnd w:id="27"/>
      <w:bookmarkEnd w:id="28"/>
    </w:p>
    <w:p w:rsidR="001D0952" w:rsidRPr="001D1563" w:rsidRDefault="001D0952" w:rsidP="001D0952">
      <w:pPr>
        <w:pStyle w:val="FSCtMain"/>
        <w:rPr>
          <w:lang w:val="en-GB"/>
        </w:rPr>
      </w:pPr>
      <w:r w:rsidRPr="001D1563">
        <w:rPr>
          <w:lang w:val="en-GB"/>
        </w:rPr>
        <w:tab/>
      </w:r>
      <w:r w:rsidRPr="001D1563">
        <w:rPr>
          <w:lang w:val="en-GB"/>
        </w:rPr>
        <w:tab/>
        <w:t>Unless otherwise specified, where the proportion of a *characterising ingredient is declared in a nutrition information panel, the amount declared must be the *average quantity of the characterising ingredient present in the food.</w:t>
      </w:r>
    </w:p>
    <w:p w:rsidR="001D0952" w:rsidRPr="001D1563" w:rsidRDefault="001D0952" w:rsidP="001D0952">
      <w:pPr>
        <w:pStyle w:val="FSCh5Section"/>
        <w:rPr>
          <w:lang w:val="en-GB"/>
        </w:rPr>
      </w:pPr>
      <w:bookmarkStart w:id="30" w:name="_Ref327539097"/>
      <w:bookmarkStart w:id="31" w:name="_Ref331059901"/>
      <w:bookmarkStart w:id="32" w:name="_Ref331060538"/>
      <w:bookmarkStart w:id="33" w:name="_Toc371505435"/>
      <w:bookmarkStart w:id="34" w:name="_Toc400032023"/>
      <w:bookmarkStart w:id="35" w:name="_Ref331059012"/>
      <w:bookmarkEnd w:id="29"/>
      <w:r w:rsidRPr="001D1563">
        <w:rPr>
          <w:lang w:val="en-GB"/>
        </w:rPr>
        <w:t>1.2.10—7</w:t>
      </w:r>
      <w:r w:rsidRPr="001D1563">
        <w:rPr>
          <w:lang w:val="en-GB"/>
        </w:rPr>
        <w:tab/>
        <w:t>Method of calculating proportion of characterising components</w:t>
      </w:r>
      <w:bookmarkEnd w:id="30"/>
      <w:bookmarkEnd w:id="31"/>
      <w:bookmarkEnd w:id="32"/>
      <w:bookmarkEnd w:id="33"/>
      <w:bookmarkEnd w:id="34"/>
    </w:p>
    <w:p w:rsidR="00810251" w:rsidRDefault="001D0952" w:rsidP="001D0952">
      <w:pPr>
        <w:pStyle w:val="FSCtMain"/>
        <w:rPr>
          <w:lang w:val="en-GB"/>
        </w:rPr>
      </w:pPr>
      <w:r w:rsidRPr="001D1563">
        <w:rPr>
          <w:lang w:val="en-GB"/>
        </w:rPr>
        <w:tab/>
        <w:t>(1)</w:t>
      </w:r>
      <w:r w:rsidRPr="001D1563">
        <w:rPr>
          <w:lang w:val="en-GB"/>
        </w:rPr>
        <w:tab/>
        <w:t xml:space="preserve">The proportion of a *characterising component, </w:t>
      </w:r>
      <w:r w:rsidRPr="001D1563">
        <w:rPr>
          <w:b/>
          <w:i/>
          <w:lang w:val="en-GB"/>
        </w:rPr>
        <w:t>P</w:t>
      </w:r>
      <w:r w:rsidRPr="001D1563">
        <w:rPr>
          <w:b/>
          <w:i/>
          <w:vertAlign w:val="subscript"/>
          <w:lang w:val="en-GB"/>
        </w:rPr>
        <w:t>CC</w:t>
      </w:r>
      <w:r w:rsidRPr="001D1563">
        <w:rPr>
          <w:lang w:val="en-GB"/>
        </w:rPr>
        <w:t>, in a food must be calculated using the following equation:</w:t>
      </w:r>
      <w:r w:rsidR="00810251">
        <w:rPr>
          <w:lang w:val="en-GB"/>
        </w:rPr>
        <w:br w:type="page"/>
      </w:r>
    </w:p>
    <w:p w:rsidR="001D0952" w:rsidRPr="001D1563" w:rsidRDefault="001D0952" w:rsidP="001D0952">
      <w:pPr>
        <w:pStyle w:val="FSCtMain"/>
        <w:rPr>
          <w:lang w:val="en-GB"/>
        </w:rPr>
      </w:pPr>
      <w:r w:rsidRPr="001D1563">
        <w:rPr>
          <w:position w:val="-24"/>
          <w:lang w:val="en-GB"/>
        </w:rPr>
        <w:tab/>
      </w:r>
      <w:r w:rsidRPr="001D1563">
        <w:rPr>
          <w:position w:val="-24"/>
          <w:lang w:val="en-GB"/>
        </w:rPr>
        <w:tab/>
      </w:r>
      <w:r w:rsidRPr="001D1563">
        <w:rPr>
          <w:noProof/>
          <w:position w:val="-24"/>
        </w:rPr>
        <w:drawing>
          <wp:inline distT="0" distB="0" distL="0" distR="0" wp14:anchorId="4973C076" wp14:editId="78AB41CF">
            <wp:extent cx="1043940" cy="39687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3940" cy="396875"/>
                    </a:xfrm>
                    <a:prstGeom prst="rect">
                      <a:avLst/>
                    </a:prstGeom>
                    <a:noFill/>
                    <a:ln>
                      <a:noFill/>
                    </a:ln>
                  </pic:spPr>
                </pic:pic>
              </a:graphicData>
            </a:graphic>
          </wp:inline>
        </w:drawing>
      </w:r>
    </w:p>
    <w:p w:rsidR="001D0952" w:rsidRPr="001D1563" w:rsidRDefault="001D0952" w:rsidP="001D0952">
      <w:pPr>
        <w:pStyle w:val="FSCtDefn"/>
        <w:rPr>
          <w:lang w:val="en-GB"/>
        </w:rPr>
      </w:pPr>
      <w:r w:rsidRPr="001D1563">
        <w:rPr>
          <w:lang w:val="en-GB"/>
        </w:rPr>
        <w:t xml:space="preserve">where: </w:t>
      </w:r>
    </w:p>
    <w:p w:rsidR="001D0952" w:rsidRPr="001D1563" w:rsidRDefault="001D0952" w:rsidP="001D0952">
      <w:pPr>
        <w:pStyle w:val="FSCtDefn"/>
        <w:rPr>
          <w:lang w:val="en-GB"/>
        </w:rPr>
      </w:pPr>
      <w:r w:rsidRPr="001D1563">
        <w:rPr>
          <w:b/>
          <w:i/>
          <w:lang w:val="en-GB"/>
        </w:rPr>
        <w:t>TW</w:t>
      </w:r>
      <w:r w:rsidRPr="001D1563">
        <w:rPr>
          <w:lang w:val="en-GB"/>
        </w:rPr>
        <w:t xml:space="preserve"> is the total weight of the food.</w:t>
      </w:r>
    </w:p>
    <w:p w:rsidR="001D0952" w:rsidRPr="001D1563" w:rsidRDefault="001D0952" w:rsidP="001D0952">
      <w:pPr>
        <w:pStyle w:val="FSCtDefn"/>
        <w:rPr>
          <w:lang w:val="en-GB"/>
        </w:rPr>
      </w:pPr>
      <w:r w:rsidRPr="001D1563">
        <w:rPr>
          <w:b/>
          <w:i/>
          <w:lang w:val="en-GB"/>
        </w:rPr>
        <w:t>W</w:t>
      </w:r>
      <w:r w:rsidRPr="001D1563">
        <w:rPr>
          <w:lang w:val="en-GB"/>
        </w:rPr>
        <w:t xml:space="preserve"> is:</w:t>
      </w:r>
    </w:p>
    <w:p w:rsidR="001D0952" w:rsidRPr="001D1563" w:rsidRDefault="001D0952" w:rsidP="001D0952">
      <w:pPr>
        <w:pStyle w:val="FSCtPara"/>
        <w:rPr>
          <w:lang w:val="en-GB"/>
        </w:rPr>
      </w:pPr>
      <w:r w:rsidRPr="001D1563">
        <w:rPr>
          <w:lang w:val="en-GB"/>
        </w:rPr>
        <w:tab/>
        <w:t>(a)</w:t>
      </w:r>
      <w:r w:rsidRPr="001D1563">
        <w:rPr>
          <w:lang w:val="en-GB"/>
        </w:rPr>
        <w:tab/>
        <w:t xml:space="preserve">the weight of the characterising component of the food; or </w:t>
      </w:r>
    </w:p>
    <w:p w:rsidR="001D0952" w:rsidRPr="001D1563" w:rsidRDefault="001D0952" w:rsidP="001D0952">
      <w:pPr>
        <w:pStyle w:val="FSCtPara"/>
        <w:rPr>
          <w:lang w:val="en-GB"/>
        </w:rPr>
      </w:pPr>
      <w:r w:rsidRPr="001D1563">
        <w:rPr>
          <w:lang w:val="en-GB"/>
        </w:rPr>
        <w:tab/>
        <w:t>(b)</w:t>
      </w:r>
      <w:r w:rsidRPr="001D1563">
        <w:rPr>
          <w:lang w:val="en-GB"/>
        </w:rPr>
        <w:tab/>
        <w:t>if the proportion of the characterising component is declared in accordance with paragraph 1.2.10—8(4)(b)—the minimum weight of that component.</w:t>
      </w:r>
    </w:p>
    <w:p w:rsidR="001D0952" w:rsidRPr="001D1563" w:rsidRDefault="001D0952" w:rsidP="001D0952">
      <w:pPr>
        <w:pStyle w:val="FSCtMain"/>
        <w:rPr>
          <w:lang w:val="en-GB"/>
        </w:rPr>
      </w:pPr>
      <w:r w:rsidRPr="001D1563">
        <w:rPr>
          <w:lang w:val="en-GB"/>
        </w:rPr>
        <w:tab/>
        <w:t>(2)</w:t>
      </w:r>
      <w:r w:rsidRPr="001D1563">
        <w:rPr>
          <w:lang w:val="en-GB"/>
        </w:rPr>
        <w:tab/>
        <w:t xml:space="preserve">If a food requires reconstitution prior to consumption, </w:t>
      </w:r>
      <w:r w:rsidRPr="001D1563">
        <w:rPr>
          <w:b/>
          <w:i/>
          <w:lang w:val="en-GB"/>
        </w:rPr>
        <w:t>P</w:t>
      </w:r>
      <w:r w:rsidRPr="001D1563">
        <w:rPr>
          <w:b/>
          <w:i/>
          <w:vertAlign w:val="subscript"/>
          <w:lang w:val="en-GB"/>
        </w:rPr>
        <w:t>CC</w:t>
      </w:r>
      <w:r w:rsidRPr="001D1563">
        <w:rPr>
          <w:lang w:val="en-GB"/>
        </w:rPr>
        <w:t xml:space="preserve"> may be calculated as a proportion of the food as reconstituted.</w:t>
      </w:r>
    </w:p>
    <w:p w:rsidR="001D0952" w:rsidRPr="001D1563" w:rsidRDefault="001D0952" w:rsidP="001D0952">
      <w:pPr>
        <w:pStyle w:val="FSCh5Section"/>
        <w:rPr>
          <w:lang w:val="en-GB"/>
        </w:rPr>
      </w:pPr>
      <w:bookmarkStart w:id="36" w:name="_Ref332618614"/>
      <w:bookmarkStart w:id="37" w:name="_Toc371505436"/>
      <w:bookmarkStart w:id="38" w:name="_Toc400032024"/>
      <w:r w:rsidRPr="001D1563">
        <w:rPr>
          <w:lang w:val="en-GB"/>
        </w:rPr>
        <w:t>1.2.10—8</w:t>
      </w:r>
      <w:r w:rsidRPr="001D1563">
        <w:rPr>
          <w:lang w:val="en-GB"/>
        </w:rPr>
        <w:tab/>
        <w:t>Declaration of characterising ingredients</w:t>
      </w:r>
      <w:bookmarkEnd w:id="26"/>
      <w:bookmarkEnd w:id="35"/>
      <w:bookmarkEnd w:id="36"/>
      <w:r w:rsidRPr="001D1563">
        <w:rPr>
          <w:lang w:val="en-GB"/>
        </w:rPr>
        <w:t xml:space="preserve"> and components</w:t>
      </w:r>
      <w:bookmarkEnd w:id="37"/>
      <w:bookmarkEnd w:id="38"/>
    </w:p>
    <w:p w:rsidR="001D0952" w:rsidRPr="001D1563" w:rsidRDefault="001D0952" w:rsidP="001D0952">
      <w:pPr>
        <w:pStyle w:val="FSCtMain"/>
        <w:rPr>
          <w:lang w:val="en-GB"/>
        </w:rPr>
      </w:pPr>
      <w:r w:rsidRPr="001D1563">
        <w:rPr>
          <w:lang w:val="en-GB"/>
        </w:rPr>
        <w:tab/>
        <w:t>(1)</w:t>
      </w:r>
      <w:r w:rsidRPr="001D1563">
        <w:rPr>
          <w:lang w:val="en-GB"/>
        </w:rPr>
        <w:tab/>
        <w:t>The proportion of a *characterising ingredient or *characterising component must:</w:t>
      </w:r>
    </w:p>
    <w:p w:rsidR="001D0952" w:rsidRPr="001D1563" w:rsidRDefault="001D0952" w:rsidP="001D0952">
      <w:pPr>
        <w:pStyle w:val="FSCtPara"/>
        <w:rPr>
          <w:lang w:val="en-GB"/>
        </w:rPr>
      </w:pPr>
      <w:r w:rsidRPr="001D1563">
        <w:rPr>
          <w:lang w:val="en-GB"/>
        </w:rPr>
        <w:tab/>
        <w:t>(a)</w:t>
      </w:r>
      <w:r w:rsidRPr="001D1563">
        <w:rPr>
          <w:lang w:val="en-GB"/>
        </w:rPr>
        <w:tab/>
        <w:t>be declared as a percentage; or</w:t>
      </w:r>
    </w:p>
    <w:p w:rsidR="001D0952" w:rsidRPr="001D1563" w:rsidRDefault="001D0952" w:rsidP="001D0952">
      <w:pPr>
        <w:pStyle w:val="FSCtPara"/>
        <w:rPr>
          <w:lang w:val="en-GB"/>
        </w:rPr>
      </w:pPr>
      <w:r w:rsidRPr="001D1563">
        <w:rPr>
          <w:lang w:val="en-GB"/>
        </w:rPr>
        <w:tab/>
        <w:t>(b)</w:t>
      </w:r>
      <w:r w:rsidRPr="001D1563">
        <w:rPr>
          <w:lang w:val="en-GB"/>
        </w:rPr>
        <w:tab/>
        <w:t>unless otherwise specified, be declared as the *average quantity per serving and per unit quantity, when declared in a nutrition information panel.</w:t>
      </w:r>
    </w:p>
    <w:p w:rsidR="001D0952" w:rsidRPr="001D1563" w:rsidRDefault="001D0952" w:rsidP="001D0952">
      <w:pPr>
        <w:pStyle w:val="FSCtMain"/>
        <w:rPr>
          <w:lang w:val="en-GB"/>
        </w:rPr>
      </w:pPr>
      <w:bookmarkStart w:id="39" w:name="_Ref300561082"/>
      <w:r w:rsidRPr="001D1563">
        <w:rPr>
          <w:lang w:val="en-GB"/>
        </w:rPr>
        <w:tab/>
        <w:t>(2)</w:t>
      </w:r>
      <w:r w:rsidRPr="001D1563">
        <w:rPr>
          <w:lang w:val="en-GB"/>
        </w:rPr>
        <w:tab/>
        <w:t>If the proportion of a *characterising ingredient is declared in accordance with paragraph (1)(a) in a statement of ingredients, the percentage must immediately follow the common, descriptive or generic name of the ingredient.</w:t>
      </w:r>
    </w:p>
    <w:p w:rsidR="001D0952" w:rsidRPr="001D1563" w:rsidRDefault="001D0952" w:rsidP="001D0952">
      <w:pPr>
        <w:pStyle w:val="FSCtMain"/>
        <w:rPr>
          <w:lang w:val="en-GB"/>
        </w:rPr>
      </w:pPr>
      <w:r w:rsidRPr="001D1563">
        <w:rPr>
          <w:lang w:val="en-GB"/>
        </w:rPr>
        <w:tab/>
        <w:t>(3)</w:t>
      </w:r>
      <w:r w:rsidRPr="001D1563">
        <w:rPr>
          <w:lang w:val="en-GB"/>
        </w:rPr>
        <w:tab/>
        <w:t>The percentage may be rounded to:</w:t>
      </w:r>
    </w:p>
    <w:p w:rsidR="001D0952" w:rsidRPr="001D1563" w:rsidRDefault="001D0952" w:rsidP="001D0952">
      <w:pPr>
        <w:pStyle w:val="FSCtPara"/>
        <w:rPr>
          <w:lang w:val="en-GB"/>
        </w:rPr>
      </w:pPr>
      <w:r w:rsidRPr="001D1563">
        <w:rPr>
          <w:lang w:val="en-GB"/>
        </w:rPr>
        <w:tab/>
        <w:t>(a)</w:t>
      </w:r>
      <w:r w:rsidRPr="001D1563">
        <w:rPr>
          <w:lang w:val="en-GB"/>
        </w:rPr>
        <w:tab/>
        <w:t>the nearest whole number; or</w:t>
      </w:r>
    </w:p>
    <w:p w:rsidR="001D0952" w:rsidRPr="001D1563" w:rsidRDefault="001D0952" w:rsidP="001D0952">
      <w:pPr>
        <w:pStyle w:val="FSCtPara"/>
        <w:rPr>
          <w:lang w:val="en-GB"/>
        </w:rPr>
      </w:pPr>
      <w:r w:rsidRPr="001D1563">
        <w:rPr>
          <w:lang w:val="en-GB"/>
        </w:rPr>
        <w:tab/>
        <w:t>(b)</w:t>
      </w:r>
      <w:r w:rsidRPr="001D1563">
        <w:rPr>
          <w:lang w:val="en-GB"/>
        </w:rPr>
        <w:tab/>
        <w:t>if the percentage is below 5%—the nearest 0.5 decimal place.</w:t>
      </w:r>
      <w:bookmarkEnd w:id="39"/>
    </w:p>
    <w:p w:rsidR="001D0952" w:rsidRPr="001D1563" w:rsidRDefault="001D0952" w:rsidP="001D0952">
      <w:pPr>
        <w:pStyle w:val="FSCtMain"/>
        <w:rPr>
          <w:lang w:val="en-GB"/>
        </w:rPr>
      </w:pPr>
      <w:r w:rsidRPr="001D1563">
        <w:rPr>
          <w:lang w:val="en-GB"/>
        </w:rPr>
        <w:tab/>
        <w:t>(4)</w:t>
      </w:r>
      <w:r w:rsidRPr="001D1563">
        <w:rPr>
          <w:lang w:val="en-GB"/>
        </w:rPr>
        <w:tab/>
        <w:t>The proportion of a *characterising ingredient or *characterising component must be declared as:</w:t>
      </w:r>
    </w:p>
    <w:p w:rsidR="001D0952" w:rsidRPr="001D1563" w:rsidRDefault="001D0952" w:rsidP="001D0952">
      <w:pPr>
        <w:pStyle w:val="FSCtPara"/>
        <w:rPr>
          <w:lang w:val="en-GB"/>
        </w:rPr>
      </w:pPr>
      <w:r w:rsidRPr="001D1563">
        <w:rPr>
          <w:lang w:val="en-GB"/>
        </w:rPr>
        <w:tab/>
        <w:t>(a)</w:t>
      </w:r>
      <w:r w:rsidRPr="001D1563">
        <w:rPr>
          <w:lang w:val="en-GB"/>
        </w:rPr>
        <w:tab/>
        <w:t>the actual percentage; or</w:t>
      </w:r>
    </w:p>
    <w:p w:rsidR="001D0952" w:rsidRPr="001D1563" w:rsidRDefault="001D0952" w:rsidP="001D0952">
      <w:pPr>
        <w:pStyle w:val="FSCtPara"/>
        <w:rPr>
          <w:lang w:val="en-GB"/>
        </w:rPr>
      </w:pPr>
      <w:bookmarkStart w:id="40" w:name="_Ref327538977"/>
      <w:r w:rsidRPr="001D1563">
        <w:rPr>
          <w:lang w:val="en-GB"/>
        </w:rPr>
        <w:tab/>
        <w:t>(b)</w:t>
      </w:r>
      <w:r w:rsidRPr="001D1563">
        <w:rPr>
          <w:lang w:val="en-GB"/>
        </w:rPr>
        <w:tab/>
        <w:t>if the minimum weight of a characterising ingredient or characterising component was used when performing the calculation in section 1.2.10—4 or 1.2.10—7 as appropriate—a minimum percentage; or</w:t>
      </w:r>
      <w:bookmarkEnd w:id="40"/>
    </w:p>
    <w:p w:rsidR="001D0952" w:rsidRPr="001D1563" w:rsidRDefault="001D0952" w:rsidP="001D0952">
      <w:pPr>
        <w:pStyle w:val="FSCtPara"/>
        <w:rPr>
          <w:lang w:val="en-GB"/>
        </w:rPr>
      </w:pPr>
      <w:r w:rsidRPr="001D1563">
        <w:rPr>
          <w:lang w:val="en-GB"/>
        </w:rPr>
        <w:tab/>
        <w:t>(c)</w:t>
      </w:r>
      <w:r w:rsidRPr="001D1563">
        <w:rPr>
          <w:lang w:val="en-GB"/>
        </w:rPr>
        <w:tab/>
        <w:t>unless otherwise specified—the *average quantity when declared in a nutrition information panel.</w:t>
      </w:r>
    </w:p>
    <w:p w:rsidR="001D0952" w:rsidRPr="001D1563" w:rsidRDefault="001D0952" w:rsidP="001D0952">
      <w:pPr>
        <w:pStyle w:val="FSCtMain"/>
        <w:rPr>
          <w:lang w:val="en-GB"/>
        </w:rPr>
      </w:pPr>
      <w:r w:rsidRPr="001D1563">
        <w:rPr>
          <w:lang w:val="en-GB"/>
        </w:rPr>
        <w:tab/>
        <w:t>(5)</w:t>
      </w:r>
      <w:r w:rsidRPr="001D1563">
        <w:rPr>
          <w:lang w:val="en-GB"/>
        </w:rPr>
        <w:tab/>
        <w:t>If a minimum percentage is declared, that fact must be clearly indicated.</w:t>
      </w:r>
    </w:p>
    <w:p w:rsidR="001D0952" w:rsidRPr="001D1563" w:rsidRDefault="001D0952" w:rsidP="001D0952">
      <w:pPr>
        <w:pStyle w:val="FSCtMain"/>
        <w:rPr>
          <w:lang w:val="en-GB"/>
        </w:rPr>
      </w:pPr>
      <w:r w:rsidRPr="001D1563">
        <w:rPr>
          <w:lang w:val="en-GB"/>
        </w:rPr>
        <w:tab/>
        <w:t>(6)</w:t>
      </w:r>
      <w:r w:rsidRPr="001D1563">
        <w:rPr>
          <w:lang w:val="en-GB"/>
        </w:rPr>
        <w:tab/>
        <w:t>The proportion of a *characterising ingredient or *characterising component of a food that requires reconstitution prior to consumption may be declared as a percentage of the food as reconstituted if:</w:t>
      </w:r>
    </w:p>
    <w:p w:rsidR="001D0952" w:rsidRPr="001D1563" w:rsidRDefault="001D0952" w:rsidP="001D0952">
      <w:pPr>
        <w:pStyle w:val="FSCtPara"/>
        <w:rPr>
          <w:lang w:val="en-GB"/>
        </w:rPr>
      </w:pPr>
      <w:r w:rsidRPr="001D1563">
        <w:rPr>
          <w:lang w:val="en-GB"/>
        </w:rPr>
        <w:tab/>
        <w:t>(a)</w:t>
      </w:r>
      <w:r w:rsidRPr="001D1563">
        <w:rPr>
          <w:lang w:val="en-GB"/>
        </w:rPr>
        <w:tab/>
        <w:t>in the case of a characterising ingredient—the proportion of the characterising ingredient was calculated in accordance with subsection 1.2.10—4(4); and</w:t>
      </w:r>
    </w:p>
    <w:p w:rsidR="001D0952" w:rsidRPr="001D1563" w:rsidRDefault="001D0952" w:rsidP="001D0952">
      <w:pPr>
        <w:pStyle w:val="FSCtPara"/>
        <w:rPr>
          <w:lang w:val="en-GB"/>
        </w:rPr>
      </w:pPr>
      <w:r w:rsidRPr="001D1563">
        <w:rPr>
          <w:lang w:val="en-GB"/>
        </w:rPr>
        <w:tab/>
        <w:t>(b)</w:t>
      </w:r>
      <w:r w:rsidRPr="001D1563">
        <w:rPr>
          <w:lang w:val="en-GB"/>
        </w:rPr>
        <w:tab/>
        <w:t>in any case—the fact that the ingredient or component is a proportion of the food as reconstituted is clearly indicated.</w:t>
      </w:r>
    </w:p>
    <w:p w:rsidR="001D0952" w:rsidRPr="001D1563" w:rsidRDefault="001D0952" w:rsidP="001D0952">
      <w:pPr>
        <w:pStyle w:val="h5StandardEnd"/>
        <w:rPr>
          <w:lang w:val="en-GB"/>
        </w:rPr>
      </w:pPr>
      <w:r w:rsidRPr="001D1563">
        <w:rPr>
          <w:lang w:val="en-GB"/>
        </w:rPr>
        <w:t>____________________</w:t>
      </w:r>
    </w:p>
    <w:p w:rsidR="00BA1167" w:rsidRPr="000F7093" w:rsidRDefault="00BA1167" w:rsidP="00E32E5E"/>
    <w:sectPr w:rsidR="00BA1167" w:rsidRPr="000F7093" w:rsidSect="00CA3E1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52" w:rsidRDefault="001D0952">
      <w:r>
        <w:separator/>
      </w:r>
    </w:p>
  </w:endnote>
  <w:endnote w:type="continuationSeparator" w:id="0">
    <w:p w:rsidR="001D0952" w:rsidRDefault="001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06" w:rsidRDefault="003D3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CA3E16" w:rsidRPr="00CF1834" w:rsidRDefault="00CA3E16"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06" w:rsidRDefault="003D35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3D3506"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3</w:t>
        </w:r>
        <w:r w:rsidR="00EB4661" w:rsidRPr="00EB4661">
          <w:rPr>
            <w:rFonts w:cs="Arial"/>
            <w:noProof/>
            <w:sz w:val="18"/>
            <w:szCs w:val="18"/>
          </w:rPr>
          <w:fldChar w:fldCharType="end"/>
        </w:r>
      </w:sdtContent>
    </w:sdt>
    <w:r w:rsidR="00EB4661" w:rsidRPr="00EB4661">
      <w:rPr>
        <w:rFonts w:cs="Arial"/>
        <w:noProof/>
        <w:sz w:val="18"/>
        <w:szCs w:val="18"/>
      </w:rPr>
      <w:tab/>
    </w:r>
    <w:r w:rsidR="001D0952">
      <w:rPr>
        <w:rFonts w:cs="Arial"/>
        <w:noProof/>
        <w:sz w:val="18"/>
        <w:szCs w:val="18"/>
      </w:rPr>
      <w:t xml:space="preserve">Standard 1.2.10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52" w:rsidRDefault="001D0952">
      <w:r>
        <w:separator/>
      </w:r>
    </w:p>
  </w:footnote>
  <w:footnote w:type="continuationSeparator" w:id="0">
    <w:p w:rsidR="001D0952" w:rsidRDefault="001D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06" w:rsidRDefault="003D3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06" w:rsidRDefault="003D3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06" w:rsidRDefault="003D3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1D0952"/>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D095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3506"/>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1"/>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A3E16"/>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0FB4"/>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10251"/>
    <w:rPr>
      <w:rFonts w:ascii="Arial" w:hAnsi="Arial"/>
      <w:szCs w:val="24"/>
      <w:lang w:val="en-GB"/>
    </w:rPr>
  </w:style>
  <w:style w:type="paragraph" w:styleId="Heading1">
    <w:name w:val="heading 1"/>
    <w:basedOn w:val="Normal"/>
    <w:next w:val="Normal"/>
    <w:link w:val="Heading1Char"/>
    <w:uiPriority w:val="99"/>
    <w:semiHidden/>
    <w:rsid w:val="0081025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1025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1025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1025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1025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1025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1025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1025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1025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1025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1025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10251"/>
    <w:rPr>
      <w:rFonts w:ascii="Arial" w:hAnsi="Arial" w:cs="Arial"/>
      <w:b/>
      <w:bCs/>
      <w:i/>
      <w:szCs w:val="26"/>
      <w:lang w:val="en-GB"/>
    </w:rPr>
  </w:style>
  <w:style w:type="character" w:customStyle="1" w:styleId="Heading4Char">
    <w:name w:val="Heading 4 Char"/>
    <w:basedOn w:val="DefaultParagraphFont"/>
    <w:link w:val="Heading4"/>
    <w:uiPriority w:val="99"/>
    <w:semiHidden/>
    <w:rsid w:val="00810251"/>
    <w:rPr>
      <w:rFonts w:ascii="Arial" w:hAnsi="Arial" w:cs="Arial"/>
      <w:bCs/>
      <w:i/>
      <w:szCs w:val="28"/>
      <w:lang w:val="en-GB"/>
    </w:rPr>
  </w:style>
  <w:style w:type="character" w:customStyle="1" w:styleId="Heading5Char">
    <w:name w:val="Heading 5 Char"/>
    <w:basedOn w:val="DefaultParagraphFont"/>
    <w:link w:val="Heading5"/>
    <w:uiPriority w:val="99"/>
    <w:semiHidden/>
    <w:rsid w:val="0081025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1025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1025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1025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10251"/>
    <w:rPr>
      <w:rFonts w:ascii="Arial" w:hAnsi="Arial" w:cs="Arial"/>
      <w:sz w:val="22"/>
      <w:szCs w:val="22"/>
      <w:lang w:val="en-GB"/>
    </w:rPr>
  </w:style>
  <w:style w:type="character" w:styleId="EndnoteReference">
    <w:name w:val="endnote reference"/>
    <w:basedOn w:val="DefaultParagraphFont"/>
    <w:semiHidden/>
    <w:rsid w:val="00810251"/>
    <w:rPr>
      <w:rFonts w:ascii="Arial" w:hAnsi="Arial" w:cs="Arial"/>
      <w:b w:val="0"/>
      <w:i w:val="0"/>
      <w:sz w:val="22"/>
      <w:vertAlign w:val="superscript"/>
    </w:rPr>
  </w:style>
  <w:style w:type="paragraph" w:styleId="EndnoteText">
    <w:name w:val="endnote text"/>
    <w:basedOn w:val="Normal"/>
    <w:link w:val="EndnoteTextChar"/>
    <w:semiHidden/>
    <w:rsid w:val="0081025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10251"/>
    <w:rPr>
      <w:rFonts w:ascii="Arial" w:hAnsi="Arial" w:cs="Arial"/>
      <w:sz w:val="18"/>
      <w:lang w:val="en-GB"/>
    </w:rPr>
  </w:style>
  <w:style w:type="paragraph" w:styleId="Footer">
    <w:name w:val="footer"/>
    <w:basedOn w:val="Normal"/>
    <w:link w:val="FooterChar"/>
    <w:uiPriority w:val="99"/>
    <w:rsid w:val="00810251"/>
    <w:pPr>
      <w:tabs>
        <w:tab w:val="center" w:pos="4153"/>
        <w:tab w:val="right" w:pos="8306"/>
      </w:tabs>
    </w:pPr>
  </w:style>
  <w:style w:type="character" w:customStyle="1" w:styleId="FooterChar">
    <w:name w:val="Footer Char"/>
    <w:basedOn w:val="DefaultParagraphFont"/>
    <w:link w:val="Footer"/>
    <w:uiPriority w:val="99"/>
    <w:rsid w:val="00810251"/>
    <w:rPr>
      <w:rFonts w:ascii="Arial" w:hAnsi="Arial"/>
      <w:szCs w:val="24"/>
      <w:lang w:val="en-GB"/>
    </w:rPr>
  </w:style>
  <w:style w:type="paragraph" w:customStyle="1" w:styleId="FooterBase">
    <w:name w:val="Footer Base"/>
    <w:next w:val="Normal"/>
    <w:semiHidden/>
    <w:rsid w:val="00810251"/>
    <w:pPr>
      <w:spacing w:line="200" w:lineRule="atLeast"/>
    </w:pPr>
    <w:rPr>
      <w:rFonts w:ascii="Arial" w:hAnsi="Arial" w:cs="Arial"/>
      <w:sz w:val="16"/>
      <w:szCs w:val="22"/>
    </w:rPr>
  </w:style>
  <w:style w:type="paragraph" w:customStyle="1" w:styleId="FooterLandscape">
    <w:name w:val="Footer Landscape"/>
    <w:basedOn w:val="FooterBase"/>
    <w:semiHidden/>
    <w:rsid w:val="00810251"/>
    <w:pPr>
      <w:tabs>
        <w:tab w:val="right" w:pos="13175"/>
      </w:tabs>
    </w:pPr>
  </w:style>
  <w:style w:type="paragraph" w:customStyle="1" w:styleId="FooterSubject">
    <w:name w:val="Footer Subject"/>
    <w:basedOn w:val="FooterBase"/>
    <w:semiHidden/>
    <w:rsid w:val="00810251"/>
    <w:pPr>
      <w:ind w:right="1417"/>
    </w:pPr>
  </w:style>
  <w:style w:type="character" w:styleId="FootnoteReference">
    <w:name w:val="footnote reference"/>
    <w:basedOn w:val="DefaultParagraphFont"/>
    <w:semiHidden/>
    <w:rsid w:val="00810251"/>
    <w:rPr>
      <w:rFonts w:ascii="Arial" w:hAnsi="Arial" w:cs="Arial"/>
      <w:b w:val="0"/>
      <w:i w:val="0"/>
      <w:sz w:val="22"/>
      <w:vertAlign w:val="superscript"/>
    </w:rPr>
  </w:style>
  <w:style w:type="paragraph" w:styleId="FootnoteText">
    <w:name w:val="footnote text"/>
    <w:basedOn w:val="Normal"/>
    <w:link w:val="FootnoteTextChar"/>
    <w:semiHidden/>
    <w:rsid w:val="0081025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10251"/>
    <w:rPr>
      <w:rFonts w:ascii="Arial" w:hAnsi="Arial" w:cs="Arial"/>
      <w:sz w:val="18"/>
      <w:lang w:val="en-GB"/>
    </w:rPr>
  </w:style>
  <w:style w:type="paragraph" w:customStyle="1" w:styleId="FSCh1Chap">
    <w:name w:val="FSC_h1_Chap"/>
    <w:aliases w:val="h1_Chap"/>
    <w:basedOn w:val="FSCbaseheading"/>
    <w:next w:val="FSCh2Part"/>
    <w:qFormat/>
    <w:rsid w:val="00810251"/>
    <w:pPr>
      <w:spacing w:before="480"/>
      <w:outlineLvl w:val="0"/>
    </w:pPr>
    <w:rPr>
      <w:bCs w:val="0"/>
      <w:sz w:val="40"/>
    </w:rPr>
  </w:style>
  <w:style w:type="paragraph" w:customStyle="1" w:styleId="FSCh2Part">
    <w:name w:val="FSC_h2_Part"/>
    <w:aliases w:val="h2_Part"/>
    <w:basedOn w:val="FSCbaseheading"/>
    <w:next w:val="FSCh3Standard"/>
    <w:qFormat/>
    <w:rsid w:val="00810251"/>
    <w:pPr>
      <w:outlineLvl w:val="1"/>
    </w:pPr>
    <w:rPr>
      <w:bCs w:val="0"/>
      <w:sz w:val="36"/>
      <w:szCs w:val="22"/>
    </w:rPr>
  </w:style>
  <w:style w:type="paragraph" w:customStyle="1" w:styleId="FSCh3Standard">
    <w:name w:val="FSC_h3_Standard"/>
    <w:aliases w:val="h3_Div,h1_Sch"/>
    <w:basedOn w:val="FSCbaseheading"/>
    <w:next w:val="FSCh5Section"/>
    <w:qFormat/>
    <w:rsid w:val="00810251"/>
    <w:pPr>
      <w:spacing w:before="0" w:after="240"/>
      <w:outlineLvl w:val="2"/>
    </w:pPr>
    <w:rPr>
      <w:sz w:val="32"/>
    </w:rPr>
  </w:style>
  <w:style w:type="paragraph" w:customStyle="1" w:styleId="FSCh5Section">
    <w:name w:val="FSC_h5_Section"/>
    <w:aliases w:val="h5_Section"/>
    <w:basedOn w:val="FSCbaseheading"/>
    <w:next w:val="FSCtMain"/>
    <w:qFormat/>
    <w:rsid w:val="0081025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10251"/>
    <w:pPr>
      <w:keepLines w:val="0"/>
      <w:widowControl w:val="0"/>
      <w:tabs>
        <w:tab w:val="left" w:pos="1134"/>
      </w:tabs>
      <w:spacing w:after="120"/>
    </w:pPr>
  </w:style>
  <w:style w:type="paragraph" w:customStyle="1" w:styleId="FSCh3Amendmenthistory">
    <w:name w:val="FSC_h3_Amendment_history"/>
    <w:basedOn w:val="Normal"/>
    <w:rsid w:val="00810251"/>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1025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10251"/>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10251"/>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10251"/>
    <w:pPr>
      <w:ind w:firstLine="0"/>
    </w:pPr>
    <w:rPr>
      <w:i/>
    </w:rPr>
  </w:style>
  <w:style w:type="paragraph" w:customStyle="1" w:styleId="FSCh6Subsec">
    <w:name w:val="FSC_h6_Subsec"/>
    <w:aliases w:val="h6_Subsec"/>
    <w:basedOn w:val="FSCbaseheading"/>
    <w:next w:val="FSCtMain"/>
    <w:qFormat/>
    <w:rsid w:val="0081025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10251"/>
    <w:pPr>
      <w:tabs>
        <w:tab w:val="left" w:pos="2552"/>
      </w:tabs>
    </w:pPr>
  </w:style>
  <w:style w:type="character" w:customStyle="1" w:styleId="HeaderChar">
    <w:name w:val="Header Char"/>
    <w:basedOn w:val="DefaultParagraphFont"/>
    <w:link w:val="Header"/>
    <w:uiPriority w:val="99"/>
    <w:semiHidden/>
    <w:rsid w:val="00810251"/>
    <w:rPr>
      <w:rFonts w:ascii="Arial" w:hAnsi="Arial"/>
      <w:szCs w:val="24"/>
      <w:lang w:val="en-GB"/>
    </w:rPr>
  </w:style>
  <w:style w:type="paragraph" w:customStyle="1" w:styleId="a1nDrafterComment">
    <w:name w:val="a1_n_Drafter_Comment"/>
    <w:basedOn w:val="Normal"/>
    <w:rsid w:val="00810251"/>
    <w:pPr>
      <w:spacing w:before="80"/>
    </w:pPr>
    <w:rPr>
      <w:color w:val="7030A0"/>
      <w:sz w:val="22"/>
    </w:rPr>
  </w:style>
  <w:style w:type="paragraph" w:customStyle="1" w:styleId="FSCnMain">
    <w:name w:val="FSC_n_Main"/>
    <w:aliases w:val="n_Main"/>
    <w:basedOn w:val="FSCtPara"/>
    <w:qFormat/>
    <w:rsid w:val="00810251"/>
    <w:rPr>
      <w:iCs w:val="0"/>
      <w:sz w:val="16"/>
      <w:szCs w:val="18"/>
    </w:rPr>
  </w:style>
  <w:style w:type="paragraph" w:customStyle="1" w:styleId="FSCnPara">
    <w:name w:val="FSC_n_Para"/>
    <w:aliases w:val="n_Para"/>
    <w:basedOn w:val="FSCtSubpara"/>
    <w:qFormat/>
    <w:rsid w:val="00810251"/>
    <w:rPr>
      <w:sz w:val="16"/>
    </w:rPr>
  </w:style>
  <w:style w:type="paragraph" w:customStyle="1" w:styleId="FSCnSubpara">
    <w:name w:val="FSC_n_Subpara"/>
    <w:aliases w:val="n_Subpara"/>
    <w:basedOn w:val="FSCtSubsub"/>
    <w:qFormat/>
    <w:rsid w:val="00810251"/>
    <w:rPr>
      <w:sz w:val="16"/>
    </w:rPr>
  </w:style>
  <w:style w:type="paragraph" w:customStyle="1" w:styleId="FSCnatHeading">
    <w:name w:val="FSC_n_at_Heading"/>
    <w:aliases w:val="n_to_Heading"/>
    <w:basedOn w:val="FSCtMain"/>
    <w:qFormat/>
    <w:rsid w:val="00810251"/>
    <w:pPr>
      <w:ind w:left="851" w:hanging="851"/>
    </w:pPr>
    <w:rPr>
      <w:sz w:val="16"/>
    </w:rPr>
  </w:style>
  <w:style w:type="paragraph" w:customStyle="1" w:styleId="NormalBase">
    <w:name w:val="Normal Base"/>
    <w:semiHidden/>
    <w:rsid w:val="00810251"/>
    <w:pPr>
      <w:spacing w:before="140" w:after="140" w:line="280" w:lineRule="atLeast"/>
    </w:pPr>
    <w:rPr>
      <w:rFonts w:ascii="Arial" w:hAnsi="Arial" w:cs="Arial"/>
      <w:sz w:val="22"/>
      <w:szCs w:val="22"/>
    </w:rPr>
  </w:style>
  <w:style w:type="character" w:styleId="PageNumber">
    <w:name w:val="page number"/>
    <w:basedOn w:val="DefaultParagraphFont"/>
    <w:semiHidden/>
    <w:rsid w:val="00810251"/>
    <w:rPr>
      <w:rFonts w:ascii="Arial" w:hAnsi="Arial" w:cs="Arial"/>
      <w:b w:val="0"/>
      <w:i w:val="0"/>
      <w:sz w:val="16"/>
    </w:rPr>
  </w:style>
  <w:style w:type="character" w:styleId="PlaceholderText">
    <w:name w:val="Placeholder Text"/>
    <w:basedOn w:val="DefaultParagraphFont"/>
    <w:uiPriority w:val="99"/>
    <w:semiHidden/>
    <w:rsid w:val="00810251"/>
    <w:rPr>
      <w:color w:val="808080"/>
    </w:rPr>
  </w:style>
  <w:style w:type="paragraph" w:customStyle="1" w:styleId="FSCsbFirstSection">
    <w:name w:val="FSC_sb_First_Section"/>
    <w:basedOn w:val="Normal"/>
    <w:qFormat/>
    <w:rsid w:val="00810251"/>
    <w:pPr>
      <w:spacing w:line="160" w:lineRule="exact"/>
    </w:pPr>
    <w:rPr>
      <w:sz w:val="16"/>
    </w:rPr>
  </w:style>
  <w:style w:type="paragraph" w:customStyle="1" w:styleId="FSCsbContents">
    <w:name w:val="FSC_sb_Contents"/>
    <w:basedOn w:val="FSCsbFirstSection"/>
    <w:qFormat/>
    <w:rsid w:val="00810251"/>
  </w:style>
  <w:style w:type="paragraph" w:customStyle="1" w:styleId="FSCsbMainSection">
    <w:name w:val="FSC_sb_Main_Section"/>
    <w:basedOn w:val="FSCsbFirstSection"/>
    <w:qFormat/>
    <w:rsid w:val="00810251"/>
    <w:rPr>
      <w:b/>
      <w:bCs/>
      <w:kern w:val="32"/>
    </w:rPr>
  </w:style>
  <w:style w:type="paragraph" w:customStyle="1" w:styleId="FSCsbSchedules">
    <w:name w:val="FSC_sb_Schedules"/>
    <w:basedOn w:val="FSCsbFirstSection"/>
    <w:qFormat/>
    <w:rsid w:val="00810251"/>
  </w:style>
  <w:style w:type="paragraph" w:customStyle="1" w:styleId="FSCtDefn">
    <w:name w:val="FSC_t_Defn"/>
    <w:aliases w:val="t1_Defn"/>
    <w:basedOn w:val="FSCtMain"/>
    <w:rsid w:val="00810251"/>
    <w:pPr>
      <w:ind w:firstLine="0"/>
    </w:pPr>
  </w:style>
  <w:style w:type="paragraph" w:customStyle="1" w:styleId="FSCtPara">
    <w:name w:val="FSC_t_Para"/>
    <w:aliases w:val="t2_Para"/>
    <w:basedOn w:val="FSCtMain"/>
    <w:qFormat/>
    <w:rsid w:val="0081025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10251"/>
    <w:pPr>
      <w:tabs>
        <w:tab w:val="clear" w:pos="1134"/>
        <w:tab w:val="left" w:pos="2268"/>
      </w:tabs>
      <w:spacing w:before="60" w:after="60"/>
      <w:ind w:left="2835" w:hanging="2835"/>
    </w:pPr>
  </w:style>
  <w:style w:type="paragraph" w:customStyle="1" w:styleId="FSCtSubsub">
    <w:name w:val="FSC_t_Subsub"/>
    <w:aliases w:val="t4_Subsub"/>
    <w:basedOn w:val="FSCtPara"/>
    <w:qFormat/>
    <w:rsid w:val="00810251"/>
    <w:pPr>
      <w:tabs>
        <w:tab w:val="clear" w:pos="1701"/>
        <w:tab w:val="left" w:pos="2835"/>
      </w:tabs>
      <w:ind w:left="3402" w:hanging="3402"/>
    </w:pPr>
  </w:style>
  <w:style w:type="paragraph" w:styleId="TOC1">
    <w:name w:val="toc 1"/>
    <w:basedOn w:val="Normal"/>
    <w:next w:val="Normal"/>
    <w:uiPriority w:val="1"/>
    <w:rsid w:val="00810251"/>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810251"/>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810251"/>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810251"/>
    <w:pPr>
      <w:tabs>
        <w:tab w:val="right" w:pos="8278"/>
      </w:tabs>
      <w:ind w:left="2126" w:hanging="2126"/>
    </w:pPr>
    <w:rPr>
      <w:rFonts w:cs="Arial"/>
      <w:b/>
      <w:noProof/>
      <w:szCs w:val="22"/>
      <w:lang w:eastAsia="en-US"/>
    </w:rPr>
  </w:style>
  <w:style w:type="paragraph" w:styleId="TOC5">
    <w:name w:val="toc 5"/>
    <w:basedOn w:val="Normal"/>
    <w:next w:val="Normal"/>
    <w:uiPriority w:val="1"/>
    <w:rsid w:val="00810251"/>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810251"/>
    <w:pPr>
      <w:spacing w:after="100"/>
      <w:ind w:left="1200"/>
    </w:pPr>
  </w:style>
  <w:style w:type="paragraph" w:styleId="TOC7">
    <w:name w:val="toc 7"/>
    <w:basedOn w:val="Normal"/>
    <w:next w:val="Normal"/>
    <w:uiPriority w:val="1"/>
    <w:rsid w:val="00810251"/>
    <w:pPr>
      <w:spacing w:after="100"/>
      <w:ind w:left="1440"/>
    </w:pPr>
  </w:style>
  <w:style w:type="paragraph" w:styleId="TOC8">
    <w:name w:val="toc 8"/>
    <w:basedOn w:val="Normal"/>
    <w:next w:val="Normal"/>
    <w:uiPriority w:val="1"/>
    <w:rsid w:val="00810251"/>
    <w:pPr>
      <w:spacing w:after="100"/>
      <w:ind w:left="1680"/>
    </w:pPr>
  </w:style>
  <w:style w:type="paragraph" w:styleId="TOC9">
    <w:name w:val="toc 9"/>
    <w:basedOn w:val="Normal"/>
    <w:next w:val="Normal"/>
    <w:uiPriority w:val="1"/>
    <w:rsid w:val="00810251"/>
    <w:pPr>
      <w:spacing w:after="100"/>
      <w:ind w:left="1920"/>
    </w:pPr>
  </w:style>
  <w:style w:type="paragraph" w:customStyle="1" w:styleId="FSCh3Contents">
    <w:name w:val="FSC_h3_Contents"/>
    <w:aliases w:val="h2_Contents_Intro"/>
    <w:basedOn w:val="FSCh3Standard"/>
    <w:rsid w:val="00810251"/>
    <w:pPr>
      <w:ind w:left="0" w:firstLine="0"/>
      <w:jc w:val="center"/>
    </w:pPr>
  </w:style>
  <w:style w:type="paragraph" w:customStyle="1" w:styleId="FSCoDraftstrip">
    <w:name w:val="FSC_o_Draft_strip"/>
    <w:basedOn w:val="Normal"/>
    <w:rsid w:val="0081025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10251"/>
    <w:pPr>
      <w:tabs>
        <w:tab w:val="center" w:pos="4153"/>
        <w:tab w:val="right" w:pos="8363"/>
      </w:tabs>
      <w:spacing w:before="20" w:after="40"/>
      <w:jc w:val="center"/>
    </w:pPr>
    <w:rPr>
      <w:i/>
      <w:sz w:val="18"/>
    </w:rPr>
  </w:style>
  <w:style w:type="paragraph" w:customStyle="1" w:styleId="FSCoFooterdraft">
    <w:name w:val="FSC_o_Footer_draft"/>
    <w:basedOn w:val="Normal"/>
    <w:rsid w:val="00810251"/>
    <w:pPr>
      <w:tabs>
        <w:tab w:val="center" w:pos="4253"/>
        <w:tab w:val="right" w:pos="8505"/>
      </w:tabs>
      <w:spacing w:before="100"/>
      <w:jc w:val="both"/>
    </w:pPr>
    <w:rPr>
      <w:b/>
      <w:sz w:val="40"/>
    </w:rPr>
  </w:style>
  <w:style w:type="paragraph" w:customStyle="1" w:styleId="FSCoHeader">
    <w:name w:val="FSC_o_Header"/>
    <w:basedOn w:val="Normal"/>
    <w:link w:val="FSCoHeaderChar"/>
    <w:rsid w:val="0081025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10251"/>
    <w:rPr>
      <w:rFonts w:ascii="Arial" w:hAnsi="Arial"/>
      <w:b/>
      <w:noProof/>
      <w:szCs w:val="24"/>
      <w:lang w:val="en-GB"/>
    </w:rPr>
  </w:style>
  <w:style w:type="paragraph" w:customStyle="1" w:styleId="FSCoParaMark">
    <w:name w:val="FSC_o_Para_Mark"/>
    <w:basedOn w:val="Normal"/>
    <w:next w:val="FSCsbFirstSection"/>
    <w:qFormat/>
    <w:rsid w:val="00810251"/>
    <w:rPr>
      <w:sz w:val="16"/>
    </w:rPr>
  </w:style>
  <w:style w:type="paragraph" w:customStyle="1" w:styleId="FSCoTitleofInstrument">
    <w:name w:val="FSC_o_Title_of_Instrument"/>
    <w:basedOn w:val="Normal"/>
    <w:rsid w:val="00810251"/>
    <w:pPr>
      <w:spacing w:before="200"/>
    </w:pPr>
    <w:rPr>
      <w:b/>
      <w:sz w:val="32"/>
    </w:rPr>
  </w:style>
  <w:style w:type="paragraph" w:customStyle="1" w:styleId="FSCoExplainTemplate">
    <w:name w:val="FSC_o_Explain_Template"/>
    <w:basedOn w:val="a1nDrafterComment"/>
    <w:qFormat/>
    <w:rsid w:val="00810251"/>
  </w:style>
  <w:style w:type="paragraph" w:styleId="BalloonText">
    <w:name w:val="Balloon Text"/>
    <w:basedOn w:val="Normal"/>
    <w:link w:val="BalloonTextChar"/>
    <w:uiPriority w:val="99"/>
    <w:semiHidden/>
    <w:unhideWhenUsed/>
    <w:rsid w:val="00810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51"/>
    <w:rPr>
      <w:rFonts w:ascii="Segoe UI" w:hAnsi="Segoe UI" w:cs="Segoe UI"/>
      <w:sz w:val="18"/>
      <w:szCs w:val="18"/>
      <w:lang w:val="en-GB"/>
    </w:rPr>
  </w:style>
  <w:style w:type="paragraph" w:customStyle="1" w:styleId="FSCoContents">
    <w:name w:val="FSC_o_Contents"/>
    <w:basedOn w:val="FSCh2Part"/>
    <w:rsid w:val="00810251"/>
    <w:pPr>
      <w:ind w:left="0" w:firstLine="0"/>
      <w:jc w:val="center"/>
    </w:pPr>
  </w:style>
  <w:style w:type="paragraph" w:customStyle="1" w:styleId="FSCbaseheading">
    <w:name w:val="FSC_base_heading"/>
    <w:rsid w:val="00810251"/>
    <w:pPr>
      <w:keepNext/>
      <w:keepLines/>
      <w:spacing w:before="360"/>
      <w:ind w:left="2835" w:hanging="2835"/>
    </w:pPr>
    <w:rPr>
      <w:rFonts w:ascii="Arial" w:hAnsi="Arial" w:cs="Arial"/>
      <w:b/>
      <w:bCs/>
      <w:kern w:val="32"/>
      <w:sz w:val="24"/>
      <w:szCs w:val="32"/>
    </w:rPr>
  </w:style>
  <w:style w:type="paragraph" w:customStyle="1" w:styleId="FSCbasepara">
    <w:name w:val="FSC_base_para"/>
    <w:rsid w:val="00810251"/>
    <w:pPr>
      <w:keepLines/>
      <w:spacing w:before="120"/>
      <w:ind w:left="1701" w:hanging="1701"/>
    </w:pPr>
    <w:rPr>
      <w:rFonts w:ascii="Arial" w:hAnsi="Arial" w:cs="Arial"/>
      <w:iCs/>
      <w:szCs w:val="22"/>
    </w:rPr>
  </w:style>
  <w:style w:type="paragraph" w:customStyle="1" w:styleId="FSCbaseTOC">
    <w:name w:val="FSC_base_TOC"/>
    <w:rsid w:val="00810251"/>
    <w:pPr>
      <w:tabs>
        <w:tab w:val="right" w:pos="8278"/>
      </w:tabs>
      <w:ind w:left="2126" w:hanging="2126"/>
    </w:pPr>
    <w:rPr>
      <w:rFonts w:ascii="Arial" w:hAnsi="Arial" w:cs="Arial"/>
      <w:noProof/>
      <w:szCs w:val="22"/>
    </w:rPr>
  </w:style>
  <w:style w:type="character" w:customStyle="1" w:styleId="PageBreakChar">
    <w:name w:val="PageBreak Char"/>
    <w:link w:val="PageBreak"/>
    <w:rsid w:val="00810251"/>
    <w:rPr>
      <w:rFonts w:ascii="Arial" w:hAnsi="Arial"/>
      <w:sz w:val="16"/>
      <w:lang w:val="en-GB" w:eastAsia="en-US"/>
    </w:rPr>
  </w:style>
  <w:style w:type="paragraph" w:customStyle="1" w:styleId="PageBreak">
    <w:name w:val="PageBreak"/>
    <w:basedOn w:val="Normal"/>
    <w:link w:val="PageBreakChar"/>
    <w:rsid w:val="00810251"/>
    <w:pPr>
      <w:tabs>
        <w:tab w:val="center" w:pos="4536"/>
        <w:tab w:val="right" w:pos="9072"/>
      </w:tabs>
    </w:pPr>
    <w:rPr>
      <w:sz w:val="16"/>
      <w:szCs w:val="20"/>
      <w:lang w:eastAsia="en-US"/>
    </w:rPr>
  </w:style>
  <w:style w:type="paragraph" w:customStyle="1" w:styleId="FSCoStandardEnd">
    <w:name w:val="FSC_o_Standard_End"/>
    <w:basedOn w:val="FSCtMain"/>
    <w:qFormat/>
    <w:rsid w:val="00810251"/>
    <w:pPr>
      <w:jc w:val="center"/>
    </w:pPr>
    <w:rPr>
      <w:iCs w:val="0"/>
    </w:rPr>
  </w:style>
  <w:style w:type="paragraph" w:customStyle="1" w:styleId="FSCfooter">
    <w:name w:val="FSC_footer"/>
    <w:basedOn w:val="Normal"/>
    <w:rsid w:val="00810251"/>
    <w:pPr>
      <w:tabs>
        <w:tab w:val="center" w:pos="4536"/>
        <w:tab w:val="right" w:pos="9072"/>
      </w:tabs>
    </w:pPr>
    <w:rPr>
      <w:sz w:val="18"/>
      <w:szCs w:val="20"/>
      <w:lang w:eastAsia="en-US"/>
    </w:rPr>
  </w:style>
  <w:style w:type="paragraph" w:customStyle="1" w:styleId="Compilationheading">
    <w:name w:val="Compilation heading"/>
    <w:basedOn w:val="Normal"/>
    <w:qFormat/>
    <w:rsid w:val="00810251"/>
    <w:pPr>
      <w:keepNext/>
      <w:tabs>
        <w:tab w:val="left" w:pos="851"/>
      </w:tabs>
      <w:spacing w:after="60"/>
    </w:pPr>
    <w:rPr>
      <w:b/>
      <w:bCs/>
      <w:sz w:val="16"/>
      <w:szCs w:val="20"/>
      <w:lang w:eastAsia="en-US"/>
    </w:rPr>
  </w:style>
  <w:style w:type="paragraph" w:customStyle="1" w:styleId="Amendmenttext">
    <w:name w:val="Amendment text"/>
    <w:basedOn w:val="Normal"/>
    <w:qFormat/>
    <w:rsid w:val="00810251"/>
    <w:pPr>
      <w:ind w:left="113" w:hanging="113"/>
    </w:pPr>
    <w:rPr>
      <w:bCs/>
      <w:sz w:val="16"/>
      <w:szCs w:val="20"/>
      <w:lang w:eastAsia="en-US"/>
    </w:rPr>
  </w:style>
  <w:style w:type="paragraph" w:customStyle="1" w:styleId="FSCtblAh2">
    <w:name w:val="FSC_tbl_A_h2"/>
    <w:aliases w:val="tbA_h2"/>
    <w:basedOn w:val="Normal"/>
    <w:next w:val="Normal"/>
    <w:rsid w:val="00810251"/>
    <w:pPr>
      <w:keepNext/>
      <w:keepLines/>
      <w:spacing w:before="200"/>
      <w:jc w:val="center"/>
    </w:pPr>
    <w:rPr>
      <w:rFonts w:cs="Arial"/>
      <w:b/>
      <w:sz w:val="18"/>
      <w:szCs w:val="22"/>
    </w:rPr>
  </w:style>
  <w:style w:type="paragraph" w:customStyle="1" w:styleId="FSCtblAh3">
    <w:name w:val="FSC_tbl_A_h3"/>
    <w:aliases w:val="tbA_h3"/>
    <w:basedOn w:val="Normal"/>
    <w:next w:val="Normal"/>
    <w:rsid w:val="00810251"/>
    <w:pPr>
      <w:keepNext/>
      <w:keepLines/>
      <w:spacing w:before="60" w:after="60"/>
    </w:pPr>
    <w:rPr>
      <w:rFonts w:cs="Arial"/>
      <w:b/>
      <w:i/>
      <w:sz w:val="18"/>
      <w:szCs w:val="22"/>
    </w:rPr>
  </w:style>
  <w:style w:type="paragraph" w:customStyle="1" w:styleId="FSCtblAh3MRA">
    <w:name w:val="FSC_tbl_A_h3_MRA"/>
    <w:aliases w:val="tba_h3_MRA"/>
    <w:basedOn w:val="FSCtblAh3"/>
    <w:rsid w:val="00810251"/>
    <w:pPr>
      <w:pBdr>
        <w:top w:val="single" w:sz="4" w:space="1" w:color="auto"/>
      </w:pBdr>
      <w:spacing w:before="140"/>
    </w:pPr>
    <w:rPr>
      <w:bCs/>
      <w:i w:val="0"/>
    </w:rPr>
  </w:style>
  <w:style w:type="paragraph" w:customStyle="1" w:styleId="FSCtblAh4">
    <w:name w:val="FSC_tbl_A_h4"/>
    <w:aliases w:val="tbA_h4"/>
    <w:basedOn w:val="Normal"/>
    <w:next w:val="Normal"/>
    <w:rsid w:val="00810251"/>
    <w:pPr>
      <w:keepNext/>
      <w:keepLines/>
      <w:spacing w:before="60" w:after="60"/>
    </w:pPr>
    <w:rPr>
      <w:rFonts w:cs="Arial"/>
      <w:i/>
      <w:sz w:val="18"/>
      <w:szCs w:val="22"/>
    </w:rPr>
  </w:style>
  <w:style w:type="paragraph" w:customStyle="1" w:styleId="FSCtblAh4MRA">
    <w:name w:val="FSC_tbl_A_h4_MRA"/>
    <w:aliases w:val="tbA_h4_MRA"/>
    <w:basedOn w:val="FSCtblAh4"/>
    <w:rsid w:val="00810251"/>
    <w:pPr>
      <w:widowControl w:val="0"/>
      <w:pBdr>
        <w:bottom w:val="single" w:sz="4" w:space="1" w:color="auto"/>
      </w:pBdr>
      <w:jc w:val="center"/>
    </w:pPr>
    <w:rPr>
      <w:iCs/>
    </w:rPr>
  </w:style>
  <w:style w:type="paragraph" w:customStyle="1" w:styleId="FSCtblAMain">
    <w:name w:val="FSC_tbl_A_Main"/>
    <w:aliases w:val="tbA_t1_Item"/>
    <w:basedOn w:val="FSCbasetbl"/>
    <w:qFormat/>
    <w:rsid w:val="00810251"/>
    <w:rPr>
      <w:iCs w:val="0"/>
    </w:rPr>
  </w:style>
  <w:style w:type="paragraph" w:customStyle="1" w:styleId="FSCtblAMainMRA">
    <w:name w:val="FSC_tbl_A_Main_MRA"/>
    <w:aliases w:val="tbA_t1_item_MRA"/>
    <w:basedOn w:val="FSCtblAMain"/>
    <w:rsid w:val="00810251"/>
    <w:pPr>
      <w:tabs>
        <w:tab w:val="right" w:pos="3969"/>
      </w:tabs>
      <w:spacing w:before="0" w:after="0"/>
    </w:pPr>
    <w:rPr>
      <w:szCs w:val="20"/>
    </w:rPr>
  </w:style>
  <w:style w:type="paragraph" w:customStyle="1" w:styleId="FSCtblAPara">
    <w:name w:val="FSC_tbl_A_Para"/>
    <w:aliases w:val="tbA_t2_Para"/>
    <w:basedOn w:val="FSCtblAMain"/>
    <w:rsid w:val="00810251"/>
    <w:pPr>
      <w:ind w:left="397" w:hanging="397"/>
    </w:pPr>
  </w:style>
  <w:style w:type="paragraph" w:customStyle="1" w:styleId="FSCtblASubpara">
    <w:name w:val="FSC_tbl_A_Subpara"/>
    <w:aliases w:val="tbA_t2_Subpara"/>
    <w:basedOn w:val="FSCtblAMain"/>
    <w:rsid w:val="00810251"/>
    <w:pPr>
      <w:ind w:left="794" w:hanging="397"/>
    </w:pPr>
  </w:style>
  <w:style w:type="paragraph" w:customStyle="1" w:styleId="FSCtblBh2">
    <w:name w:val="FSC_tbl_B_h2"/>
    <w:aliases w:val="tbB_h2"/>
    <w:basedOn w:val="FSCtblAh2"/>
    <w:qFormat/>
    <w:rsid w:val="00810251"/>
    <w:pPr>
      <w:spacing w:before="240" w:after="120"/>
    </w:pPr>
    <w:rPr>
      <w:color w:val="000000"/>
    </w:rPr>
  </w:style>
  <w:style w:type="paragraph" w:customStyle="1" w:styleId="FSCtblBh3">
    <w:name w:val="FSC_tbl_B_h3"/>
    <w:aliases w:val="tbB_h3"/>
    <w:basedOn w:val="FSCtblAMain"/>
    <w:next w:val="Normal"/>
    <w:qFormat/>
    <w:rsid w:val="00810251"/>
    <w:pPr>
      <w:ind w:left="1701"/>
    </w:pPr>
    <w:rPr>
      <w:b/>
      <w:i/>
    </w:rPr>
  </w:style>
  <w:style w:type="paragraph" w:customStyle="1" w:styleId="FSCtblBh4">
    <w:name w:val="FSC_tbl_B_h4"/>
    <w:aliases w:val="tbB_h4"/>
    <w:basedOn w:val="FSCtblAMain"/>
    <w:next w:val="Normal"/>
    <w:qFormat/>
    <w:rsid w:val="00810251"/>
    <w:pPr>
      <w:ind w:left="1701"/>
    </w:pPr>
    <w:rPr>
      <w:i/>
    </w:rPr>
  </w:style>
  <w:style w:type="paragraph" w:customStyle="1" w:styleId="FSCtblBMain">
    <w:name w:val="FSC_tbl_B_Main"/>
    <w:aliases w:val="tbB_t1_Item"/>
    <w:basedOn w:val="FSCtblAMain"/>
    <w:qFormat/>
    <w:rsid w:val="00810251"/>
    <w:pPr>
      <w:ind w:left="1701"/>
    </w:pPr>
  </w:style>
  <w:style w:type="paragraph" w:customStyle="1" w:styleId="FSCbasetbl">
    <w:name w:val="FSC_base_tbl"/>
    <w:basedOn w:val="FSCbasepara"/>
    <w:qFormat/>
    <w:rsid w:val="00810251"/>
    <w:pPr>
      <w:spacing w:before="60" w:after="60"/>
      <w:ind w:left="0" w:firstLine="0"/>
    </w:pPr>
    <w:rPr>
      <w:sz w:val="18"/>
    </w:rPr>
  </w:style>
  <w:style w:type="paragraph" w:customStyle="1" w:styleId="FSCoDraftersComment">
    <w:name w:val="FSC_o_Drafters_Comment"/>
    <w:basedOn w:val="Normal"/>
    <w:rsid w:val="0081025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1025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81025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10251"/>
    <w:pPr>
      <w:tabs>
        <w:tab w:val="clear" w:pos="2835"/>
        <w:tab w:val="left" w:pos="3402"/>
      </w:tabs>
      <w:ind w:left="3969" w:hanging="3969"/>
    </w:pPr>
  </w:style>
  <w:style w:type="table" w:styleId="TableGrid">
    <w:name w:val="Table Grid"/>
    <w:basedOn w:val="TableNormal"/>
    <w:uiPriority w:val="59"/>
    <w:rsid w:val="0081025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0251"/>
    <w:rPr>
      <w:sz w:val="16"/>
      <w:szCs w:val="16"/>
    </w:rPr>
  </w:style>
  <w:style w:type="paragraph" w:styleId="CommentText">
    <w:name w:val="annotation text"/>
    <w:basedOn w:val="Normal"/>
    <w:link w:val="CommentTextChar"/>
    <w:uiPriority w:val="99"/>
    <w:semiHidden/>
    <w:unhideWhenUsed/>
    <w:rsid w:val="0081025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10251"/>
    <w:rPr>
      <w:rFonts w:ascii="Arial" w:eastAsiaTheme="minorHAnsi" w:hAnsi="Arial" w:cstheme="minorBidi"/>
      <w:lang w:val="en-GB" w:eastAsia="en-US"/>
    </w:rPr>
  </w:style>
  <w:style w:type="paragraph" w:customStyle="1" w:styleId="AdditivesHeading1">
    <w:name w:val="Additives_Heading_1"/>
    <w:basedOn w:val="FSCh4Div"/>
    <w:rsid w:val="00810251"/>
    <w:pPr>
      <w:spacing w:before="120" w:after="120"/>
    </w:pPr>
    <w:rPr>
      <w:rFonts w:eastAsiaTheme="minorHAnsi"/>
      <w:lang w:eastAsia="en-US"/>
    </w:rPr>
  </w:style>
  <w:style w:type="paragraph" w:customStyle="1" w:styleId="AdditivesHeading2">
    <w:name w:val="Additives_Heading_2"/>
    <w:basedOn w:val="AdditivesHeading1"/>
    <w:rsid w:val="00810251"/>
    <w:pPr>
      <w:spacing w:before="60" w:after="60"/>
    </w:pPr>
    <w:rPr>
      <w:sz w:val="22"/>
    </w:rPr>
  </w:style>
  <w:style w:type="paragraph" w:customStyle="1" w:styleId="AdditivesHeading3">
    <w:name w:val="Additives_Heading_3"/>
    <w:basedOn w:val="Normal"/>
    <w:rsid w:val="0081025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1025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10251"/>
    <w:pPr>
      <w:spacing w:before="480"/>
    </w:pPr>
    <w:rPr>
      <w:rFonts w:cs="Arial"/>
      <w:i/>
      <w:sz w:val="28"/>
      <w:szCs w:val="28"/>
    </w:rPr>
  </w:style>
  <w:style w:type="paragraph" w:customStyle="1" w:styleId="FSCpreTitle">
    <w:name w:val="FSC_pre_Title"/>
    <w:aliases w:val="tt_Title_of_Instrument"/>
    <w:basedOn w:val="Normal"/>
    <w:rsid w:val="00810251"/>
    <w:pPr>
      <w:spacing w:before="1200"/>
    </w:pPr>
    <w:rPr>
      <w:b/>
      <w:sz w:val="32"/>
    </w:rPr>
  </w:style>
  <w:style w:type="paragraph" w:customStyle="1" w:styleId="FSCpreContents">
    <w:name w:val="FSC_pre_Contents"/>
    <w:aliases w:val="tt_Contents"/>
    <w:basedOn w:val="FSCh2Part"/>
    <w:rsid w:val="00810251"/>
    <w:pPr>
      <w:ind w:left="0" w:firstLine="0"/>
      <w:jc w:val="center"/>
    </w:pPr>
    <w:rPr>
      <w:sz w:val="28"/>
    </w:rPr>
  </w:style>
  <w:style w:type="paragraph" w:customStyle="1" w:styleId="FSCpreDate">
    <w:name w:val="FSC_pre_Date"/>
    <w:aliases w:val="tt_Date_of_Standard"/>
    <w:basedOn w:val="Normal"/>
    <w:rsid w:val="00810251"/>
    <w:rPr>
      <w:rFonts w:cs="Arial"/>
      <w:i/>
      <w:szCs w:val="28"/>
      <w:lang w:val="en-US"/>
    </w:rPr>
  </w:style>
  <w:style w:type="paragraph" w:customStyle="1" w:styleId="FSCoutChap">
    <w:name w:val="FSC_out_Chap"/>
    <w:aliases w:val="n_outline_chapter"/>
    <w:basedOn w:val="FSCh4Div"/>
    <w:qFormat/>
    <w:rsid w:val="00810251"/>
    <w:pPr>
      <w:tabs>
        <w:tab w:val="left" w:pos="1701"/>
      </w:tabs>
      <w:spacing w:after="120"/>
      <w:ind w:left="3402" w:hanging="3402"/>
    </w:pPr>
  </w:style>
  <w:style w:type="paragraph" w:customStyle="1" w:styleId="FSCoutPart">
    <w:name w:val="FSC_out_Part"/>
    <w:aliases w:val="n_outline_part"/>
    <w:basedOn w:val="FSCh5Section"/>
    <w:qFormat/>
    <w:rsid w:val="00810251"/>
    <w:pPr>
      <w:keepNext w:val="0"/>
      <w:tabs>
        <w:tab w:val="left" w:pos="1701"/>
      </w:tabs>
      <w:ind w:left="3402" w:hanging="3402"/>
    </w:pPr>
  </w:style>
  <w:style w:type="paragraph" w:customStyle="1" w:styleId="FSCoutStand">
    <w:name w:val="FSC_out_Stand"/>
    <w:aliases w:val="n_outline_standard"/>
    <w:basedOn w:val="FSCtMain"/>
    <w:qFormat/>
    <w:rsid w:val="00810251"/>
    <w:pPr>
      <w:tabs>
        <w:tab w:val="clear" w:pos="1134"/>
        <w:tab w:val="left" w:pos="1701"/>
      </w:tabs>
      <w:ind w:left="3402" w:hanging="3402"/>
    </w:pPr>
  </w:style>
  <w:style w:type="paragraph" w:customStyle="1" w:styleId="h5StandardEnd">
    <w:name w:val="h5_Standard_End"/>
    <w:basedOn w:val="FSCtMain"/>
    <w:rsid w:val="00810251"/>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81025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CA3E16"/>
    <w:pPr>
      <w:widowControl w:val="0"/>
      <w:tabs>
        <w:tab w:val="left" w:pos="851"/>
      </w:tabs>
    </w:pPr>
    <w:rPr>
      <w:szCs w:val="20"/>
      <w:lang w:eastAsia="en-US"/>
    </w:rPr>
  </w:style>
  <w:style w:type="paragraph" w:customStyle="1" w:styleId="EditorialNoteLine1">
    <w:name w:val="Editorial Note Line 1"/>
    <w:basedOn w:val="Normal"/>
    <w:next w:val="Normal"/>
    <w:rsid w:val="00CA3E16"/>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3E16"/>
    <w:rPr>
      <w:b w:val="0"/>
    </w:rPr>
  </w:style>
  <w:style w:type="character" w:customStyle="1" w:styleId="ClauseChar">
    <w:name w:val="Clause Char"/>
    <w:basedOn w:val="DefaultParagraphFont"/>
    <w:link w:val="Clause"/>
    <w:rsid w:val="00CA3E16"/>
    <w:rPr>
      <w:rFonts w:ascii="Arial" w:hAnsi="Arial"/>
      <w:lang w:val="en-GB" w:eastAsia="en-US"/>
    </w:rPr>
  </w:style>
  <w:style w:type="paragraph" w:styleId="Title">
    <w:name w:val="Title"/>
    <w:basedOn w:val="Normal"/>
    <w:link w:val="TitleChar"/>
    <w:uiPriority w:val="10"/>
    <w:qFormat/>
    <w:rsid w:val="00CA3E16"/>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3E16"/>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10251"/>
    <w:rPr>
      <w:rFonts w:ascii="Arial" w:hAnsi="Arial"/>
      <w:szCs w:val="24"/>
      <w:lang w:val="en-GB"/>
    </w:rPr>
  </w:style>
  <w:style w:type="paragraph" w:styleId="Heading1">
    <w:name w:val="heading 1"/>
    <w:basedOn w:val="Normal"/>
    <w:next w:val="Normal"/>
    <w:link w:val="Heading1Char"/>
    <w:uiPriority w:val="99"/>
    <w:semiHidden/>
    <w:rsid w:val="00810251"/>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10251"/>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10251"/>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10251"/>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10251"/>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1025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1025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1025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10251"/>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10251"/>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10251"/>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10251"/>
    <w:rPr>
      <w:rFonts w:ascii="Arial" w:hAnsi="Arial" w:cs="Arial"/>
      <w:b/>
      <w:bCs/>
      <w:i/>
      <w:szCs w:val="26"/>
      <w:lang w:val="en-GB"/>
    </w:rPr>
  </w:style>
  <w:style w:type="character" w:customStyle="1" w:styleId="Heading4Char">
    <w:name w:val="Heading 4 Char"/>
    <w:basedOn w:val="DefaultParagraphFont"/>
    <w:link w:val="Heading4"/>
    <w:uiPriority w:val="99"/>
    <w:semiHidden/>
    <w:rsid w:val="00810251"/>
    <w:rPr>
      <w:rFonts w:ascii="Arial" w:hAnsi="Arial" w:cs="Arial"/>
      <w:bCs/>
      <w:i/>
      <w:szCs w:val="28"/>
      <w:lang w:val="en-GB"/>
    </w:rPr>
  </w:style>
  <w:style w:type="character" w:customStyle="1" w:styleId="Heading5Char">
    <w:name w:val="Heading 5 Char"/>
    <w:basedOn w:val="DefaultParagraphFont"/>
    <w:link w:val="Heading5"/>
    <w:uiPriority w:val="99"/>
    <w:semiHidden/>
    <w:rsid w:val="00810251"/>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10251"/>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10251"/>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10251"/>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10251"/>
    <w:rPr>
      <w:rFonts w:ascii="Arial" w:hAnsi="Arial" w:cs="Arial"/>
      <w:sz w:val="22"/>
      <w:szCs w:val="22"/>
      <w:lang w:val="en-GB"/>
    </w:rPr>
  </w:style>
  <w:style w:type="character" w:styleId="EndnoteReference">
    <w:name w:val="endnote reference"/>
    <w:basedOn w:val="DefaultParagraphFont"/>
    <w:semiHidden/>
    <w:rsid w:val="00810251"/>
    <w:rPr>
      <w:rFonts w:ascii="Arial" w:hAnsi="Arial" w:cs="Arial"/>
      <w:b w:val="0"/>
      <w:i w:val="0"/>
      <w:sz w:val="22"/>
      <w:vertAlign w:val="superscript"/>
    </w:rPr>
  </w:style>
  <w:style w:type="paragraph" w:styleId="EndnoteText">
    <w:name w:val="endnote text"/>
    <w:basedOn w:val="Normal"/>
    <w:link w:val="EndnoteTextChar"/>
    <w:semiHidden/>
    <w:rsid w:val="00810251"/>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10251"/>
    <w:rPr>
      <w:rFonts w:ascii="Arial" w:hAnsi="Arial" w:cs="Arial"/>
      <w:sz w:val="18"/>
      <w:lang w:val="en-GB"/>
    </w:rPr>
  </w:style>
  <w:style w:type="paragraph" w:styleId="Footer">
    <w:name w:val="footer"/>
    <w:basedOn w:val="Normal"/>
    <w:link w:val="FooterChar"/>
    <w:uiPriority w:val="99"/>
    <w:rsid w:val="00810251"/>
    <w:pPr>
      <w:tabs>
        <w:tab w:val="center" w:pos="4153"/>
        <w:tab w:val="right" w:pos="8306"/>
      </w:tabs>
    </w:pPr>
  </w:style>
  <w:style w:type="character" w:customStyle="1" w:styleId="FooterChar">
    <w:name w:val="Footer Char"/>
    <w:basedOn w:val="DefaultParagraphFont"/>
    <w:link w:val="Footer"/>
    <w:uiPriority w:val="99"/>
    <w:rsid w:val="00810251"/>
    <w:rPr>
      <w:rFonts w:ascii="Arial" w:hAnsi="Arial"/>
      <w:szCs w:val="24"/>
      <w:lang w:val="en-GB"/>
    </w:rPr>
  </w:style>
  <w:style w:type="paragraph" w:customStyle="1" w:styleId="FooterBase">
    <w:name w:val="Footer Base"/>
    <w:next w:val="Normal"/>
    <w:semiHidden/>
    <w:rsid w:val="00810251"/>
    <w:pPr>
      <w:spacing w:line="200" w:lineRule="atLeast"/>
    </w:pPr>
    <w:rPr>
      <w:rFonts w:ascii="Arial" w:hAnsi="Arial" w:cs="Arial"/>
      <w:sz w:val="16"/>
      <w:szCs w:val="22"/>
    </w:rPr>
  </w:style>
  <w:style w:type="paragraph" w:customStyle="1" w:styleId="FooterLandscape">
    <w:name w:val="Footer Landscape"/>
    <w:basedOn w:val="FooterBase"/>
    <w:semiHidden/>
    <w:rsid w:val="00810251"/>
    <w:pPr>
      <w:tabs>
        <w:tab w:val="right" w:pos="13175"/>
      </w:tabs>
    </w:pPr>
  </w:style>
  <w:style w:type="paragraph" w:customStyle="1" w:styleId="FooterSubject">
    <w:name w:val="Footer Subject"/>
    <w:basedOn w:val="FooterBase"/>
    <w:semiHidden/>
    <w:rsid w:val="00810251"/>
    <w:pPr>
      <w:ind w:right="1417"/>
    </w:pPr>
  </w:style>
  <w:style w:type="character" w:styleId="FootnoteReference">
    <w:name w:val="footnote reference"/>
    <w:basedOn w:val="DefaultParagraphFont"/>
    <w:semiHidden/>
    <w:rsid w:val="00810251"/>
    <w:rPr>
      <w:rFonts w:ascii="Arial" w:hAnsi="Arial" w:cs="Arial"/>
      <w:b w:val="0"/>
      <w:i w:val="0"/>
      <w:sz w:val="22"/>
      <w:vertAlign w:val="superscript"/>
    </w:rPr>
  </w:style>
  <w:style w:type="paragraph" w:styleId="FootnoteText">
    <w:name w:val="footnote text"/>
    <w:basedOn w:val="Normal"/>
    <w:link w:val="FootnoteTextChar"/>
    <w:semiHidden/>
    <w:rsid w:val="00810251"/>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10251"/>
    <w:rPr>
      <w:rFonts w:ascii="Arial" w:hAnsi="Arial" w:cs="Arial"/>
      <w:sz w:val="18"/>
      <w:lang w:val="en-GB"/>
    </w:rPr>
  </w:style>
  <w:style w:type="paragraph" w:customStyle="1" w:styleId="FSCh1Chap">
    <w:name w:val="FSC_h1_Chap"/>
    <w:aliases w:val="h1_Chap"/>
    <w:basedOn w:val="FSCbaseheading"/>
    <w:next w:val="FSCh2Part"/>
    <w:qFormat/>
    <w:rsid w:val="00810251"/>
    <w:pPr>
      <w:spacing w:before="480"/>
      <w:outlineLvl w:val="0"/>
    </w:pPr>
    <w:rPr>
      <w:bCs w:val="0"/>
      <w:sz w:val="40"/>
    </w:rPr>
  </w:style>
  <w:style w:type="paragraph" w:customStyle="1" w:styleId="FSCh2Part">
    <w:name w:val="FSC_h2_Part"/>
    <w:aliases w:val="h2_Part"/>
    <w:basedOn w:val="FSCbaseheading"/>
    <w:next w:val="FSCh3Standard"/>
    <w:qFormat/>
    <w:rsid w:val="00810251"/>
    <w:pPr>
      <w:outlineLvl w:val="1"/>
    </w:pPr>
    <w:rPr>
      <w:bCs w:val="0"/>
      <w:sz w:val="36"/>
      <w:szCs w:val="22"/>
    </w:rPr>
  </w:style>
  <w:style w:type="paragraph" w:customStyle="1" w:styleId="FSCh3Standard">
    <w:name w:val="FSC_h3_Standard"/>
    <w:aliases w:val="h3_Div,h1_Sch"/>
    <w:basedOn w:val="FSCbaseheading"/>
    <w:next w:val="FSCh5Section"/>
    <w:qFormat/>
    <w:rsid w:val="00810251"/>
    <w:pPr>
      <w:spacing w:before="0" w:after="240"/>
      <w:outlineLvl w:val="2"/>
    </w:pPr>
    <w:rPr>
      <w:sz w:val="32"/>
    </w:rPr>
  </w:style>
  <w:style w:type="paragraph" w:customStyle="1" w:styleId="FSCh5Section">
    <w:name w:val="FSC_h5_Section"/>
    <w:aliases w:val="h5_Section"/>
    <w:basedOn w:val="FSCbaseheading"/>
    <w:next w:val="FSCtMain"/>
    <w:qFormat/>
    <w:rsid w:val="00810251"/>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10251"/>
    <w:pPr>
      <w:keepLines w:val="0"/>
      <w:widowControl w:val="0"/>
      <w:tabs>
        <w:tab w:val="left" w:pos="1134"/>
      </w:tabs>
      <w:spacing w:after="120"/>
    </w:pPr>
  </w:style>
  <w:style w:type="paragraph" w:customStyle="1" w:styleId="FSCh3Amendmenthistory">
    <w:name w:val="FSC_h3_Amendment_history"/>
    <w:basedOn w:val="Normal"/>
    <w:rsid w:val="00810251"/>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10251"/>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10251"/>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10251"/>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10251"/>
    <w:pPr>
      <w:ind w:firstLine="0"/>
    </w:pPr>
    <w:rPr>
      <w:i/>
    </w:rPr>
  </w:style>
  <w:style w:type="paragraph" w:customStyle="1" w:styleId="FSCh6Subsec">
    <w:name w:val="FSC_h6_Subsec"/>
    <w:aliases w:val="h6_Subsec"/>
    <w:basedOn w:val="FSCbaseheading"/>
    <w:next w:val="FSCtMain"/>
    <w:qFormat/>
    <w:rsid w:val="00810251"/>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10251"/>
    <w:pPr>
      <w:tabs>
        <w:tab w:val="left" w:pos="2552"/>
      </w:tabs>
    </w:pPr>
  </w:style>
  <w:style w:type="character" w:customStyle="1" w:styleId="HeaderChar">
    <w:name w:val="Header Char"/>
    <w:basedOn w:val="DefaultParagraphFont"/>
    <w:link w:val="Header"/>
    <w:uiPriority w:val="99"/>
    <w:semiHidden/>
    <w:rsid w:val="00810251"/>
    <w:rPr>
      <w:rFonts w:ascii="Arial" w:hAnsi="Arial"/>
      <w:szCs w:val="24"/>
      <w:lang w:val="en-GB"/>
    </w:rPr>
  </w:style>
  <w:style w:type="paragraph" w:customStyle="1" w:styleId="a1nDrafterComment">
    <w:name w:val="a1_n_Drafter_Comment"/>
    <w:basedOn w:val="Normal"/>
    <w:rsid w:val="00810251"/>
    <w:pPr>
      <w:spacing w:before="80"/>
    </w:pPr>
    <w:rPr>
      <w:color w:val="7030A0"/>
      <w:sz w:val="22"/>
    </w:rPr>
  </w:style>
  <w:style w:type="paragraph" w:customStyle="1" w:styleId="FSCnMain">
    <w:name w:val="FSC_n_Main"/>
    <w:aliases w:val="n_Main"/>
    <w:basedOn w:val="FSCtPara"/>
    <w:qFormat/>
    <w:rsid w:val="00810251"/>
    <w:rPr>
      <w:iCs w:val="0"/>
      <w:sz w:val="16"/>
      <w:szCs w:val="18"/>
    </w:rPr>
  </w:style>
  <w:style w:type="paragraph" w:customStyle="1" w:styleId="FSCnPara">
    <w:name w:val="FSC_n_Para"/>
    <w:aliases w:val="n_Para"/>
    <w:basedOn w:val="FSCtSubpara"/>
    <w:qFormat/>
    <w:rsid w:val="00810251"/>
    <w:rPr>
      <w:sz w:val="16"/>
    </w:rPr>
  </w:style>
  <w:style w:type="paragraph" w:customStyle="1" w:styleId="FSCnSubpara">
    <w:name w:val="FSC_n_Subpara"/>
    <w:aliases w:val="n_Subpara"/>
    <w:basedOn w:val="FSCtSubsub"/>
    <w:qFormat/>
    <w:rsid w:val="00810251"/>
    <w:rPr>
      <w:sz w:val="16"/>
    </w:rPr>
  </w:style>
  <w:style w:type="paragraph" w:customStyle="1" w:styleId="FSCnatHeading">
    <w:name w:val="FSC_n_at_Heading"/>
    <w:aliases w:val="n_to_Heading"/>
    <w:basedOn w:val="FSCtMain"/>
    <w:qFormat/>
    <w:rsid w:val="00810251"/>
    <w:pPr>
      <w:ind w:left="851" w:hanging="851"/>
    </w:pPr>
    <w:rPr>
      <w:sz w:val="16"/>
    </w:rPr>
  </w:style>
  <w:style w:type="paragraph" w:customStyle="1" w:styleId="NormalBase">
    <w:name w:val="Normal Base"/>
    <w:semiHidden/>
    <w:rsid w:val="00810251"/>
    <w:pPr>
      <w:spacing w:before="140" w:after="140" w:line="280" w:lineRule="atLeast"/>
    </w:pPr>
    <w:rPr>
      <w:rFonts w:ascii="Arial" w:hAnsi="Arial" w:cs="Arial"/>
      <w:sz w:val="22"/>
      <w:szCs w:val="22"/>
    </w:rPr>
  </w:style>
  <w:style w:type="character" w:styleId="PageNumber">
    <w:name w:val="page number"/>
    <w:basedOn w:val="DefaultParagraphFont"/>
    <w:semiHidden/>
    <w:rsid w:val="00810251"/>
    <w:rPr>
      <w:rFonts w:ascii="Arial" w:hAnsi="Arial" w:cs="Arial"/>
      <w:b w:val="0"/>
      <w:i w:val="0"/>
      <w:sz w:val="16"/>
    </w:rPr>
  </w:style>
  <w:style w:type="character" w:styleId="PlaceholderText">
    <w:name w:val="Placeholder Text"/>
    <w:basedOn w:val="DefaultParagraphFont"/>
    <w:uiPriority w:val="99"/>
    <w:semiHidden/>
    <w:rsid w:val="00810251"/>
    <w:rPr>
      <w:color w:val="808080"/>
    </w:rPr>
  </w:style>
  <w:style w:type="paragraph" w:customStyle="1" w:styleId="FSCsbFirstSection">
    <w:name w:val="FSC_sb_First_Section"/>
    <w:basedOn w:val="Normal"/>
    <w:qFormat/>
    <w:rsid w:val="00810251"/>
    <w:pPr>
      <w:spacing w:line="160" w:lineRule="exact"/>
    </w:pPr>
    <w:rPr>
      <w:sz w:val="16"/>
    </w:rPr>
  </w:style>
  <w:style w:type="paragraph" w:customStyle="1" w:styleId="FSCsbContents">
    <w:name w:val="FSC_sb_Contents"/>
    <w:basedOn w:val="FSCsbFirstSection"/>
    <w:qFormat/>
    <w:rsid w:val="00810251"/>
  </w:style>
  <w:style w:type="paragraph" w:customStyle="1" w:styleId="FSCsbMainSection">
    <w:name w:val="FSC_sb_Main_Section"/>
    <w:basedOn w:val="FSCsbFirstSection"/>
    <w:qFormat/>
    <w:rsid w:val="00810251"/>
    <w:rPr>
      <w:b/>
      <w:bCs/>
      <w:kern w:val="32"/>
    </w:rPr>
  </w:style>
  <w:style w:type="paragraph" w:customStyle="1" w:styleId="FSCsbSchedules">
    <w:name w:val="FSC_sb_Schedules"/>
    <w:basedOn w:val="FSCsbFirstSection"/>
    <w:qFormat/>
    <w:rsid w:val="00810251"/>
  </w:style>
  <w:style w:type="paragraph" w:customStyle="1" w:styleId="FSCtDefn">
    <w:name w:val="FSC_t_Defn"/>
    <w:aliases w:val="t1_Defn"/>
    <w:basedOn w:val="FSCtMain"/>
    <w:rsid w:val="00810251"/>
    <w:pPr>
      <w:ind w:firstLine="0"/>
    </w:pPr>
  </w:style>
  <w:style w:type="paragraph" w:customStyle="1" w:styleId="FSCtPara">
    <w:name w:val="FSC_t_Para"/>
    <w:aliases w:val="t2_Para"/>
    <w:basedOn w:val="FSCtMain"/>
    <w:qFormat/>
    <w:rsid w:val="00810251"/>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10251"/>
    <w:pPr>
      <w:tabs>
        <w:tab w:val="clear" w:pos="1134"/>
        <w:tab w:val="left" w:pos="2268"/>
      </w:tabs>
      <w:spacing w:before="60" w:after="60"/>
      <w:ind w:left="2835" w:hanging="2835"/>
    </w:pPr>
  </w:style>
  <w:style w:type="paragraph" w:customStyle="1" w:styleId="FSCtSubsub">
    <w:name w:val="FSC_t_Subsub"/>
    <w:aliases w:val="t4_Subsub"/>
    <w:basedOn w:val="FSCtPara"/>
    <w:qFormat/>
    <w:rsid w:val="00810251"/>
    <w:pPr>
      <w:tabs>
        <w:tab w:val="clear" w:pos="1701"/>
        <w:tab w:val="left" w:pos="2835"/>
      </w:tabs>
      <w:ind w:left="3402" w:hanging="3402"/>
    </w:pPr>
  </w:style>
  <w:style w:type="paragraph" w:styleId="TOC1">
    <w:name w:val="toc 1"/>
    <w:basedOn w:val="Normal"/>
    <w:next w:val="Normal"/>
    <w:uiPriority w:val="1"/>
    <w:rsid w:val="00810251"/>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810251"/>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810251"/>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810251"/>
    <w:pPr>
      <w:tabs>
        <w:tab w:val="right" w:pos="8278"/>
      </w:tabs>
      <w:ind w:left="2126" w:hanging="2126"/>
    </w:pPr>
    <w:rPr>
      <w:rFonts w:cs="Arial"/>
      <w:b/>
      <w:noProof/>
      <w:szCs w:val="22"/>
      <w:lang w:eastAsia="en-US"/>
    </w:rPr>
  </w:style>
  <w:style w:type="paragraph" w:styleId="TOC5">
    <w:name w:val="toc 5"/>
    <w:basedOn w:val="Normal"/>
    <w:next w:val="Normal"/>
    <w:uiPriority w:val="1"/>
    <w:rsid w:val="00810251"/>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810251"/>
    <w:pPr>
      <w:spacing w:after="100"/>
      <w:ind w:left="1200"/>
    </w:pPr>
  </w:style>
  <w:style w:type="paragraph" w:styleId="TOC7">
    <w:name w:val="toc 7"/>
    <w:basedOn w:val="Normal"/>
    <w:next w:val="Normal"/>
    <w:uiPriority w:val="1"/>
    <w:rsid w:val="00810251"/>
    <w:pPr>
      <w:spacing w:after="100"/>
      <w:ind w:left="1440"/>
    </w:pPr>
  </w:style>
  <w:style w:type="paragraph" w:styleId="TOC8">
    <w:name w:val="toc 8"/>
    <w:basedOn w:val="Normal"/>
    <w:next w:val="Normal"/>
    <w:uiPriority w:val="1"/>
    <w:rsid w:val="00810251"/>
    <w:pPr>
      <w:spacing w:after="100"/>
      <w:ind w:left="1680"/>
    </w:pPr>
  </w:style>
  <w:style w:type="paragraph" w:styleId="TOC9">
    <w:name w:val="toc 9"/>
    <w:basedOn w:val="Normal"/>
    <w:next w:val="Normal"/>
    <w:uiPriority w:val="1"/>
    <w:rsid w:val="00810251"/>
    <w:pPr>
      <w:spacing w:after="100"/>
      <w:ind w:left="1920"/>
    </w:pPr>
  </w:style>
  <w:style w:type="paragraph" w:customStyle="1" w:styleId="FSCh3Contents">
    <w:name w:val="FSC_h3_Contents"/>
    <w:aliases w:val="h2_Contents_Intro"/>
    <w:basedOn w:val="FSCh3Standard"/>
    <w:rsid w:val="00810251"/>
    <w:pPr>
      <w:ind w:left="0" w:firstLine="0"/>
      <w:jc w:val="center"/>
    </w:pPr>
  </w:style>
  <w:style w:type="paragraph" w:customStyle="1" w:styleId="FSCoDraftstrip">
    <w:name w:val="FSC_o_Draft_strip"/>
    <w:basedOn w:val="Normal"/>
    <w:rsid w:val="0081025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10251"/>
    <w:pPr>
      <w:tabs>
        <w:tab w:val="center" w:pos="4153"/>
        <w:tab w:val="right" w:pos="8363"/>
      </w:tabs>
      <w:spacing w:before="20" w:after="40"/>
      <w:jc w:val="center"/>
    </w:pPr>
    <w:rPr>
      <w:i/>
      <w:sz w:val="18"/>
    </w:rPr>
  </w:style>
  <w:style w:type="paragraph" w:customStyle="1" w:styleId="FSCoFooterdraft">
    <w:name w:val="FSC_o_Footer_draft"/>
    <w:basedOn w:val="Normal"/>
    <w:rsid w:val="00810251"/>
    <w:pPr>
      <w:tabs>
        <w:tab w:val="center" w:pos="4253"/>
        <w:tab w:val="right" w:pos="8505"/>
      </w:tabs>
      <w:spacing w:before="100"/>
      <w:jc w:val="both"/>
    </w:pPr>
    <w:rPr>
      <w:b/>
      <w:sz w:val="40"/>
    </w:rPr>
  </w:style>
  <w:style w:type="paragraph" w:customStyle="1" w:styleId="FSCoHeader">
    <w:name w:val="FSC_o_Header"/>
    <w:basedOn w:val="Normal"/>
    <w:link w:val="FSCoHeaderChar"/>
    <w:rsid w:val="0081025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10251"/>
    <w:rPr>
      <w:rFonts w:ascii="Arial" w:hAnsi="Arial"/>
      <w:b/>
      <w:noProof/>
      <w:szCs w:val="24"/>
      <w:lang w:val="en-GB"/>
    </w:rPr>
  </w:style>
  <w:style w:type="paragraph" w:customStyle="1" w:styleId="FSCoParaMark">
    <w:name w:val="FSC_o_Para_Mark"/>
    <w:basedOn w:val="Normal"/>
    <w:next w:val="FSCsbFirstSection"/>
    <w:qFormat/>
    <w:rsid w:val="00810251"/>
    <w:rPr>
      <w:sz w:val="16"/>
    </w:rPr>
  </w:style>
  <w:style w:type="paragraph" w:customStyle="1" w:styleId="FSCoTitleofInstrument">
    <w:name w:val="FSC_o_Title_of_Instrument"/>
    <w:basedOn w:val="Normal"/>
    <w:rsid w:val="00810251"/>
    <w:pPr>
      <w:spacing w:before="200"/>
    </w:pPr>
    <w:rPr>
      <w:b/>
      <w:sz w:val="32"/>
    </w:rPr>
  </w:style>
  <w:style w:type="paragraph" w:customStyle="1" w:styleId="FSCoExplainTemplate">
    <w:name w:val="FSC_o_Explain_Template"/>
    <w:basedOn w:val="a1nDrafterComment"/>
    <w:qFormat/>
    <w:rsid w:val="00810251"/>
  </w:style>
  <w:style w:type="paragraph" w:styleId="BalloonText">
    <w:name w:val="Balloon Text"/>
    <w:basedOn w:val="Normal"/>
    <w:link w:val="BalloonTextChar"/>
    <w:uiPriority w:val="99"/>
    <w:semiHidden/>
    <w:unhideWhenUsed/>
    <w:rsid w:val="00810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51"/>
    <w:rPr>
      <w:rFonts w:ascii="Segoe UI" w:hAnsi="Segoe UI" w:cs="Segoe UI"/>
      <w:sz w:val="18"/>
      <w:szCs w:val="18"/>
      <w:lang w:val="en-GB"/>
    </w:rPr>
  </w:style>
  <w:style w:type="paragraph" w:customStyle="1" w:styleId="FSCoContents">
    <w:name w:val="FSC_o_Contents"/>
    <w:basedOn w:val="FSCh2Part"/>
    <w:rsid w:val="00810251"/>
    <w:pPr>
      <w:ind w:left="0" w:firstLine="0"/>
      <w:jc w:val="center"/>
    </w:pPr>
  </w:style>
  <w:style w:type="paragraph" w:customStyle="1" w:styleId="FSCbaseheading">
    <w:name w:val="FSC_base_heading"/>
    <w:rsid w:val="00810251"/>
    <w:pPr>
      <w:keepNext/>
      <w:keepLines/>
      <w:spacing w:before="360"/>
      <w:ind w:left="2835" w:hanging="2835"/>
    </w:pPr>
    <w:rPr>
      <w:rFonts w:ascii="Arial" w:hAnsi="Arial" w:cs="Arial"/>
      <w:b/>
      <w:bCs/>
      <w:kern w:val="32"/>
      <w:sz w:val="24"/>
      <w:szCs w:val="32"/>
    </w:rPr>
  </w:style>
  <w:style w:type="paragraph" w:customStyle="1" w:styleId="FSCbasepara">
    <w:name w:val="FSC_base_para"/>
    <w:rsid w:val="00810251"/>
    <w:pPr>
      <w:keepLines/>
      <w:spacing w:before="120"/>
      <w:ind w:left="1701" w:hanging="1701"/>
    </w:pPr>
    <w:rPr>
      <w:rFonts w:ascii="Arial" w:hAnsi="Arial" w:cs="Arial"/>
      <w:iCs/>
      <w:szCs w:val="22"/>
    </w:rPr>
  </w:style>
  <w:style w:type="paragraph" w:customStyle="1" w:styleId="FSCbaseTOC">
    <w:name w:val="FSC_base_TOC"/>
    <w:rsid w:val="00810251"/>
    <w:pPr>
      <w:tabs>
        <w:tab w:val="right" w:pos="8278"/>
      </w:tabs>
      <w:ind w:left="2126" w:hanging="2126"/>
    </w:pPr>
    <w:rPr>
      <w:rFonts w:ascii="Arial" w:hAnsi="Arial" w:cs="Arial"/>
      <w:noProof/>
      <w:szCs w:val="22"/>
    </w:rPr>
  </w:style>
  <w:style w:type="character" w:customStyle="1" w:styleId="PageBreakChar">
    <w:name w:val="PageBreak Char"/>
    <w:link w:val="PageBreak"/>
    <w:rsid w:val="00810251"/>
    <w:rPr>
      <w:rFonts w:ascii="Arial" w:hAnsi="Arial"/>
      <w:sz w:val="16"/>
      <w:lang w:val="en-GB" w:eastAsia="en-US"/>
    </w:rPr>
  </w:style>
  <w:style w:type="paragraph" w:customStyle="1" w:styleId="PageBreak">
    <w:name w:val="PageBreak"/>
    <w:basedOn w:val="Normal"/>
    <w:link w:val="PageBreakChar"/>
    <w:rsid w:val="00810251"/>
    <w:pPr>
      <w:tabs>
        <w:tab w:val="center" w:pos="4536"/>
        <w:tab w:val="right" w:pos="9072"/>
      </w:tabs>
    </w:pPr>
    <w:rPr>
      <w:sz w:val="16"/>
      <w:szCs w:val="20"/>
      <w:lang w:eastAsia="en-US"/>
    </w:rPr>
  </w:style>
  <w:style w:type="paragraph" w:customStyle="1" w:styleId="FSCoStandardEnd">
    <w:name w:val="FSC_o_Standard_End"/>
    <w:basedOn w:val="FSCtMain"/>
    <w:qFormat/>
    <w:rsid w:val="00810251"/>
    <w:pPr>
      <w:jc w:val="center"/>
    </w:pPr>
    <w:rPr>
      <w:iCs w:val="0"/>
    </w:rPr>
  </w:style>
  <w:style w:type="paragraph" w:customStyle="1" w:styleId="FSCfooter">
    <w:name w:val="FSC_footer"/>
    <w:basedOn w:val="Normal"/>
    <w:rsid w:val="00810251"/>
    <w:pPr>
      <w:tabs>
        <w:tab w:val="center" w:pos="4536"/>
        <w:tab w:val="right" w:pos="9072"/>
      </w:tabs>
    </w:pPr>
    <w:rPr>
      <w:sz w:val="18"/>
      <w:szCs w:val="20"/>
      <w:lang w:eastAsia="en-US"/>
    </w:rPr>
  </w:style>
  <w:style w:type="paragraph" w:customStyle="1" w:styleId="Compilationheading">
    <w:name w:val="Compilation heading"/>
    <w:basedOn w:val="Normal"/>
    <w:qFormat/>
    <w:rsid w:val="00810251"/>
    <w:pPr>
      <w:keepNext/>
      <w:tabs>
        <w:tab w:val="left" w:pos="851"/>
      </w:tabs>
      <w:spacing w:after="60"/>
    </w:pPr>
    <w:rPr>
      <w:b/>
      <w:bCs/>
      <w:sz w:val="16"/>
      <w:szCs w:val="20"/>
      <w:lang w:eastAsia="en-US"/>
    </w:rPr>
  </w:style>
  <w:style w:type="paragraph" w:customStyle="1" w:styleId="Amendmenttext">
    <w:name w:val="Amendment text"/>
    <w:basedOn w:val="Normal"/>
    <w:qFormat/>
    <w:rsid w:val="00810251"/>
    <w:pPr>
      <w:ind w:left="113" w:hanging="113"/>
    </w:pPr>
    <w:rPr>
      <w:bCs/>
      <w:sz w:val="16"/>
      <w:szCs w:val="20"/>
      <w:lang w:eastAsia="en-US"/>
    </w:rPr>
  </w:style>
  <w:style w:type="paragraph" w:customStyle="1" w:styleId="FSCtblAh2">
    <w:name w:val="FSC_tbl_A_h2"/>
    <w:aliases w:val="tbA_h2"/>
    <w:basedOn w:val="Normal"/>
    <w:next w:val="Normal"/>
    <w:rsid w:val="00810251"/>
    <w:pPr>
      <w:keepNext/>
      <w:keepLines/>
      <w:spacing w:before="200"/>
      <w:jc w:val="center"/>
    </w:pPr>
    <w:rPr>
      <w:rFonts w:cs="Arial"/>
      <w:b/>
      <w:sz w:val="18"/>
      <w:szCs w:val="22"/>
    </w:rPr>
  </w:style>
  <w:style w:type="paragraph" w:customStyle="1" w:styleId="FSCtblAh3">
    <w:name w:val="FSC_tbl_A_h3"/>
    <w:aliases w:val="tbA_h3"/>
    <w:basedOn w:val="Normal"/>
    <w:next w:val="Normal"/>
    <w:rsid w:val="00810251"/>
    <w:pPr>
      <w:keepNext/>
      <w:keepLines/>
      <w:spacing w:before="60" w:after="60"/>
    </w:pPr>
    <w:rPr>
      <w:rFonts w:cs="Arial"/>
      <w:b/>
      <w:i/>
      <w:sz w:val="18"/>
      <w:szCs w:val="22"/>
    </w:rPr>
  </w:style>
  <w:style w:type="paragraph" w:customStyle="1" w:styleId="FSCtblAh3MRA">
    <w:name w:val="FSC_tbl_A_h3_MRA"/>
    <w:aliases w:val="tba_h3_MRA"/>
    <w:basedOn w:val="FSCtblAh3"/>
    <w:rsid w:val="00810251"/>
    <w:pPr>
      <w:pBdr>
        <w:top w:val="single" w:sz="4" w:space="1" w:color="auto"/>
      </w:pBdr>
      <w:spacing w:before="140"/>
    </w:pPr>
    <w:rPr>
      <w:bCs/>
      <w:i w:val="0"/>
    </w:rPr>
  </w:style>
  <w:style w:type="paragraph" w:customStyle="1" w:styleId="FSCtblAh4">
    <w:name w:val="FSC_tbl_A_h4"/>
    <w:aliases w:val="tbA_h4"/>
    <w:basedOn w:val="Normal"/>
    <w:next w:val="Normal"/>
    <w:rsid w:val="00810251"/>
    <w:pPr>
      <w:keepNext/>
      <w:keepLines/>
      <w:spacing w:before="60" w:after="60"/>
    </w:pPr>
    <w:rPr>
      <w:rFonts w:cs="Arial"/>
      <w:i/>
      <w:sz w:val="18"/>
      <w:szCs w:val="22"/>
    </w:rPr>
  </w:style>
  <w:style w:type="paragraph" w:customStyle="1" w:styleId="FSCtblAh4MRA">
    <w:name w:val="FSC_tbl_A_h4_MRA"/>
    <w:aliases w:val="tbA_h4_MRA"/>
    <w:basedOn w:val="FSCtblAh4"/>
    <w:rsid w:val="00810251"/>
    <w:pPr>
      <w:widowControl w:val="0"/>
      <w:pBdr>
        <w:bottom w:val="single" w:sz="4" w:space="1" w:color="auto"/>
      </w:pBdr>
      <w:jc w:val="center"/>
    </w:pPr>
    <w:rPr>
      <w:iCs/>
    </w:rPr>
  </w:style>
  <w:style w:type="paragraph" w:customStyle="1" w:styleId="FSCtblAMain">
    <w:name w:val="FSC_tbl_A_Main"/>
    <w:aliases w:val="tbA_t1_Item"/>
    <w:basedOn w:val="FSCbasetbl"/>
    <w:qFormat/>
    <w:rsid w:val="00810251"/>
    <w:rPr>
      <w:iCs w:val="0"/>
    </w:rPr>
  </w:style>
  <w:style w:type="paragraph" w:customStyle="1" w:styleId="FSCtblAMainMRA">
    <w:name w:val="FSC_tbl_A_Main_MRA"/>
    <w:aliases w:val="tbA_t1_item_MRA"/>
    <w:basedOn w:val="FSCtblAMain"/>
    <w:rsid w:val="00810251"/>
    <w:pPr>
      <w:tabs>
        <w:tab w:val="right" w:pos="3969"/>
      </w:tabs>
      <w:spacing w:before="0" w:after="0"/>
    </w:pPr>
    <w:rPr>
      <w:szCs w:val="20"/>
    </w:rPr>
  </w:style>
  <w:style w:type="paragraph" w:customStyle="1" w:styleId="FSCtblAPara">
    <w:name w:val="FSC_tbl_A_Para"/>
    <w:aliases w:val="tbA_t2_Para"/>
    <w:basedOn w:val="FSCtblAMain"/>
    <w:rsid w:val="00810251"/>
    <w:pPr>
      <w:ind w:left="397" w:hanging="397"/>
    </w:pPr>
  </w:style>
  <w:style w:type="paragraph" w:customStyle="1" w:styleId="FSCtblASubpara">
    <w:name w:val="FSC_tbl_A_Subpara"/>
    <w:aliases w:val="tbA_t2_Subpara"/>
    <w:basedOn w:val="FSCtblAMain"/>
    <w:rsid w:val="00810251"/>
    <w:pPr>
      <w:ind w:left="794" w:hanging="397"/>
    </w:pPr>
  </w:style>
  <w:style w:type="paragraph" w:customStyle="1" w:styleId="FSCtblBh2">
    <w:name w:val="FSC_tbl_B_h2"/>
    <w:aliases w:val="tbB_h2"/>
    <w:basedOn w:val="FSCtblAh2"/>
    <w:qFormat/>
    <w:rsid w:val="00810251"/>
    <w:pPr>
      <w:spacing w:before="240" w:after="120"/>
    </w:pPr>
    <w:rPr>
      <w:color w:val="000000"/>
    </w:rPr>
  </w:style>
  <w:style w:type="paragraph" w:customStyle="1" w:styleId="FSCtblBh3">
    <w:name w:val="FSC_tbl_B_h3"/>
    <w:aliases w:val="tbB_h3"/>
    <w:basedOn w:val="FSCtblAMain"/>
    <w:next w:val="Normal"/>
    <w:qFormat/>
    <w:rsid w:val="00810251"/>
    <w:pPr>
      <w:ind w:left="1701"/>
    </w:pPr>
    <w:rPr>
      <w:b/>
      <w:i/>
    </w:rPr>
  </w:style>
  <w:style w:type="paragraph" w:customStyle="1" w:styleId="FSCtblBh4">
    <w:name w:val="FSC_tbl_B_h4"/>
    <w:aliases w:val="tbB_h4"/>
    <w:basedOn w:val="FSCtblAMain"/>
    <w:next w:val="Normal"/>
    <w:qFormat/>
    <w:rsid w:val="00810251"/>
    <w:pPr>
      <w:ind w:left="1701"/>
    </w:pPr>
    <w:rPr>
      <w:i/>
    </w:rPr>
  </w:style>
  <w:style w:type="paragraph" w:customStyle="1" w:styleId="FSCtblBMain">
    <w:name w:val="FSC_tbl_B_Main"/>
    <w:aliases w:val="tbB_t1_Item"/>
    <w:basedOn w:val="FSCtblAMain"/>
    <w:qFormat/>
    <w:rsid w:val="00810251"/>
    <w:pPr>
      <w:ind w:left="1701"/>
    </w:pPr>
  </w:style>
  <w:style w:type="paragraph" w:customStyle="1" w:styleId="FSCbasetbl">
    <w:name w:val="FSC_base_tbl"/>
    <w:basedOn w:val="FSCbasepara"/>
    <w:qFormat/>
    <w:rsid w:val="00810251"/>
    <w:pPr>
      <w:spacing w:before="60" w:after="60"/>
      <w:ind w:left="0" w:firstLine="0"/>
    </w:pPr>
    <w:rPr>
      <w:sz w:val="18"/>
    </w:rPr>
  </w:style>
  <w:style w:type="paragraph" w:customStyle="1" w:styleId="FSCoDraftersComment">
    <w:name w:val="FSC_o_Drafters_Comment"/>
    <w:basedOn w:val="Normal"/>
    <w:rsid w:val="0081025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10251"/>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81025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10251"/>
    <w:pPr>
      <w:tabs>
        <w:tab w:val="clear" w:pos="2835"/>
        <w:tab w:val="left" w:pos="3402"/>
      </w:tabs>
      <w:ind w:left="3969" w:hanging="3969"/>
    </w:pPr>
  </w:style>
  <w:style w:type="table" w:styleId="TableGrid">
    <w:name w:val="Table Grid"/>
    <w:basedOn w:val="TableNormal"/>
    <w:uiPriority w:val="59"/>
    <w:rsid w:val="0081025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0251"/>
    <w:rPr>
      <w:sz w:val="16"/>
      <w:szCs w:val="16"/>
    </w:rPr>
  </w:style>
  <w:style w:type="paragraph" w:styleId="CommentText">
    <w:name w:val="annotation text"/>
    <w:basedOn w:val="Normal"/>
    <w:link w:val="CommentTextChar"/>
    <w:uiPriority w:val="99"/>
    <w:semiHidden/>
    <w:unhideWhenUsed/>
    <w:rsid w:val="00810251"/>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10251"/>
    <w:rPr>
      <w:rFonts w:ascii="Arial" w:eastAsiaTheme="minorHAnsi" w:hAnsi="Arial" w:cstheme="minorBidi"/>
      <w:lang w:val="en-GB" w:eastAsia="en-US"/>
    </w:rPr>
  </w:style>
  <w:style w:type="paragraph" w:customStyle="1" w:styleId="AdditivesHeading1">
    <w:name w:val="Additives_Heading_1"/>
    <w:basedOn w:val="FSCh4Div"/>
    <w:rsid w:val="00810251"/>
    <w:pPr>
      <w:spacing w:before="120" w:after="120"/>
    </w:pPr>
    <w:rPr>
      <w:rFonts w:eastAsiaTheme="minorHAnsi"/>
      <w:lang w:eastAsia="en-US"/>
    </w:rPr>
  </w:style>
  <w:style w:type="paragraph" w:customStyle="1" w:styleId="AdditivesHeading2">
    <w:name w:val="Additives_Heading_2"/>
    <w:basedOn w:val="AdditivesHeading1"/>
    <w:rsid w:val="00810251"/>
    <w:pPr>
      <w:spacing w:before="60" w:after="60"/>
    </w:pPr>
    <w:rPr>
      <w:sz w:val="22"/>
    </w:rPr>
  </w:style>
  <w:style w:type="paragraph" w:customStyle="1" w:styleId="AdditivesHeading3">
    <w:name w:val="Additives_Heading_3"/>
    <w:basedOn w:val="Normal"/>
    <w:rsid w:val="00810251"/>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10251"/>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10251"/>
    <w:pPr>
      <w:spacing w:before="480"/>
    </w:pPr>
    <w:rPr>
      <w:rFonts w:cs="Arial"/>
      <w:i/>
      <w:sz w:val="28"/>
      <w:szCs w:val="28"/>
    </w:rPr>
  </w:style>
  <w:style w:type="paragraph" w:customStyle="1" w:styleId="FSCpreTitle">
    <w:name w:val="FSC_pre_Title"/>
    <w:aliases w:val="tt_Title_of_Instrument"/>
    <w:basedOn w:val="Normal"/>
    <w:rsid w:val="00810251"/>
    <w:pPr>
      <w:spacing w:before="1200"/>
    </w:pPr>
    <w:rPr>
      <w:b/>
      <w:sz w:val="32"/>
    </w:rPr>
  </w:style>
  <w:style w:type="paragraph" w:customStyle="1" w:styleId="FSCpreContents">
    <w:name w:val="FSC_pre_Contents"/>
    <w:aliases w:val="tt_Contents"/>
    <w:basedOn w:val="FSCh2Part"/>
    <w:rsid w:val="00810251"/>
    <w:pPr>
      <w:ind w:left="0" w:firstLine="0"/>
      <w:jc w:val="center"/>
    </w:pPr>
    <w:rPr>
      <w:sz w:val="28"/>
    </w:rPr>
  </w:style>
  <w:style w:type="paragraph" w:customStyle="1" w:styleId="FSCpreDate">
    <w:name w:val="FSC_pre_Date"/>
    <w:aliases w:val="tt_Date_of_Standard"/>
    <w:basedOn w:val="Normal"/>
    <w:rsid w:val="00810251"/>
    <w:rPr>
      <w:rFonts w:cs="Arial"/>
      <w:i/>
      <w:szCs w:val="28"/>
      <w:lang w:val="en-US"/>
    </w:rPr>
  </w:style>
  <w:style w:type="paragraph" w:customStyle="1" w:styleId="FSCoutChap">
    <w:name w:val="FSC_out_Chap"/>
    <w:aliases w:val="n_outline_chapter"/>
    <w:basedOn w:val="FSCh4Div"/>
    <w:qFormat/>
    <w:rsid w:val="00810251"/>
    <w:pPr>
      <w:tabs>
        <w:tab w:val="left" w:pos="1701"/>
      </w:tabs>
      <w:spacing w:after="120"/>
      <w:ind w:left="3402" w:hanging="3402"/>
    </w:pPr>
  </w:style>
  <w:style w:type="paragraph" w:customStyle="1" w:styleId="FSCoutPart">
    <w:name w:val="FSC_out_Part"/>
    <w:aliases w:val="n_outline_part"/>
    <w:basedOn w:val="FSCh5Section"/>
    <w:qFormat/>
    <w:rsid w:val="00810251"/>
    <w:pPr>
      <w:keepNext w:val="0"/>
      <w:tabs>
        <w:tab w:val="left" w:pos="1701"/>
      </w:tabs>
      <w:ind w:left="3402" w:hanging="3402"/>
    </w:pPr>
  </w:style>
  <w:style w:type="paragraph" w:customStyle="1" w:styleId="FSCoutStand">
    <w:name w:val="FSC_out_Stand"/>
    <w:aliases w:val="n_outline_standard"/>
    <w:basedOn w:val="FSCtMain"/>
    <w:qFormat/>
    <w:rsid w:val="00810251"/>
    <w:pPr>
      <w:tabs>
        <w:tab w:val="clear" w:pos="1134"/>
        <w:tab w:val="left" w:pos="1701"/>
      </w:tabs>
      <w:ind w:left="3402" w:hanging="3402"/>
    </w:pPr>
  </w:style>
  <w:style w:type="paragraph" w:customStyle="1" w:styleId="h5StandardEnd">
    <w:name w:val="h5_Standard_End"/>
    <w:basedOn w:val="FSCtMain"/>
    <w:rsid w:val="00810251"/>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810251"/>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CA3E16"/>
    <w:pPr>
      <w:widowControl w:val="0"/>
      <w:tabs>
        <w:tab w:val="left" w:pos="851"/>
      </w:tabs>
    </w:pPr>
    <w:rPr>
      <w:szCs w:val="20"/>
      <w:lang w:eastAsia="en-US"/>
    </w:rPr>
  </w:style>
  <w:style w:type="paragraph" w:customStyle="1" w:styleId="EditorialNoteLine1">
    <w:name w:val="Editorial Note Line 1"/>
    <w:basedOn w:val="Normal"/>
    <w:next w:val="Normal"/>
    <w:rsid w:val="00CA3E16"/>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3E16"/>
    <w:rPr>
      <w:b w:val="0"/>
    </w:rPr>
  </w:style>
  <w:style w:type="character" w:customStyle="1" w:styleId="ClauseChar">
    <w:name w:val="Clause Char"/>
    <w:basedOn w:val="DefaultParagraphFont"/>
    <w:link w:val="Clause"/>
    <w:rsid w:val="00CA3E16"/>
    <w:rPr>
      <w:rFonts w:ascii="Arial" w:hAnsi="Arial"/>
      <w:lang w:val="en-GB" w:eastAsia="en-US"/>
    </w:rPr>
  </w:style>
  <w:style w:type="paragraph" w:styleId="Title">
    <w:name w:val="Title"/>
    <w:basedOn w:val="Normal"/>
    <w:link w:val="TitleChar"/>
    <w:uiPriority w:val="10"/>
    <w:qFormat/>
    <w:rsid w:val="00CA3E16"/>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3E16"/>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7015</Characters>
  <Application>Microsoft Office Word</Application>
  <DocSecurity>4</DocSecurity>
  <Lines>200</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2015-03-30T23:48:00Z</dcterms:created>
  <dcterms:modified xsi:type="dcterms:W3CDTF">2015-03-30T23:48:00Z</dcterms:modified>
</cp:coreProperties>
</file>