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Pr="0098349E" w:rsidRDefault="00FD5DBE" w:rsidP="00FD5DBE">
      <w:pPr>
        <w:pStyle w:val="LDAmendHeading"/>
        <w:ind w:left="0" w:firstLine="0"/>
      </w:pPr>
      <w:r w:rsidRPr="0098349E">
        <w:t>Explanatory Statement</w:t>
      </w:r>
    </w:p>
    <w:p w:rsidR="00FD5DBE" w:rsidRPr="0098349E" w:rsidRDefault="005B52F3" w:rsidP="00FD5DBE">
      <w:pPr>
        <w:pStyle w:val="LDAmendHeading"/>
        <w:ind w:left="0" w:firstLine="0"/>
      </w:pPr>
      <w:r w:rsidRPr="0098349E">
        <w:t>Marine Orde</w:t>
      </w:r>
      <w:r w:rsidR="00F555F3" w:rsidRPr="0098349E">
        <w:t xml:space="preserve">r </w:t>
      </w:r>
      <w:r w:rsidR="00853680" w:rsidRPr="0098349E">
        <w:t>25</w:t>
      </w:r>
      <w:r w:rsidR="00F555F3" w:rsidRPr="0098349E">
        <w:t xml:space="preserve"> (</w:t>
      </w:r>
      <w:r w:rsidR="00853680" w:rsidRPr="0098349E">
        <w:t>Equipment — lifesaving</w:t>
      </w:r>
      <w:r w:rsidR="00F555F3" w:rsidRPr="0098349E">
        <w:t>) 2014</w:t>
      </w:r>
      <w:r w:rsidRPr="0098349E">
        <w:t xml:space="preserve"> </w:t>
      </w:r>
      <w:r w:rsidR="00506142" w:rsidRPr="0098349E">
        <w:t xml:space="preserve">(Order </w:t>
      </w:r>
      <w:r w:rsidR="006E2A8C" w:rsidRPr="0098349E">
        <w:t>201</w:t>
      </w:r>
      <w:r w:rsidR="00F555F3" w:rsidRPr="0098349E">
        <w:t>4</w:t>
      </w:r>
      <w:r w:rsidR="00BA6239" w:rsidRPr="0098349E">
        <w:t>/</w:t>
      </w:r>
      <w:r w:rsidR="00011F68" w:rsidRPr="0098349E">
        <w:t>17</w:t>
      </w:r>
      <w:r w:rsidR="00BA6239" w:rsidRPr="0098349E">
        <w:t>)</w:t>
      </w:r>
    </w:p>
    <w:p w:rsidR="009B015D" w:rsidRPr="0098349E" w:rsidRDefault="009B015D" w:rsidP="009B015D">
      <w:pPr>
        <w:pStyle w:val="LDAmendHeading"/>
        <w:ind w:left="0" w:firstLine="0"/>
      </w:pPr>
      <w:r w:rsidRPr="0098349E">
        <w:t>Authority</w:t>
      </w:r>
    </w:p>
    <w:p w:rsidR="003B2EEF" w:rsidRPr="0098349E" w:rsidRDefault="00852805" w:rsidP="00852805">
      <w:pPr>
        <w:pStyle w:val="LDMinuteParagraph"/>
        <w:rPr>
          <w:szCs w:val="24"/>
        </w:rPr>
      </w:pPr>
      <w:r w:rsidRPr="0098349E">
        <w:rPr>
          <w:szCs w:val="24"/>
        </w:rPr>
        <w:t xml:space="preserve">This Order is made under the </w:t>
      </w:r>
      <w:r w:rsidRPr="0098349E">
        <w:rPr>
          <w:i/>
          <w:szCs w:val="24"/>
        </w:rPr>
        <w:t xml:space="preserve">Navigation Act 2012 </w:t>
      </w:r>
      <w:r w:rsidRPr="0098349E">
        <w:rPr>
          <w:szCs w:val="24"/>
        </w:rPr>
        <w:t>(the Navigation Act).</w:t>
      </w:r>
    </w:p>
    <w:p w:rsidR="009B015D" w:rsidRPr="0098349E" w:rsidRDefault="009B015D" w:rsidP="00E576E4">
      <w:pPr>
        <w:pStyle w:val="LDMinuteParagraph"/>
        <w:rPr>
          <w:szCs w:val="24"/>
        </w:rPr>
      </w:pPr>
      <w:r w:rsidRPr="0098349E">
        <w:rPr>
          <w:szCs w:val="24"/>
        </w:rPr>
        <w:t xml:space="preserve">Subsection </w:t>
      </w:r>
      <w:r w:rsidR="009A3D84" w:rsidRPr="0098349E">
        <w:rPr>
          <w:szCs w:val="24"/>
        </w:rPr>
        <w:t>339</w:t>
      </w:r>
      <w:r w:rsidRPr="0098349E">
        <w:rPr>
          <w:szCs w:val="24"/>
        </w:rPr>
        <w:t>(1) of the Navigation Act</w:t>
      </w:r>
      <w:r w:rsidRPr="0098349E">
        <w:rPr>
          <w:i/>
          <w:szCs w:val="24"/>
        </w:rPr>
        <w:t xml:space="preserve"> </w:t>
      </w:r>
      <w:r w:rsidRPr="0098349E">
        <w:rPr>
          <w:szCs w:val="24"/>
        </w:rPr>
        <w:t>authorises the Governor-General to make regulations necessary or convenient for carrying out or giving effect to the Navigation Act.</w:t>
      </w:r>
    </w:p>
    <w:p w:rsidR="00ED2D4E" w:rsidRPr="0098349E" w:rsidRDefault="00ED2D4E" w:rsidP="00ED2D4E">
      <w:pPr>
        <w:pStyle w:val="LDMinuteParagraph"/>
        <w:rPr>
          <w:szCs w:val="24"/>
        </w:rPr>
      </w:pPr>
      <w:r w:rsidRPr="0098349E">
        <w:rPr>
          <w:szCs w:val="24"/>
        </w:rPr>
        <w:t>Paragraph 339(2)(b) of the Navigation Act provides that the regulations may provide for the machinery and equipment to be carried on board vessels for sending or receiving dist</w:t>
      </w:r>
      <w:r w:rsidR="00403433" w:rsidRPr="0098349E">
        <w:rPr>
          <w:szCs w:val="24"/>
        </w:rPr>
        <w:t>ress, urgency and other signals.</w:t>
      </w:r>
    </w:p>
    <w:p w:rsidR="00ED2D4E" w:rsidRPr="0098349E" w:rsidRDefault="00ED2D4E" w:rsidP="00ED2D4E">
      <w:pPr>
        <w:pStyle w:val="LDMinuteParagraph"/>
        <w:rPr>
          <w:szCs w:val="24"/>
        </w:rPr>
      </w:pPr>
      <w:r w:rsidRPr="0098349E">
        <w:rPr>
          <w:szCs w:val="24"/>
        </w:rPr>
        <w:t>Paragraph 339(2</w:t>
      </w:r>
      <w:r w:rsidR="00403433" w:rsidRPr="0098349E">
        <w:rPr>
          <w:szCs w:val="24"/>
        </w:rPr>
        <w:t>)(g) of the Navigation Act</w:t>
      </w:r>
      <w:r w:rsidRPr="0098349E">
        <w:rPr>
          <w:szCs w:val="24"/>
        </w:rPr>
        <w:t xml:space="preserve"> provides that the regulations may provide for the equipment to be carried on board vessels and the measures to be carr</w:t>
      </w:r>
      <w:r w:rsidR="00403433" w:rsidRPr="0098349E">
        <w:rPr>
          <w:szCs w:val="24"/>
        </w:rPr>
        <w:t>ied out, for saving life at sea.</w:t>
      </w:r>
    </w:p>
    <w:p w:rsidR="00ED2D4E" w:rsidRPr="0098349E" w:rsidRDefault="00ED2D4E" w:rsidP="00ED2D4E">
      <w:pPr>
        <w:pStyle w:val="LDMinuteParagraph"/>
        <w:rPr>
          <w:szCs w:val="24"/>
        </w:rPr>
      </w:pPr>
      <w:r w:rsidRPr="0098349E">
        <w:rPr>
          <w:szCs w:val="24"/>
        </w:rPr>
        <w:t xml:space="preserve">Paragraph 340(1)(a) of the Navigation Act provides that the regulations may give effect to </w:t>
      </w:r>
      <w:r w:rsidR="000E40C6" w:rsidRPr="0098349E">
        <w:t>the International Convention for the Safety of Life at Sea (</w:t>
      </w:r>
      <w:r w:rsidRPr="0098349E">
        <w:rPr>
          <w:szCs w:val="24"/>
        </w:rPr>
        <w:t>SOLAS</w:t>
      </w:r>
      <w:r w:rsidR="000E40C6" w:rsidRPr="0098349E">
        <w:rPr>
          <w:szCs w:val="24"/>
        </w:rPr>
        <w:t>)</w:t>
      </w:r>
      <w:r w:rsidRPr="0098349E">
        <w:rPr>
          <w:szCs w:val="24"/>
        </w:rPr>
        <w:t>.</w:t>
      </w:r>
    </w:p>
    <w:p w:rsidR="00ED2D4E" w:rsidRPr="0098349E" w:rsidRDefault="00ED2D4E" w:rsidP="00ED2D4E">
      <w:pPr>
        <w:pStyle w:val="LDMinuteParagraph"/>
        <w:rPr>
          <w:szCs w:val="24"/>
        </w:rPr>
      </w:pPr>
      <w:r w:rsidRPr="0098349E">
        <w:rPr>
          <w:szCs w:val="24"/>
        </w:rPr>
        <w:t>Subsection 341(1) of the Navigation Act provides for the imposition of penalties in regulations.</w:t>
      </w:r>
    </w:p>
    <w:p w:rsidR="009B015D" w:rsidRPr="0098349E" w:rsidRDefault="009B015D" w:rsidP="00E576E4">
      <w:pPr>
        <w:pStyle w:val="LDMinuteParagraph"/>
        <w:rPr>
          <w:szCs w:val="24"/>
        </w:rPr>
      </w:pPr>
      <w:r w:rsidRPr="0098349E">
        <w:rPr>
          <w:szCs w:val="24"/>
        </w:rPr>
        <w:t xml:space="preserve">Subsection </w:t>
      </w:r>
      <w:r w:rsidR="009A3D84" w:rsidRPr="0098349E">
        <w:rPr>
          <w:szCs w:val="24"/>
        </w:rPr>
        <w:t>342</w:t>
      </w:r>
      <w:r w:rsidRPr="0098349E">
        <w:rPr>
          <w:szCs w:val="24"/>
        </w:rPr>
        <w:t>(1) of the Navigation Act allows the Australian Maritime Safety Authority (AMSA) to make orders for any matter in the Act for or in relation to which provision may be made by regulations.</w:t>
      </w:r>
    </w:p>
    <w:p w:rsidR="00697B63" w:rsidRPr="0098349E" w:rsidRDefault="00697B63" w:rsidP="00E576E4">
      <w:pPr>
        <w:pStyle w:val="LDMinuteParagraph"/>
        <w:rPr>
          <w:szCs w:val="24"/>
        </w:rPr>
      </w:pPr>
      <w:r w:rsidRPr="0098349E">
        <w:rPr>
          <w:szCs w:val="24"/>
          <w:shd w:val="clear" w:color="auto" w:fill="FFFFFF"/>
        </w:rPr>
        <w:t>Subsection 33(3) of the</w:t>
      </w:r>
      <w:r w:rsidRPr="0098349E">
        <w:rPr>
          <w:rStyle w:val="apple-converted-space"/>
          <w:color w:val="000000"/>
          <w:szCs w:val="24"/>
          <w:shd w:val="clear" w:color="auto" w:fill="FFFFFF"/>
        </w:rPr>
        <w:t> </w:t>
      </w:r>
      <w:r w:rsidRPr="0098349E">
        <w:rPr>
          <w:i/>
          <w:iCs/>
          <w:szCs w:val="24"/>
          <w:shd w:val="clear" w:color="auto" w:fill="FFFFFF"/>
        </w:rPr>
        <w:t>Acts Interpretation Act 1901</w:t>
      </w:r>
      <w:r w:rsidRPr="0098349E">
        <w:rPr>
          <w:iCs/>
          <w:szCs w:val="24"/>
          <w:shd w:val="clear" w:color="auto" w:fill="FFFFFF"/>
        </w:rPr>
        <w:t xml:space="preserve"> </w:t>
      </w:r>
      <w:r w:rsidRPr="0098349E">
        <w:rPr>
          <w:szCs w:val="24"/>
          <w:shd w:val="clear" w:color="auto" w:fill="FFFFFF"/>
        </w:rPr>
        <w:t>provides that a power in an Act to make a legislative instrument includes the power to repeal or amend the instrument, subject to any conditions that apply to the initial power.</w:t>
      </w:r>
    </w:p>
    <w:p w:rsidR="009B015D" w:rsidRPr="0098349E" w:rsidRDefault="009B015D" w:rsidP="00E576E4">
      <w:pPr>
        <w:pStyle w:val="LDMinuteParagraph"/>
        <w:rPr>
          <w:szCs w:val="24"/>
        </w:rPr>
      </w:pPr>
      <w:r w:rsidRPr="0098349E">
        <w:rPr>
          <w:szCs w:val="24"/>
        </w:rPr>
        <w:t xml:space="preserve">This Order is a legislative instrument for the </w:t>
      </w:r>
      <w:r w:rsidRPr="0098349E">
        <w:rPr>
          <w:i/>
          <w:szCs w:val="24"/>
        </w:rPr>
        <w:t>Legislative Instruments Act 2003</w:t>
      </w:r>
      <w:r w:rsidRPr="0098349E">
        <w:rPr>
          <w:szCs w:val="24"/>
        </w:rPr>
        <w:t>.</w:t>
      </w:r>
    </w:p>
    <w:p w:rsidR="00FB71D1" w:rsidRPr="0098349E" w:rsidRDefault="009B015D" w:rsidP="009B015D">
      <w:pPr>
        <w:pStyle w:val="LDAmendHeading"/>
        <w:ind w:left="0" w:firstLine="0"/>
      </w:pPr>
      <w:r w:rsidRPr="0098349E">
        <w:t>Purpose</w:t>
      </w:r>
    </w:p>
    <w:p w:rsidR="009B015D" w:rsidRPr="0098349E" w:rsidRDefault="00852805" w:rsidP="00852805">
      <w:pPr>
        <w:pStyle w:val="LDMinuteParagraph"/>
      </w:pPr>
      <w:r w:rsidRPr="0098349E">
        <w:t xml:space="preserve">This Order gives effect to Chapter III of SOLAS </w:t>
      </w:r>
      <w:r w:rsidR="00E565E5" w:rsidRPr="0098349E">
        <w:t xml:space="preserve">(Chapter III) </w:t>
      </w:r>
      <w:r w:rsidRPr="0098349E">
        <w:t xml:space="preserve">which incorporates requirements of the </w:t>
      </w:r>
      <w:r w:rsidR="00E565E5" w:rsidRPr="0098349E">
        <w:rPr>
          <w:i/>
        </w:rPr>
        <w:t>International Life-Saving Appliance Code</w:t>
      </w:r>
      <w:r w:rsidR="00E565E5" w:rsidRPr="0098349E">
        <w:t xml:space="preserve"> (the </w:t>
      </w:r>
      <w:r w:rsidRPr="0098349E">
        <w:t>LSA Code</w:t>
      </w:r>
      <w:r w:rsidR="00E565E5" w:rsidRPr="0098349E">
        <w:t>)</w:t>
      </w:r>
      <w:r w:rsidR="00EB6FEF" w:rsidRPr="0098349E">
        <w:t>. The Order</w:t>
      </w:r>
      <w:r w:rsidRPr="0098349E">
        <w:t xml:space="preserve"> p</w:t>
      </w:r>
      <w:r w:rsidR="00EB6FEF" w:rsidRPr="0098349E">
        <w:t>rescribes matters for paragraph</w:t>
      </w:r>
      <w:r w:rsidRPr="0098349E">
        <w:t xml:space="preserve"> 339(2)(b) of the Navigation Act which provide</w:t>
      </w:r>
      <w:r w:rsidR="00EB6FEF" w:rsidRPr="0098349E">
        <w:t>s</w:t>
      </w:r>
      <w:r w:rsidRPr="0098349E">
        <w:t xml:space="preserve"> for regulations </w:t>
      </w:r>
      <w:r w:rsidR="00EB6FEF" w:rsidRPr="0098349E">
        <w:t>for</w:t>
      </w:r>
      <w:r w:rsidRPr="0098349E">
        <w:t xml:space="preserve"> machinery and equipment </w:t>
      </w:r>
      <w:r w:rsidR="00EB6FEF" w:rsidRPr="0098349E">
        <w:t>for distress calls. The Order also prescribes matters for paragraph 339(2)(g) of the Navigation Act which provides for regulations for equipment and measures for the saving of life at sea.</w:t>
      </w:r>
    </w:p>
    <w:p w:rsidR="009B015D" w:rsidRPr="0098349E" w:rsidRDefault="009B015D" w:rsidP="00BB6EA6">
      <w:pPr>
        <w:pStyle w:val="LDAmendHeading"/>
      </w:pPr>
      <w:r w:rsidRPr="0098349E">
        <w:t>Overview</w:t>
      </w:r>
    </w:p>
    <w:p w:rsidR="009B015D" w:rsidRPr="0098349E" w:rsidRDefault="0067558A" w:rsidP="00E576E4">
      <w:pPr>
        <w:pStyle w:val="LDMinuteParagraph"/>
      </w:pPr>
      <w:r w:rsidRPr="0098349E">
        <w:t xml:space="preserve">This Order implements Australia’s obligations under Chapter III of SOLAS </w:t>
      </w:r>
      <w:r w:rsidR="00271652" w:rsidRPr="0098349E">
        <w:t>which deals with lifesaving appliances and arrangements</w:t>
      </w:r>
      <w:r w:rsidR="00F74BB2" w:rsidRPr="0098349E">
        <w:t xml:space="preserve"> on board vessels</w:t>
      </w:r>
      <w:r w:rsidRPr="0098349E">
        <w:t xml:space="preserve">. </w:t>
      </w:r>
      <w:r w:rsidR="00F74BB2" w:rsidRPr="0098349E">
        <w:t xml:space="preserve">Chapter III incorporates requirements of the LSA Code which contains the international standards for the carriage and testing of lifesaving appliances and arrangements. </w:t>
      </w:r>
      <w:r w:rsidRPr="0098349E">
        <w:t xml:space="preserve">The Order replaces </w:t>
      </w:r>
      <w:r w:rsidRPr="0098349E">
        <w:rPr>
          <w:i/>
        </w:rPr>
        <w:t xml:space="preserve">Marine Order 25 (Equipment </w:t>
      </w:r>
      <w:r w:rsidR="00A64C72">
        <w:rPr>
          <w:i/>
        </w:rPr>
        <w:t>—</w:t>
      </w:r>
      <w:r w:rsidRPr="0098349E">
        <w:rPr>
          <w:i/>
        </w:rPr>
        <w:t xml:space="preserve"> lifesaving) 2009</w:t>
      </w:r>
      <w:r w:rsidRPr="0098349E">
        <w:t>.</w:t>
      </w:r>
    </w:p>
    <w:p w:rsidR="0043589B" w:rsidRPr="0098349E" w:rsidRDefault="006030FA" w:rsidP="0043589B">
      <w:pPr>
        <w:pStyle w:val="LDMinuteParagraph"/>
      </w:pPr>
      <w:r w:rsidRPr="0098349E">
        <w:t>The Order</w:t>
      </w:r>
      <w:r w:rsidR="00A3148F" w:rsidRPr="0098349E">
        <w:t xml:space="preserve"> </w:t>
      </w:r>
      <w:r w:rsidR="0043589B" w:rsidRPr="0098349E">
        <w:t>applies Chapter III to Australian and foreign vessels that come within its terms. Foreign vessels not covered by SOLAS are required to comply with any certificates issued by or for the administration of the country in which they are registered.</w:t>
      </w:r>
      <w:r w:rsidR="00604623" w:rsidRPr="0098349E">
        <w:t xml:space="preserve"> Foreign vessels covered by SOLAS must comply with Chapter III. </w:t>
      </w:r>
    </w:p>
    <w:p w:rsidR="00FA365E" w:rsidRPr="0098349E" w:rsidRDefault="0043589B" w:rsidP="00E576E4">
      <w:pPr>
        <w:pStyle w:val="LDMinuteParagraph"/>
      </w:pPr>
      <w:r w:rsidRPr="0098349E">
        <w:t xml:space="preserve">The Order sets out some requirements for equipment and certification of equipment </w:t>
      </w:r>
      <w:r w:rsidR="00604623" w:rsidRPr="0098349E">
        <w:t>that apply to all</w:t>
      </w:r>
      <w:r w:rsidRPr="0098349E">
        <w:t xml:space="preserve"> regulated Australian vessels</w:t>
      </w:r>
      <w:r w:rsidR="00604623" w:rsidRPr="0098349E">
        <w:t xml:space="preserve"> (RAVs)</w:t>
      </w:r>
      <w:r w:rsidRPr="0098349E">
        <w:t xml:space="preserve">. </w:t>
      </w:r>
      <w:r w:rsidR="00604623" w:rsidRPr="0098349E">
        <w:t xml:space="preserve">RAVs that are covered by SOLAS must comply with Chapter III. </w:t>
      </w:r>
      <w:r w:rsidR="006B407F" w:rsidRPr="0098349E">
        <w:t xml:space="preserve">Additional requirements are also imposed. </w:t>
      </w:r>
      <w:r w:rsidR="00604623" w:rsidRPr="0098349E">
        <w:t xml:space="preserve">RAVs not covered by SOLAS are required to comply with the </w:t>
      </w:r>
      <w:r w:rsidR="00604623" w:rsidRPr="0098349E">
        <w:lastRenderedPageBreak/>
        <w:t>requirements specified by the Order.</w:t>
      </w:r>
      <w:r w:rsidR="00076E11" w:rsidRPr="0098349E">
        <w:t xml:space="preserve"> RAVs not covered by SOLAS are passenger vessels that are certified as Class 1D or 1E, cargo vessels less than 500GT and fishing vessels certified as Class 3A.</w:t>
      </w:r>
    </w:p>
    <w:p w:rsidR="00604623" w:rsidRPr="0098349E" w:rsidRDefault="006B407F" w:rsidP="00E576E4">
      <w:pPr>
        <w:pStyle w:val="LDMinuteParagraph"/>
      </w:pPr>
      <w:r w:rsidRPr="0098349E">
        <w:t xml:space="preserve">A new </w:t>
      </w:r>
      <w:r w:rsidR="00A70D8E" w:rsidRPr="0098349E">
        <w:t>requirement for vessels to have ship-specific plans and procedures</w:t>
      </w:r>
      <w:r w:rsidR="00604623" w:rsidRPr="0098349E">
        <w:t xml:space="preserve"> </w:t>
      </w:r>
      <w:r w:rsidRPr="0098349E">
        <w:t xml:space="preserve">for recovery of persons from the water is applied to all RAVs, whether or not they are covered by SOLAS. The new </w:t>
      </w:r>
      <w:r w:rsidR="00A70D8E" w:rsidRPr="0098349E">
        <w:t>requirement</w:t>
      </w:r>
      <w:r w:rsidRPr="0098349E">
        <w:t xml:space="preserve"> was adopted by </w:t>
      </w:r>
      <w:r w:rsidR="00A70D8E" w:rsidRPr="0098349E">
        <w:t xml:space="preserve">resolution of </w:t>
      </w:r>
      <w:r w:rsidRPr="0098349E">
        <w:t xml:space="preserve">the </w:t>
      </w:r>
      <w:r w:rsidR="00D40D87" w:rsidRPr="0098349E">
        <w:t>International Maritime Organization (</w:t>
      </w:r>
      <w:r w:rsidRPr="0098349E">
        <w:t>IMO</w:t>
      </w:r>
      <w:r w:rsidR="00D40D87" w:rsidRPr="0098349E">
        <w:t>)</w:t>
      </w:r>
      <w:r w:rsidRPr="0098349E">
        <w:t xml:space="preserve"> as an amendment to Chapter III. </w:t>
      </w:r>
      <w:r w:rsidR="004810C6" w:rsidRPr="0098349E">
        <w:t xml:space="preserve">Since the Order applies Chapter III to foreign vessels that come within SOLAS, this new procedure also applies to </w:t>
      </w:r>
      <w:r w:rsidR="00F74BB2" w:rsidRPr="0098349E">
        <w:t>those</w:t>
      </w:r>
      <w:r w:rsidR="004810C6" w:rsidRPr="0098349E">
        <w:t xml:space="preserve"> vessels.</w:t>
      </w:r>
      <w:r w:rsidR="00BF2A28" w:rsidRPr="0098349E">
        <w:t xml:space="preserve"> The IMO asked contracting governments to determine whether the requirements of the new SOLAS regulation could also be applied to non-SOLAS vessels. The new SOLAS regulation is applied to all regulated Australian vessels by this Order.</w:t>
      </w:r>
    </w:p>
    <w:p w:rsidR="00FA365E" w:rsidRPr="0098349E" w:rsidRDefault="00FA365E" w:rsidP="00FA365E">
      <w:pPr>
        <w:pStyle w:val="LDMinuteParagraph"/>
      </w:pPr>
      <w:r w:rsidRPr="0098349E">
        <w:t xml:space="preserve">The structure of the Order has been changed and current legislative drafting style applied. When this Order commences, </w:t>
      </w:r>
      <w:r w:rsidR="00EB6FEF" w:rsidRPr="0098349E">
        <w:t>S</w:t>
      </w:r>
      <w:r w:rsidRPr="0098349E">
        <w:t xml:space="preserve">chedule </w:t>
      </w:r>
      <w:r w:rsidR="00E44121" w:rsidRPr="0098349E">
        <w:t xml:space="preserve">12 </w:t>
      </w:r>
      <w:r w:rsidRPr="0098349E">
        <w:t xml:space="preserve">of </w:t>
      </w:r>
      <w:r w:rsidRPr="0098349E">
        <w:rPr>
          <w:i/>
        </w:rPr>
        <w:t>Marine Order 4 (Transitional Modifications) 2013</w:t>
      </w:r>
      <w:r w:rsidRPr="0098349E">
        <w:t xml:space="preserve"> will cease to have effect because that schedule modifies the previous issue of this Order.</w:t>
      </w:r>
    </w:p>
    <w:p w:rsidR="009B015D" w:rsidRPr="0098349E" w:rsidRDefault="009B015D" w:rsidP="00BB6EA6">
      <w:pPr>
        <w:pStyle w:val="LDAmendHeading"/>
      </w:pPr>
      <w:r w:rsidRPr="0098349E">
        <w:t>Consultation</w:t>
      </w:r>
    </w:p>
    <w:p w:rsidR="00321E86" w:rsidRPr="0098349E" w:rsidRDefault="00321E86" w:rsidP="006030FA">
      <w:pPr>
        <w:pStyle w:val="LDMinuteParagraph"/>
      </w:pPr>
      <w:r w:rsidRPr="0098349E">
        <w:t xml:space="preserve">A copy of the draft of this Order was </w:t>
      </w:r>
      <w:r w:rsidR="006030FA" w:rsidRPr="0098349E">
        <w:t xml:space="preserve">posted on AMSA’s website for public comment. </w:t>
      </w:r>
      <w:r w:rsidR="003D3723" w:rsidRPr="0098349E">
        <w:t>Over 300</w:t>
      </w:r>
      <w:r w:rsidR="006030FA" w:rsidRPr="0098349E">
        <w:t xml:space="preserve"> stakeholders including </w:t>
      </w:r>
      <w:r w:rsidR="00472FFB" w:rsidRPr="0098349E">
        <w:t>shipping and cargo industry bodies</w:t>
      </w:r>
      <w:r w:rsidR="003E5D66" w:rsidRPr="0098349E">
        <w:t>, maritime unions</w:t>
      </w:r>
      <w:r w:rsidR="006030FA" w:rsidRPr="0098349E">
        <w:t xml:space="preserve"> and </w:t>
      </w:r>
      <w:r w:rsidR="00472FFB" w:rsidRPr="0098349E">
        <w:t>relevant</w:t>
      </w:r>
      <w:r w:rsidR="006030FA" w:rsidRPr="0098349E">
        <w:t xml:space="preserve"> government agencies were invited to comment. </w:t>
      </w:r>
      <w:r w:rsidR="003E5D66" w:rsidRPr="0098349E">
        <w:t>Three</w:t>
      </w:r>
      <w:r w:rsidR="006030FA" w:rsidRPr="0098349E">
        <w:t xml:space="preserve"> responses were received and these comments were taken into account when preparing the final draft</w:t>
      </w:r>
      <w:r w:rsidR="00011F68" w:rsidRPr="0098349E">
        <w:t>.</w:t>
      </w:r>
    </w:p>
    <w:p w:rsidR="009B015D" w:rsidRPr="0098349E" w:rsidRDefault="00321E86" w:rsidP="00E576E4">
      <w:pPr>
        <w:pStyle w:val="LDMinuteParagraph"/>
      </w:pPr>
      <w:r w:rsidRPr="0098349E">
        <w:t xml:space="preserve">The Office of Best Practice Regulation (OBPR) was also consulted and considered that the Order dealt with matters of a minor or machinery nature and no regulatory </w:t>
      </w:r>
      <w:r w:rsidR="00DA7EEC" w:rsidRPr="0098349E">
        <w:t>impact statement was required.</w:t>
      </w:r>
      <w:r w:rsidRPr="0098349E">
        <w:t xml:space="preserve"> The OBPR reference number is</w:t>
      </w:r>
      <w:r w:rsidR="00DA7EEC" w:rsidRPr="0098349E">
        <w:t xml:space="preserve"> </w:t>
      </w:r>
      <w:r w:rsidR="003E5D66" w:rsidRPr="0098349E">
        <w:t>16724.</w:t>
      </w:r>
    </w:p>
    <w:p w:rsidR="009B015D" w:rsidRPr="0098349E" w:rsidRDefault="009B015D" w:rsidP="009B015D">
      <w:pPr>
        <w:pStyle w:val="LDAmendHeading"/>
      </w:pPr>
      <w:r w:rsidRPr="0098349E">
        <w:t>Documents incorporated by reference</w:t>
      </w:r>
    </w:p>
    <w:p w:rsidR="009B015D" w:rsidRPr="0098349E" w:rsidRDefault="00EC1FAB" w:rsidP="00E576E4">
      <w:pPr>
        <w:pStyle w:val="LDMinuteParagraph"/>
      </w:pPr>
      <w:r w:rsidRPr="0098349E">
        <w:t>This Order incorporates the f</w:t>
      </w:r>
      <w:r w:rsidR="00EB3814" w:rsidRPr="0098349E">
        <w:t>ollowing documents by reference:</w:t>
      </w:r>
    </w:p>
    <w:p w:rsidR="00DA7EEC" w:rsidRPr="0098349E" w:rsidRDefault="00DA7EEC" w:rsidP="00EB3814">
      <w:pPr>
        <w:pStyle w:val="LDMinuteParagraph"/>
        <w:numPr>
          <w:ilvl w:val="0"/>
          <w:numId w:val="4"/>
        </w:numPr>
      </w:pPr>
      <w:r w:rsidRPr="0098349E">
        <w:t>Chapter III</w:t>
      </w:r>
    </w:p>
    <w:p w:rsidR="00320C0C" w:rsidRPr="0098349E" w:rsidRDefault="00320C0C" w:rsidP="00EB3814">
      <w:pPr>
        <w:pStyle w:val="LDMinuteParagraph"/>
        <w:numPr>
          <w:ilvl w:val="0"/>
          <w:numId w:val="4"/>
        </w:numPr>
      </w:pPr>
      <w:r w:rsidRPr="0098349E">
        <w:t>International Convention on Tonnage Measurement of Ships (the Tonnage Convention)</w:t>
      </w:r>
    </w:p>
    <w:p w:rsidR="009A5A62" w:rsidRPr="0098349E" w:rsidRDefault="009A5A62" w:rsidP="00EB3814">
      <w:pPr>
        <w:pStyle w:val="LDMinuteParagraph"/>
        <w:numPr>
          <w:ilvl w:val="0"/>
          <w:numId w:val="4"/>
        </w:numPr>
      </w:pPr>
      <w:r w:rsidRPr="0098349E">
        <w:t xml:space="preserve">the </w:t>
      </w:r>
      <w:r w:rsidRPr="0098349E">
        <w:rPr>
          <w:i/>
        </w:rPr>
        <w:t xml:space="preserve">National Standard for Commercial Vessels </w:t>
      </w:r>
      <w:r w:rsidRPr="0098349E">
        <w:t>adopted by the Council of Australian Governments</w:t>
      </w:r>
      <w:r w:rsidR="00320C0C" w:rsidRPr="0098349E">
        <w:t xml:space="preserve"> (NSCV)</w:t>
      </w:r>
    </w:p>
    <w:p w:rsidR="009A5A62" w:rsidRPr="0098349E" w:rsidRDefault="00320C0C" w:rsidP="00EB3814">
      <w:pPr>
        <w:pStyle w:val="LDMinuteParagraph"/>
        <w:numPr>
          <w:ilvl w:val="0"/>
          <w:numId w:val="4"/>
        </w:numPr>
      </w:pPr>
      <w:r w:rsidRPr="0098349E">
        <w:t xml:space="preserve">the </w:t>
      </w:r>
      <w:r w:rsidRPr="0098349E">
        <w:rPr>
          <w:i/>
        </w:rPr>
        <w:t xml:space="preserve">Uniform Shipping Laws Code </w:t>
      </w:r>
      <w:r w:rsidRPr="0098349E">
        <w:t>adopted by the Australian Transport Council established by the Council of Australian Governments (the USL Code)</w:t>
      </w:r>
    </w:p>
    <w:p w:rsidR="00EB3814" w:rsidRPr="0098349E" w:rsidRDefault="00EB3814" w:rsidP="00EB3814">
      <w:pPr>
        <w:pStyle w:val="LDMinuteParagraph"/>
        <w:numPr>
          <w:ilvl w:val="0"/>
          <w:numId w:val="4"/>
        </w:numPr>
      </w:pPr>
      <w:r w:rsidRPr="0098349E">
        <w:t xml:space="preserve">the </w:t>
      </w:r>
      <w:r w:rsidRPr="0098349E">
        <w:rPr>
          <w:i/>
        </w:rPr>
        <w:t>International Life-Saving Appliance Code</w:t>
      </w:r>
      <w:r w:rsidRPr="0098349E">
        <w:t xml:space="preserve"> adopted by IMO Resolution MSC.48(66) (the LSA Code)</w:t>
      </w:r>
    </w:p>
    <w:p w:rsidR="00EB3814" w:rsidRPr="0098349E" w:rsidRDefault="002D4EFA" w:rsidP="00EB3814">
      <w:pPr>
        <w:pStyle w:val="LDMinuteParagraph"/>
        <w:numPr>
          <w:ilvl w:val="0"/>
          <w:numId w:val="4"/>
        </w:numPr>
      </w:pPr>
      <w:r w:rsidRPr="0098349E">
        <w:t xml:space="preserve">IMO Resolution MSC.81(70) </w:t>
      </w:r>
      <w:r w:rsidRPr="0098349E">
        <w:rPr>
          <w:i/>
          <w:iCs/>
          <w:sz w:val="23"/>
          <w:szCs w:val="23"/>
        </w:rPr>
        <w:t>Revised Recommendation on Testing of Life-Saving Appliances</w:t>
      </w:r>
    </w:p>
    <w:p w:rsidR="002D4EFA" w:rsidRPr="0098349E" w:rsidRDefault="002D4EFA" w:rsidP="00EB3814">
      <w:pPr>
        <w:pStyle w:val="LDMinuteParagraph"/>
        <w:numPr>
          <w:ilvl w:val="0"/>
          <w:numId w:val="4"/>
        </w:numPr>
      </w:pPr>
      <w:r w:rsidRPr="0098349E">
        <w:t>IMO Resolution A.520(13)</w:t>
      </w:r>
      <w:r w:rsidRPr="0098349E">
        <w:rPr>
          <w:i/>
          <w:iCs/>
          <w:sz w:val="23"/>
          <w:szCs w:val="23"/>
        </w:rPr>
        <w:t xml:space="preserve"> Code of Practice for the Evaluation, Testing and Acceptance of Prototype Novel Life-Saving Appliances and Arrangements</w:t>
      </w:r>
    </w:p>
    <w:p w:rsidR="002D4EFA" w:rsidRPr="0098349E" w:rsidRDefault="002D4EFA" w:rsidP="00EB3814">
      <w:pPr>
        <w:pStyle w:val="LDMinuteParagraph"/>
        <w:numPr>
          <w:ilvl w:val="0"/>
          <w:numId w:val="4"/>
        </w:numPr>
      </w:pPr>
      <w:r w:rsidRPr="0098349E">
        <w:t xml:space="preserve">IMO Circular MSC.1/Circ. 1328 </w:t>
      </w:r>
      <w:r w:rsidRPr="0098349E">
        <w:rPr>
          <w:i/>
          <w:iCs/>
        </w:rPr>
        <w:t>Guidelines for the approval of inflatable liferafts subject to extended service intervals not exceeding 30 months</w:t>
      </w:r>
    </w:p>
    <w:p w:rsidR="002D4EFA" w:rsidRPr="0098349E" w:rsidRDefault="002D4EFA" w:rsidP="00EB3814">
      <w:pPr>
        <w:pStyle w:val="LDMinuteParagraph"/>
        <w:numPr>
          <w:ilvl w:val="0"/>
          <w:numId w:val="4"/>
        </w:numPr>
      </w:pPr>
      <w:r w:rsidRPr="0098349E">
        <w:rPr>
          <w:rStyle w:val="LDP1aChar"/>
        </w:rPr>
        <w:t xml:space="preserve">IMO Resolution A.761 (18), </w:t>
      </w:r>
      <w:r w:rsidRPr="0098349E">
        <w:rPr>
          <w:i/>
        </w:rPr>
        <w:t>Recommendation on conditions for the approval of servicing stations for inflatable liferafts</w:t>
      </w:r>
    </w:p>
    <w:p w:rsidR="00AB40A6" w:rsidRPr="0098349E" w:rsidRDefault="00AB40A6" w:rsidP="00EB3814">
      <w:pPr>
        <w:pStyle w:val="LDMinuteParagraph"/>
        <w:numPr>
          <w:ilvl w:val="0"/>
          <w:numId w:val="4"/>
        </w:numPr>
      </w:pPr>
      <w:bookmarkStart w:id="0" w:name="_GoBack"/>
      <w:bookmarkEnd w:id="0"/>
      <w:r w:rsidRPr="0098349E">
        <w:lastRenderedPageBreak/>
        <w:t xml:space="preserve">AS/NZS 4280.1:2003 </w:t>
      </w:r>
      <w:r w:rsidRPr="0098349E">
        <w:rPr>
          <w:i/>
        </w:rPr>
        <w:t>406 MHz satellite distress beacons — Marine emergency position-indicating radio beacons (EPIRB)</w:t>
      </w:r>
      <w:r w:rsidRPr="0098349E">
        <w:t xml:space="preserve"> (IEC 61097-2:2002, MOD)</w:t>
      </w:r>
    </w:p>
    <w:p w:rsidR="00AB40A6" w:rsidRPr="0098349E" w:rsidRDefault="00AB40A6" w:rsidP="00EB3814">
      <w:pPr>
        <w:pStyle w:val="LDMinuteParagraph"/>
        <w:numPr>
          <w:ilvl w:val="0"/>
          <w:numId w:val="4"/>
        </w:numPr>
      </w:pPr>
      <w:r w:rsidRPr="0098349E">
        <w:t xml:space="preserve">ISO 18813:2006: </w:t>
      </w:r>
      <w:r w:rsidRPr="0098349E">
        <w:rPr>
          <w:i/>
        </w:rPr>
        <w:t>Ships and marine technology</w:t>
      </w:r>
      <w:r w:rsidRPr="0098349E">
        <w:t xml:space="preserve"> - </w:t>
      </w:r>
      <w:r w:rsidRPr="0098349E">
        <w:rPr>
          <w:i/>
        </w:rPr>
        <w:t>Survival equipment for survival craft and rescue boats</w:t>
      </w:r>
    </w:p>
    <w:p w:rsidR="00AB40A6" w:rsidRPr="0098349E" w:rsidRDefault="00AB40A6" w:rsidP="00EB3814">
      <w:pPr>
        <w:pStyle w:val="LDMinuteParagraph"/>
        <w:numPr>
          <w:ilvl w:val="0"/>
          <w:numId w:val="4"/>
        </w:numPr>
      </w:pPr>
      <w:r w:rsidRPr="0098349E">
        <w:t xml:space="preserve">ISO 17339:2002: </w:t>
      </w:r>
      <w:r w:rsidRPr="0098349E">
        <w:rPr>
          <w:i/>
        </w:rPr>
        <w:t>Ships and marine technology - Sea anchors for survival craft and rescue boats</w:t>
      </w:r>
    </w:p>
    <w:p w:rsidR="00AB40A6" w:rsidRPr="0098349E" w:rsidRDefault="00AB40A6" w:rsidP="00EB3814">
      <w:pPr>
        <w:pStyle w:val="LDMinuteParagraph"/>
        <w:numPr>
          <w:ilvl w:val="0"/>
          <w:numId w:val="4"/>
        </w:numPr>
      </w:pPr>
      <w:r w:rsidRPr="0098349E">
        <w:t xml:space="preserve">IMO Resolution A.802 (19) </w:t>
      </w:r>
      <w:r w:rsidRPr="0098349E">
        <w:rPr>
          <w:i/>
        </w:rPr>
        <w:t>Performance Standards for survival craft radar transponders for use in search and rescue operations</w:t>
      </w:r>
    </w:p>
    <w:p w:rsidR="00AB40A6" w:rsidRPr="0098349E" w:rsidRDefault="00AB40A6" w:rsidP="00EB3814">
      <w:pPr>
        <w:pStyle w:val="LDMinuteParagraph"/>
        <w:numPr>
          <w:ilvl w:val="0"/>
          <w:numId w:val="4"/>
        </w:numPr>
      </w:pPr>
      <w:r w:rsidRPr="0098349E">
        <w:t xml:space="preserve">IMO Resolution A.1021(26): </w:t>
      </w:r>
      <w:r w:rsidRPr="0098349E">
        <w:rPr>
          <w:i/>
        </w:rPr>
        <w:t>Code on Alarms and Indicators 2009</w:t>
      </w:r>
    </w:p>
    <w:p w:rsidR="00AB40A6" w:rsidRPr="0098349E" w:rsidRDefault="00AB40A6" w:rsidP="00EB3814">
      <w:pPr>
        <w:pStyle w:val="LDMinuteParagraph"/>
        <w:numPr>
          <w:ilvl w:val="0"/>
          <w:numId w:val="4"/>
        </w:numPr>
      </w:pPr>
      <w:r w:rsidRPr="0098349E">
        <w:t xml:space="preserve">AS 2700—2011 </w:t>
      </w:r>
      <w:r w:rsidRPr="0098349E">
        <w:rPr>
          <w:i/>
        </w:rPr>
        <w:t>Colour standards for general purposes</w:t>
      </w:r>
    </w:p>
    <w:p w:rsidR="00EB3814" w:rsidRPr="0098349E" w:rsidRDefault="00EB3814" w:rsidP="00EB3814">
      <w:pPr>
        <w:pStyle w:val="LDMinuteParagraph"/>
      </w:pPr>
      <w:r w:rsidRPr="0098349E">
        <w:t xml:space="preserve">Copies of IMO resolutions and circulars mentioned in the Order are available on AMSA’s website at </w:t>
      </w:r>
      <w:r w:rsidRPr="00637CE2">
        <w:rPr>
          <w:u w:val="single"/>
        </w:rPr>
        <w:t>http://www.amsa.gov.au</w:t>
      </w:r>
      <w:r w:rsidRPr="0098349E">
        <w:t xml:space="preserve">. IMO documents may also be purchased from the IMO — see the IMO website at </w:t>
      </w:r>
      <w:r w:rsidRPr="00637CE2">
        <w:rPr>
          <w:u w:val="single"/>
        </w:rPr>
        <w:t>http://www.imo.org/publications</w:t>
      </w:r>
      <w:r w:rsidRPr="0098349E">
        <w:t>.</w:t>
      </w:r>
    </w:p>
    <w:p w:rsidR="00007792" w:rsidRPr="0098349E" w:rsidRDefault="00007792" w:rsidP="00007792">
      <w:pPr>
        <w:pStyle w:val="LDAmendHeading"/>
      </w:pPr>
      <w:r w:rsidRPr="0098349E">
        <w:t>Commencement</w:t>
      </w:r>
    </w:p>
    <w:p w:rsidR="00007792" w:rsidRPr="0098349E" w:rsidRDefault="00007792" w:rsidP="00007792">
      <w:pPr>
        <w:pStyle w:val="LDMinuteParagraph"/>
      </w:pPr>
      <w:r w:rsidRPr="0098349E">
        <w:t>This Order commence</w:t>
      </w:r>
      <w:r w:rsidR="00624E27" w:rsidRPr="0098349E">
        <w:t>s</w:t>
      </w:r>
      <w:r w:rsidRPr="0098349E">
        <w:t xml:space="preserve"> on </w:t>
      </w:r>
      <w:r w:rsidR="001C558E" w:rsidRPr="0098349E">
        <w:t xml:space="preserve">1 </w:t>
      </w:r>
      <w:r w:rsidR="00624E27" w:rsidRPr="0098349E">
        <w:t>December</w:t>
      </w:r>
      <w:r w:rsidR="001C558E" w:rsidRPr="0098349E">
        <w:t xml:space="preserve"> 201</w:t>
      </w:r>
      <w:r w:rsidR="00624E27" w:rsidRPr="0098349E">
        <w:t>4</w:t>
      </w:r>
      <w:r w:rsidRPr="0098349E">
        <w:t>.</w:t>
      </w:r>
    </w:p>
    <w:p w:rsidR="00007792" w:rsidRPr="0098349E" w:rsidRDefault="00007792" w:rsidP="00007792">
      <w:pPr>
        <w:pStyle w:val="LDAmendHeading"/>
      </w:pPr>
      <w:r w:rsidRPr="0098349E">
        <w:t xml:space="preserve">Contents of this </w:t>
      </w:r>
      <w:r w:rsidR="007005C4" w:rsidRPr="0098349E">
        <w:t>instrument</w:t>
      </w:r>
    </w:p>
    <w:p w:rsidR="00007792" w:rsidRPr="0098349E" w:rsidRDefault="004E3842" w:rsidP="00007792">
      <w:pPr>
        <w:pStyle w:val="LDMinuteParagraph"/>
      </w:pPr>
      <w:r w:rsidRPr="0098349E">
        <w:t xml:space="preserve">Section </w:t>
      </w:r>
      <w:r w:rsidR="00BA6239" w:rsidRPr="0098349E">
        <w:t xml:space="preserve">1 </w:t>
      </w:r>
      <w:r w:rsidRPr="0098349E">
        <w:t>sets out the name of the Order.</w:t>
      </w:r>
    </w:p>
    <w:p w:rsidR="00007792" w:rsidRPr="0098349E" w:rsidRDefault="00430134" w:rsidP="00007792">
      <w:pPr>
        <w:pStyle w:val="LDMinuteParagraph"/>
      </w:pPr>
      <w:r w:rsidRPr="0098349E">
        <w:t xml:space="preserve">Section </w:t>
      </w:r>
      <w:r w:rsidR="006030FA" w:rsidRPr="0098349E">
        <w:t>1A</w:t>
      </w:r>
      <w:r w:rsidR="00007792" w:rsidRPr="0098349E">
        <w:t xml:space="preserve"> </w:t>
      </w:r>
      <w:r w:rsidRPr="0098349E">
        <w:t>provides for the commencement of the Order.</w:t>
      </w:r>
    </w:p>
    <w:p w:rsidR="006030FA" w:rsidRPr="0098349E" w:rsidRDefault="006030FA" w:rsidP="006030FA">
      <w:pPr>
        <w:pStyle w:val="LDMinuteParagraph"/>
      </w:pPr>
      <w:r w:rsidRPr="0098349E">
        <w:t xml:space="preserve">Section 1B repeals the previous issue of the Order which was continued in effect and modified by </w:t>
      </w:r>
      <w:r w:rsidRPr="0098349E">
        <w:rPr>
          <w:i/>
        </w:rPr>
        <w:t>Marine Order 4 (Transitional Modifications) 2013</w:t>
      </w:r>
      <w:r w:rsidRPr="0098349E">
        <w:t>.</w:t>
      </w:r>
    </w:p>
    <w:p w:rsidR="00007792" w:rsidRPr="0098349E" w:rsidRDefault="006030FA" w:rsidP="00007792">
      <w:pPr>
        <w:pStyle w:val="LDMinuteParagraph"/>
      </w:pPr>
      <w:r w:rsidRPr="0098349E">
        <w:t>Section 2</w:t>
      </w:r>
      <w:r w:rsidR="00430134" w:rsidRPr="0098349E">
        <w:t xml:space="preserve"> states the purpose of the Order, which is </w:t>
      </w:r>
      <w:r w:rsidR="00D751B0" w:rsidRPr="0098349E">
        <w:t xml:space="preserve">to give effect to Chapter III of SOLAS and to prescribe matters </w:t>
      </w:r>
      <w:r w:rsidR="004D67DB" w:rsidRPr="0098349E">
        <w:t>for paragraphs 339(2)(b) and (g) of the Navigation Act</w:t>
      </w:r>
      <w:r w:rsidR="00D751B0" w:rsidRPr="0098349E">
        <w:t>.</w:t>
      </w:r>
    </w:p>
    <w:p w:rsidR="00430134" w:rsidRPr="0098349E" w:rsidRDefault="00980C72" w:rsidP="00007792">
      <w:pPr>
        <w:pStyle w:val="LDMinuteParagraph"/>
      </w:pPr>
      <w:r w:rsidRPr="0098349E">
        <w:t>Section 3</w:t>
      </w:r>
      <w:r w:rsidR="00430134" w:rsidRPr="0098349E">
        <w:t xml:space="preserve"> sets out the powers in the Navigation Act </w:t>
      </w:r>
      <w:r w:rsidR="0085034C" w:rsidRPr="0098349E">
        <w:t>that enable</w:t>
      </w:r>
      <w:r w:rsidR="00430134" w:rsidRPr="0098349E">
        <w:t xml:space="preserve"> the Order to be made.</w:t>
      </w:r>
    </w:p>
    <w:p w:rsidR="00430134" w:rsidRPr="0098349E" w:rsidRDefault="00D751B0" w:rsidP="00007792">
      <w:pPr>
        <w:pStyle w:val="LDMinuteParagraph"/>
      </w:pPr>
      <w:r w:rsidRPr="0098349E">
        <w:t>Section 4</w:t>
      </w:r>
      <w:r w:rsidR="00430134" w:rsidRPr="0098349E">
        <w:t xml:space="preserve"> sets out definitions of terms used in the Order.</w:t>
      </w:r>
    </w:p>
    <w:p w:rsidR="00D751B0" w:rsidRPr="0098349E" w:rsidRDefault="00D751B0" w:rsidP="00D751B0">
      <w:pPr>
        <w:pStyle w:val="LDMinuteParagraph"/>
      </w:pPr>
      <w:r w:rsidRPr="0098349E">
        <w:t>Section 5 provides for the interpretation of</w:t>
      </w:r>
      <w:r w:rsidR="00C97E32" w:rsidRPr="0098349E">
        <w:t xml:space="preserve"> certain expressions used in the Order</w:t>
      </w:r>
      <w:r w:rsidRPr="0098349E">
        <w:t>.</w:t>
      </w:r>
    </w:p>
    <w:p w:rsidR="00D751B0" w:rsidRPr="0098349E" w:rsidRDefault="00D751B0" w:rsidP="00D751B0">
      <w:pPr>
        <w:pStyle w:val="LDMinuteParagraph"/>
      </w:pPr>
      <w:r w:rsidRPr="0098349E">
        <w:t>Section 6 applies the Order to regulated Australian vessels and foreign vessels.</w:t>
      </w:r>
    </w:p>
    <w:p w:rsidR="00D751B0" w:rsidRPr="0098349E" w:rsidRDefault="00D751B0" w:rsidP="00D751B0">
      <w:pPr>
        <w:pStyle w:val="LDMinuteParagraph"/>
      </w:pPr>
      <w:r w:rsidRPr="0098349E">
        <w:t>Section 7 provides a process for an exemption from a requirement of the Order.</w:t>
      </w:r>
    </w:p>
    <w:p w:rsidR="00D751B0" w:rsidRPr="0098349E" w:rsidRDefault="00D751B0" w:rsidP="00D751B0">
      <w:pPr>
        <w:pStyle w:val="LDMinuteParagraph"/>
      </w:pPr>
      <w:r w:rsidRPr="0098349E">
        <w:t>Section 8 enables an application for approval to use an equivalent of a requirement of the Order.</w:t>
      </w:r>
    </w:p>
    <w:p w:rsidR="00D751B0" w:rsidRPr="0098349E" w:rsidRDefault="00D751B0" w:rsidP="00D751B0">
      <w:pPr>
        <w:pStyle w:val="LDMinuteParagraph"/>
      </w:pPr>
      <w:r w:rsidRPr="0098349E">
        <w:t>Section 9 provides for transitional matters for an appliance, equipment or arrangement approved under the two previous issues of the Order.</w:t>
      </w:r>
    </w:p>
    <w:p w:rsidR="00D751B0" w:rsidRPr="0098349E" w:rsidRDefault="00D751B0" w:rsidP="00D751B0">
      <w:pPr>
        <w:pStyle w:val="LDMinuteParagraph"/>
      </w:pPr>
      <w:r w:rsidRPr="0098349E">
        <w:t>Section 10 provides for transitional matters for an appliance, equipment or arrangement on a vessel constructed before 1 July 1998 that com</w:t>
      </w:r>
      <w:r w:rsidR="00EE2870" w:rsidRPr="0098349E">
        <w:t>plied with issue 3 of the Order</w:t>
      </w:r>
      <w:r w:rsidRPr="0098349E">
        <w:t>.</w:t>
      </w:r>
    </w:p>
    <w:p w:rsidR="00D751B0" w:rsidRPr="0098349E" w:rsidRDefault="00EE2870" w:rsidP="00D751B0">
      <w:pPr>
        <w:pStyle w:val="LDMinuteParagraph"/>
      </w:pPr>
      <w:r w:rsidRPr="0098349E">
        <w:t xml:space="preserve">Division 2 </w:t>
      </w:r>
      <w:r w:rsidR="004D67DB" w:rsidRPr="0098349E">
        <w:t>contains four sections and sets out the provisions that apply</w:t>
      </w:r>
      <w:r w:rsidRPr="0098349E">
        <w:t xml:space="preserve"> to foreign vessels.</w:t>
      </w:r>
    </w:p>
    <w:p w:rsidR="00EE2870" w:rsidRPr="0098349E" w:rsidRDefault="002E7D75" w:rsidP="00D751B0">
      <w:pPr>
        <w:pStyle w:val="LDMinuteParagraph"/>
      </w:pPr>
      <w:r w:rsidRPr="0098349E">
        <w:t xml:space="preserve">Section 11 </w:t>
      </w:r>
      <w:r w:rsidR="00C97E32" w:rsidRPr="0098349E">
        <w:t xml:space="preserve">applies </w:t>
      </w:r>
      <w:r w:rsidRPr="0098349E">
        <w:t>Division 2 to foreign vessels.</w:t>
      </w:r>
    </w:p>
    <w:p w:rsidR="001A65EB" w:rsidRPr="0098349E" w:rsidRDefault="001A65EB" w:rsidP="00D751B0">
      <w:pPr>
        <w:pStyle w:val="LDMinuteParagraph"/>
      </w:pPr>
      <w:r w:rsidRPr="0098349E">
        <w:lastRenderedPageBreak/>
        <w:t>Section 12 provides that a foreign vessel to which Chapter III applies must comply with that Chapter.</w:t>
      </w:r>
    </w:p>
    <w:p w:rsidR="001A65EB" w:rsidRPr="0098349E" w:rsidRDefault="001A65EB" w:rsidP="001A65EB">
      <w:pPr>
        <w:pStyle w:val="LDMinuteParagraph"/>
      </w:pPr>
      <w:r w:rsidRPr="0098349E">
        <w:t xml:space="preserve">Section 13 </w:t>
      </w:r>
      <w:r w:rsidR="00C97E32" w:rsidRPr="0098349E">
        <w:t>sets out the requirements for</w:t>
      </w:r>
      <w:r w:rsidRPr="0098349E">
        <w:t xml:space="preserve"> a foreign vessel to which Chapter I</w:t>
      </w:r>
      <w:r w:rsidR="00C97E32" w:rsidRPr="0098349E">
        <w:t>I</w:t>
      </w:r>
      <w:r w:rsidRPr="0098349E">
        <w:t>I does not apply</w:t>
      </w:r>
      <w:r w:rsidR="00C97E32" w:rsidRPr="0098349E">
        <w:t>.</w:t>
      </w:r>
    </w:p>
    <w:p w:rsidR="001A65EB" w:rsidRPr="0098349E" w:rsidRDefault="001A65EB" w:rsidP="00D751B0">
      <w:pPr>
        <w:pStyle w:val="LDMinuteParagraph"/>
      </w:pPr>
      <w:r w:rsidRPr="0098349E">
        <w:t>Section 14 applies sections 17 and 18 of the Order to foreign vessels.</w:t>
      </w:r>
    </w:p>
    <w:p w:rsidR="001A65EB" w:rsidRPr="0098349E" w:rsidRDefault="001A65EB" w:rsidP="00D751B0">
      <w:pPr>
        <w:pStyle w:val="LDMinuteParagraph"/>
      </w:pPr>
      <w:r w:rsidRPr="0098349E">
        <w:t>Division 3</w:t>
      </w:r>
      <w:r w:rsidR="00C06FCD" w:rsidRPr="0098349E">
        <w:t xml:space="preserve"> contains eight sections and provides for general matters relating to equipment</w:t>
      </w:r>
      <w:r w:rsidR="004D67DB" w:rsidRPr="0098349E">
        <w:t xml:space="preserve"> for regulated Australian vessels</w:t>
      </w:r>
      <w:r w:rsidR="00C06FCD" w:rsidRPr="0098349E">
        <w:t>.</w:t>
      </w:r>
    </w:p>
    <w:p w:rsidR="00C06FCD" w:rsidRPr="0098349E" w:rsidRDefault="00EA5618" w:rsidP="00D751B0">
      <w:pPr>
        <w:pStyle w:val="LDMinuteParagraph"/>
      </w:pPr>
      <w:r w:rsidRPr="0098349E">
        <w:t>Section 15</w:t>
      </w:r>
      <w:r w:rsidR="009D62A0" w:rsidRPr="0098349E">
        <w:t xml:space="preserve"> sets out the requirements for the replacement of survival craft.</w:t>
      </w:r>
    </w:p>
    <w:p w:rsidR="001A65EB" w:rsidRPr="0098349E" w:rsidRDefault="00EA5618" w:rsidP="00D751B0">
      <w:pPr>
        <w:pStyle w:val="LDMinuteParagraph"/>
      </w:pPr>
      <w:r w:rsidRPr="0098349E">
        <w:t>Section 16</w:t>
      </w:r>
      <w:r w:rsidR="009D62A0" w:rsidRPr="0098349E">
        <w:t xml:space="preserve"> </w:t>
      </w:r>
      <w:r w:rsidR="00160F1D" w:rsidRPr="0098349E">
        <w:t>provides that appliances and equipment that are additional to the requirements of the Order must also comply with the specifications applicable to the kind of equipment.</w:t>
      </w:r>
    </w:p>
    <w:p w:rsidR="00EA5618" w:rsidRPr="0098349E" w:rsidRDefault="00EA5618" w:rsidP="00D751B0">
      <w:pPr>
        <w:pStyle w:val="LDMinuteParagraph"/>
      </w:pPr>
      <w:r w:rsidRPr="0098349E">
        <w:t xml:space="preserve">Section </w:t>
      </w:r>
      <w:r w:rsidR="00FC61E4" w:rsidRPr="0098349E">
        <w:t>1</w:t>
      </w:r>
      <w:r w:rsidRPr="0098349E">
        <w:t>7</w:t>
      </w:r>
      <w:r w:rsidR="00FC61E4" w:rsidRPr="0098349E">
        <w:t xml:space="preserve"> </w:t>
      </w:r>
      <w:r w:rsidR="004D67DB" w:rsidRPr="0098349E">
        <w:t>makes it an offence</w:t>
      </w:r>
      <w:r w:rsidR="00FC61E4" w:rsidRPr="0098349E">
        <w:t xml:space="preserve"> </w:t>
      </w:r>
      <w:r w:rsidR="004D67DB" w:rsidRPr="0098349E">
        <w:t>to</w:t>
      </w:r>
      <w:r w:rsidR="00FC61E4" w:rsidRPr="0098349E">
        <w:t xml:space="preserve"> damage appliance</w:t>
      </w:r>
      <w:r w:rsidR="00FA509A" w:rsidRPr="0098349E">
        <w:t>s</w:t>
      </w:r>
      <w:r w:rsidR="00FC61E4" w:rsidRPr="0098349E">
        <w:t xml:space="preserve"> or equipment </w:t>
      </w:r>
      <w:r w:rsidR="00FA509A" w:rsidRPr="0098349E">
        <w:t>through improper use</w:t>
      </w:r>
      <w:r w:rsidR="00FC61E4" w:rsidRPr="0098349E">
        <w:t>. The offence is a strict liability offence. A civil penalty is also provided.</w:t>
      </w:r>
    </w:p>
    <w:p w:rsidR="00EA5618" w:rsidRPr="0098349E" w:rsidRDefault="00EA5618" w:rsidP="00D751B0">
      <w:pPr>
        <w:pStyle w:val="LDMinuteParagraph"/>
      </w:pPr>
      <w:r w:rsidRPr="0098349E">
        <w:t xml:space="preserve">Section </w:t>
      </w:r>
      <w:r w:rsidR="00FC61E4" w:rsidRPr="0098349E">
        <w:t>1</w:t>
      </w:r>
      <w:r w:rsidRPr="0098349E">
        <w:t>8</w:t>
      </w:r>
      <w:r w:rsidR="00FC61E4" w:rsidRPr="0098349E">
        <w:t xml:space="preserve"> </w:t>
      </w:r>
      <w:r w:rsidR="00FA509A" w:rsidRPr="0098349E">
        <w:t>makes it an offence to damage</w:t>
      </w:r>
      <w:r w:rsidR="00160F1D" w:rsidRPr="0098349E">
        <w:t>,</w:t>
      </w:r>
      <w:r w:rsidR="00FA509A" w:rsidRPr="0098349E">
        <w:t xml:space="preserve"> </w:t>
      </w:r>
      <w:r w:rsidR="00160F1D" w:rsidRPr="0098349E">
        <w:t xml:space="preserve">through improper use, </w:t>
      </w:r>
      <w:r w:rsidR="00FA509A" w:rsidRPr="0098349E">
        <w:t>a label on lifesaving appliances or equipment.</w:t>
      </w:r>
      <w:r w:rsidR="00FC61E4" w:rsidRPr="0098349E">
        <w:t xml:space="preserve"> The offence is a strict liability offence. A civil penalty is also provided.</w:t>
      </w:r>
    </w:p>
    <w:p w:rsidR="00EA5618" w:rsidRPr="0098349E" w:rsidRDefault="00EA5618" w:rsidP="00094B09">
      <w:pPr>
        <w:pStyle w:val="LDMinuteParagraph"/>
      </w:pPr>
      <w:r w:rsidRPr="0098349E">
        <w:t>Section 19</w:t>
      </w:r>
      <w:r w:rsidR="00094B09" w:rsidRPr="0098349E">
        <w:t xml:space="preserve"> provides that the owner of the vessel must ensure that lifesaving appliances or equipment used on the vessel are manufactured, serviced and repaired in accordance with systems approved by an issuing body.</w:t>
      </w:r>
    </w:p>
    <w:p w:rsidR="00EA5618" w:rsidRPr="0098349E" w:rsidRDefault="00EA5618" w:rsidP="00D751B0">
      <w:pPr>
        <w:pStyle w:val="LDMinuteParagraph"/>
      </w:pPr>
      <w:r w:rsidRPr="0098349E">
        <w:t>Section 20</w:t>
      </w:r>
      <w:r w:rsidR="00094B09" w:rsidRPr="0098349E">
        <w:t xml:space="preserve"> provides for </w:t>
      </w:r>
      <w:r w:rsidR="00FA509A" w:rsidRPr="0098349E">
        <w:t xml:space="preserve">the issue of </w:t>
      </w:r>
      <w:r w:rsidR="00094B09" w:rsidRPr="0098349E">
        <w:t>certificate</w:t>
      </w:r>
      <w:r w:rsidR="00FA509A" w:rsidRPr="0098349E">
        <w:t>s</w:t>
      </w:r>
      <w:r w:rsidR="00094B09" w:rsidRPr="0098349E">
        <w:t xml:space="preserve"> of approval</w:t>
      </w:r>
      <w:r w:rsidR="00FA509A" w:rsidRPr="0098349E">
        <w:t xml:space="preserve"> to show that appliances, equipment or arrangements have been approved under the Order.</w:t>
      </w:r>
      <w:r w:rsidR="00094B09" w:rsidRPr="0098349E">
        <w:t xml:space="preserve"> </w:t>
      </w:r>
      <w:r w:rsidR="00057FDC" w:rsidRPr="0098349E">
        <w:t>The section also covers</w:t>
      </w:r>
      <w:r w:rsidR="00C179C9" w:rsidRPr="0098349E">
        <w:t xml:space="preserve"> durat</w:t>
      </w:r>
      <w:r w:rsidR="00057FDC" w:rsidRPr="0098349E">
        <w:t xml:space="preserve">ion, renewal and revocation of </w:t>
      </w:r>
      <w:r w:rsidR="00C179C9" w:rsidRPr="0098349E">
        <w:t>certificate</w:t>
      </w:r>
      <w:r w:rsidR="00057FDC" w:rsidRPr="0098349E">
        <w:t>s</w:t>
      </w:r>
      <w:r w:rsidR="00C179C9" w:rsidRPr="0098349E">
        <w:t xml:space="preserve"> </w:t>
      </w:r>
      <w:r w:rsidR="00057FDC" w:rsidRPr="0098349E">
        <w:t>of</w:t>
      </w:r>
      <w:r w:rsidR="00C179C9" w:rsidRPr="0098349E">
        <w:t xml:space="preserve"> approval</w:t>
      </w:r>
      <w:r w:rsidR="00057FDC" w:rsidRPr="0098349E">
        <w:t>.</w:t>
      </w:r>
    </w:p>
    <w:p w:rsidR="00EA5618" w:rsidRPr="0098349E" w:rsidRDefault="00EA5618" w:rsidP="009051CD">
      <w:pPr>
        <w:pStyle w:val="LDMinuteParagraph"/>
      </w:pPr>
      <w:r w:rsidRPr="0098349E">
        <w:t>Section 21</w:t>
      </w:r>
      <w:r w:rsidR="009051CD" w:rsidRPr="0098349E">
        <w:t xml:space="preserve"> </w:t>
      </w:r>
      <w:r w:rsidR="00BE0946" w:rsidRPr="0098349E">
        <w:t>requires the</w:t>
      </w:r>
      <w:r w:rsidR="003947B9" w:rsidRPr="0098349E">
        <w:t xml:space="preserve"> owner</w:t>
      </w:r>
      <w:r w:rsidR="009D62A0" w:rsidRPr="0098349E">
        <w:t xml:space="preserve"> </w:t>
      </w:r>
      <w:r w:rsidR="00BE0946" w:rsidRPr="0098349E">
        <w:t>or master of a vessel to</w:t>
      </w:r>
      <w:r w:rsidR="009051CD" w:rsidRPr="0098349E">
        <w:t xml:space="preserve"> ensure that inflatable liferafts installed in the vessel are serviced by an approved servicing station. This is </w:t>
      </w:r>
      <w:r w:rsidR="00BE0946" w:rsidRPr="0098349E">
        <w:t>an</w:t>
      </w:r>
      <w:r w:rsidR="009051CD" w:rsidRPr="0098349E">
        <w:t xml:space="preserve"> offence</w:t>
      </w:r>
      <w:r w:rsidR="00BE0946" w:rsidRPr="0098349E">
        <w:t xml:space="preserve"> provision</w:t>
      </w:r>
      <w:r w:rsidR="00CD0F24" w:rsidRPr="0098349E">
        <w:t xml:space="preserve">. </w:t>
      </w:r>
    </w:p>
    <w:p w:rsidR="00EA5618" w:rsidRPr="0098349E" w:rsidRDefault="00EA5618" w:rsidP="00D751B0">
      <w:pPr>
        <w:pStyle w:val="LDMinuteParagraph"/>
      </w:pPr>
      <w:r w:rsidRPr="0098349E">
        <w:t>Section 22</w:t>
      </w:r>
      <w:r w:rsidR="003947B9" w:rsidRPr="0098349E">
        <w:t xml:space="preserve"> provides for matters relating to the</w:t>
      </w:r>
      <w:r w:rsidR="00C179C9" w:rsidRPr="0098349E">
        <w:t xml:space="preserve"> approval of servicing stations.</w:t>
      </w:r>
      <w:r w:rsidR="003947B9" w:rsidRPr="0098349E">
        <w:t xml:space="preserve"> </w:t>
      </w:r>
    </w:p>
    <w:p w:rsidR="00EA5618" w:rsidRPr="0098349E" w:rsidRDefault="00EA5618" w:rsidP="001C5910">
      <w:pPr>
        <w:pStyle w:val="LDMinuteParagraph"/>
      </w:pPr>
      <w:r w:rsidRPr="0098349E">
        <w:t xml:space="preserve">Division 4 contains </w:t>
      </w:r>
      <w:r w:rsidR="001C5910" w:rsidRPr="0098349E">
        <w:t>four sections dealing with requirements for cargo vessels at least 500 GT and for all passenger vessels</w:t>
      </w:r>
    </w:p>
    <w:p w:rsidR="00CD0F24" w:rsidRPr="0098349E" w:rsidRDefault="00EA5618" w:rsidP="00CD0F24">
      <w:pPr>
        <w:pStyle w:val="LDMinuteParagraph"/>
      </w:pPr>
      <w:r w:rsidRPr="0098349E">
        <w:t>Section 23</w:t>
      </w:r>
      <w:r w:rsidR="00CD0F24" w:rsidRPr="0098349E">
        <w:t xml:space="preserve"> </w:t>
      </w:r>
      <w:r w:rsidR="00BE0946" w:rsidRPr="0098349E">
        <w:t>sets out the application of the Division</w:t>
      </w:r>
      <w:r w:rsidR="00CD0F24" w:rsidRPr="0098349E">
        <w:t>.</w:t>
      </w:r>
    </w:p>
    <w:p w:rsidR="00EA5618" w:rsidRPr="0098349E" w:rsidRDefault="00EA5618" w:rsidP="00CD0F24">
      <w:pPr>
        <w:pStyle w:val="LDMinuteParagraph"/>
      </w:pPr>
      <w:r w:rsidRPr="0098349E">
        <w:t>Section 24</w:t>
      </w:r>
      <w:r w:rsidR="00CD0F24" w:rsidRPr="0098349E">
        <w:t xml:space="preserve"> provides that the owner or master of a vessel other than a passenger vessel mentioned in section 25 must ensure that the vessel complies with Chapter III.</w:t>
      </w:r>
    </w:p>
    <w:p w:rsidR="004675C3" w:rsidRPr="0098349E" w:rsidRDefault="00CD0F24" w:rsidP="004675C3">
      <w:pPr>
        <w:pStyle w:val="LDMinuteParagraph"/>
      </w:pPr>
      <w:r w:rsidRPr="0098349E">
        <w:t xml:space="preserve">Section 25 </w:t>
      </w:r>
      <w:r w:rsidR="001C5910" w:rsidRPr="0098349E">
        <w:t xml:space="preserve">sets out requirements for equipment on </w:t>
      </w:r>
      <w:r w:rsidRPr="0098349E">
        <w:t xml:space="preserve">passenger vessels certified Class 1D or 1E. </w:t>
      </w:r>
      <w:r w:rsidR="00BE0946" w:rsidRPr="0098349E">
        <w:t>This is an offence provision</w:t>
      </w:r>
      <w:r w:rsidR="004675C3" w:rsidRPr="0098349E">
        <w:t>.</w:t>
      </w:r>
    </w:p>
    <w:p w:rsidR="001C5910" w:rsidRPr="0098349E" w:rsidRDefault="004433EB" w:rsidP="004433EB">
      <w:pPr>
        <w:pStyle w:val="LDMinuteParagraph"/>
      </w:pPr>
      <w:r w:rsidRPr="0098349E">
        <w:t xml:space="preserve">Section 26 </w:t>
      </w:r>
      <w:r w:rsidR="00BE0946" w:rsidRPr="0098349E">
        <w:t>requires compliance with</w:t>
      </w:r>
      <w:r w:rsidRPr="0098349E">
        <w:t xml:space="preserve"> Schedule 1 </w:t>
      </w:r>
      <w:r w:rsidR="00BE0946" w:rsidRPr="0098349E">
        <w:t>which sets out additional requirements for the vessels to which this Division applies.</w:t>
      </w:r>
      <w:r w:rsidRPr="0098349E">
        <w:t xml:space="preserve"> </w:t>
      </w:r>
    </w:p>
    <w:p w:rsidR="00412482" w:rsidRPr="0098349E" w:rsidRDefault="00412482" w:rsidP="004433EB">
      <w:pPr>
        <w:pStyle w:val="LDMinuteParagraph"/>
      </w:pPr>
      <w:r w:rsidRPr="0098349E">
        <w:t>Divisio</w:t>
      </w:r>
      <w:r w:rsidR="00BE0946" w:rsidRPr="0098349E">
        <w:t>n 5 contains three subdivisions</w:t>
      </w:r>
      <w:r w:rsidRPr="0098349E">
        <w:t xml:space="preserve"> and deals with requirements for cargo vessels less than 500 GT. </w:t>
      </w:r>
    </w:p>
    <w:p w:rsidR="00412482" w:rsidRPr="0098349E" w:rsidRDefault="00412482" w:rsidP="004433EB">
      <w:pPr>
        <w:pStyle w:val="LDMinuteParagraph"/>
      </w:pPr>
      <w:r w:rsidRPr="0098349E">
        <w:t xml:space="preserve">Subdivision 5.1 deals with </w:t>
      </w:r>
      <w:r w:rsidR="00BE0946" w:rsidRPr="0098349E">
        <w:t xml:space="preserve">regulated Australian </w:t>
      </w:r>
      <w:r w:rsidRPr="0098349E">
        <w:t>vessels certified as Class 2D or 2E.</w:t>
      </w:r>
    </w:p>
    <w:p w:rsidR="00412482" w:rsidRPr="0098349E" w:rsidRDefault="00412482" w:rsidP="004433EB">
      <w:pPr>
        <w:pStyle w:val="LDMinuteParagraph"/>
      </w:pPr>
      <w:r w:rsidRPr="0098349E">
        <w:t xml:space="preserve">Section 27 </w:t>
      </w:r>
      <w:r w:rsidR="00BE0946" w:rsidRPr="0098349E">
        <w:t>sets out the application of the subdivision.</w:t>
      </w:r>
    </w:p>
    <w:p w:rsidR="0005705D" w:rsidRPr="0098349E" w:rsidRDefault="0005705D" w:rsidP="0005705D">
      <w:pPr>
        <w:pStyle w:val="LDMinuteParagraph"/>
      </w:pPr>
      <w:r w:rsidRPr="0098349E">
        <w:t xml:space="preserve">Section 28 </w:t>
      </w:r>
      <w:r w:rsidR="001C5910" w:rsidRPr="0098349E">
        <w:t>sets out requirements for equipment on</w:t>
      </w:r>
      <w:r w:rsidRPr="0098349E">
        <w:t xml:space="preserve"> passenger vessels certified Class 2D or 2E. </w:t>
      </w:r>
      <w:r w:rsidR="00F7633F" w:rsidRPr="0098349E">
        <w:t>This is an offence provision</w:t>
      </w:r>
      <w:r w:rsidRPr="0098349E">
        <w:t>.</w:t>
      </w:r>
    </w:p>
    <w:p w:rsidR="00FA4F7B" w:rsidRPr="0098349E" w:rsidRDefault="00FA4F7B" w:rsidP="00FA4F7B">
      <w:pPr>
        <w:pStyle w:val="LDMinuteParagraph"/>
      </w:pPr>
      <w:r w:rsidRPr="0098349E">
        <w:lastRenderedPageBreak/>
        <w:t xml:space="preserve">Subdivision 5.2 deals with </w:t>
      </w:r>
      <w:r w:rsidR="00BE0946" w:rsidRPr="0098349E">
        <w:t xml:space="preserve">regulated Australian </w:t>
      </w:r>
      <w:r w:rsidRPr="0098349E">
        <w:t>vessels certified as Class 2C.</w:t>
      </w:r>
    </w:p>
    <w:p w:rsidR="00FA4F7B" w:rsidRPr="0098349E" w:rsidRDefault="00FA4F7B" w:rsidP="00FA4F7B">
      <w:pPr>
        <w:pStyle w:val="LDMinuteParagraph"/>
      </w:pPr>
      <w:r w:rsidRPr="0098349E">
        <w:t>Section</w:t>
      </w:r>
      <w:r w:rsidR="00F7633F" w:rsidRPr="0098349E">
        <w:t xml:space="preserve"> 29</w:t>
      </w:r>
      <w:r w:rsidRPr="0098349E">
        <w:t xml:space="preserve"> </w:t>
      </w:r>
      <w:r w:rsidR="00F7633F" w:rsidRPr="0098349E">
        <w:t>sets out the application of the subdivision</w:t>
      </w:r>
      <w:r w:rsidRPr="0098349E">
        <w:t>.</w:t>
      </w:r>
    </w:p>
    <w:p w:rsidR="00FA4F7B" w:rsidRPr="0098349E" w:rsidRDefault="00FA4F7B" w:rsidP="00FA4F7B">
      <w:pPr>
        <w:pStyle w:val="LDMinuteParagraph"/>
      </w:pPr>
      <w:r w:rsidRPr="0098349E">
        <w:t xml:space="preserve">Section 30 </w:t>
      </w:r>
      <w:r w:rsidR="00F7633F" w:rsidRPr="0098349E">
        <w:t>requires</w:t>
      </w:r>
      <w:r w:rsidRPr="0098349E">
        <w:t xml:space="preserve"> Class 2C vessel</w:t>
      </w:r>
      <w:r w:rsidR="00F7633F" w:rsidRPr="0098349E">
        <w:t xml:space="preserve">s </w:t>
      </w:r>
      <w:r w:rsidRPr="0098349E">
        <w:t>t</w:t>
      </w:r>
      <w:r w:rsidR="00F7633F" w:rsidRPr="0098349E">
        <w:t>o</w:t>
      </w:r>
      <w:r w:rsidRPr="0098349E">
        <w:t xml:space="preserve"> comply with </w:t>
      </w:r>
      <w:r w:rsidR="00F7633F" w:rsidRPr="0098349E">
        <w:t xml:space="preserve">the </w:t>
      </w:r>
      <w:r w:rsidRPr="0098349E">
        <w:t xml:space="preserve">requirements </w:t>
      </w:r>
      <w:r w:rsidR="00F7633F" w:rsidRPr="0098349E">
        <w:t>for</w:t>
      </w:r>
      <w:r w:rsidRPr="0098349E">
        <w:t xml:space="preserve"> survival craft and rescue boats</w:t>
      </w:r>
      <w:r w:rsidR="00F7633F" w:rsidRPr="0098349E">
        <w:t xml:space="preserve"> that apply to Class 2A and 2B vessels</w:t>
      </w:r>
      <w:r w:rsidRPr="0098349E">
        <w:t>.</w:t>
      </w:r>
    </w:p>
    <w:p w:rsidR="00FA4F7B" w:rsidRPr="0098349E" w:rsidRDefault="00FA4F7B" w:rsidP="00FA4F7B">
      <w:pPr>
        <w:pStyle w:val="LDMinuteParagraph"/>
      </w:pPr>
      <w:r w:rsidRPr="0098349E">
        <w:t xml:space="preserve">Section 31 </w:t>
      </w:r>
      <w:r w:rsidR="001C5910" w:rsidRPr="0098349E">
        <w:t>sets out requirements for equipment on</w:t>
      </w:r>
      <w:r w:rsidRPr="0098349E">
        <w:t xml:space="preserve"> passenger vessels certified Class 2C. </w:t>
      </w:r>
      <w:r w:rsidR="00F7633F" w:rsidRPr="0098349E">
        <w:t>This is an offence provision</w:t>
      </w:r>
      <w:r w:rsidRPr="0098349E">
        <w:t>.</w:t>
      </w:r>
    </w:p>
    <w:p w:rsidR="00C0369C" w:rsidRPr="0098349E" w:rsidRDefault="00ED60C7" w:rsidP="004433EB">
      <w:pPr>
        <w:pStyle w:val="LDMinuteParagraph"/>
      </w:pPr>
      <w:r w:rsidRPr="0098349E">
        <w:t>Subdivision 5.</w:t>
      </w:r>
      <w:r w:rsidR="00A64C72">
        <w:t>3</w:t>
      </w:r>
      <w:r w:rsidR="00A64C72" w:rsidRPr="0098349E">
        <w:t xml:space="preserve"> </w:t>
      </w:r>
      <w:r w:rsidRPr="0098349E">
        <w:t xml:space="preserve">deals with </w:t>
      </w:r>
      <w:r w:rsidR="0037650B" w:rsidRPr="0098349E">
        <w:t xml:space="preserve">regulated Australian </w:t>
      </w:r>
      <w:r w:rsidRPr="0098349E">
        <w:t>vessels certified as Class 2A or 2B</w:t>
      </w:r>
      <w:r w:rsidR="00A3148F" w:rsidRPr="0098349E">
        <w:t>.</w:t>
      </w:r>
    </w:p>
    <w:p w:rsidR="00ED60C7" w:rsidRPr="0098349E" w:rsidRDefault="00ED60C7" w:rsidP="00ED60C7">
      <w:pPr>
        <w:pStyle w:val="LDMinuteParagraph"/>
      </w:pPr>
      <w:r w:rsidRPr="0098349E">
        <w:t xml:space="preserve">Section 32 </w:t>
      </w:r>
      <w:r w:rsidR="0037650B" w:rsidRPr="0098349E">
        <w:t>sets out the application of the subdivision</w:t>
      </w:r>
      <w:r w:rsidRPr="0098349E">
        <w:t>.</w:t>
      </w:r>
    </w:p>
    <w:p w:rsidR="00ED60C7" w:rsidRPr="0098349E" w:rsidRDefault="001C5910" w:rsidP="004433EB">
      <w:pPr>
        <w:pStyle w:val="LDMinuteParagraph"/>
      </w:pPr>
      <w:r w:rsidRPr="0098349E">
        <w:t xml:space="preserve">Section 33 sets out survival craft and rescue boat requirements for </w:t>
      </w:r>
      <w:r w:rsidR="00352AE7" w:rsidRPr="0098349E">
        <w:t>vessels at least 85 metres long.</w:t>
      </w:r>
    </w:p>
    <w:p w:rsidR="00352AE7" w:rsidRPr="0098349E" w:rsidRDefault="00B743A9" w:rsidP="00352AE7">
      <w:pPr>
        <w:pStyle w:val="LDMinuteParagraph"/>
      </w:pPr>
      <w:r w:rsidRPr="0098349E">
        <w:t>Section 34</w:t>
      </w:r>
      <w:r w:rsidR="00352AE7" w:rsidRPr="0098349E">
        <w:t xml:space="preserve"> sets out survival craft and rescue boat requirements for vessels between 35 and 85 metres long.</w:t>
      </w:r>
    </w:p>
    <w:p w:rsidR="00352AE7" w:rsidRPr="0098349E" w:rsidRDefault="00352AE7" w:rsidP="00352AE7">
      <w:pPr>
        <w:pStyle w:val="LDMinuteParagraph"/>
      </w:pPr>
      <w:r w:rsidRPr="0098349E">
        <w:t>Section 35 sets out survival craft and rescue boat requirements for vessels between 25 and 35 metres long.</w:t>
      </w:r>
    </w:p>
    <w:p w:rsidR="00352AE7" w:rsidRPr="0098349E" w:rsidRDefault="00B743A9" w:rsidP="00352AE7">
      <w:pPr>
        <w:pStyle w:val="LDMinuteParagraph"/>
      </w:pPr>
      <w:r w:rsidRPr="0098349E">
        <w:t>Section 36</w:t>
      </w:r>
      <w:r w:rsidR="00352AE7" w:rsidRPr="0098349E">
        <w:t xml:space="preserve"> sets out survival craft and rescue boat requirements for vessels less than 25 metres long.</w:t>
      </w:r>
    </w:p>
    <w:p w:rsidR="00352AE7" w:rsidRPr="0098349E" w:rsidRDefault="00B743A9" w:rsidP="00B743A9">
      <w:pPr>
        <w:pStyle w:val="LDMinuteParagraph"/>
      </w:pPr>
      <w:r w:rsidRPr="0098349E">
        <w:t>Section 37</w:t>
      </w:r>
      <w:r w:rsidR="00352AE7" w:rsidRPr="0098349E">
        <w:t xml:space="preserve"> sets out survival craft a</w:t>
      </w:r>
      <w:r w:rsidR="00A3148F" w:rsidRPr="0098349E">
        <w:t>nd rescue boat requirements for</w:t>
      </w:r>
      <w:r w:rsidR="00352AE7" w:rsidRPr="0098349E">
        <w:t xml:space="preserve"> oil tankers, chemical tankers and gas carriers</w:t>
      </w:r>
    </w:p>
    <w:p w:rsidR="00B743A9" w:rsidRPr="0098349E" w:rsidRDefault="00B743A9" w:rsidP="00B743A9">
      <w:pPr>
        <w:pStyle w:val="LDMinuteParagraph"/>
      </w:pPr>
      <w:r w:rsidRPr="0098349E">
        <w:t>Section 38</w:t>
      </w:r>
      <w:r w:rsidR="00352AE7" w:rsidRPr="0098349E">
        <w:t xml:space="preserve"> sets </w:t>
      </w:r>
      <w:r w:rsidR="0037650B" w:rsidRPr="0098349E">
        <w:t xml:space="preserve">out </w:t>
      </w:r>
      <w:r w:rsidR="00352AE7" w:rsidRPr="0098349E">
        <w:t xml:space="preserve">requirements for </w:t>
      </w:r>
      <w:r w:rsidR="0037650B" w:rsidRPr="0098349E">
        <w:t>lifebuoys</w:t>
      </w:r>
      <w:r w:rsidR="00352AE7" w:rsidRPr="0098349E">
        <w:t>.</w:t>
      </w:r>
    </w:p>
    <w:p w:rsidR="00B743A9" w:rsidRPr="0098349E" w:rsidRDefault="00B743A9" w:rsidP="00B743A9">
      <w:pPr>
        <w:pStyle w:val="LDMinuteParagraph"/>
      </w:pPr>
      <w:r w:rsidRPr="0098349E">
        <w:t>Section 39</w:t>
      </w:r>
      <w:r w:rsidR="00A3148F" w:rsidRPr="0098349E">
        <w:t xml:space="preserve"> set</w:t>
      </w:r>
      <w:r w:rsidR="0037650B" w:rsidRPr="0098349E">
        <w:t>s</w:t>
      </w:r>
      <w:r w:rsidR="00A3148F" w:rsidRPr="0098349E">
        <w:t xml:space="preserve"> out </w:t>
      </w:r>
      <w:r w:rsidR="00352AE7" w:rsidRPr="0098349E">
        <w:t xml:space="preserve">requirements for </w:t>
      </w:r>
      <w:r w:rsidR="0037650B" w:rsidRPr="0098349E">
        <w:t>lifejackets</w:t>
      </w:r>
      <w:r w:rsidR="00352AE7" w:rsidRPr="0098349E">
        <w:t>.</w:t>
      </w:r>
    </w:p>
    <w:p w:rsidR="00B743A9" w:rsidRPr="0098349E" w:rsidRDefault="00B743A9" w:rsidP="00352AE7">
      <w:pPr>
        <w:pStyle w:val="LDMinuteParagraph"/>
      </w:pPr>
      <w:r w:rsidRPr="0098349E">
        <w:t>Section 40</w:t>
      </w:r>
      <w:r w:rsidR="00352AE7" w:rsidRPr="0098349E">
        <w:t xml:space="preserve"> sets out requirements for </w:t>
      </w:r>
      <w:r w:rsidR="0037650B" w:rsidRPr="0098349E">
        <w:t xml:space="preserve">immersion suits and anti-exposure suits. </w:t>
      </w:r>
    </w:p>
    <w:p w:rsidR="00B743A9" w:rsidRPr="0098349E" w:rsidRDefault="00B743A9" w:rsidP="00B743A9">
      <w:pPr>
        <w:pStyle w:val="LDMinuteParagraph"/>
      </w:pPr>
      <w:r w:rsidRPr="0098349E">
        <w:t>Section 41</w:t>
      </w:r>
      <w:r w:rsidR="00352AE7" w:rsidRPr="0098349E">
        <w:t xml:space="preserve"> </w:t>
      </w:r>
      <w:r w:rsidR="0037650B" w:rsidRPr="0098349E">
        <w:t>requires that a vessel that is at least 45m long must have a line-throwing appliance</w:t>
      </w:r>
      <w:r w:rsidR="00E07484" w:rsidRPr="0098349E">
        <w:t>.</w:t>
      </w:r>
    </w:p>
    <w:p w:rsidR="00B743A9" w:rsidRPr="0098349E" w:rsidRDefault="00B743A9" w:rsidP="00B743A9">
      <w:pPr>
        <w:pStyle w:val="LDMinuteParagraph"/>
      </w:pPr>
      <w:r w:rsidRPr="0098349E">
        <w:t>Section 42</w:t>
      </w:r>
      <w:r w:rsidR="00E07484" w:rsidRPr="0098349E">
        <w:t xml:space="preserve"> sets out distress signal requirements.</w:t>
      </w:r>
    </w:p>
    <w:p w:rsidR="00E07484" w:rsidRPr="0098349E" w:rsidRDefault="00B743A9" w:rsidP="00E07484">
      <w:pPr>
        <w:pStyle w:val="LDMinuteParagraph"/>
      </w:pPr>
      <w:r w:rsidRPr="0098349E">
        <w:t>Section 43</w:t>
      </w:r>
      <w:r w:rsidR="00E07484" w:rsidRPr="0098349E">
        <w:t xml:space="preserve"> sets out </w:t>
      </w:r>
      <w:r w:rsidR="0037650B" w:rsidRPr="0098349E">
        <w:t>the requirement for an alarm signal</w:t>
      </w:r>
      <w:r w:rsidR="00E07484" w:rsidRPr="0098349E">
        <w:t>.</w:t>
      </w:r>
    </w:p>
    <w:p w:rsidR="00B743A9" w:rsidRPr="0098349E" w:rsidRDefault="00B743A9" w:rsidP="00B743A9">
      <w:pPr>
        <w:pStyle w:val="LDMinuteParagraph"/>
      </w:pPr>
      <w:r w:rsidRPr="0098349E">
        <w:t>Section 44</w:t>
      </w:r>
      <w:r w:rsidR="00E07484" w:rsidRPr="0098349E">
        <w:t xml:space="preserve"> sets out </w:t>
      </w:r>
      <w:r w:rsidR="00D15076" w:rsidRPr="0098349E">
        <w:t>the requirement</w:t>
      </w:r>
      <w:r w:rsidR="00E07484" w:rsidRPr="0098349E">
        <w:t xml:space="preserve"> for </w:t>
      </w:r>
      <w:r w:rsidR="00D15076" w:rsidRPr="0098349E">
        <w:t xml:space="preserve">an </w:t>
      </w:r>
      <w:r w:rsidR="00E07484" w:rsidRPr="0098349E">
        <w:t>em</w:t>
      </w:r>
      <w:r w:rsidR="00D15076" w:rsidRPr="0098349E">
        <w:t>ergency electrical installation</w:t>
      </w:r>
      <w:r w:rsidR="00E07484" w:rsidRPr="0098349E">
        <w:t>.</w:t>
      </w:r>
    </w:p>
    <w:p w:rsidR="00E07484" w:rsidRPr="0098349E" w:rsidRDefault="00B743A9" w:rsidP="00E07484">
      <w:pPr>
        <w:pStyle w:val="LDMinuteParagraph"/>
      </w:pPr>
      <w:r w:rsidRPr="0098349E">
        <w:t>Section 45</w:t>
      </w:r>
      <w:r w:rsidR="00E07484" w:rsidRPr="0098349E">
        <w:t xml:space="preserve"> </w:t>
      </w:r>
      <w:r w:rsidR="00D15076" w:rsidRPr="0098349E">
        <w:t>requires that the vessel carry certain information for seafarers on</w:t>
      </w:r>
      <w:r w:rsidR="00E07484" w:rsidRPr="0098349E">
        <w:t xml:space="preserve"> life-saving signals.</w:t>
      </w:r>
    </w:p>
    <w:p w:rsidR="00B743A9" w:rsidRPr="0098349E" w:rsidRDefault="00B743A9" w:rsidP="00B743A9">
      <w:pPr>
        <w:pStyle w:val="LDMinuteParagraph"/>
      </w:pPr>
      <w:r w:rsidRPr="0098349E">
        <w:t>Section 46</w:t>
      </w:r>
      <w:r w:rsidR="00E07484" w:rsidRPr="0098349E">
        <w:t xml:space="preserve"> provides </w:t>
      </w:r>
      <w:r w:rsidR="00D15076" w:rsidRPr="0098349E">
        <w:t>that</w:t>
      </w:r>
      <w:r w:rsidR="00E07484" w:rsidRPr="0098349E">
        <w:t xml:space="preserve"> stowage, launching and recovery of survival craft and rescue boats </w:t>
      </w:r>
      <w:r w:rsidR="00D15076" w:rsidRPr="0098349E">
        <w:t>must comply with Chapter III</w:t>
      </w:r>
      <w:r w:rsidR="00E07484" w:rsidRPr="0098349E">
        <w:t>.</w:t>
      </w:r>
    </w:p>
    <w:p w:rsidR="00B743A9" w:rsidRPr="0098349E" w:rsidRDefault="00B743A9" w:rsidP="00B743A9">
      <w:pPr>
        <w:pStyle w:val="LDMinuteParagraph"/>
      </w:pPr>
      <w:r w:rsidRPr="0098349E">
        <w:t>Section 47</w:t>
      </w:r>
      <w:r w:rsidR="00E07484" w:rsidRPr="0098349E">
        <w:t xml:space="preserve"> provides for </w:t>
      </w:r>
      <w:r w:rsidR="00D15076" w:rsidRPr="0098349E">
        <w:t xml:space="preserve">the </w:t>
      </w:r>
      <w:r w:rsidR="00E07484" w:rsidRPr="0098349E">
        <w:t>approval, testing, servicing and maintenance of</w:t>
      </w:r>
      <w:r w:rsidR="00D15076" w:rsidRPr="0098349E">
        <w:t xml:space="preserve"> the life</w:t>
      </w:r>
      <w:r w:rsidR="00E07484" w:rsidRPr="0098349E">
        <w:t xml:space="preserve">saving </w:t>
      </w:r>
      <w:r w:rsidR="00D15076" w:rsidRPr="0098349E">
        <w:t xml:space="preserve">appliances or </w:t>
      </w:r>
      <w:r w:rsidR="00E07484" w:rsidRPr="0098349E">
        <w:t>arrangements mentioned in sections 33 to 46.</w:t>
      </w:r>
    </w:p>
    <w:p w:rsidR="00B743A9" w:rsidRPr="0098349E" w:rsidRDefault="00B743A9" w:rsidP="00B743A9">
      <w:pPr>
        <w:pStyle w:val="LDMinuteParagraph"/>
      </w:pPr>
      <w:r w:rsidRPr="0098349E">
        <w:t>Section 48</w:t>
      </w:r>
      <w:r w:rsidR="00286B23" w:rsidRPr="0098349E">
        <w:t xml:space="preserve"> sets out communications requirements for cargo vessels</w:t>
      </w:r>
      <w:r w:rsidR="00D15076" w:rsidRPr="0098349E">
        <w:t xml:space="preserve"> between 300 and 500GT on overseas voyages</w:t>
      </w:r>
      <w:r w:rsidR="00286B23" w:rsidRPr="0098349E">
        <w:t>.</w:t>
      </w:r>
    </w:p>
    <w:p w:rsidR="00286B23" w:rsidRPr="0098349E" w:rsidRDefault="00286B23" w:rsidP="00B743A9">
      <w:pPr>
        <w:pStyle w:val="LDMinuteParagraph"/>
      </w:pPr>
      <w:r w:rsidRPr="0098349E">
        <w:t>Division 6 contains three sections and deals with matters relating to fishing vessels.</w:t>
      </w:r>
    </w:p>
    <w:p w:rsidR="00B743A9" w:rsidRPr="0098349E" w:rsidRDefault="00B743A9" w:rsidP="00B743A9">
      <w:pPr>
        <w:pStyle w:val="LDMinuteParagraph"/>
      </w:pPr>
      <w:r w:rsidRPr="0098349E">
        <w:t>Section 49</w:t>
      </w:r>
      <w:r w:rsidR="00286B23" w:rsidRPr="0098349E">
        <w:t xml:space="preserve"> applies this Division to a fishing vessel that is a regulated Australian vessel.</w:t>
      </w:r>
    </w:p>
    <w:p w:rsidR="00B743A9" w:rsidRPr="0098349E" w:rsidRDefault="00B743A9" w:rsidP="00B743A9">
      <w:pPr>
        <w:pStyle w:val="LDMinuteParagraph"/>
      </w:pPr>
      <w:r w:rsidRPr="0098349E">
        <w:t>Section 50</w:t>
      </w:r>
      <w:r w:rsidR="00286B23" w:rsidRPr="0098349E">
        <w:t xml:space="preserve"> sets out requirements for a fishing vessel that is at least 500 GT.</w:t>
      </w:r>
    </w:p>
    <w:p w:rsidR="00286B23" w:rsidRPr="0098349E" w:rsidRDefault="00B743A9" w:rsidP="00286B23">
      <w:pPr>
        <w:pStyle w:val="LDMinuteParagraph"/>
      </w:pPr>
      <w:r w:rsidRPr="0098349E">
        <w:t>Section 51</w:t>
      </w:r>
      <w:r w:rsidR="00286B23" w:rsidRPr="0098349E">
        <w:t xml:space="preserve"> sets out requirements for a fishing vessel that is less than 500 GT.</w:t>
      </w:r>
    </w:p>
    <w:p w:rsidR="00286B23" w:rsidRPr="0098349E" w:rsidRDefault="00286B23" w:rsidP="00B743A9">
      <w:pPr>
        <w:pStyle w:val="LDMinuteParagraph"/>
      </w:pPr>
      <w:r w:rsidRPr="0098349E">
        <w:lastRenderedPageBreak/>
        <w:t>Division 7 contains one section and deals with recovery of persons from the water.</w:t>
      </w:r>
    </w:p>
    <w:p w:rsidR="00B743A9" w:rsidRPr="0098349E" w:rsidRDefault="00B743A9" w:rsidP="00B743A9">
      <w:pPr>
        <w:pStyle w:val="LDMinuteParagraph"/>
      </w:pPr>
      <w:r w:rsidRPr="0098349E">
        <w:t>Section 52</w:t>
      </w:r>
      <w:r w:rsidR="00286B23" w:rsidRPr="0098349E">
        <w:t xml:space="preserve"> sets out requirements for plans and procedures for the recovery of persons form the water. </w:t>
      </w:r>
      <w:r w:rsidR="00AA0BC0" w:rsidRPr="0098349E">
        <w:t>This is an offence provision</w:t>
      </w:r>
      <w:r w:rsidR="00286B23" w:rsidRPr="0098349E">
        <w:t>.</w:t>
      </w:r>
      <w:r w:rsidR="00AA0BC0" w:rsidRPr="0098349E">
        <w:t xml:space="preserve"> The section applies to all regulated Australian vessels that are not bound to comply with Chapter III. Those vessels that are required to comply with Chapter III are already required to comply with its provisions for procedures for recovery of persons from the water.</w:t>
      </w:r>
    </w:p>
    <w:p w:rsidR="00B743A9" w:rsidRPr="0098349E" w:rsidRDefault="00B743A9" w:rsidP="00286B23">
      <w:pPr>
        <w:pStyle w:val="LDMinuteParagraph"/>
      </w:pPr>
      <w:r w:rsidRPr="0098349E">
        <w:t>Schedule 1</w:t>
      </w:r>
      <w:r w:rsidR="00286B23" w:rsidRPr="0098349E">
        <w:t xml:space="preserve"> sets out further requirements for regulated Australian vessels that are cargo vessels at least 500GT and for all passenger vessels.</w:t>
      </w:r>
    </w:p>
    <w:p w:rsidR="00B743A9" w:rsidRPr="0098349E" w:rsidRDefault="00B743A9" w:rsidP="00286B23">
      <w:pPr>
        <w:pStyle w:val="LDMinuteParagraph"/>
      </w:pPr>
      <w:r w:rsidRPr="0098349E">
        <w:t>Schedule 2</w:t>
      </w:r>
      <w:r w:rsidR="00286B23" w:rsidRPr="0098349E">
        <w:t xml:space="preserve"> sets out </w:t>
      </w:r>
      <w:r w:rsidR="00AA0BC0" w:rsidRPr="0098349E">
        <w:t xml:space="preserve">requirements for the contents of </w:t>
      </w:r>
      <w:r w:rsidR="00286B23" w:rsidRPr="0098349E">
        <w:t xml:space="preserve">First aid </w:t>
      </w:r>
      <w:r w:rsidR="00793944" w:rsidRPr="0098349E">
        <w:t>kits</w:t>
      </w:r>
      <w:r w:rsidR="00286B23" w:rsidRPr="0098349E">
        <w:t>.</w:t>
      </w:r>
    </w:p>
    <w:p w:rsidR="00990056" w:rsidRPr="0098349E" w:rsidRDefault="000A2964" w:rsidP="00007792">
      <w:pPr>
        <w:pStyle w:val="LDAmendHeading"/>
      </w:pPr>
      <w:r w:rsidRPr="0098349E">
        <w:t>Statement of c</w:t>
      </w:r>
      <w:r w:rsidR="00990056" w:rsidRPr="0098349E">
        <w:t>ompatibility with human rights</w:t>
      </w:r>
    </w:p>
    <w:p w:rsidR="004E3842" w:rsidRPr="0098349E" w:rsidRDefault="00E2679C" w:rsidP="00990056">
      <w:pPr>
        <w:pStyle w:val="LDMinuteParagraph"/>
      </w:pPr>
      <w:r w:rsidRPr="0098349E">
        <w:t>This statement is made for subsection 9(1) of the</w:t>
      </w:r>
      <w:r w:rsidRPr="0098349E">
        <w:rPr>
          <w:i/>
        </w:rPr>
        <w:t xml:space="preserve"> Human Rights (Parliamentary Scrutiny) Act 2011</w:t>
      </w:r>
      <w:r w:rsidR="00F8601E" w:rsidRPr="0098349E">
        <w:rPr>
          <w:i/>
        </w:rPr>
        <w:t>.</w:t>
      </w:r>
    </w:p>
    <w:p w:rsidR="00632423" w:rsidRPr="0098349E" w:rsidRDefault="00632423" w:rsidP="00632423">
      <w:pPr>
        <w:pStyle w:val="LDSubclauseHead"/>
      </w:pPr>
      <w:r w:rsidRPr="0098349E">
        <w:t>Overview of the legislative instrument</w:t>
      </w:r>
    </w:p>
    <w:p w:rsidR="00632423" w:rsidRPr="0098349E" w:rsidRDefault="00AE44CA" w:rsidP="00632423">
      <w:pPr>
        <w:pStyle w:val="LDMinuteParagraph"/>
      </w:pPr>
      <w:r w:rsidRPr="0098349E">
        <w:t>This Order is made under the</w:t>
      </w:r>
      <w:r w:rsidR="0084336E" w:rsidRPr="0098349E">
        <w:t xml:space="preserve"> </w:t>
      </w:r>
      <w:r w:rsidR="0084336E" w:rsidRPr="0098349E">
        <w:rPr>
          <w:i/>
        </w:rPr>
        <w:t>Navigation Act 2012</w:t>
      </w:r>
      <w:r w:rsidR="00B26552" w:rsidRPr="0098349E">
        <w:rPr>
          <w:i/>
        </w:rPr>
        <w:t xml:space="preserve"> </w:t>
      </w:r>
      <w:r w:rsidR="00B26552" w:rsidRPr="0098349E">
        <w:t>(the Navigation Act)</w:t>
      </w:r>
      <w:r w:rsidRPr="0098349E">
        <w:t xml:space="preserve">. It gives effect to provisions of the International Convention for the Safety of Life at Sea </w:t>
      </w:r>
      <w:r w:rsidR="0084336E" w:rsidRPr="0098349E">
        <w:t xml:space="preserve">(SOLAS) </w:t>
      </w:r>
      <w:r w:rsidRPr="0098349E">
        <w:t>that deal with lifesaving appliances to be carried on a vessel and lifesaving arrangements to be implemented for a vessel.</w:t>
      </w:r>
      <w:r w:rsidR="0084336E" w:rsidRPr="0098349E">
        <w:t xml:space="preserve"> </w:t>
      </w:r>
      <w:r w:rsidR="002F03BD" w:rsidRPr="0098349E">
        <w:t xml:space="preserve">Chapter III of SOLAS incorporates requirements of the LSA Code which contains the international standards for the carriage and testing of lifesaving appliances and arrangements. </w:t>
      </w:r>
      <w:r w:rsidR="004C0287" w:rsidRPr="0098349E">
        <w:t>The Order</w:t>
      </w:r>
      <w:r w:rsidR="0084336E" w:rsidRPr="0098349E">
        <w:t xml:space="preserve"> provides additional safety measures under the Navigation Act</w:t>
      </w:r>
      <w:r w:rsidR="0084336E" w:rsidRPr="0098349E">
        <w:rPr>
          <w:i/>
        </w:rPr>
        <w:t xml:space="preserve"> </w:t>
      </w:r>
      <w:r w:rsidR="0084336E" w:rsidRPr="0098349E">
        <w:t>for all vessels including vessels not covered by SOLAS.</w:t>
      </w:r>
    </w:p>
    <w:p w:rsidR="002F03BD" w:rsidRPr="0098349E" w:rsidRDefault="002F03BD" w:rsidP="00632423">
      <w:pPr>
        <w:pStyle w:val="LDMinuteParagraph"/>
      </w:pPr>
      <w:r w:rsidRPr="0098349E">
        <w:t>A new requirement in the Order</w:t>
      </w:r>
      <w:r w:rsidR="00A64C72">
        <w:t>, beyond the requirements of the Order it replaces,</w:t>
      </w:r>
      <w:r w:rsidRPr="0098349E">
        <w:t xml:space="preserve"> is for vessels to have ship-specific plans and procedures for recovery of persons from the water. This is in accordance with a resolution adopted by the International Maritime Organization</w:t>
      </w:r>
      <w:r w:rsidR="00741686" w:rsidRPr="0098349E">
        <w:t xml:space="preserve"> (IMO)</w:t>
      </w:r>
      <w:r w:rsidRPr="0098349E">
        <w:t xml:space="preserve"> amending Chapter III of SOLAS. The Orde</w:t>
      </w:r>
      <w:r w:rsidR="00741686" w:rsidRPr="0098349E">
        <w:t>r applies the new requirement</w:t>
      </w:r>
      <w:r w:rsidRPr="0098349E">
        <w:t xml:space="preserve"> </w:t>
      </w:r>
      <w:r w:rsidR="00741686" w:rsidRPr="0098349E">
        <w:t>to foreign vessels to which SOLAS applies</w:t>
      </w:r>
      <w:r w:rsidR="005A32E8" w:rsidRPr="0098349E">
        <w:t>,</w:t>
      </w:r>
      <w:r w:rsidR="00741686" w:rsidRPr="0098349E">
        <w:t xml:space="preserve"> and to all regulated Australian vessels</w:t>
      </w:r>
      <w:r w:rsidR="005A32E8" w:rsidRPr="0098349E">
        <w:t>,</w:t>
      </w:r>
      <w:r w:rsidR="00741686" w:rsidRPr="0098349E">
        <w:t xml:space="preserve"> whether or not they come under SOLAS.</w:t>
      </w:r>
    </w:p>
    <w:p w:rsidR="00632423" w:rsidRPr="0098349E" w:rsidRDefault="00632423" w:rsidP="00632423">
      <w:pPr>
        <w:pStyle w:val="LDSubclauseHead"/>
      </w:pPr>
      <w:r w:rsidRPr="0098349E">
        <w:t>Human rights implications</w:t>
      </w:r>
    </w:p>
    <w:p w:rsidR="00FC20F7" w:rsidRPr="0098349E" w:rsidRDefault="00FC20F7" w:rsidP="00FC20F7">
      <w:pPr>
        <w:pStyle w:val="LDMinuteParagraph"/>
        <w:tabs>
          <w:tab w:val="num" w:pos="0"/>
        </w:tabs>
      </w:pPr>
      <w:r w:rsidRPr="0098349E">
        <w:t xml:space="preserve">Sections </w:t>
      </w:r>
      <w:r w:rsidR="00AE44CA" w:rsidRPr="0098349E">
        <w:t>17, 18,</w:t>
      </w:r>
      <w:r w:rsidR="00570CE2" w:rsidRPr="0098349E">
        <w:t xml:space="preserve"> 21, 25, 28, 31 and 52 </w:t>
      </w:r>
      <w:r w:rsidRPr="0098349E">
        <w:t>of the Order create offences to which strict liability applies. Th</w:t>
      </w:r>
      <w:r w:rsidR="00AE44CA" w:rsidRPr="0098349E">
        <w:t>ey also create civil penalties.</w:t>
      </w:r>
      <w:r w:rsidRPr="0098349E">
        <w:t xml:space="preserve"> Strict liability offences may engage and limit the presumption of innocence mentioned in Article 14 of the International Covenant on Civil and Political Rights (ICCPR)</w:t>
      </w:r>
      <w:r w:rsidR="00AE44CA" w:rsidRPr="0098349E">
        <w:t>.</w:t>
      </w:r>
      <w:r w:rsidRPr="0098349E">
        <w:t xml:space="preserve"> Civil penalty provisions may engage the criminal process provisions under Articles 14 and 15 of the ICCPR.</w:t>
      </w:r>
    </w:p>
    <w:p w:rsidR="009015D6" w:rsidRPr="0098349E" w:rsidRDefault="00632423" w:rsidP="00990056">
      <w:pPr>
        <w:pStyle w:val="LDMinuteParagraph"/>
      </w:pPr>
      <w:r w:rsidRPr="0098349E">
        <w:t>Strict liability is imposed to protect the safety of lives at sea.</w:t>
      </w:r>
      <w:r w:rsidR="0059658F" w:rsidRPr="0098349E">
        <w:t xml:space="preserve"> The p</w:t>
      </w:r>
      <w:r w:rsidR="0085034C" w:rsidRPr="0098349E">
        <w:t>enalties are relatively low (50 </w:t>
      </w:r>
      <w:r w:rsidR="0059658F" w:rsidRPr="0098349E">
        <w:t>penalty units) and are within the limitation imposed by paragraph 34</w:t>
      </w:r>
      <w:r w:rsidRPr="0098349E">
        <w:t xml:space="preserve">1(1)(a) of the Navigation Act. </w:t>
      </w:r>
    </w:p>
    <w:p w:rsidR="009015D6" w:rsidRPr="0098349E" w:rsidRDefault="0059658F" w:rsidP="00990056">
      <w:pPr>
        <w:pStyle w:val="LDMinuteParagraph"/>
      </w:pPr>
      <w:r w:rsidRPr="0098349E">
        <w:t xml:space="preserve">The civil penalty provisions </w:t>
      </w:r>
      <w:r w:rsidR="00AE44CA" w:rsidRPr="0098349E">
        <w:t xml:space="preserve">in sections other than 17 and 18 </w:t>
      </w:r>
      <w:r w:rsidRPr="0098349E">
        <w:t xml:space="preserve">are directed at </w:t>
      </w:r>
      <w:r w:rsidR="00AE44CA" w:rsidRPr="0098349E">
        <w:t>the</w:t>
      </w:r>
      <w:r w:rsidRPr="0098349E">
        <w:t xml:space="preserve"> owners</w:t>
      </w:r>
      <w:r w:rsidR="00AE44CA" w:rsidRPr="0098349E">
        <w:t xml:space="preserve"> and masters</w:t>
      </w:r>
      <w:r w:rsidRPr="0098349E">
        <w:t xml:space="preserve"> of vessels rather than the community at large and are regulatory in nature. </w:t>
      </w:r>
      <w:r w:rsidR="00AE44CA" w:rsidRPr="0098349E">
        <w:t>Sections 17 and 18 prohibit misuse of safety equipment that damages it or defaces a label on it</w:t>
      </w:r>
      <w:r w:rsidR="009015D6" w:rsidRPr="0098349E">
        <w:t>. This regulation is necessary to achieve the purpose of the Order because it seeks to ensure that</w:t>
      </w:r>
      <w:r w:rsidRPr="0098349E">
        <w:t xml:space="preserve"> </w:t>
      </w:r>
      <w:r w:rsidR="009015D6" w:rsidRPr="0098349E">
        <w:t xml:space="preserve">safety equipment will be available if needed. </w:t>
      </w:r>
      <w:r w:rsidRPr="0098349E">
        <w:t xml:space="preserve">The civil penalty provisions are authorised by paragraph 341(1)(b) of the Navigation Act.  Having regard to the objectives of the civil penalty provisions (which are protective, preventative, disciplinary or regulatory in nature), and the relatively low level of penalty, the civil penalties should not be considered to be criminal matters for human rights law. </w:t>
      </w:r>
    </w:p>
    <w:p w:rsidR="003F3125" w:rsidRPr="0098349E" w:rsidRDefault="0059658F" w:rsidP="00990056">
      <w:pPr>
        <w:pStyle w:val="LDMinuteParagraph"/>
      </w:pPr>
      <w:r w:rsidRPr="0098349E">
        <w:lastRenderedPageBreak/>
        <w:t>It is considered any limitation on human rights as a result of the imposition of strict liability and the creation of civil penalties is reasonable, necessary and proportionate</w:t>
      </w:r>
      <w:r w:rsidR="001232BC" w:rsidRPr="0098349E">
        <w:t xml:space="preserve"> for </w:t>
      </w:r>
      <w:r w:rsidR="008B1F4B" w:rsidRPr="0098349E">
        <w:t>achieving</w:t>
      </w:r>
      <w:r w:rsidR="001232BC" w:rsidRPr="0098349E">
        <w:t xml:space="preserve"> the objective of safety of lives at sea</w:t>
      </w:r>
      <w:r w:rsidRPr="0098349E">
        <w:t>.</w:t>
      </w:r>
    </w:p>
    <w:p w:rsidR="004E3842" w:rsidRPr="0098349E" w:rsidRDefault="003F3125" w:rsidP="00990056">
      <w:pPr>
        <w:pStyle w:val="LDMinuteParagraph"/>
      </w:pPr>
      <w:r w:rsidRPr="0098349E">
        <w:t xml:space="preserve">This Order </w:t>
      </w:r>
      <w:r w:rsidR="004C0287" w:rsidRPr="0098349E">
        <w:t xml:space="preserve">may engage and limit the </w:t>
      </w:r>
      <w:r w:rsidRPr="0098349E">
        <w:t xml:space="preserve">right to work </w:t>
      </w:r>
      <w:r w:rsidR="004C0287" w:rsidRPr="0098349E">
        <w:t xml:space="preserve">mentioned in Article </w:t>
      </w:r>
      <w:r w:rsidR="00B26552" w:rsidRPr="0098349E">
        <w:t xml:space="preserve">6 of the International Covenant on Economic, Social and Cultural Rights. Section 21 of the </w:t>
      </w:r>
      <w:r w:rsidR="00D84B6E" w:rsidRPr="0098349E">
        <w:t>Order</w:t>
      </w:r>
      <w:r w:rsidRPr="0098349E">
        <w:t xml:space="preserve"> provid</w:t>
      </w:r>
      <w:r w:rsidR="00B26552" w:rsidRPr="0098349E">
        <w:t>es for</w:t>
      </w:r>
      <w:r w:rsidR="00D40D87" w:rsidRPr="0098349E">
        <w:t xml:space="preserve"> approval </w:t>
      </w:r>
      <w:r w:rsidR="00B26552" w:rsidRPr="0098349E">
        <w:t>by an issuing body of those who service inflatable liferafts.</w:t>
      </w:r>
      <w:r w:rsidR="00D40D87" w:rsidRPr="0098349E">
        <w:t xml:space="preserve"> Approval occurs in accordance</w:t>
      </w:r>
      <w:r w:rsidR="0059658F" w:rsidRPr="0098349E">
        <w:t xml:space="preserve"> </w:t>
      </w:r>
      <w:r w:rsidR="00D40D87" w:rsidRPr="0098349E">
        <w:t xml:space="preserve">with the criteria set out in an </w:t>
      </w:r>
      <w:r w:rsidR="008B1F4B" w:rsidRPr="0098349E">
        <w:t>International Maritime Organization (</w:t>
      </w:r>
      <w:r w:rsidR="00D40D87" w:rsidRPr="0098349E">
        <w:t>IMO</w:t>
      </w:r>
      <w:r w:rsidR="008B1F4B" w:rsidRPr="0098349E">
        <w:t>)</w:t>
      </w:r>
      <w:r w:rsidR="00D40D87" w:rsidRPr="0098349E">
        <w:t xml:space="preserve"> resolution which is binding on Australia. The approval process is necessary to ensure that only competent organisations service inflatable liferafts.</w:t>
      </w:r>
      <w:r w:rsidR="00B26552" w:rsidRPr="0098349E">
        <w:t xml:space="preserve"> It is considered that any limitation on the right to work as a result of the approval process for servicing stations for inflatable liferafts is </w:t>
      </w:r>
      <w:r w:rsidR="00D84B6E" w:rsidRPr="0098349E">
        <w:t xml:space="preserve">reasonable, necessary and proportionate for </w:t>
      </w:r>
      <w:r w:rsidR="008B1F4B" w:rsidRPr="0098349E">
        <w:t>achieving</w:t>
      </w:r>
      <w:r w:rsidR="00D84B6E" w:rsidRPr="0098349E">
        <w:t xml:space="preserve"> the objective of safety of lives at sea.</w:t>
      </w:r>
    </w:p>
    <w:p w:rsidR="00215AA5" w:rsidRPr="0098349E" w:rsidRDefault="001E60FD" w:rsidP="00215AA5">
      <w:pPr>
        <w:pStyle w:val="LDMinuteParagraph"/>
        <w:numPr>
          <w:ilvl w:val="0"/>
          <w:numId w:val="0"/>
        </w:numPr>
        <w:ind w:left="142"/>
        <w:rPr>
          <w:rFonts w:ascii="Arial" w:hAnsi="Arial" w:cs="Arial"/>
        </w:rPr>
      </w:pPr>
      <w:r w:rsidRPr="0098349E">
        <w:rPr>
          <w:rFonts w:ascii="Arial" w:hAnsi="Arial" w:cs="Arial"/>
        </w:rPr>
        <w:t>Conclusion</w:t>
      </w:r>
    </w:p>
    <w:p w:rsidR="001232BC" w:rsidRPr="0098349E" w:rsidRDefault="001232BC" w:rsidP="0066752D">
      <w:pPr>
        <w:pStyle w:val="LDMinuteParagraph"/>
      </w:pPr>
      <w:r w:rsidRPr="0098349E">
        <w:t xml:space="preserve">This instrument is compatible with the human rights and freedoms recognised or declared in the international instruments listed in section 3 of the </w:t>
      </w:r>
      <w:r w:rsidRPr="0098349E">
        <w:rPr>
          <w:i/>
        </w:rPr>
        <w:t>Human Rights (Parliamentary Scrutiny) Act 2011</w:t>
      </w:r>
      <w:r w:rsidR="0084336E" w:rsidRPr="0098349E">
        <w:t xml:space="preserve"> because to the extent that it may limit human rights, those limitations are reasonable, necessary and proportionate for the saving of lives at sea</w:t>
      </w:r>
      <w:r w:rsidRPr="0098349E">
        <w:t>.</w:t>
      </w:r>
    </w:p>
    <w:p w:rsidR="00007792" w:rsidRPr="0098349E" w:rsidRDefault="00007792" w:rsidP="00007792">
      <w:pPr>
        <w:pStyle w:val="LDAmendHeading"/>
      </w:pPr>
      <w:r w:rsidRPr="0098349E">
        <w:t xml:space="preserve">Making the </w:t>
      </w:r>
      <w:r w:rsidR="007005C4" w:rsidRPr="0098349E">
        <w:t>instrument</w:t>
      </w:r>
      <w:r w:rsidRPr="0098349E">
        <w:t xml:space="preserve">  </w:t>
      </w:r>
    </w:p>
    <w:p w:rsidR="00506142" w:rsidRPr="0098349E" w:rsidRDefault="003B2EEF" w:rsidP="00506142">
      <w:pPr>
        <w:pStyle w:val="LDMinuteParagraph"/>
      </w:pPr>
      <w:r w:rsidRPr="0098349E">
        <w:t>Th</w:t>
      </w:r>
      <w:r w:rsidR="007005C4" w:rsidRPr="0098349E">
        <w:t>is instrument</w:t>
      </w:r>
      <w:r w:rsidRPr="0098349E">
        <w:t xml:space="preserve"> has been made by the Chief Executive </w:t>
      </w:r>
      <w:r w:rsidR="009B015D" w:rsidRPr="0098349E">
        <w:t>Officer of the Australian Maritime Safety Authority</w:t>
      </w:r>
      <w:r w:rsidRPr="0098349E">
        <w:t>, in accordance with su</w:t>
      </w:r>
      <w:r w:rsidR="00A302C2" w:rsidRPr="0098349E">
        <w:t>bsec</w:t>
      </w:r>
      <w:r w:rsidRPr="0098349E">
        <w:t xml:space="preserve">tion </w:t>
      </w:r>
      <w:r w:rsidR="007005C4" w:rsidRPr="0098349E">
        <w:t>49</w:t>
      </w:r>
      <w:r w:rsidR="00A302C2" w:rsidRPr="0098349E">
        <w:t>(4</w:t>
      </w:r>
      <w:r w:rsidRPr="0098349E">
        <w:t xml:space="preserve">) of </w:t>
      </w:r>
      <w:r w:rsidR="00A302C2" w:rsidRPr="0098349E">
        <w:t xml:space="preserve">the </w:t>
      </w:r>
      <w:r w:rsidR="00A302C2" w:rsidRPr="0098349E">
        <w:rPr>
          <w:i/>
        </w:rPr>
        <w:t xml:space="preserve">Australian Maritime </w:t>
      </w:r>
      <w:r w:rsidR="00E565E5" w:rsidRPr="0098349E">
        <w:rPr>
          <w:i/>
        </w:rPr>
        <w:t xml:space="preserve">Safety </w:t>
      </w:r>
      <w:r w:rsidR="00A302C2" w:rsidRPr="0098349E">
        <w:rPr>
          <w:i/>
        </w:rPr>
        <w:t>Authority Act 1990</w:t>
      </w:r>
      <w:r w:rsidRPr="0098349E">
        <w:t>.</w:t>
      </w:r>
    </w:p>
    <w:sectPr w:rsidR="00506142" w:rsidRPr="0098349E" w:rsidSect="00270686">
      <w:headerReference w:type="even" r:id="rId8"/>
      <w:headerReference w:type="default" r:id="rId9"/>
      <w:footerReference w:type="even" r:id="rId10"/>
      <w:footerReference w:type="default" r:id="rId11"/>
      <w:headerReference w:type="first" r:id="rId12"/>
      <w:footerReference w:type="first" r:id="rId13"/>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DA" w:rsidRDefault="00627CDA">
      <w:r>
        <w:separator/>
      </w:r>
    </w:p>
  </w:endnote>
  <w:endnote w:type="continuationSeparator" w:id="0">
    <w:p w:rsidR="00627CDA" w:rsidRDefault="0062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B9" w:rsidRDefault="003947B9" w:rsidP="00760EAE">
    <w:pPr>
      <w:framePr w:wrap="around" w:vAnchor="text" w:hAnchor="margin" w:xAlign="right" w:y="1"/>
    </w:pPr>
    <w:r>
      <w:fldChar w:fldCharType="begin"/>
    </w:r>
    <w:r>
      <w:instrText xml:space="preserve">PAGE  </w:instrText>
    </w:r>
    <w:r>
      <w:fldChar w:fldCharType="end"/>
    </w:r>
  </w:p>
  <w:p w:rsidR="003947B9" w:rsidRDefault="003947B9"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B9" w:rsidRPr="00506142" w:rsidRDefault="003947B9"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 xml:space="preserve">er </w:t>
    </w:r>
    <w:r w:rsidR="00793944">
      <w:rPr>
        <w:rFonts w:ascii="Arial" w:hAnsi="Arial" w:cs="Arial"/>
        <w:i/>
        <w:sz w:val="16"/>
        <w:szCs w:val="16"/>
      </w:rPr>
      <w:t>25</w:t>
    </w:r>
    <w:r>
      <w:rPr>
        <w:rFonts w:ascii="Arial" w:hAnsi="Arial" w:cs="Arial"/>
        <w:i/>
        <w:sz w:val="16"/>
        <w:szCs w:val="16"/>
      </w:rPr>
      <w:t xml:space="preserve"> (</w:t>
    </w:r>
    <w:r w:rsidR="00793944">
      <w:rPr>
        <w:rFonts w:ascii="Arial" w:hAnsi="Arial" w:cs="Arial"/>
        <w:i/>
        <w:sz w:val="16"/>
        <w:szCs w:val="16"/>
      </w:rPr>
      <w:t>Equipment — lifesaving</w:t>
    </w:r>
    <w:r>
      <w:rPr>
        <w:rFonts w:ascii="Arial" w:hAnsi="Arial" w:cs="Arial"/>
        <w:i/>
        <w:sz w:val="16"/>
        <w:szCs w:val="16"/>
      </w:rPr>
      <w:t>) 2014</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3811EC">
      <w:rPr>
        <w:rStyle w:val="PageNumber"/>
        <w:rFonts w:ascii="Arial" w:hAnsi="Arial" w:cs="Arial"/>
        <w:noProof/>
        <w:sz w:val="16"/>
        <w:szCs w:val="16"/>
      </w:rPr>
      <w:t>3</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40" w:rsidRDefault="001F3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DA" w:rsidRDefault="00627CDA">
      <w:r>
        <w:separator/>
      </w:r>
    </w:p>
  </w:footnote>
  <w:footnote w:type="continuationSeparator" w:id="0">
    <w:p w:rsidR="00627CDA" w:rsidRDefault="00627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B9" w:rsidRDefault="003947B9" w:rsidP="00545B58">
    <w:pPr>
      <w:framePr w:wrap="around" w:vAnchor="text" w:hAnchor="margin" w:xAlign="center" w:y="1"/>
    </w:pPr>
    <w:r>
      <w:fldChar w:fldCharType="begin"/>
    </w:r>
    <w:r>
      <w:instrText xml:space="preserve">PAGE  </w:instrText>
    </w:r>
    <w:r>
      <w:fldChar w:fldCharType="end"/>
    </w:r>
  </w:p>
  <w:p w:rsidR="003947B9" w:rsidRDefault="003947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40" w:rsidRDefault="001F3A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40" w:rsidRDefault="001F3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51CC"/>
    <w:multiLevelType w:val="hybridMultilevel"/>
    <w:tmpl w:val="7264F98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CB33512"/>
    <w:multiLevelType w:val="hybridMultilevel"/>
    <w:tmpl w:val="6C684D0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nsid w:val="6DA35426"/>
    <w:multiLevelType w:val="hybridMultilevel"/>
    <w:tmpl w:val="E9982CE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B2"/>
    <w:rsid w:val="00007792"/>
    <w:rsid w:val="00011F68"/>
    <w:rsid w:val="000479EC"/>
    <w:rsid w:val="0005705D"/>
    <w:rsid w:val="00057FDC"/>
    <w:rsid w:val="0006314D"/>
    <w:rsid w:val="00076E11"/>
    <w:rsid w:val="00083A6A"/>
    <w:rsid w:val="00094B09"/>
    <w:rsid w:val="000A2964"/>
    <w:rsid w:val="000C5A6F"/>
    <w:rsid w:val="000E1526"/>
    <w:rsid w:val="000E40C6"/>
    <w:rsid w:val="000F603F"/>
    <w:rsid w:val="001232BC"/>
    <w:rsid w:val="00160F1D"/>
    <w:rsid w:val="001710F5"/>
    <w:rsid w:val="00187967"/>
    <w:rsid w:val="00196284"/>
    <w:rsid w:val="001A65EB"/>
    <w:rsid w:val="001A7AA0"/>
    <w:rsid w:val="001A7D20"/>
    <w:rsid w:val="001C558E"/>
    <w:rsid w:val="001C5910"/>
    <w:rsid w:val="001D419C"/>
    <w:rsid w:val="001E60FD"/>
    <w:rsid w:val="001F02B3"/>
    <w:rsid w:val="001F3A40"/>
    <w:rsid w:val="00215AA5"/>
    <w:rsid w:val="00255D36"/>
    <w:rsid w:val="00270686"/>
    <w:rsid w:val="00271652"/>
    <w:rsid w:val="00286B23"/>
    <w:rsid w:val="002D4EFA"/>
    <w:rsid w:val="002D7C61"/>
    <w:rsid w:val="002E7D75"/>
    <w:rsid w:val="002F03BD"/>
    <w:rsid w:val="002F7924"/>
    <w:rsid w:val="003141EB"/>
    <w:rsid w:val="00317AE8"/>
    <w:rsid w:val="00320C0C"/>
    <w:rsid w:val="00321E86"/>
    <w:rsid w:val="0032325C"/>
    <w:rsid w:val="00346D0C"/>
    <w:rsid w:val="00352AE7"/>
    <w:rsid w:val="0037650B"/>
    <w:rsid w:val="003811EC"/>
    <w:rsid w:val="003947B9"/>
    <w:rsid w:val="003B2EEF"/>
    <w:rsid w:val="003C0D84"/>
    <w:rsid w:val="003D3723"/>
    <w:rsid w:val="003E5D66"/>
    <w:rsid w:val="003F3125"/>
    <w:rsid w:val="00403433"/>
    <w:rsid w:val="0040417D"/>
    <w:rsid w:val="00411185"/>
    <w:rsid w:val="00412482"/>
    <w:rsid w:val="00413F57"/>
    <w:rsid w:val="00425490"/>
    <w:rsid w:val="00430134"/>
    <w:rsid w:val="00432C95"/>
    <w:rsid w:val="0043589B"/>
    <w:rsid w:val="004433EB"/>
    <w:rsid w:val="004511D5"/>
    <w:rsid w:val="004675C3"/>
    <w:rsid w:val="00472FFB"/>
    <w:rsid w:val="00481043"/>
    <w:rsid w:val="004810C6"/>
    <w:rsid w:val="004C0287"/>
    <w:rsid w:val="004D67DB"/>
    <w:rsid w:val="004E3842"/>
    <w:rsid w:val="00506142"/>
    <w:rsid w:val="00524E04"/>
    <w:rsid w:val="00545B58"/>
    <w:rsid w:val="00570CE2"/>
    <w:rsid w:val="0059658F"/>
    <w:rsid w:val="005A32E8"/>
    <w:rsid w:val="005B52F3"/>
    <w:rsid w:val="005F3B6C"/>
    <w:rsid w:val="005F709C"/>
    <w:rsid w:val="006030FA"/>
    <w:rsid w:val="00604623"/>
    <w:rsid w:val="00624E27"/>
    <w:rsid w:val="00627CDA"/>
    <w:rsid w:val="00632423"/>
    <w:rsid w:val="00637CE2"/>
    <w:rsid w:val="00642D22"/>
    <w:rsid w:val="0066752D"/>
    <w:rsid w:val="0067558A"/>
    <w:rsid w:val="00693FBC"/>
    <w:rsid w:val="00697B63"/>
    <w:rsid w:val="006A6E0B"/>
    <w:rsid w:val="006B407F"/>
    <w:rsid w:val="006C119E"/>
    <w:rsid w:val="006E2A8C"/>
    <w:rsid w:val="007005C4"/>
    <w:rsid w:val="00713168"/>
    <w:rsid w:val="007307E3"/>
    <w:rsid w:val="00741686"/>
    <w:rsid w:val="00760EAE"/>
    <w:rsid w:val="00793944"/>
    <w:rsid w:val="00831199"/>
    <w:rsid w:val="0084336E"/>
    <w:rsid w:val="008448CC"/>
    <w:rsid w:val="0085034C"/>
    <w:rsid w:val="00852805"/>
    <w:rsid w:val="00853680"/>
    <w:rsid w:val="008823F5"/>
    <w:rsid w:val="008846F2"/>
    <w:rsid w:val="008B1F4B"/>
    <w:rsid w:val="008E2884"/>
    <w:rsid w:val="009015D6"/>
    <w:rsid w:val="009030D5"/>
    <w:rsid w:val="009051CD"/>
    <w:rsid w:val="00974171"/>
    <w:rsid w:val="00980C72"/>
    <w:rsid w:val="0098349E"/>
    <w:rsid w:val="00990056"/>
    <w:rsid w:val="009930DC"/>
    <w:rsid w:val="009A3D84"/>
    <w:rsid w:val="009A5A62"/>
    <w:rsid w:val="009B015D"/>
    <w:rsid w:val="009B2616"/>
    <w:rsid w:val="009B30DB"/>
    <w:rsid w:val="009C3750"/>
    <w:rsid w:val="009D62A0"/>
    <w:rsid w:val="009F7B4D"/>
    <w:rsid w:val="00A302C2"/>
    <w:rsid w:val="00A3148F"/>
    <w:rsid w:val="00A346B9"/>
    <w:rsid w:val="00A4239F"/>
    <w:rsid w:val="00A42FE5"/>
    <w:rsid w:val="00A53961"/>
    <w:rsid w:val="00A64C72"/>
    <w:rsid w:val="00A70D8E"/>
    <w:rsid w:val="00A77E63"/>
    <w:rsid w:val="00A904DB"/>
    <w:rsid w:val="00AA0BC0"/>
    <w:rsid w:val="00AA1639"/>
    <w:rsid w:val="00AB40A6"/>
    <w:rsid w:val="00AD3979"/>
    <w:rsid w:val="00AE44CA"/>
    <w:rsid w:val="00AF16BD"/>
    <w:rsid w:val="00B1667C"/>
    <w:rsid w:val="00B26552"/>
    <w:rsid w:val="00B36E48"/>
    <w:rsid w:val="00B4479A"/>
    <w:rsid w:val="00B44EA4"/>
    <w:rsid w:val="00B743A9"/>
    <w:rsid w:val="00B940EE"/>
    <w:rsid w:val="00B95EA6"/>
    <w:rsid w:val="00B97324"/>
    <w:rsid w:val="00BA6239"/>
    <w:rsid w:val="00BB6EA6"/>
    <w:rsid w:val="00BE0946"/>
    <w:rsid w:val="00BF2A28"/>
    <w:rsid w:val="00C0369C"/>
    <w:rsid w:val="00C061DE"/>
    <w:rsid w:val="00C06FCD"/>
    <w:rsid w:val="00C179C9"/>
    <w:rsid w:val="00C50F91"/>
    <w:rsid w:val="00C97E32"/>
    <w:rsid w:val="00CD0F24"/>
    <w:rsid w:val="00CE65C7"/>
    <w:rsid w:val="00D15076"/>
    <w:rsid w:val="00D37A0B"/>
    <w:rsid w:val="00D40D87"/>
    <w:rsid w:val="00D60F7F"/>
    <w:rsid w:val="00D751B0"/>
    <w:rsid w:val="00D84B6E"/>
    <w:rsid w:val="00DA7EEC"/>
    <w:rsid w:val="00DE2E3D"/>
    <w:rsid w:val="00DE752E"/>
    <w:rsid w:val="00E07484"/>
    <w:rsid w:val="00E118EB"/>
    <w:rsid w:val="00E14DCC"/>
    <w:rsid w:val="00E2679C"/>
    <w:rsid w:val="00E44121"/>
    <w:rsid w:val="00E565E5"/>
    <w:rsid w:val="00E576E4"/>
    <w:rsid w:val="00E658BC"/>
    <w:rsid w:val="00E90ECA"/>
    <w:rsid w:val="00EA5618"/>
    <w:rsid w:val="00EB3814"/>
    <w:rsid w:val="00EB6FEF"/>
    <w:rsid w:val="00EC1FAB"/>
    <w:rsid w:val="00ED2D4E"/>
    <w:rsid w:val="00ED60C7"/>
    <w:rsid w:val="00EE2870"/>
    <w:rsid w:val="00EE3DFA"/>
    <w:rsid w:val="00EE71A2"/>
    <w:rsid w:val="00F0537A"/>
    <w:rsid w:val="00F345B2"/>
    <w:rsid w:val="00F54626"/>
    <w:rsid w:val="00F555F3"/>
    <w:rsid w:val="00F63BD0"/>
    <w:rsid w:val="00F660D0"/>
    <w:rsid w:val="00F74BB2"/>
    <w:rsid w:val="00F7633F"/>
    <w:rsid w:val="00F8601E"/>
    <w:rsid w:val="00FA365E"/>
    <w:rsid w:val="00FA4F7B"/>
    <w:rsid w:val="00FA509A"/>
    <w:rsid w:val="00FB71D1"/>
    <w:rsid w:val="00FC20F7"/>
    <w:rsid w:val="00FC61E4"/>
    <w:rsid w:val="00FD5DBE"/>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LDP1aChar">
    <w:name w:val="LDP1(a) Char"/>
    <w:link w:val="LDP1a"/>
    <w:locked/>
    <w:rsid w:val="002D4EF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LDP1aChar">
    <w:name w:val="LDP1(a) Char"/>
    <w:link w:val="LDP1a"/>
    <w:locked/>
    <w:rsid w:val="002D4EF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2897</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2014-11-18T02:43:00Z</dcterms:created>
  <dcterms:modified xsi:type="dcterms:W3CDTF">2014-11-18T03:26:00Z</dcterms:modified>
</cp:coreProperties>
</file>