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4F" w:rsidRPr="0056765D" w:rsidRDefault="00B2484F" w:rsidP="00B2484F">
      <w:pPr>
        <w:pStyle w:val="LDClauseHeading"/>
        <w:spacing w:before="0"/>
        <w:rPr>
          <w:rFonts w:cs="Arial"/>
        </w:rPr>
      </w:pPr>
      <w:bookmarkStart w:id="0" w:name="_GoBack"/>
      <w:bookmarkEnd w:id="0"/>
      <w:r w:rsidRPr="0056765D">
        <w:rPr>
          <w:rFonts w:cs="Arial"/>
        </w:rPr>
        <w:t>Explanatory Statement</w:t>
      </w:r>
    </w:p>
    <w:p w:rsidR="00B2484F" w:rsidRPr="0056765D" w:rsidRDefault="00B2484F" w:rsidP="00B2484F">
      <w:pPr>
        <w:pStyle w:val="LDClauseHeading"/>
        <w:rPr>
          <w:rFonts w:cs="Arial"/>
        </w:rPr>
      </w:pPr>
      <w:r w:rsidRPr="0056765D">
        <w:rPr>
          <w:rFonts w:cs="Arial"/>
        </w:rPr>
        <w:t>Civil Aviation Safety Regulations 1998</w:t>
      </w:r>
    </w:p>
    <w:p w:rsidR="00B2484F" w:rsidRDefault="00B2484F" w:rsidP="00B2484F">
      <w:pPr>
        <w:pStyle w:val="LDClauseHeading"/>
        <w:ind w:left="0" w:firstLine="0"/>
        <w:rPr>
          <w:rFonts w:cs="Arial"/>
        </w:rPr>
      </w:pPr>
      <w:r>
        <w:rPr>
          <w:rFonts w:cs="Arial"/>
        </w:rPr>
        <w:t>Prescribed type ratings for CASR Part 142 flight training Instrument 2014</w:t>
      </w:r>
    </w:p>
    <w:p w:rsidR="00B2484F" w:rsidRPr="006E1D44" w:rsidRDefault="00B2484F" w:rsidP="00B2484F">
      <w:pPr>
        <w:pStyle w:val="BodyText"/>
        <w:spacing w:before="240"/>
        <w:rPr>
          <w:rFonts w:ascii="Times New Roman" w:hAnsi="Times New Roman"/>
          <w:b/>
        </w:rPr>
      </w:pPr>
      <w:r w:rsidRPr="006E1D44">
        <w:rPr>
          <w:rFonts w:ascii="Times New Roman" w:hAnsi="Times New Roman"/>
          <w:b/>
        </w:rPr>
        <w:t>Purpose</w:t>
      </w:r>
    </w:p>
    <w:p w:rsidR="00B2484F" w:rsidRDefault="00B2484F" w:rsidP="00B2484F">
      <w:pPr>
        <w:pStyle w:val="BodyText"/>
        <w:rPr>
          <w:rFonts w:ascii="Times New Roman" w:hAnsi="Times New Roman"/>
        </w:rPr>
      </w:pPr>
      <w:r w:rsidRPr="006E1D44">
        <w:rPr>
          <w:rFonts w:ascii="Times New Roman" w:hAnsi="Times New Roman"/>
        </w:rPr>
        <w:t xml:space="preserve">This instrument </w:t>
      </w:r>
      <w:r>
        <w:rPr>
          <w:rFonts w:ascii="Times New Roman" w:hAnsi="Times New Roman"/>
        </w:rPr>
        <w:t>prescribes type ratings for the purpose of relevant provisions in Part</w:t>
      </w:r>
      <w:r w:rsidR="00FD01F3">
        <w:rPr>
          <w:rFonts w:ascii="Times New Roman" w:hAnsi="Times New Roman"/>
        </w:rPr>
        <w:t> </w:t>
      </w:r>
      <w:r>
        <w:rPr>
          <w:rFonts w:ascii="Times New Roman" w:hAnsi="Times New Roman"/>
        </w:rPr>
        <w:t xml:space="preserve">142 of the </w:t>
      </w:r>
      <w:r w:rsidRPr="000821BE">
        <w:rPr>
          <w:rFonts w:ascii="Times New Roman" w:hAnsi="Times New Roman"/>
          <w:i/>
        </w:rPr>
        <w:t>Civil Aviation Safety Regulations 1998</w:t>
      </w:r>
      <w:r>
        <w:rPr>
          <w:rFonts w:ascii="Times New Roman" w:hAnsi="Times New Roman"/>
        </w:rPr>
        <w:t xml:space="preserve"> (</w:t>
      </w:r>
      <w:r w:rsidRPr="000821BE">
        <w:rPr>
          <w:rFonts w:ascii="Times New Roman" w:hAnsi="Times New Roman"/>
          <w:b/>
          <w:i/>
        </w:rPr>
        <w:t>CASR</w:t>
      </w:r>
      <w:r>
        <w:rPr>
          <w:rFonts w:ascii="Times New Roman" w:hAnsi="Times New Roman"/>
        </w:rPr>
        <w:t>).</w:t>
      </w:r>
    </w:p>
    <w:p w:rsidR="00B2484F" w:rsidRDefault="00B2484F" w:rsidP="00B2484F">
      <w:pPr>
        <w:pStyle w:val="BodyText"/>
        <w:rPr>
          <w:rFonts w:ascii="Times New Roman" w:hAnsi="Times New Roman"/>
        </w:rPr>
      </w:pPr>
    </w:p>
    <w:p w:rsidR="00B2484F" w:rsidRDefault="00B2484F" w:rsidP="00B2484F">
      <w:pPr>
        <w:pStyle w:val="BodyText"/>
        <w:rPr>
          <w:rFonts w:ascii="Times New Roman" w:hAnsi="Times New Roman"/>
          <w:b/>
        </w:rPr>
      </w:pPr>
      <w:r w:rsidRPr="006E1D44">
        <w:rPr>
          <w:rFonts w:ascii="Times New Roman" w:hAnsi="Times New Roman"/>
          <w:b/>
        </w:rPr>
        <w:t>Legislation</w:t>
      </w:r>
    </w:p>
    <w:p w:rsidR="00B2484F" w:rsidRDefault="00B2484F" w:rsidP="00B2484F">
      <w:pPr>
        <w:pStyle w:val="BodyText"/>
        <w:rPr>
          <w:rFonts w:ascii="Times New Roman" w:hAnsi="Times New Roman"/>
        </w:rPr>
      </w:pPr>
      <w:r w:rsidRPr="006E1D44">
        <w:rPr>
          <w:rFonts w:ascii="Times New Roman" w:hAnsi="Times New Roman"/>
        </w:rPr>
        <w:t xml:space="preserve">Section 98 of the </w:t>
      </w:r>
      <w:r w:rsidRPr="006E1D44">
        <w:rPr>
          <w:rFonts w:ascii="Times New Roman" w:hAnsi="Times New Roman"/>
          <w:i/>
        </w:rPr>
        <w:t>Civil Aviation Act 1988</w:t>
      </w:r>
      <w:r w:rsidRPr="006E1D44">
        <w:rPr>
          <w:rFonts w:ascii="Times New Roman" w:hAnsi="Times New Roman"/>
        </w:rPr>
        <w:t xml:space="preserve"> (the </w:t>
      </w:r>
      <w:r w:rsidRPr="006E1D44">
        <w:rPr>
          <w:rFonts w:ascii="Times New Roman" w:hAnsi="Times New Roman"/>
          <w:b/>
          <w:i/>
        </w:rPr>
        <w:t>Act</w:t>
      </w:r>
      <w:r w:rsidRPr="006E1D44">
        <w:rPr>
          <w:rFonts w:ascii="Times New Roman" w:hAnsi="Times New Roman"/>
        </w:rPr>
        <w:t>) empowers the Governor-General to make regulations for the Act and the safety of air navigation</w:t>
      </w:r>
      <w:r>
        <w:rPr>
          <w:rFonts w:ascii="Times New Roman" w:hAnsi="Times New Roman"/>
        </w:rPr>
        <w:t>.</w:t>
      </w:r>
    </w:p>
    <w:p w:rsidR="00B2484F" w:rsidRDefault="00B2484F" w:rsidP="00B2484F">
      <w:pPr>
        <w:pStyle w:val="BodyText"/>
        <w:rPr>
          <w:rFonts w:ascii="Times New Roman" w:hAnsi="Times New Roman"/>
        </w:rPr>
      </w:pPr>
    </w:p>
    <w:p w:rsidR="00B2484F" w:rsidRDefault="00B2484F" w:rsidP="00B2484F">
      <w:pPr>
        <w:pStyle w:val="BodyText"/>
        <w:rPr>
          <w:rFonts w:ascii="Times New Roman" w:hAnsi="Times New Roman"/>
        </w:rPr>
      </w:pPr>
      <w:r>
        <w:rPr>
          <w:rFonts w:ascii="Times New Roman" w:hAnsi="Times New Roman"/>
        </w:rPr>
        <w:t>Under paragraph 98 (5A) (a) of the Act, such regulations may empower CASA to issue instruments in relation to matters affecting the safe navigation and operation of aircraft.</w:t>
      </w:r>
    </w:p>
    <w:p w:rsidR="00B2484F" w:rsidRDefault="00B2484F" w:rsidP="00B2484F">
      <w:pPr>
        <w:pStyle w:val="BodyText"/>
        <w:rPr>
          <w:rFonts w:ascii="Times New Roman" w:hAnsi="Times New Roman"/>
        </w:rPr>
      </w:pPr>
    </w:p>
    <w:p w:rsidR="00B2484F" w:rsidRDefault="00B2484F" w:rsidP="00B2484F">
      <w:pPr>
        <w:pStyle w:val="BodyText"/>
        <w:rPr>
          <w:rFonts w:ascii="Times New Roman" w:hAnsi="Times New Roman"/>
        </w:rPr>
      </w:pPr>
      <w:r>
        <w:t>T</w:t>
      </w:r>
      <w:r w:rsidRPr="00667EF4">
        <w:t xml:space="preserve">he </w:t>
      </w:r>
      <w:r w:rsidRPr="00E532A0">
        <w:rPr>
          <w:i/>
        </w:rPr>
        <w:t>Civil Aviation Legislation Amendment Regulation 2013 (No. 1)</w:t>
      </w:r>
      <w:r>
        <w:t xml:space="preserve"> (the </w:t>
      </w:r>
      <w:r w:rsidRPr="00326F15">
        <w:rPr>
          <w:b/>
          <w:i/>
        </w:rPr>
        <w:t>amendment regulation</w:t>
      </w:r>
      <w:r>
        <w:t xml:space="preserve">) </w:t>
      </w:r>
      <w:r w:rsidRPr="00F71A1E">
        <w:t>was</w:t>
      </w:r>
      <w:r w:rsidRPr="00F71A1E">
        <w:rPr>
          <w:rFonts w:ascii="Times New Roman" w:hAnsi="Times New Roman"/>
        </w:rPr>
        <w:t xml:space="preserve"> </w:t>
      </w:r>
      <w:r>
        <w:rPr>
          <w:rFonts w:ascii="Times New Roman" w:hAnsi="Times New Roman"/>
        </w:rPr>
        <w:t>made under section 98 of the Act to include new Parts 141 and 142 of CASR (</w:t>
      </w:r>
      <w:r w:rsidRPr="001C081D">
        <w:rPr>
          <w:rFonts w:ascii="Times New Roman" w:hAnsi="Times New Roman"/>
          <w:b/>
          <w:i/>
        </w:rPr>
        <w:t>CASR Part 141</w:t>
      </w:r>
      <w:r>
        <w:rPr>
          <w:rFonts w:ascii="Times New Roman" w:hAnsi="Times New Roman"/>
        </w:rPr>
        <w:t xml:space="preserve"> and </w:t>
      </w:r>
      <w:r w:rsidRPr="001C081D">
        <w:rPr>
          <w:rFonts w:ascii="Times New Roman" w:hAnsi="Times New Roman"/>
          <w:b/>
          <w:i/>
        </w:rPr>
        <w:t>CASR Part 142</w:t>
      </w:r>
      <w:r>
        <w:rPr>
          <w:rFonts w:ascii="Times New Roman" w:hAnsi="Times New Roman"/>
        </w:rPr>
        <w:t xml:space="preserve">). </w:t>
      </w:r>
    </w:p>
    <w:p w:rsidR="00B2484F" w:rsidRDefault="00B2484F" w:rsidP="00B2484F">
      <w:pPr>
        <w:pStyle w:val="BodyText"/>
        <w:rPr>
          <w:rFonts w:ascii="Times New Roman" w:hAnsi="Times New Roman"/>
        </w:rPr>
      </w:pPr>
    </w:p>
    <w:p w:rsidR="00B2484F" w:rsidRDefault="00B2484F" w:rsidP="00B2484F">
      <w:pPr>
        <w:pStyle w:val="BodyText"/>
        <w:rPr>
          <w:rFonts w:ascii="Times New Roman" w:hAnsi="Times New Roman"/>
        </w:rPr>
      </w:pPr>
      <w:r>
        <w:rPr>
          <w:rFonts w:ascii="Times New Roman" w:hAnsi="Times New Roman"/>
        </w:rPr>
        <w:t>CASR Part 141 contains regulations for recreational, private and commercial pilot flight training, other than certain integrated training courses. Such Part 141 flight training may be carried out by a Part 141 operator, that is, a person who holds a Part 141 certificate.</w:t>
      </w:r>
    </w:p>
    <w:p w:rsidR="00B2484F" w:rsidRDefault="00B2484F" w:rsidP="00B2484F">
      <w:pPr>
        <w:pStyle w:val="BodyText"/>
        <w:rPr>
          <w:rFonts w:ascii="Times New Roman" w:hAnsi="Times New Roman"/>
        </w:rPr>
      </w:pPr>
    </w:p>
    <w:p w:rsidR="00B2484F" w:rsidRDefault="00B2484F" w:rsidP="00B2484F">
      <w:pPr>
        <w:pStyle w:val="BodyText"/>
        <w:rPr>
          <w:rFonts w:ascii="Times New Roman" w:hAnsi="Times New Roman"/>
        </w:rPr>
      </w:pPr>
      <w:r>
        <w:rPr>
          <w:rFonts w:ascii="Times New Roman" w:hAnsi="Times New Roman"/>
        </w:rPr>
        <w:t>CASR Part 142 contains regulations for integrated and multi-crew pilot flight training,</w:t>
      </w:r>
      <w:r w:rsidR="00396735">
        <w:rPr>
          <w:rFonts w:ascii="Times New Roman" w:hAnsi="Times New Roman"/>
        </w:rPr>
        <w:t xml:space="preserve"> training for the grant of a type rating,</w:t>
      </w:r>
      <w:r>
        <w:rPr>
          <w:rFonts w:ascii="Times New Roman" w:hAnsi="Times New Roman"/>
        </w:rPr>
        <w:t xml:space="preserve"> contracted recurrent training and contracted checking. Such training and checking may only be carried out by a Part 142 operator, that is a person holding a Part 142 authorisation, for example, in the form of an air operator’s certificate (AOC). </w:t>
      </w:r>
    </w:p>
    <w:p w:rsidR="00B2484F" w:rsidRDefault="00B2484F" w:rsidP="00B2484F">
      <w:pPr>
        <w:pStyle w:val="BodyText"/>
        <w:rPr>
          <w:rFonts w:ascii="Times New Roman" w:hAnsi="Times New Roman"/>
        </w:rPr>
      </w:pPr>
    </w:p>
    <w:p w:rsidR="00B2484F" w:rsidRDefault="00B2484F" w:rsidP="00B2484F">
      <w:r>
        <w:t xml:space="preserve">A fundamental rationale behind CASR Parts 141 and 142 is that flying training may be authorised to be conducted </w:t>
      </w:r>
      <w:r w:rsidR="00396735">
        <w:t>for</w:t>
      </w:r>
      <w:r>
        <w:t xml:space="preserve"> a particular </w:t>
      </w:r>
      <w:r w:rsidR="00396735">
        <w:t xml:space="preserve">aircraft </w:t>
      </w:r>
      <w:r>
        <w:t xml:space="preserve">type </w:t>
      </w:r>
      <w:r w:rsidR="00396735">
        <w:t>rating</w:t>
      </w:r>
      <w:r>
        <w:t xml:space="preserve"> only if the flying training organisation has</w:t>
      </w:r>
      <w:r w:rsidR="00396735">
        <w:t xml:space="preserve"> a course of training together with</w:t>
      </w:r>
      <w:r>
        <w:t xml:space="preserve"> sufficient systems and personnel in place to safely manage flying training </w:t>
      </w:r>
      <w:r w:rsidR="00396735">
        <w:t>for</w:t>
      </w:r>
      <w:r>
        <w:t xml:space="preserve"> the types of aircraft, including their variants.</w:t>
      </w:r>
    </w:p>
    <w:p w:rsidR="00B2484F" w:rsidRPr="001C081D" w:rsidRDefault="00B2484F" w:rsidP="00B2484F">
      <w:pPr>
        <w:pStyle w:val="LDBodytext"/>
      </w:pPr>
    </w:p>
    <w:p w:rsidR="00B2484F" w:rsidRPr="005B6EDA" w:rsidRDefault="00B2484F" w:rsidP="00B2484F">
      <w:pPr>
        <w:pStyle w:val="BodyText"/>
        <w:rPr>
          <w:rFonts w:ascii="Times New Roman" w:hAnsi="Times New Roman"/>
        </w:rPr>
      </w:pPr>
      <w:r w:rsidRPr="005B6EDA">
        <w:rPr>
          <w:rFonts w:ascii="Times New Roman" w:hAnsi="Times New Roman"/>
        </w:rPr>
        <w:t>Within the range of available aircraft types, some can be grouped toget</w:t>
      </w:r>
      <w:r>
        <w:rPr>
          <w:rFonts w:ascii="Times New Roman" w:hAnsi="Times New Roman"/>
        </w:rPr>
        <w:t>her and treated in a common way under CASR Part 61</w:t>
      </w:r>
      <w:r w:rsidRPr="005B6EDA">
        <w:rPr>
          <w:rFonts w:ascii="Times New Roman" w:hAnsi="Times New Roman"/>
        </w:rPr>
        <w:t>. Thus, training to operate one type of aircraft may satisfy the training requirements for a number of other types of aircraft if they have similar characteristics and performance.</w:t>
      </w:r>
    </w:p>
    <w:p w:rsidR="00B2484F" w:rsidRPr="005B6EDA" w:rsidRDefault="00B2484F" w:rsidP="00B2484F">
      <w:pPr>
        <w:pStyle w:val="BodyText"/>
        <w:rPr>
          <w:rFonts w:ascii="Times New Roman" w:hAnsi="Times New Roman"/>
        </w:rPr>
      </w:pPr>
    </w:p>
    <w:p w:rsidR="00B2484F" w:rsidRPr="005B6EDA" w:rsidRDefault="00B2484F" w:rsidP="00B2484F">
      <w:pPr>
        <w:pStyle w:val="BodyText"/>
        <w:rPr>
          <w:rFonts w:ascii="Times New Roman" w:hAnsi="Times New Roman"/>
        </w:rPr>
      </w:pPr>
      <w:r w:rsidRPr="005B6EDA">
        <w:rPr>
          <w:rFonts w:ascii="Times New Roman" w:hAnsi="Times New Roman"/>
        </w:rPr>
        <w:t xml:space="preserve">However, many types of aircraft are sufficiently complex or different from other types as to warrant type specific training to be </w:t>
      </w:r>
      <w:r>
        <w:rPr>
          <w:rFonts w:ascii="Times New Roman" w:hAnsi="Times New Roman"/>
        </w:rPr>
        <w:t>required to fly these aircraft</w:t>
      </w:r>
      <w:r w:rsidRPr="005B6EDA">
        <w:rPr>
          <w:rFonts w:ascii="Times New Roman" w:hAnsi="Times New Roman"/>
        </w:rPr>
        <w:t>. These aircraft are identified as type</w:t>
      </w:r>
      <w:r w:rsidR="00FD01F3">
        <w:rPr>
          <w:rFonts w:ascii="Times New Roman" w:hAnsi="Times New Roman"/>
        </w:rPr>
        <w:t>-</w:t>
      </w:r>
      <w:r w:rsidR="00CB1FB4">
        <w:rPr>
          <w:rFonts w:ascii="Times New Roman" w:hAnsi="Times New Roman"/>
        </w:rPr>
        <w:t>rated aircraft.</w:t>
      </w:r>
    </w:p>
    <w:p w:rsidR="00B2484F" w:rsidRPr="005B6EDA" w:rsidRDefault="00B2484F" w:rsidP="00B2484F">
      <w:pPr>
        <w:pStyle w:val="BodyText"/>
        <w:rPr>
          <w:rFonts w:ascii="Times New Roman" w:hAnsi="Times New Roman"/>
        </w:rPr>
      </w:pPr>
    </w:p>
    <w:p w:rsidR="00B2484F" w:rsidRDefault="00B2484F" w:rsidP="00B2484F">
      <w:pPr>
        <w:pStyle w:val="BodyText"/>
        <w:rPr>
          <w:rFonts w:ascii="Times New Roman" w:hAnsi="Times New Roman"/>
        </w:rPr>
      </w:pPr>
      <w:r w:rsidRPr="005B6EDA">
        <w:rPr>
          <w:rFonts w:ascii="Times New Roman" w:hAnsi="Times New Roman"/>
        </w:rPr>
        <w:t xml:space="preserve">In some cases, aircraft types can have </w:t>
      </w:r>
      <w:r w:rsidRPr="00AF01F3">
        <w:rPr>
          <w:rFonts w:ascii="Times New Roman" w:hAnsi="Times New Roman"/>
          <w:i/>
        </w:rPr>
        <w:t xml:space="preserve">variants </w:t>
      </w:r>
      <w:r w:rsidRPr="005B6EDA">
        <w:rPr>
          <w:rFonts w:ascii="Times New Roman" w:hAnsi="Times New Roman"/>
        </w:rPr>
        <w:t>and the characteristics of the variants can differ, for example, in such areas as operating systems, size</w:t>
      </w:r>
      <w:r>
        <w:rPr>
          <w:rFonts w:ascii="Times New Roman" w:hAnsi="Times New Roman"/>
        </w:rPr>
        <w:t>,</w:t>
      </w:r>
      <w:r w:rsidRPr="005B6EDA">
        <w:rPr>
          <w:rFonts w:ascii="Times New Roman" w:hAnsi="Times New Roman"/>
        </w:rPr>
        <w:t xml:space="preserve"> performance</w:t>
      </w:r>
      <w:r>
        <w:rPr>
          <w:rFonts w:ascii="Times New Roman" w:hAnsi="Times New Roman"/>
        </w:rPr>
        <w:t xml:space="preserve"> or handling</w:t>
      </w:r>
      <w:r w:rsidRPr="005B6EDA">
        <w:rPr>
          <w:rFonts w:ascii="Times New Roman" w:hAnsi="Times New Roman"/>
        </w:rPr>
        <w:t>. In some cases, the variant differences are such that additional training</w:t>
      </w:r>
      <w:r>
        <w:rPr>
          <w:rFonts w:ascii="Times New Roman" w:hAnsi="Times New Roman"/>
        </w:rPr>
        <w:t xml:space="preserve"> (</w:t>
      </w:r>
      <w:r w:rsidRPr="00AF01F3">
        <w:rPr>
          <w:rFonts w:ascii="Times New Roman" w:hAnsi="Times New Roman"/>
          <w:b/>
          <w:i/>
        </w:rPr>
        <w:t>differences training</w:t>
      </w:r>
      <w:r>
        <w:rPr>
          <w:rFonts w:ascii="Times New Roman" w:hAnsi="Times New Roman"/>
        </w:rPr>
        <w:t>)</w:t>
      </w:r>
      <w:r w:rsidRPr="005B6EDA">
        <w:rPr>
          <w:rFonts w:ascii="Times New Roman" w:hAnsi="Times New Roman"/>
        </w:rPr>
        <w:t xml:space="preserve"> of the pilots</w:t>
      </w:r>
      <w:r>
        <w:rPr>
          <w:rFonts w:ascii="Times New Roman" w:hAnsi="Times New Roman"/>
        </w:rPr>
        <w:t xml:space="preserve"> </w:t>
      </w:r>
      <w:r w:rsidRPr="005B6EDA">
        <w:rPr>
          <w:rFonts w:ascii="Times New Roman" w:hAnsi="Times New Roman"/>
        </w:rPr>
        <w:t xml:space="preserve">is warranted to enable them to </w:t>
      </w:r>
      <w:r>
        <w:rPr>
          <w:rFonts w:ascii="Times New Roman" w:hAnsi="Times New Roman"/>
        </w:rPr>
        <w:t>fly</w:t>
      </w:r>
      <w:r w:rsidRPr="005B6EDA">
        <w:rPr>
          <w:rFonts w:ascii="Times New Roman" w:hAnsi="Times New Roman"/>
        </w:rPr>
        <w:t xml:space="preserve"> variants</w:t>
      </w:r>
      <w:r w:rsidR="00CB1FB4">
        <w:rPr>
          <w:rFonts w:ascii="Times New Roman" w:hAnsi="Times New Roman"/>
        </w:rPr>
        <w:t xml:space="preserve"> of the original aircraft type.</w:t>
      </w:r>
    </w:p>
    <w:p w:rsidR="00B2484F" w:rsidRDefault="00B2484F" w:rsidP="00B2484F">
      <w:pPr>
        <w:pStyle w:val="BodyText"/>
        <w:rPr>
          <w:rFonts w:ascii="Times New Roman" w:hAnsi="Times New Roman"/>
        </w:rPr>
      </w:pPr>
    </w:p>
    <w:p w:rsidR="00B2484F" w:rsidRPr="005B6EDA" w:rsidRDefault="00B2484F" w:rsidP="00B2484F">
      <w:pPr>
        <w:pStyle w:val="BodyText"/>
        <w:rPr>
          <w:rFonts w:ascii="Times New Roman" w:hAnsi="Times New Roman"/>
        </w:rPr>
      </w:pPr>
      <w:r>
        <w:rPr>
          <w:rFonts w:ascii="Times New Roman" w:hAnsi="Times New Roman"/>
        </w:rPr>
        <w:t>Under paragraph 142.045</w:t>
      </w:r>
      <w:r w:rsidR="00CB1FB4">
        <w:rPr>
          <w:rFonts w:ascii="Times New Roman" w:hAnsi="Times New Roman"/>
        </w:rPr>
        <w:t> </w:t>
      </w:r>
      <w:r>
        <w:rPr>
          <w:rFonts w:ascii="Times New Roman" w:hAnsi="Times New Roman"/>
        </w:rPr>
        <w:t>(a) of CASR, for paragraph 98</w:t>
      </w:r>
      <w:r w:rsidR="00CB1FB4">
        <w:rPr>
          <w:rFonts w:ascii="Times New Roman" w:hAnsi="Times New Roman"/>
        </w:rPr>
        <w:t> </w:t>
      </w:r>
      <w:r>
        <w:rPr>
          <w:rFonts w:ascii="Times New Roman" w:hAnsi="Times New Roman"/>
        </w:rPr>
        <w:t>(5A)</w:t>
      </w:r>
      <w:r w:rsidR="00CB1FB4">
        <w:rPr>
          <w:rFonts w:ascii="Times New Roman" w:hAnsi="Times New Roman"/>
        </w:rPr>
        <w:t> </w:t>
      </w:r>
      <w:r>
        <w:rPr>
          <w:rFonts w:ascii="Times New Roman" w:hAnsi="Times New Roman"/>
        </w:rPr>
        <w:t xml:space="preserve">(a) of the Act, CASA may issue a legislative instrument to prescribe type ratings for certain elements of the definition of </w:t>
      </w:r>
      <w:r w:rsidRPr="00FD01F3">
        <w:rPr>
          <w:rFonts w:ascii="Times New Roman" w:hAnsi="Times New Roman"/>
          <w:b/>
          <w:i/>
        </w:rPr>
        <w:t>Part 142 flight training</w:t>
      </w:r>
      <w:r>
        <w:rPr>
          <w:rFonts w:ascii="Times New Roman" w:hAnsi="Times New Roman"/>
        </w:rPr>
        <w:t>.</w:t>
      </w:r>
    </w:p>
    <w:p w:rsidR="00B2484F" w:rsidRDefault="00B2484F" w:rsidP="00B2484F">
      <w:pPr>
        <w:pStyle w:val="BodyText"/>
        <w:rPr>
          <w:rFonts w:ascii="Times New Roman" w:hAnsi="Times New Roman"/>
        </w:rPr>
      </w:pPr>
    </w:p>
    <w:p w:rsidR="00B2484F" w:rsidRDefault="00B2484F" w:rsidP="00B2484F">
      <w:pPr>
        <w:pStyle w:val="BodyText"/>
        <w:rPr>
          <w:rFonts w:ascii="Times New Roman" w:hAnsi="Times New Roman"/>
        </w:rPr>
      </w:pPr>
      <w:r>
        <w:rPr>
          <w:rFonts w:ascii="Times New Roman" w:hAnsi="Times New Roman"/>
        </w:rPr>
        <w:lastRenderedPageBreak/>
        <w:t>Under paragraph 142.015</w:t>
      </w:r>
      <w:r w:rsidR="00FD01F3">
        <w:rPr>
          <w:rFonts w:ascii="Times New Roman" w:hAnsi="Times New Roman"/>
        </w:rPr>
        <w:t> </w:t>
      </w:r>
      <w:r>
        <w:rPr>
          <w:rFonts w:ascii="Times New Roman" w:hAnsi="Times New Roman"/>
        </w:rPr>
        <w:t>(2)</w:t>
      </w:r>
      <w:r w:rsidR="00FD01F3">
        <w:rPr>
          <w:rFonts w:ascii="Times New Roman" w:hAnsi="Times New Roman"/>
        </w:rPr>
        <w:t> </w:t>
      </w:r>
      <w:r>
        <w:rPr>
          <w:rFonts w:ascii="Times New Roman" w:hAnsi="Times New Roman"/>
        </w:rPr>
        <w:t>(d) of CASR</w:t>
      </w:r>
      <w:r w:rsidR="00FD01F3">
        <w:rPr>
          <w:rFonts w:ascii="Times New Roman" w:hAnsi="Times New Roman"/>
        </w:rPr>
        <w:t>,</w:t>
      </w:r>
      <w:r>
        <w:rPr>
          <w:rFonts w:ascii="Times New Roman" w:hAnsi="Times New Roman"/>
        </w:rPr>
        <w:t xml:space="preserve"> </w:t>
      </w:r>
      <w:r w:rsidRPr="00FD01F3">
        <w:rPr>
          <w:rFonts w:ascii="Times New Roman" w:hAnsi="Times New Roman"/>
          <w:b/>
          <w:i/>
        </w:rPr>
        <w:t>Part 142 flight trainin</w:t>
      </w:r>
      <w:r w:rsidRPr="00F26488">
        <w:rPr>
          <w:rFonts w:ascii="Times New Roman" w:hAnsi="Times New Roman"/>
          <w:b/>
          <w:i/>
        </w:rPr>
        <w:t>g</w:t>
      </w:r>
      <w:r>
        <w:rPr>
          <w:rFonts w:ascii="Times New Roman" w:hAnsi="Times New Roman"/>
        </w:rPr>
        <w:t xml:space="preserve"> is defined as including </w:t>
      </w:r>
      <w:r w:rsidRPr="001938DE">
        <w:rPr>
          <w:rFonts w:ascii="Times New Roman" w:hAnsi="Times New Roman"/>
          <w:i/>
        </w:rPr>
        <w:t xml:space="preserve">training </w:t>
      </w:r>
      <w:r>
        <w:rPr>
          <w:rFonts w:ascii="Times New Roman" w:hAnsi="Times New Roman"/>
        </w:rPr>
        <w:t xml:space="preserve">for the grant of a CASR Part 61 flight crew rating that </w:t>
      </w:r>
      <w:r w:rsidRPr="00AF01F3">
        <w:rPr>
          <w:rFonts w:ascii="Times New Roman" w:hAnsi="Times New Roman"/>
          <w:b/>
        </w:rPr>
        <w:t>is not</w:t>
      </w:r>
      <w:r>
        <w:rPr>
          <w:rFonts w:ascii="Times New Roman" w:hAnsi="Times New Roman"/>
        </w:rPr>
        <w:t xml:space="preserve"> prescribed in a legislative instrument under regulation 142.045. </w:t>
      </w:r>
    </w:p>
    <w:p w:rsidR="00B2484F" w:rsidRPr="004B2517" w:rsidRDefault="00B2484F" w:rsidP="00B2484F">
      <w:pPr>
        <w:pStyle w:val="BodyText"/>
        <w:rPr>
          <w:rFonts w:ascii="Times New Roman" w:hAnsi="Times New Roman"/>
          <w:sz w:val="22"/>
          <w:szCs w:val="22"/>
        </w:rPr>
      </w:pPr>
    </w:p>
    <w:p w:rsidR="00B2484F" w:rsidRDefault="00B2484F" w:rsidP="00B2484F">
      <w:pPr>
        <w:pStyle w:val="BodyText"/>
        <w:rPr>
          <w:rFonts w:ascii="Times New Roman" w:hAnsi="Times New Roman"/>
        </w:rPr>
      </w:pPr>
      <w:r>
        <w:rPr>
          <w:rFonts w:ascii="Times New Roman" w:hAnsi="Times New Roman"/>
        </w:rPr>
        <w:t>Under subparagraph 142.015</w:t>
      </w:r>
      <w:r w:rsidR="00FD01F3">
        <w:rPr>
          <w:rFonts w:ascii="Times New Roman" w:hAnsi="Times New Roman"/>
        </w:rPr>
        <w:t> </w:t>
      </w:r>
      <w:r>
        <w:rPr>
          <w:rFonts w:ascii="Times New Roman" w:hAnsi="Times New Roman"/>
        </w:rPr>
        <w:t>(g)</w:t>
      </w:r>
      <w:r w:rsidR="00FD01F3">
        <w:rPr>
          <w:rFonts w:ascii="Times New Roman" w:hAnsi="Times New Roman"/>
        </w:rPr>
        <w:t> </w:t>
      </w:r>
      <w:r>
        <w:rPr>
          <w:rFonts w:ascii="Times New Roman" w:hAnsi="Times New Roman"/>
        </w:rPr>
        <w:t>(</w:t>
      </w:r>
      <w:proofErr w:type="spellStart"/>
      <w:r>
        <w:rPr>
          <w:rFonts w:ascii="Times New Roman" w:hAnsi="Times New Roman"/>
        </w:rPr>
        <w:t>i</w:t>
      </w:r>
      <w:proofErr w:type="spellEnd"/>
      <w:r>
        <w:rPr>
          <w:rFonts w:ascii="Times New Roman" w:hAnsi="Times New Roman"/>
        </w:rPr>
        <w:t xml:space="preserve">) of CASR, </w:t>
      </w:r>
      <w:r w:rsidRPr="00FD01F3">
        <w:rPr>
          <w:rFonts w:ascii="Times New Roman" w:hAnsi="Times New Roman"/>
          <w:b/>
          <w:i/>
        </w:rPr>
        <w:t>Part 142 flight training</w:t>
      </w:r>
      <w:r>
        <w:rPr>
          <w:rFonts w:ascii="Times New Roman" w:hAnsi="Times New Roman"/>
          <w:i/>
        </w:rPr>
        <w:t xml:space="preserve"> </w:t>
      </w:r>
      <w:r w:rsidRPr="001938DE">
        <w:rPr>
          <w:rFonts w:ascii="Times New Roman" w:hAnsi="Times New Roman"/>
        </w:rPr>
        <w:t xml:space="preserve">is also defined as </w:t>
      </w:r>
      <w:r w:rsidRPr="001938DE">
        <w:rPr>
          <w:rFonts w:ascii="Times New Roman" w:hAnsi="Times New Roman"/>
          <w:i/>
        </w:rPr>
        <w:t>differences training</w:t>
      </w:r>
      <w:r>
        <w:rPr>
          <w:rFonts w:ascii="Times New Roman" w:hAnsi="Times New Roman"/>
        </w:rPr>
        <w:t xml:space="preserve"> required under regulations 61.780, 61.835 and 61.1370 of CASR  for a variant covered by a type rating that </w:t>
      </w:r>
      <w:r w:rsidRPr="00AF01F3">
        <w:rPr>
          <w:rFonts w:ascii="Times New Roman" w:hAnsi="Times New Roman"/>
          <w:b/>
        </w:rPr>
        <w:t>is not</w:t>
      </w:r>
      <w:r>
        <w:rPr>
          <w:rFonts w:ascii="Times New Roman" w:hAnsi="Times New Roman"/>
        </w:rPr>
        <w:t xml:space="preserve"> prescribed in a legislative instrument under regulation 142.045.</w:t>
      </w:r>
    </w:p>
    <w:p w:rsidR="00B2484F" w:rsidRPr="004B2517" w:rsidRDefault="00B2484F" w:rsidP="00B2484F">
      <w:pPr>
        <w:pStyle w:val="BodyText"/>
        <w:rPr>
          <w:rFonts w:ascii="Times New Roman" w:hAnsi="Times New Roman"/>
          <w:sz w:val="22"/>
          <w:szCs w:val="22"/>
        </w:rPr>
      </w:pPr>
    </w:p>
    <w:p w:rsidR="00B2484F" w:rsidRDefault="00B2484F" w:rsidP="00B2484F">
      <w:pPr>
        <w:pStyle w:val="BodyText"/>
        <w:rPr>
          <w:rFonts w:ascii="Times New Roman" w:hAnsi="Times New Roman"/>
        </w:rPr>
      </w:pPr>
      <w:r>
        <w:rPr>
          <w:rFonts w:ascii="Times New Roman" w:hAnsi="Times New Roman"/>
        </w:rPr>
        <w:t>Under paragraph 141.015</w:t>
      </w:r>
      <w:r w:rsidR="00FD01F3">
        <w:rPr>
          <w:rFonts w:ascii="Times New Roman" w:hAnsi="Times New Roman"/>
        </w:rPr>
        <w:t> </w:t>
      </w:r>
      <w:r>
        <w:rPr>
          <w:rFonts w:ascii="Times New Roman" w:hAnsi="Times New Roman"/>
        </w:rPr>
        <w:t>(1)</w:t>
      </w:r>
      <w:r w:rsidR="00FD01F3">
        <w:rPr>
          <w:rFonts w:ascii="Times New Roman" w:hAnsi="Times New Roman"/>
        </w:rPr>
        <w:t> </w:t>
      </w:r>
      <w:r>
        <w:rPr>
          <w:rFonts w:ascii="Times New Roman" w:hAnsi="Times New Roman"/>
        </w:rPr>
        <w:t>(d) of CASR</w:t>
      </w:r>
      <w:r w:rsidR="00FD01F3">
        <w:rPr>
          <w:rFonts w:ascii="Times New Roman" w:hAnsi="Times New Roman"/>
        </w:rPr>
        <w:t>,</w:t>
      </w:r>
      <w:r>
        <w:rPr>
          <w:rFonts w:ascii="Times New Roman" w:hAnsi="Times New Roman"/>
        </w:rPr>
        <w:t xml:space="preserve"> </w:t>
      </w:r>
      <w:r w:rsidRPr="00FD01F3">
        <w:rPr>
          <w:rFonts w:ascii="Times New Roman" w:hAnsi="Times New Roman"/>
          <w:b/>
          <w:i/>
        </w:rPr>
        <w:t>Part 141 flight training</w:t>
      </w:r>
      <w:r>
        <w:rPr>
          <w:rFonts w:ascii="Times New Roman" w:hAnsi="Times New Roman"/>
        </w:rPr>
        <w:t xml:space="preserve"> is defined as including </w:t>
      </w:r>
      <w:r w:rsidRPr="001938DE">
        <w:rPr>
          <w:rFonts w:ascii="Times New Roman" w:hAnsi="Times New Roman"/>
          <w:i/>
        </w:rPr>
        <w:t xml:space="preserve">training </w:t>
      </w:r>
      <w:r>
        <w:rPr>
          <w:rFonts w:ascii="Times New Roman" w:hAnsi="Times New Roman"/>
        </w:rPr>
        <w:t xml:space="preserve">for the grant of a Part 61 flight crew rating that </w:t>
      </w:r>
      <w:r w:rsidRPr="00AF01F3">
        <w:rPr>
          <w:rFonts w:ascii="Times New Roman" w:hAnsi="Times New Roman"/>
          <w:b/>
        </w:rPr>
        <w:t>is</w:t>
      </w:r>
      <w:r>
        <w:rPr>
          <w:rFonts w:ascii="Times New Roman" w:hAnsi="Times New Roman"/>
        </w:rPr>
        <w:t xml:space="preserve"> prescribed in a legislative instrument under regulation 142.045. </w:t>
      </w:r>
    </w:p>
    <w:p w:rsidR="00B2484F" w:rsidRPr="004B2517" w:rsidRDefault="00B2484F" w:rsidP="00B2484F">
      <w:pPr>
        <w:pStyle w:val="BodyText"/>
        <w:rPr>
          <w:rFonts w:ascii="Times New Roman" w:hAnsi="Times New Roman"/>
          <w:sz w:val="22"/>
          <w:szCs w:val="22"/>
        </w:rPr>
      </w:pPr>
    </w:p>
    <w:p w:rsidR="00B2484F" w:rsidRPr="001938DE" w:rsidRDefault="00B2484F" w:rsidP="00B2484F">
      <w:pPr>
        <w:pStyle w:val="BodyText"/>
        <w:rPr>
          <w:rFonts w:ascii="Times New Roman" w:hAnsi="Times New Roman"/>
        </w:rPr>
      </w:pPr>
      <w:r>
        <w:rPr>
          <w:rFonts w:ascii="Times New Roman" w:hAnsi="Times New Roman"/>
        </w:rPr>
        <w:t>Under subparagraph 141.015</w:t>
      </w:r>
      <w:r w:rsidR="00FD01F3">
        <w:rPr>
          <w:rFonts w:ascii="Times New Roman" w:hAnsi="Times New Roman"/>
        </w:rPr>
        <w:t> </w:t>
      </w:r>
      <w:r>
        <w:rPr>
          <w:rFonts w:ascii="Times New Roman" w:hAnsi="Times New Roman"/>
        </w:rPr>
        <w:t>(g)</w:t>
      </w:r>
      <w:r w:rsidR="00FD01F3">
        <w:rPr>
          <w:rFonts w:ascii="Times New Roman" w:hAnsi="Times New Roman"/>
        </w:rPr>
        <w:t> </w:t>
      </w:r>
      <w:r>
        <w:rPr>
          <w:rFonts w:ascii="Times New Roman" w:hAnsi="Times New Roman"/>
        </w:rPr>
        <w:t>(</w:t>
      </w:r>
      <w:proofErr w:type="spellStart"/>
      <w:r>
        <w:rPr>
          <w:rFonts w:ascii="Times New Roman" w:hAnsi="Times New Roman"/>
        </w:rPr>
        <w:t>i</w:t>
      </w:r>
      <w:proofErr w:type="spellEnd"/>
      <w:r>
        <w:rPr>
          <w:rFonts w:ascii="Times New Roman" w:hAnsi="Times New Roman"/>
        </w:rPr>
        <w:t xml:space="preserve">) of CASR, </w:t>
      </w:r>
      <w:r w:rsidRPr="004B2517">
        <w:rPr>
          <w:rFonts w:ascii="Times New Roman" w:hAnsi="Times New Roman"/>
          <w:b/>
          <w:i/>
        </w:rPr>
        <w:t>Part 141 flight training</w:t>
      </w:r>
      <w:r>
        <w:rPr>
          <w:rFonts w:ascii="Times New Roman" w:hAnsi="Times New Roman"/>
          <w:i/>
        </w:rPr>
        <w:t xml:space="preserve"> </w:t>
      </w:r>
      <w:r w:rsidRPr="001938DE">
        <w:rPr>
          <w:rFonts w:ascii="Times New Roman" w:hAnsi="Times New Roman"/>
        </w:rPr>
        <w:t xml:space="preserve">is also defined as </w:t>
      </w:r>
      <w:r w:rsidRPr="001938DE">
        <w:rPr>
          <w:rFonts w:ascii="Times New Roman" w:hAnsi="Times New Roman"/>
          <w:i/>
        </w:rPr>
        <w:t>differences training</w:t>
      </w:r>
      <w:r>
        <w:rPr>
          <w:rFonts w:ascii="Times New Roman" w:hAnsi="Times New Roman"/>
        </w:rPr>
        <w:t xml:space="preserve"> required under regulations 61.780 and 61.835 of CASR for a variant covered by a type rating that </w:t>
      </w:r>
      <w:r w:rsidRPr="00AF01F3">
        <w:rPr>
          <w:rFonts w:ascii="Times New Roman" w:hAnsi="Times New Roman"/>
          <w:b/>
        </w:rPr>
        <w:t>is</w:t>
      </w:r>
      <w:r>
        <w:rPr>
          <w:rFonts w:ascii="Times New Roman" w:hAnsi="Times New Roman"/>
        </w:rPr>
        <w:t xml:space="preserve"> prescribed in a legislative instrument under regulation</w:t>
      </w:r>
      <w:r w:rsidR="00FD01F3">
        <w:rPr>
          <w:rFonts w:ascii="Times New Roman" w:hAnsi="Times New Roman"/>
        </w:rPr>
        <w:t> </w:t>
      </w:r>
      <w:r>
        <w:rPr>
          <w:rFonts w:ascii="Times New Roman" w:hAnsi="Times New Roman"/>
        </w:rPr>
        <w:t>142.045</w:t>
      </w:r>
      <w:r w:rsidR="00FD01F3">
        <w:rPr>
          <w:rFonts w:ascii="Times New Roman" w:hAnsi="Times New Roman"/>
        </w:rPr>
        <w:t>.</w:t>
      </w:r>
    </w:p>
    <w:p w:rsidR="00B2484F" w:rsidRPr="004B2517" w:rsidRDefault="00B2484F" w:rsidP="00B2484F">
      <w:pPr>
        <w:pStyle w:val="BodyText"/>
        <w:rPr>
          <w:rFonts w:ascii="Times New Roman" w:hAnsi="Times New Roman"/>
          <w:sz w:val="22"/>
          <w:szCs w:val="22"/>
        </w:rPr>
      </w:pPr>
    </w:p>
    <w:p w:rsidR="00B2484F" w:rsidRDefault="00B2484F" w:rsidP="00B2484F">
      <w:pPr>
        <w:pStyle w:val="BodyText"/>
        <w:rPr>
          <w:rFonts w:ascii="Times New Roman" w:hAnsi="Times New Roman"/>
        </w:rPr>
      </w:pPr>
      <w:r>
        <w:rPr>
          <w:rFonts w:ascii="Times New Roman" w:hAnsi="Times New Roman"/>
        </w:rPr>
        <w:t xml:space="preserve">Regulation 61.780 of CASR requires the holder of a pilot type rating in an aircraft with variants to undertake differences training for other variants if the variants are prescribed, and </w:t>
      </w:r>
      <w:proofErr w:type="gramStart"/>
      <w:r>
        <w:rPr>
          <w:rFonts w:ascii="Times New Roman" w:hAnsi="Times New Roman"/>
        </w:rPr>
        <w:t>differences training for them is</w:t>
      </w:r>
      <w:proofErr w:type="gramEnd"/>
      <w:r>
        <w:rPr>
          <w:rFonts w:ascii="Times New Roman" w:hAnsi="Times New Roman"/>
        </w:rPr>
        <w:t xml:space="preserve"> required, under a legislative instrument made under regulation 61.055 or 61.060 of CASR.</w:t>
      </w:r>
    </w:p>
    <w:p w:rsidR="00B2484F" w:rsidRPr="004B2517" w:rsidRDefault="00B2484F" w:rsidP="00B2484F">
      <w:pPr>
        <w:pStyle w:val="BodyText"/>
        <w:rPr>
          <w:rFonts w:ascii="Times New Roman" w:hAnsi="Times New Roman"/>
          <w:sz w:val="22"/>
          <w:szCs w:val="22"/>
        </w:rPr>
      </w:pPr>
    </w:p>
    <w:p w:rsidR="00B2484F" w:rsidRDefault="00B2484F" w:rsidP="00B2484F">
      <w:pPr>
        <w:pStyle w:val="BodyText"/>
        <w:rPr>
          <w:rFonts w:ascii="Times New Roman" w:hAnsi="Times New Roman"/>
        </w:rPr>
      </w:pPr>
      <w:r>
        <w:rPr>
          <w:rFonts w:ascii="Times New Roman" w:hAnsi="Times New Roman"/>
        </w:rPr>
        <w:t>Regulation 61.835 of CASR authorises the holder of a cruise relief co-pilot type rating to act as co-pilot in an aircraft (in certain defined circumstances). Again, in particular defined circumstances</w:t>
      </w:r>
      <w:r w:rsidR="00FD01F3">
        <w:rPr>
          <w:rFonts w:ascii="Times New Roman" w:hAnsi="Times New Roman"/>
        </w:rPr>
        <w:t>,</w:t>
      </w:r>
      <w:r>
        <w:rPr>
          <w:rFonts w:ascii="Times New Roman" w:hAnsi="Times New Roman"/>
        </w:rPr>
        <w:t xml:space="preserve"> including passing a flight test in the aircraft model covered by the rating</w:t>
      </w:r>
      <w:r w:rsidR="004B2517">
        <w:rPr>
          <w:rFonts w:ascii="Times New Roman" w:hAnsi="Times New Roman"/>
        </w:rPr>
        <w:t xml:space="preserve"> (the “first variant”)</w:t>
      </w:r>
      <w:r>
        <w:rPr>
          <w:rFonts w:ascii="Times New Roman" w:hAnsi="Times New Roman"/>
        </w:rPr>
        <w:t>, if differences training is required, and completed, for another aircraft model covered by the rating, the holder may exercise the privileges of that second variant.</w:t>
      </w:r>
    </w:p>
    <w:p w:rsidR="00B2484F" w:rsidRPr="004B2517" w:rsidRDefault="00B2484F" w:rsidP="00B2484F">
      <w:pPr>
        <w:pStyle w:val="BodyText"/>
        <w:rPr>
          <w:rFonts w:ascii="Times New Roman" w:hAnsi="Times New Roman"/>
          <w:sz w:val="22"/>
          <w:szCs w:val="22"/>
        </w:rPr>
      </w:pPr>
    </w:p>
    <w:p w:rsidR="00B2484F" w:rsidRDefault="00B2484F" w:rsidP="00B2484F">
      <w:pPr>
        <w:pStyle w:val="BodyText"/>
        <w:rPr>
          <w:rFonts w:ascii="Times New Roman" w:hAnsi="Times New Roman"/>
        </w:rPr>
      </w:pPr>
      <w:r>
        <w:rPr>
          <w:rFonts w:ascii="Times New Roman" w:hAnsi="Times New Roman"/>
        </w:rPr>
        <w:t>Under regulation 61.1370 of CASR, the holder of a flight engineer type rating in an aircraft</w:t>
      </w:r>
      <w:r w:rsidR="00FD01F3">
        <w:rPr>
          <w:rFonts w:ascii="Times New Roman" w:hAnsi="Times New Roman"/>
        </w:rPr>
        <w:t>,</w:t>
      </w:r>
      <w:r>
        <w:rPr>
          <w:rFonts w:ascii="Times New Roman" w:hAnsi="Times New Roman"/>
        </w:rPr>
        <w:t xml:space="preserve"> who passed a flight test for the rating in the aircraft model (the “first variant”), may exercise the privileges of the rating in another aircraft model (the “second variant”) covered by the rating if differences training for it is required and has been completed.</w:t>
      </w:r>
    </w:p>
    <w:p w:rsidR="00B2484F" w:rsidRPr="004B2517" w:rsidRDefault="00B2484F" w:rsidP="00B2484F">
      <w:pPr>
        <w:pStyle w:val="BodyText"/>
        <w:rPr>
          <w:rFonts w:ascii="Times New Roman" w:hAnsi="Times New Roman"/>
          <w:sz w:val="22"/>
          <w:szCs w:val="22"/>
        </w:rPr>
      </w:pPr>
    </w:p>
    <w:p w:rsidR="00831475" w:rsidRDefault="00831475" w:rsidP="00831475">
      <w:pPr>
        <w:rPr>
          <w:rFonts w:ascii="Times New Roman" w:hAnsi="Times New Roman"/>
          <w:color w:val="000000"/>
        </w:rPr>
      </w:pPr>
      <w:r>
        <w:rPr>
          <w:rFonts w:ascii="Times New Roman" w:hAnsi="Times New Roman"/>
          <w:color w:val="000000"/>
        </w:rPr>
        <w:t xml:space="preserve">Under subsection 33 (3) of the </w:t>
      </w:r>
      <w:r>
        <w:rPr>
          <w:rFonts w:ascii="Times New Roman" w:hAnsi="Times New Roman"/>
          <w:i/>
          <w:color w:val="000000"/>
        </w:rPr>
        <w:t xml:space="preserve">Acts Interpretation Act 1901 </w:t>
      </w:r>
      <w:r>
        <w:rPr>
          <w:rFonts w:ascii="Times New Roman" w:hAnsi="Times New Roman"/>
          <w:color w:val="000000"/>
        </w:rPr>
        <w:t xml:space="preserve">(the </w:t>
      </w:r>
      <w:r>
        <w:rPr>
          <w:rFonts w:ascii="Times New Roman" w:hAnsi="Times New Roman"/>
          <w:b/>
          <w:i/>
          <w:color w:val="000000"/>
        </w:rPr>
        <w:t>AIA</w:t>
      </w:r>
      <w:r>
        <w:rPr>
          <w:rFonts w:ascii="Times New Roman" w:hAnsi="Times New Roman"/>
          <w:color w:val="000000"/>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rsidR="00831475" w:rsidRDefault="00831475" w:rsidP="00B2484F">
      <w:pPr>
        <w:pStyle w:val="BodyText"/>
        <w:rPr>
          <w:rFonts w:ascii="Times New Roman" w:hAnsi="Times New Roman"/>
          <w:b/>
        </w:rPr>
      </w:pPr>
    </w:p>
    <w:p w:rsidR="00831475" w:rsidRPr="003E1D29" w:rsidRDefault="00831475" w:rsidP="00831475">
      <w:pPr>
        <w:pStyle w:val="BodyText"/>
        <w:rPr>
          <w:lang w:eastAsia="en-AU"/>
        </w:rPr>
      </w:pPr>
      <w:r>
        <w:rPr>
          <w:lang w:eastAsia="en-AU"/>
        </w:rPr>
        <w:t>The instrument repeals and remakes instrument CASA 211/14. There is no change apart from the correction of a typographical error in the Note to section 1 (the word “Part” appeared as “</w:t>
      </w:r>
      <w:r w:rsidR="007C6E3B">
        <w:rPr>
          <w:lang w:eastAsia="en-AU"/>
        </w:rPr>
        <w:t>a</w:t>
      </w:r>
      <w:r>
        <w:rPr>
          <w:lang w:eastAsia="en-AU"/>
        </w:rPr>
        <w:t>rt”).</w:t>
      </w:r>
    </w:p>
    <w:p w:rsidR="00831475" w:rsidRDefault="00831475" w:rsidP="00B2484F">
      <w:pPr>
        <w:pStyle w:val="BodyText"/>
        <w:rPr>
          <w:rFonts w:ascii="Times New Roman" w:hAnsi="Times New Roman"/>
          <w:b/>
        </w:rPr>
      </w:pPr>
    </w:p>
    <w:p w:rsidR="00B2484F" w:rsidRPr="005B6EDA" w:rsidRDefault="00B2484F" w:rsidP="00B2484F">
      <w:pPr>
        <w:pStyle w:val="BodyText"/>
        <w:rPr>
          <w:rFonts w:ascii="Times New Roman" w:hAnsi="Times New Roman"/>
          <w:b/>
        </w:rPr>
      </w:pPr>
      <w:r w:rsidRPr="005B6EDA">
        <w:rPr>
          <w:rFonts w:ascii="Times New Roman" w:hAnsi="Times New Roman"/>
          <w:b/>
        </w:rPr>
        <w:t>The legislative instrument</w:t>
      </w:r>
    </w:p>
    <w:p w:rsidR="00B2484F" w:rsidRDefault="00B2484F" w:rsidP="00B2484F">
      <w:pPr>
        <w:pStyle w:val="BodyText"/>
        <w:rPr>
          <w:lang w:eastAsia="en-AU"/>
        </w:rPr>
      </w:pPr>
      <w:r>
        <w:rPr>
          <w:rFonts w:ascii="Times New Roman" w:hAnsi="Times New Roman"/>
        </w:rPr>
        <w:t>The</w:t>
      </w:r>
      <w:r w:rsidRPr="005B6EDA">
        <w:rPr>
          <w:rFonts w:ascii="Times New Roman" w:hAnsi="Times New Roman"/>
        </w:rPr>
        <w:t xml:space="preserve"> legislative instrument</w:t>
      </w:r>
      <w:r>
        <w:rPr>
          <w:rFonts w:ascii="Times New Roman" w:hAnsi="Times New Roman"/>
        </w:rPr>
        <w:t xml:space="preserve"> prescribes type ratings for the purposes of CASR Part 142. The effect of this is that the </w:t>
      </w:r>
      <w:r>
        <w:rPr>
          <w:lang w:eastAsia="en-AU"/>
        </w:rPr>
        <w:t>type rating prescriptions make training in the relevant aircraft, and differences training for relevant aircraft, not Part 142 flight training, but Part 141 flight training.</w:t>
      </w:r>
    </w:p>
    <w:p w:rsidR="00B2484F" w:rsidRPr="004B2517" w:rsidRDefault="00B2484F" w:rsidP="00B2484F">
      <w:pPr>
        <w:pStyle w:val="BodyText"/>
        <w:rPr>
          <w:rFonts w:ascii="Times New Roman" w:hAnsi="Times New Roman"/>
          <w:sz w:val="22"/>
          <w:szCs w:val="22"/>
        </w:rPr>
      </w:pPr>
    </w:p>
    <w:p w:rsidR="00B2484F" w:rsidRPr="005B6EDA" w:rsidRDefault="00B2484F" w:rsidP="00B2484F">
      <w:pPr>
        <w:pStyle w:val="BodyText"/>
        <w:rPr>
          <w:rFonts w:ascii="Times New Roman" w:hAnsi="Times New Roman"/>
          <w:b/>
          <w:i/>
        </w:rPr>
      </w:pPr>
      <w:r w:rsidRPr="005B6EDA">
        <w:rPr>
          <w:rFonts w:ascii="Times New Roman" w:hAnsi="Times New Roman"/>
          <w:b/>
          <w:i/>
        </w:rPr>
        <w:t>Legislative Instruments Act 2003</w:t>
      </w:r>
    </w:p>
    <w:p w:rsidR="00B2484F" w:rsidRDefault="00B2484F" w:rsidP="00B2484F">
      <w:pPr>
        <w:pStyle w:val="BodyText"/>
        <w:rPr>
          <w:rFonts w:ascii="Times New Roman" w:hAnsi="Times New Roman"/>
        </w:rPr>
      </w:pPr>
      <w:r>
        <w:rPr>
          <w:rFonts w:ascii="Times New Roman" w:hAnsi="Times New Roman"/>
        </w:rPr>
        <w:t xml:space="preserve">As mentioned above, under paragraph 98 (5A) (a) of the Act, regulations made for that provision may empower CASA to issue instruments in relation to matters affecting the safe navigation and operation of aircraft. Under subsection 98 (5AA) of the Act, an </w:t>
      </w:r>
      <w:r>
        <w:rPr>
          <w:rFonts w:ascii="Times New Roman" w:hAnsi="Times New Roman"/>
        </w:rPr>
        <w:lastRenderedPageBreak/>
        <w:t>instrument issued under paragraph 98 (5A) (a) is a legislative instrument if expressed to apply in relation to a class of persons or aircraft.</w:t>
      </w:r>
    </w:p>
    <w:p w:rsidR="00B2484F" w:rsidRPr="004B2517" w:rsidRDefault="00B2484F" w:rsidP="00B2484F">
      <w:pPr>
        <w:pStyle w:val="BodyText"/>
        <w:rPr>
          <w:rFonts w:ascii="Times New Roman" w:hAnsi="Times New Roman"/>
          <w:sz w:val="22"/>
          <w:szCs w:val="22"/>
        </w:rPr>
      </w:pPr>
    </w:p>
    <w:p w:rsidR="00B2484F" w:rsidRDefault="00B2484F" w:rsidP="00B2484F">
      <w:pPr>
        <w:pStyle w:val="BodyText"/>
        <w:rPr>
          <w:rFonts w:ascii="Times New Roman" w:hAnsi="Times New Roman"/>
        </w:rPr>
      </w:pPr>
      <w:r>
        <w:rPr>
          <w:rFonts w:ascii="Times New Roman" w:hAnsi="Times New Roman"/>
        </w:rPr>
        <w:t xml:space="preserve">The type rating prescriptions made by the legislative instrument apply, not to a particular person or a particular aircraft but to classes of persons and aircraft and, therefore, the instrument is a legislative instrument </w:t>
      </w:r>
      <w:r w:rsidRPr="005B6EDA">
        <w:rPr>
          <w:rFonts w:ascii="Times New Roman" w:hAnsi="Times New Roman"/>
        </w:rPr>
        <w:t>subject to registration, and tabling and disallowance in the Parliament, under sections 24, and 38 and 42</w:t>
      </w:r>
      <w:r w:rsidR="00FD01F3">
        <w:rPr>
          <w:rFonts w:ascii="Times New Roman" w:hAnsi="Times New Roman"/>
        </w:rPr>
        <w:t>,</w:t>
      </w:r>
      <w:r w:rsidRPr="005B6EDA">
        <w:rPr>
          <w:rFonts w:ascii="Times New Roman" w:hAnsi="Times New Roman"/>
        </w:rPr>
        <w:t xml:space="preserve"> of the </w:t>
      </w:r>
      <w:r w:rsidRPr="00081D45">
        <w:rPr>
          <w:rFonts w:ascii="Times New Roman" w:hAnsi="Times New Roman"/>
          <w:i/>
        </w:rPr>
        <w:t>Legislative Instruments Act 2003</w:t>
      </w:r>
      <w:r w:rsidRPr="00995321">
        <w:rPr>
          <w:rFonts w:ascii="Times New Roman" w:hAnsi="Times New Roman"/>
        </w:rPr>
        <w:t xml:space="preserve"> (the </w:t>
      </w:r>
      <w:r w:rsidRPr="00081D45">
        <w:rPr>
          <w:rFonts w:ascii="Times New Roman" w:hAnsi="Times New Roman"/>
          <w:b/>
          <w:i/>
        </w:rPr>
        <w:t>LIA</w:t>
      </w:r>
      <w:r w:rsidRPr="00995321">
        <w:rPr>
          <w:rFonts w:ascii="Times New Roman" w:hAnsi="Times New Roman"/>
        </w:rPr>
        <w:t>)</w:t>
      </w:r>
      <w:r w:rsidRPr="00E123FC">
        <w:rPr>
          <w:rFonts w:ascii="Times New Roman" w:hAnsi="Times New Roman"/>
        </w:rPr>
        <w:t>.</w:t>
      </w:r>
    </w:p>
    <w:p w:rsidR="00B2484F" w:rsidRPr="004B2517" w:rsidRDefault="00B2484F" w:rsidP="00B2484F">
      <w:pPr>
        <w:pStyle w:val="BodyText"/>
        <w:rPr>
          <w:rFonts w:ascii="Times New Roman" w:hAnsi="Times New Roman"/>
          <w:sz w:val="22"/>
          <w:szCs w:val="22"/>
        </w:rPr>
      </w:pPr>
    </w:p>
    <w:p w:rsidR="00B2484F" w:rsidRPr="006E1D44" w:rsidRDefault="00B2484F" w:rsidP="00B2484F">
      <w:pPr>
        <w:pStyle w:val="BodyText"/>
      </w:pPr>
      <w:r w:rsidRPr="006E1D44">
        <w:rPr>
          <w:b/>
        </w:rPr>
        <w:t>Consultation</w:t>
      </w:r>
    </w:p>
    <w:p w:rsidR="00B2484F" w:rsidRDefault="00B2484F" w:rsidP="00B2484F">
      <w:pPr>
        <w:pStyle w:val="BodyText"/>
      </w:pPr>
      <w:r w:rsidRPr="006E1D44">
        <w:rPr>
          <w:rFonts w:ascii="Times New Roman" w:hAnsi="Times New Roman"/>
        </w:rPr>
        <w:t xml:space="preserve">For section 17 of the LIA, </w:t>
      </w:r>
      <w:r>
        <w:rPr>
          <w:rFonts w:ascii="Times New Roman" w:hAnsi="Times New Roman"/>
        </w:rPr>
        <w:t xml:space="preserve">because of its machinery nature, </w:t>
      </w:r>
      <w:r w:rsidRPr="006E1D44">
        <w:rPr>
          <w:rFonts w:ascii="Times New Roman" w:hAnsi="Times New Roman"/>
        </w:rPr>
        <w:t>CASA</w:t>
      </w:r>
      <w:r>
        <w:rPr>
          <w:rFonts w:ascii="Times New Roman" w:hAnsi="Times New Roman"/>
        </w:rPr>
        <w:t>’s</w:t>
      </w:r>
      <w:r w:rsidRPr="006E1D44">
        <w:rPr>
          <w:rFonts w:ascii="Times New Roman" w:hAnsi="Times New Roman"/>
        </w:rPr>
        <w:t xml:space="preserve"> </w:t>
      </w:r>
      <w:r>
        <w:rPr>
          <w:rFonts w:ascii="Times New Roman" w:hAnsi="Times New Roman"/>
        </w:rPr>
        <w:t>c</w:t>
      </w:r>
      <w:r>
        <w:t xml:space="preserve">onsultation for the legislative instrument was, in effect, an integral part of the consultation undertaken for the </w:t>
      </w:r>
      <w:r w:rsidRPr="00081D45">
        <w:t>amendment regulation</w:t>
      </w:r>
      <w:r>
        <w:rPr>
          <w:i/>
        </w:rPr>
        <w:t xml:space="preserve"> </w:t>
      </w:r>
      <w:r w:rsidRPr="00482773">
        <w:t xml:space="preserve">which </w:t>
      </w:r>
      <w:r>
        <w:t xml:space="preserve">included Parts 141 and 142 of CASR. This consultation process was set out in the Explanatory Statement for the </w:t>
      </w:r>
      <w:r w:rsidRPr="0080266D">
        <w:t>amendment regulation</w:t>
      </w:r>
      <w:r>
        <w:t xml:space="preserve"> (</w:t>
      </w:r>
      <w:proofErr w:type="spellStart"/>
      <w:r>
        <w:t>C</w:t>
      </w:r>
      <w:r w:rsidR="00FD01F3">
        <w:t>om</w:t>
      </w:r>
      <w:r>
        <w:t>L</w:t>
      </w:r>
      <w:r w:rsidR="00FD01F3">
        <w:t>aw</w:t>
      </w:r>
      <w:proofErr w:type="spellEnd"/>
      <w:r>
        <w:t>, F2013L00218). This amendment package was published on CASA’s website and responses to it considered by CASA. There were no responses specifically in relation to the matters addressed in the legislative instrument.</w:t>
      </w:r>
    </w:p>
    <w:p w:rsidR="00B2484F" w:rsidRPr="001239E8" w:rsidRDefault="00B2484F" w:rsidP="00B2484F">
      <w:pPr>
        <w:pStyle w:val="LDBodytext"/>
      </w:pPr>
    </w:p>
    <w:p w:rsidR="00B2484F" w:rsidRDefault="00DE50B4" w:rsidP="00B2484F">
      <w:pPr>
        <w:pStyle w:val="BodyText"/>
        <w:rPr>
          <w:rFonts w:ascii="Times New Roman" w:hAnsi="Times New Roman"/>
        </w:rPr>
      </w:pPr>
      <w:r>
        <w:rPr>
          <w:rFonts w:ascii="Times New Roman" w:hAnsi="Times New Roman"/>
        </w:rPr>
        <w:t>In addition, the instrument is a remake of an existing instrument and has been issued solely to correct a typographical error.</w:t>
      </w:r>
    </w:p>
    <w:p w:rsidR="00DE50B4" w:rsidRPr="005B6EDA" w:rsidRDefault="00DE50B4" w:rsidP="00B2484F">
      <w:pPr>
        <w:pStyle w:val="BodyText"/>
        <w:rPr>
          <w:rFonts w:ascii="Times New Roman" w:hAnsi="Times New Roman"/>
        </w:rPr>
      </w:pPr>
    </w:p>
    <w:p w:rsidR="00B2484F" w:rsidRPr="006E1D44" w:rsidRDefault="00B2484F" w:rsidP="00B2484F">
      <w:pPr>
        <w:pStyle w:val="BodyText"/>
        <w:rPr>
          <w:rFonts w:ascii="Times New Roman" w:hAnsi="Times New Roman"/>
          <w:b/>
        </w:rPr>
      </w:pPr>
      <w:r w:rsidRPr="006E1D44">
        <w:rPr>
          <w:rFonts w:ascii="Times New Roman" w:hAnsi="Times New Roman"/>
          <w:b/>
        </w:rPr>
        <w:t>Office of Best Practice Regulation (</w:t>
      </w:r>
      <w:r w:rsidRPr="006E1D44">
        <w:rPr>
          <w:rFonts w:ascii="Times New Roman" w:hAnsi="Times New Roman"/>
          <w:b/>
          <w:i/>
        </w:rPr>
        <w:t>OBPR</w:t>
      </w:r>
      <w:r w:rsidRPr="006E1D44">
        <w:rPr>
          <w:rFonts w:ascii="Times New Roman" w:hAnsi="Times New Roman"/>
          <w:b/>
        </w:rPr>
        <w:t>)</w:t>
      </w:r>
    </w:p>
    <w:p w:rsidR="00B2484F" w:rsidRDefault="00B2484F" w:rsidP="00B2484F">
      <w:pPr>
        <w:pStyle w:val="LDBodytext"/>
      </w:pPr>
      <w:r w:rsidRPr="006E1D44">
        <w:t>A Regulation Impact Statement</w:t>
      </w:r>
      <w:r>
        <w:t xml:space="preserve"> (</w:t>
      </w:r>
      <w:r w:rsidRPr="002F1F5D">
        <w:rPr>
          <w:b/>
          <w:i/>
        </w:rPr>
        <w:t>RIS</w:t>
      </w:r>
      <w:r>
        <w:t xml:space="preserve">) was prepared by CASA for the regulations which constitute the head of power for the legislative instrument, namely, the </w:t>
      </w:r>
      <w:r w:rsidRPr="00995321">
        <w:t>amendment regulation</w:t>
      </w:r>
      <w:r>
        <w:rPr>
          <w:i/>
        </w:rPr>
        <w:t xml:space="preserve">. </w:t>
      </w:r>
      <w:r w:rsidRPr="002F1F5D">
        <w:t>This RIS</w:t>
      </w:r>
      <w:r>
        <w:t xml:space="preserve"> was assessed as adequate by OBPR (OBPR ID: 2777) and applies for the purpose of the legislative instrument. Part 61 of CASR, including the legislative instrument, has been assessed by CASA as generally benefitting the aviation industry because the reduced number of aircraft covered by type ratings has the effect of reducing compliance costs.</w:t>
      </w:r>
    </w:p>
    <w:p w:rsidR="00B2484F" w:rsidRDefault="00B2484F" w:rsidP="00B2484F">
      <w:pPr>
        <w:pStyle w:val="LDBodytext"/>
      </w:pPr>
    </w:p>
    <w:p w:rsidR="00B2484F" w:rsidRPr="005B6EDA" w:rsidRDefault="00B2484F" w:rsidP="00B2484F">
      <w:pPr>
        <w:pStyle w:val="BodyText"/>
        <w:rPr>
          <w:rFonts w:ascii="Times New Roman" w:hAnsi="Times New Roman"/>
          <w:b/>
        </w:rPr>
      </w:pPr>
      <w:r w:rsidRPr="005B6EDA">
        <w:rPr>
          <w:rFonts w:ascii="Times New Roman" w:hAnsi="Times New Roman"/>
          <w:b/>
        </w:rPr>
        <w:t xml:space="preserve">Statement of </w:t>
      </w:r>
      <w:r>
        <w:rPr>
          <w:rFonts w:ascii="Times New Roman" w:hAnsi="Times New Roman"/>
          <w:b/>
        </w:rPr>
        <w:t>Compatibility with Human Rights</w:t>
      </w:r>
    </w:p>
    <w:p w:rsidR="00B2484F" w:rsidRDefault="00B2484F" w:rsidP="00B2484F">
      <w:pPr>
        <w:pStyle w:val="BodyText"/>
        <w:rPr>
          <w:rFonts w:ascii="Times New Roman" w:hAnsi="Times New Roman"/>
        </w:rPr>
      </w:pPr>
      <w:r w:rsidRPr="005B6EDA">
        <w:rPr>
          <w:rFonts w:ascii="Times New Roman" w:hAnsi="Times New Roman"/>
        </w:rPr>
        <w:t xml:space="preserve">The Statement in Appendix </w:t>
      </w:r>
      <w:r w:rsidR="00D323C5">
        <w:rPr>
          <w:rFonts w:ascii="Times New Roman" w:hAnsi="Times New Roman"/>
        </w:rPr>
        <w:t>1</w:t>
      </w:r>
      <w:r w:rsidRPr="005B6EDA">
        <w:rPr>
          <w:rFonts w:ascii="Times New Roman" w:hAnsi="Times New Roman"/>
        </w:rPr>
        <w:t xml:space="preserve"> is prepared in accordance with Part 3 of the </w:t>
      </w:r>
      <w:r w:rsidRPr="00971BC7">
        <w:rPr>
          <w:rFonts w:ascii="Times New Roman" w:hAnsi="Times New Roman"/>
          <w:i/>
        </w:rPr>
        <w:t>Human Rights (Parliamentary Scrutiny) Act 2011</w:t>
      </w:r>
      <w:r w:rsidRPr="005B6EDA">
        <w:rPr>
          <w:rFonts w:ascii="Times New Roman" w:hAnsi="Times New Roman"/>
        </w:rPr>
        <w:t xml:space="preserve">. The legislative instrument does not directly engage any of the applicable rights or freedoms, and is compatible with human rights, as it does not directly raise any human rights issues. </w:t>
      </w:r>
      <w:r>
        <w:rPr>
          <w:rFonts w:ascii="Times New Roman" w:hAnsi="Times New Roman"/>
        </w:rPr>
        <w:t xml:space="preserve">To the extent that it may indirectly limit certain human rights, those limitations are necessary and proportionate in the interests of aviation safety (see Appendix </w:t>
      </w:r>
      <w:r w:rsidR="00DE50B4">
        <w:rPr>
          <w:rFonts w:ascii="Times New Roman" w:hAnsi="Times New Roman"/>
        </w:rPr>
        <w:t>1</w:t>
      </w:r>
      <w:r>
        <w:rPr>
          <w:rFonts w:ascii="Times New Roman" w:hAnsi="Times New Roman"/>
        </w:rPr>
        <w:t>).</w:t>
      </w:r>
    </w:p>
    <w:p w:rsidR="00B2484F" w:rsidRPr="005B6EDA" w:rsidRDefault="00B2484F" w:rsidP="00B2484F">
      <w:pPr>
        <w:pStyle w:val="BodyText"/>
        <w:rPr>
          <w:rFonts w:ascii="Times New Roman" w:hAnsi="Times New Roman"/>
        </w:rPr>
      </w:pPr>
    </w:p>
    <w:p w:rsidR="00B2484F" w:rsidRPr="006E1D44" w:rsidRDefault="00B2484F" w:rsidP="00B2484F">
      <w:pPr>
        <w:pStyle w:val="BodyText"/>
        <w:rPr>
          <w:rFonts w:ascii="Times New Roman" w:hAnsi="Times New Roman"/>
          <w:b/>
        </w:rPr>
      </w:pPr>
      <w:r w:rsidRPr="006E1D44">
        <w:rPr>
          <w:rFonts w:ascii="Times New Roman" w:hAnsi="Times New Roman"/>
          <w:b/>
        </w:rPr>
        <w:t>Commencement and making</w:t>
      </w:r>
    </w:p>
    <w:p w:rsidR="00B2484F" w:rsidRPr="00B2462A" w:rsidRDefault="00B2484F" w:rsidP="00B2484F">
      <w:pPr>
        <w:pStyle w:val="BodyText"/>
        <w:rPr>
          <w:rFonts w:ascii="Times New Roman" w:hAnsi="Times New Roman"/>
        </w:rPr>
      </w:pPr>
      <w:r w:rsidRPr="006E1D44">
        <w:rPr>
          <w:rFonts w:ascii="Times New Roman" w:hAnsi="Times New Roman"/>
        </w:rPr>
        <w:t xml:space="preserve">The </w:t>
      </w:r>
      <w:r>
        <w:rPr>
          <w:rFonts w:ascii="Times New Roman" w:hAnsi="Times New Roman"/>
        </w:rPr>
        <w:t>legislative instrument</w:t>
      </w:r>
      <w:r w:rsidRPr="006E1D44">
        <w:rPr>
          <w:rFonts w:ascii="Times New Roman" w:hAnsi="Times New Roman"/>
        </w:rPr>
        <w:t xml:space="preserve"> commences on </w:t>
      </w:r>
      <w:r w:rsidR="000C6F58">
        <w:rPr>
          <w:rFonts w:ascii="Times New Roman" w:hAnsi="Times New Roman"/>
        </w:rPr>
        <w:t>the day after registr</w:t>
      </w:r>
      <w:r>
        <w:t>ation.</w:t>
      </w:r>
    </w:p>
    <w:p w:rsidR="00B2484F" w:rsidRPr="006E1D44" w:rsidRDefault="00B2484F" w:rsidP="00B2484F">
      <w:pPr>
        <w:pStyle w:val="BodyText"/>
        <w:rPr>
          <w:rFonts w:ascii="Times New Roman" w:hAnsi="Times New Roman"/>
        </w:rPr>
      </w:pPr>
    </w:p>
    <w:p w:rsidR="00B2484F" w:rsidRPr="006E1D44" w:rsidRDefault="00B2484F" w:rsidP="00B2484F">
      <w:pPr>
        <w:pStyle w:val="BodyText"/>
        <w:rPr>
          <w:rFonts w:ascii="Times New Roman" w:hAnsi="Times New Roman"/>
        </w:rPr>
      </w:pPr>
      <w:r w:rsidRPr="006E1D44">
        <w:rPr>
          <w:rFonts w:ascii="Times New Roman" w:hAnsi="Times New Roman"/>
        </w:rPr>
        <w:t xml:space="preserve">The </w:t>
      </w:r>
      <w:r>
        <w:rPr>
          <w:rFonts w:ascii="Times New Roman" w:hAnsi="Times New Roman"/>
        </w:rPr>
        <w:t>legislative instrument</w:t>
      </w:r>
      <w:r w:rsidRPr="006E1D44">
        <w:rPr>
          <w:rFonts w:ascii="Times New Roman" w:hAnsi="Times New Roman"/>
        </w:rPr>
        <w:t xml:space="preserve"> has been made by the </w:t>
      </w:r>
      <w:r>
        <w:rPr>
          <w:rFonts w:ascii="Times New Roman" w:hAnsi="Times New Roman"/>
        </w:rPr>
        <w:t xml:space="preserve">Acting </w:t>
      </w:r>
      <w:r w:rsidRPr="006E1D44">
        <w:rPr>
          <w:rFonts w:ascii="Times New Roman" w:hAnsi="Times New Roman"/>
        </w:rPr>
        <w:t>Director of Aviation Safety, on behalf of CASA, in accordance with subsection 73 (2) of the Act.</w:t>
      </w:r>
    </w:p>
    <w:p w:rsidR="00B2484F" w:rsidRPr="006E1D44" w:rsidRDefault="00B2484F" w:rsidP="00B2484F">
      <w:pPr>
        <w:pStyle w:val="BodyText"/>
        <w:rPr>
          <w:rFonts w:ascii="Times New Roman" w:hAnsi="Times New Roman"/>
        </w:rPr>
      </w:pPr>
    </w:p>
    <w:p w:rsidR="00B2484F" w:rsidRPr="006E1D44" w:rsidRDefault="00B2484F" w:rsidP="00B2484F">
      <w:pPr>
        <w:spacing w:before="120"/>
        <w:rPr>
          <w:rFonts w:ascii="Times New Roman" w:hAnsi="Times New Roman"/>
          <w:sz w:val="20"/>
          <w:szCs w:val="20"/>
        </w:rPr>
      </w:pPr>
      <w:r w:rsidRPr="006E1D44">
        <w:rPr>
          <w:rFonts w:ascii="Times New Roman" w:hAnsi="Times New Roman"/>
          <w:sz w:val="20"/>
          <w:szCs w:val="20"/>
        </w:rPr>
        <w:t xml:space="preserve">[Instrument number CASA </w:t>
      </w:r>
      <w:r w:rsidR="00B062C3">
        <w:rPr>
          <w:rFonts w:ascii="Times New Roman" w:hAnsi="Times New Roman"/>
          <w:sz w:val="20"/>
          <w:szCs w:val="20"/>
        </w:rPr>
        <w:t>265</w:t>
      </w:r>
      <w:r w:rsidRPr="00B062C3">
        <w:rPr>
          <w:rFonts w:ascii="Times New Roman" w:hAnsi="Times New Roman"/>
          <w:sz w:val="20"/>
          <w:szCs w:val="20"/>
        </w:rPr>
        <w:t>/14</w:t>
      </w:r>
      <w:r w:rsidRPr="006E1D44">
        <w:rPr>
          <w:rFonts w:ascii="Times New Roman" w:hAnsi="Times New Roman"/>
          <w:sz w:val="20"/>
          <w:szCs w:val="20"/>
        </w:rPr>
        <w:t>]</w:t>
      </w:r>
    </w:p>
    <w:p w:rsidR="00B2484F" w:rsidRPr="000171A9" w:rsidRDefault="00B2484F" w:rsidP="00B2484F">
      <w:pPr>
        <w:pStyle w:val="LDClauseHeading"/>
        <w:pageBreakBefore/>
        <w:spacing w:before="0"/>
        <w:ind w:left="6498" w:firstLine="703"/>
        <w:rPr>
          <w:rFonts w:cs="Arial"/>
        </w:rPr>
      </w:pPr>
      <w:r w:rsidRPr="000171A9">
        <w:rPr>
          <w:rFonts w:cs="Arial"/>
        </w:rPr>
        <w:lastRenderedPageBreak/>
        <w:t xml:space="preserve">Appendix </w:t>
      </w:r>
      <w:r w:rsidR="00D323C5">
        <w:rPr>
          <w:rFonts w:cs="Arial"/>
        </w:rPr>
        <w:t>1</w:t>
      </w:r>
    </w:p>
    <w:p w:rsidR="00B2484F" w:rsidRPr="00FF1222" w:rsidRDefault="00B2484F" w:rsidP="00B2484F">
      <w:pPr>
        <w:spacing w:before="200" w:after="120"/>
        <w:jc w:val="center"/>
        <w:rPr>
          <w:rFonts w:ascii="Times New Roman" w:hAnsi="Times New Roman"/>
          <w:b/>
          <w:sz w:val="28"/>
          <w:szCs w:val="28"/>
        </w:rPr>
      </w:pPr>
      <w:r w:rsidRPr="00FF1222">
        <w:rPr>
          <w:rFonts w:ascii="Times New Roman" w:hAnsi="Times New Roman"/>
          <w:b/>
          <w:sz w:val="28"/>
          <w:szCs w:val="28"/>
        </w:rPr>
        <w:t>Statement of Compatibility with Human Rights</w:t>
      </w:r>
    </w:p>
    <w:p w:rsidR="00B2484F" w:rsidRPr="00E123FC" w:rsidRDefault="00B2484F" w:rsidP="00B2484F">
      <w:pPr>
        <w:spacing w:before="120" w:after="120"/>
        <w:jc w:val="center"/>
        <w:rPr>
          <w:rFonts w:ascii="Times New Roman" w:hAnsi="Times New Roman"/>
        </w:rPr>
      </w:pPr>
      <w:r w:rsidRPr="00E123FC">
        <w:rPr>
          <w:rFonts w:ascii="Times New Roman" w:hAnsi="Times New Roman"/>
          <w:i/>
        </w:rPr>
        <w:t>Prepared in accordance with Part 3 of the</w:t>
      </w:r>
      <w:r w:rsidRPr="00E123FC">
        <w:rPr>
          <w:rFonts w:ascii="Times New Roman" w:hAnsi="Times New Roman"/>
          <w:i/>
        </w:rPr>
        <w:br/>
        <w:t>Human Rights (Parliamentary Scrutiny) Act 2011</w:t>
      </w:r>
    </w:p>
    <w:p w:rsidR="00B2484F" w:rsidRPr="00E8648B" w:rsidRDefault="00B2484F" w:rsidP="00E8648B">
      <w:pPr>
        <w:pStyle w:val="LDClauseHeading"/>
        <w:spacing w:before="360" w:after="320"/>
        <w:jc w:val="center"/>
        <w:rPr>
          <w:rFonts w:cs="Arial"/>
          <w:i/>
        </w:rPr>
      </w:pPr>
      <w:r w:rsidRPr="00E8648B">
        <w:rPr>
          <w:rFonts w:cs="Arial"/>
          <w:i/>
        </w:rPr>
        <w:t>Civil Aviation Safety Regulations 1998</w:t>
      </w:r>
    </w:p>
    <w:p w:rsidR="00B2484F" w:rsidRPr="00782F00" w:rsidRDefault="00B2484F" w:rsidP="00B2484F">
      <w:pPr>
        <w:pStyle w:val="LDClauseHeading"/>
        <w:ind w:left="0" w:firstLine="0"/>
        <w:rPr>
          <w:rFonts w:ascii="Times New Roman" w:hAnsi="Times New Roman"/>
        </w:rPr>
      </w:pPr>
      <w:r w:rsidRPr="00782F00">
        <w:rPr>
          <w:rFonts w:ascii="Times New Roman" w:hAnsi="Times New Roman"/>
        </w:rPr>
        <w:t xml:space="preserve">Prescribed </w:t>
      </w:r>
      <w:r>
        <w:rPr>
          <w:rFonts w:ascii="Times New Roman" w:hAnsi="Times New Roman"/>
        </w:rPr>
        <w:t xml:space="preserve">type ratings for </w:t>
      </w:r>
      <w:r w:rsidRPr="00782F00">
        <w:rPr>
          <w:rFonts w:ascii="Times New Roman" w:hAnsi="Times New Roman"/>
        </w:rPr>
        <w:t xml:space="preserve">CASR Part </w:t>
      </w:r>
      <w:r>
        <w:rPr>
          <w:rFonts w:ascii="Times New Roman" w:hAnsi="Times New Roman"/>
        </w:rPr>
        <w:t>142 flight training</w:t>
      </w:r>
      <w:r w:rsidRPr="00782F00">
        <w:rPr>
          <w:rFonts w:ascii="Times New Roman" w:hAnsi="Times New Roman"/>
        </w:rPr>
        <w:t xml:space="preserve"> Instrument 201</w:t>
      </w:r>
      <w:r w:rsidR="004B2517">
        <w:rPr>
          <w:rFonts w:ascii="Times New Roman" w:hAnsi="Times New Roman"/>
        </w:rPr>
        <w:t>4</w:t>
      </w:r>
    </w:p>
    <w:p w:rsidR="00B2484F" w:rsidRPr="00782F00" w:rsidRDefault="00B2484F" w:rsidP="00B2484F">
      <w:pPr>
        <w:pStyle w:val="BodyText"/>
        <w:rPr>
          <w:rFonts w:ascii="Times New Roman" w:hAnsi="Times New Roman"/>
        </w:rPr>
      </w:pPr>
      <w:r w:rsidRPr="00782F00">
        <w:rPr>
          <w:rFonts w:ascii="Times New Roman" w:hAnsi="Times New Roman"/>
        </w:rPr>
        <w:t xml:space="preserve">This legislative instrument is compatible with the human rights and freedoms recognised or declared in the international instruments listed in section 3 of the </w:t>
      </w:r>
      <w:r w:rsidRPr="00782F00">
        <w:rPr>
          <w:rFonts w:ascii="Times New Roman" w:hAnsi="Times New Roman"/>
          <w:i/>
        </w:rPr>
        <w:t>Human Rights (Parliamentary Scrutiny) Act 2011</w:t>
      </w:r>
      <w:r w:rsidRPr="00782F00">
        <w:rPr>
          <w:rFonts w:ascii="Times New Roman" w:hAnsi="Times New Roman"/>
        </w:rPr>
        <w:t>.</w:t>
      </w:r>
    </w:p>
    <w:p w:rsidR="00B2484F" w:rsidRPr="00E8648B" w:rsidRDefault="00B2484F" w:rsidP="00B2484F">
      <w:pPr>
        <w:pStyle w:val="BodyText"/>
        <w:rPr>
          <w:rFonts w:ascii="Times New Roman" w:hAnsi="Times New Roman"/>
        </w:rPr>
      </w:pPr>
    </w:p>
    <w:p w:rsidR="00B2484F" w:rsidRPr="00782F00" w:rsidRDefault="00B2484F" w:rsidP="00B2484F">
      <w:pPr>
        <w:pStyle w:val="BodyText"/>
        <w:rPr>
          <w:rFonts w:ascii="Times New Roman" w:hAnsi="Times New Roman"/>
          <w:b/>
        </w:rPr>
      </w:pPr>
      <w:r w:rsidRPr="00782F00">
        <w:rPr>
          <w:rFonts w:ascii="Times New Roman" w:hAnsi="Times New Roman"/>
          <w:b/>
        </w:rPr>
        <w:t>Overview of the legislative instrument</w:t>
      </w:r>
    </w:p>
    <w:p w:rsidR="00B2484F" w:rsidRDefault="00B2484F" w:rsidP="00B2484F">
      <w:pPr>
        <w:pStyle w:val="BodyText"/>
        <w:rPr>
          <w:rFonts w:ascii="Times New Roman" w:hAnsi="Times New Roman"/>
        </w:rPr>
      </w:pPr>
      <w:r w:rsidRPr="00782F00">
        <w:rPr>
          <w:rFonts w:ascii="Times New Roman" w:hAnsi="Times New Roman"/>
        </w:rPr>
        <w:t xml:space="preserve">This legislative instrument prescribes </w:t>
      </w:r>
      <w:r>
        <w:rPr>
          <w:rFonts w:ascii="Times New Roman" w:hAnsi="Times New Roman"/>
        </w:rPr>
        <w:t xml:space="preserve">type ratings </w:t>
      </w:r>
      <w:r w:rsidRPr="00782F00">
        <w:rPr>
          <w:rFonts w:ascii="Times New Roman" w:hAnsi="Times New Roman"/>
        </w:rPr>
        <w:t xml:space="preserve">for the purpose of relevant provisions in Part </w:t>
      </w:r>
      <w:r>
        <w:rPr>
          <w:rFonts w:ascii="Times New Roman" w:hAnsi="Times New Roman"/>
        </w:rPr>
        <w:t>142</w:t>
      </w:r>
      <w:r w:rsidRPr="00782F00">
        <w:rPr>
          <w:rFonts w:ascii="Times New Roman" w:hAnsi="Times New Roman"/>
        </w:rPr>
        <w:t xml:space="preserve"> of the </w:t>
      </w:r>
      <w:r w:rsidRPr="00782F00">
        <w:rPr>
          <w:rFonts w:ascii="Times New Roman" w:hAnsi="Times New Roman"/>
          <w:i/>
        </w:rPr>
        <w:t>Civil Aviation Safety Regulations 1998</w:t>
      </w:r>
      <w:r w:rsidRPr="00782F00">
        <w:rPr>
          <w:rFonts w:ascii="Times New Roman" w:hAnsi="Times New Roman"/>
        </w:rPr>
        <w:t> (</w:t>
      </w:r>
      <w:r w:rsidRPr="00782F00">
        <w:rPr>
          <w:rFonts w:ascii="Times New Roman" w:hAnsi="Times New Roman"/>
          <w:b/>
          <w:i/>
        </w:rPr>
        <w:t>CASR</w:t>
      </w:r>
      <w:r w:rsidRPr="00782F00">
        <w:rPr>
          <w:rFonts w:ascii="Times New Roman" w:hAnsi="Times New Roman"/>
        </w:rPr>
        <w:t>)</w:t>
      </w:r>
      <w:r>
        <w:rPr>
          <w:rFonts w:ascii="Times New Roman" w:hAnsi="Times New Roman"/>
        </w:rPr>
        <w:t>.</w:t>
      </w:r>
    </w:p>
    <w:p w:rsidR="00B2484F" w:rsidRPr="00E8648B" w:rsidRDefault="00B2484F" w:rsidP="00B2484F">
      <w:pPr>
        <w:pStyle w:val="BodyText"/>
        <w:rPr>
          <w:rFonts w:ascii="Times New Roman" w:hAnsi="Times New Roman"/>
        </w:rPr>
      </w:pPr>
    </w:p>
    <w:p w:rsidR="00B2484F" w:rsidRPr="00782F00" w:rsidRDefault="00B2484F" w:rsidP="00B2484F">
      <w:pPr>
        <w:pStyle w:val="BodyText"/>
        <w:rPr>
          <w:rFonts w:ascii="Times New Roman" w:hAnsi="Times New Roman"/>
        </w:rPr>
      </w:pPr>
      <w:r w:rsidRPr="00782F00">
        <w:rPr>
          <w:rFonts w:ascii="Times New Roman" w:hAnsi="Times New Roman"/>
        </w:rPr>
        <w:t>The legislative instrument is, therefore, essentially a machinery instrument made under</w:t>
      </w:r>
      <w:r>
        <w:rPr>
          <w:rFonts w:ascii="Times New Roman" w:hAnsi="Times New Roman"/>
        </w:rPr>
        <w:t>,</w:t>
      </w:r>
      <w:r w:rsidRPr="00782F00">
        <w:rPr>
          <w:rFonts w:ascii="Times New Roman" w:hAnsi="Times New Roman"/>
        </w:rPr>
        <w:t xml:space="preserve"> and for the purposes of</w:t>
      </w:r>
      <w:r>
        <w:rPr>
          <w:rFonts w:ascii="Times New Roman" w:hAnsi="Times New Roman"/>
        </w:rPr>
        <w:t>,</w:t>
      </w:r>
      <w:r w:rsidRPr="00782F00">
        <w:rPr>
          <w:rFonts w:ascii="Times New Roman" w:hAnsi="Times New Roman"/>
        </w:rPr>
        <w:t xml:space="preserve"> Part </w:t>
      </w:r>
      <w:r>
        <w:rPr>
          <w:rFonts w:ascii="Times New Roman" w:hAnsi="Times New Roman"/>
        </w:rPr>
        <w:t>142</w:t>
      </w:r>
      <w:r w:rsidRPr="00782F00">
        <w:rPr>
          <w:rFonts w:ascii="Times New Roman" w:hAnsi="Times New Roman"/>
        </w:rPr>
        <w:t xml:space="preserve"> of CASR, furnishing the prescriptions of </w:t>
      </w:r>
      <w:r>
        <w:rPr>
          <w:rFonts w:ascii="Times New Roman" w:hAnsi="Times New Roman"/>
        </w:rPr>
        <w:t xml:space="preserve">type ratings which determine whether a CASR Part 141 operator, rather than </w:t>
      </w:r>
      <w:r w:rsidR="00E8648B">
        <w:rPr>
          <w:rFonts w:ascii="Times New Roman" w:hAnsi="Times New Roman"/>
        </w:rPr>
        <w:t xml:space="preserve">a </w:t>
      </w:r>
      <w:r>
        <w:rPr>
          <w:rFonts w:ascii="Times New Roman" w:hAnsi="Times New Roman"/>
        </w:rPr>
        <w:t xml:space="preserve">CASR Part 142 operator, may deliver flight training for the type ratings. These requirements are consistent with Australia’s obligations of conformity to the Chicago Convention on International Civil Aviation, its Protocols and Annexes. </w:t>
      </w:r>
    </w:p>
    <w:p w:rsidR="00B2484F" w:rsidRPr="00E8648B" w:rsidRDefault="00B2484F" w:rsidP="00B2484F">
      <w:pPr>
        <w:pStyle w:val="BodyText"/>
        <w:rPr>
          <w:rFonts w:ascii="Times New Roman" w:hAnsi="Times New Roman"/>
        </w:rPr>
      </w:pPr>
    </w:p>
    <w:p w:rsidR="00B2484F" w:rsidRPr="00782F00" w:rsidRDefault="00B2484F" w:rsidP="00B2484F">
      <w:pPr>
        <w:keepNext/>
        <w:jc w:val="both"/>
        <w:rPr>
          <w:rFonts w:ascii="Times New Roman" w:hAnsi="Times New Roman"/>
          <w:b/>
        </w:rPr>
      </w:pPr>
      <w:r w:rsidRPr="00782F00">
        <w:rPr>
          <w:rFonts w:ascii="Times New Roman" w:hAnsi="Times New Roman"/>
          <w:b/>
        </w:rPr>
        <w:t>Human rights implications</w:t>
      </w:r>
    </w:p>
    <w:p w:rsidR="00B2484F" w:rsidRDefault="00B2484F" w:rsidP="00B2484F">
      <w:pPr>
        <w:pStyle w:val="BodyText"/>
        <w:rPr>
          <w:rFonts w:ascii="Times New Roman" w:eastAsiaTheme="minorHAnsi" w:hAnsi="Times New Roman"/>
        </w:rPr>
      </w:pPr>
      <w:r w:rsidRPr="00782F00">
        <w:rPr>
          <w:rFonts w:ascii="Times New Roman" w:hAnsi="Times New Roman"/>
        </w:rPr>
        <w:t xml:space="preserve">To the extent that certain aircraft are </w:t>
      </w:r>
      <w:r w:rsidRPr="00C4610C">
        <w:rPr>
          <w:rFonts w:ascii="Times New Roman" w:hAnsi="Times New Roman"/>
          <w:b/>
        </w:rPr>
        <w:t>not</w:t>
      </w:r>
      <w:r w:rsidRPr="00782F00">
        <w:rPr>
          <w:rFonts w:ascii="Times New Roman" w:hAnsi="Times New Roman"/>
        </w:rPr>
        <w:t xml:space="preserve"> prescribed, it might be said that </w:t>
      </w:r>
      <w:r w:rsidRPr="00782F00">
        <w:rPr>
          <w:rFonts w:ascii="Times New Roman" w:eastAsiaTheme="minorHAnsi" w:hAnsi="Times New Roman"/>
        </w:rPr>
        <w:t>the right to work, equality and non-discrimination</w:t>
      </w:r>
      <w:r w:rsidRPr="00782F00">
        <w:rPr>
          <w:rFonts w:ascii="Times New Roman" w:hAnsi="Times New Roman"/>
          <w:i/>
        </w:rPr>
        <w:t xml:space="preserve"> </w:t>
      </w:r>
      <w:r w:rsidRPr="00782F00">
        <w:rPr>
          <w:rFonts w:ascii="Times New Roman" w:eastAsiaTheme="minorHAnsi" w:hAnsi="Times New Roman"/>
        </w:rPr>
        <w:t xml:space="preserve">under the International Covenant on Civil and Political Rights, the International Covenant on Economic, Social and Cultural Rights (ICESCR) are engaged for </w:t>
      </w:r>
      <w:r>
        <w:rPr>
          <w:rFonts w:ascii="Times New Roman" w:eastAsiaTheme="minorHAnsi" w:hAnsi="Times New Roman"/>
        </w:rPr>
        <w:t>CASR Part 141 flight training organisations</w:t>
      </w:r>
      <w:r w:rsidRPr="00782F00">
        <w:rPr>
          <w:rFonts w:ascii="Times New Roman" w:eastAsiaTheme="minorHAnsi" w:hAnsi="Times New Roman"/>
        </w:rPr>
        <w:t xml:space="preserve"> since they cannot</w:t>
      </w:r>
      <w:r>
        <w:rPr>
          <w:rFonts w:ascii="Times New Roman" w:eastAsiaTheme="minorHAnsi" w:hAnsi="Times New Roman"/>
        </w:rPr>
        <w:t xml:space="preserve"> provide relevant flight training</w:t>
      </w:r>
      <w:r w:rsidRPr="00782F00">
        <w:rPr>
          <w:rFonts w:ascii="Times New Roman" w:eastAsiaTheme="minorHAnsi" w:hAnsi="Times New Roman"/>
        </w:rPr>
        <w:t>. However, such differential treatment arises from the requirements of aviation safety for the particular types of specialised aircraft involved</w:t>
      </w:r>
      <w:r>
        <w:rPr>
          <w:rFonts w:ascii="Times New Roman" w:eastAsiaTheme="minorHAnsi" w:hAnsi="Times New Roman"/>
        </w:rPr>
        <w:t>.</w:t>
      </w:r>
    </w:p>
    <w:p w:rsidR="00B2484F" w:rsidRPr="00E8648B" w:rsidRDefault="00B2484F" w:rsidP="00B2484F">
      <w:pPr>
        <w:pStyle w:val="BodyText"/>
        <w:rPr>
          <w:rFonts w:ascii="Times New Roman" w:hAnsi="Times New Roman"/>
        </w:rPr>
      </w:pPr>
    </w:p>
    <w:p w:rsidR="00B2484F" w:rsidRPr="00782F00" w:rsidRDefault="00B2484F" w:rsidP="00B2484F">
      <w:pPr>
        <w:jc w:val="both"/>
        <w:rPr>
          <w:rFonts w:ascii="Times New Roman" w:hAnsi="Times New Roman"/>
          <w:b/>
        </w:rPr>
      </w:pPr>
      <w:r w:rsidRPr="00782F00">
        <w:rPr>
          <w:rFonts w:ascii="Times New Roman" w:hAnsi="Times New Roman"/>
          <w:b/>
        </w:rPr>
        <w:t>Conclusion</w:t>
      </w:r>
    </w:p>
    <w:p w:rsidR="00B2484F" w:rsidRPr="00782F00" w:rsidRDefault="00B2484F" w:rsidP="00B2484F">
      <w:pPr>
        <w:pStyle w:val="BodyText"/>
        <w:rPr>
          <w:rFonts w:ascii="Times New Roman" w:hAnsi="Times New Roman"/>
        </w:rPr>
      </w:pPr>
      <w:r w:rsidRPr="00782F00">
        <w:rPr>
          <w:rFonts w:ascii="Times New Roman" w:hAnsi="Times New Roman"/>
        </w:rPr>
        <w:t xml:space="preserve">The legislative instrument is compatible with the human rights and freedoms recognised or declared in the international instruments listed in section 3 of the </w:t>
      </w:r>
      <w:r w:rsidRPr="00782F00">
        <w:rPr>
          <w:rFonts w:ascii="Times New Roman" w:hAnsi="Times New Roman"/>
          <w:i/>
          <w:iCs/>
        </w:rPr>
        <w:t>Human Rights (Parliamentary Scrutiny) Act 2011</w:t>
      </w:r>
      <w:r w:rsidRPr="00782F00">
        <w:rPr>
          <w:rFonts w:ascii="Times New Roman" w:hAnsi="Times New Roman"/>
        </w:rPr>
        <w:t>. To the extent that it may also limit human rights, those limitations are reasonable and proportionate in the interests of aviation safety.</w:t>
      </w:r>
    </w:p>
    <w:p w:rsidR="00B2484F" w:rsidRPr="00E8648B" w:rsidRDefault="00B2484F" w:rsidP="00B2484F">
      <w:pPr>
        <w:pStyle w:val="BodyText"/>
        <w:rPr>
          <w:rFonts w:ascii="Times New Roman" w:hAnsi="Times New Roman"/>
        </w:rPr>
      </w:pPr>
    </w:p>
    <w:p w:rsidR="00A81617" w:rsidRPr="00B2484F" w:rsidRDefault="00B2484F" w:rsidP="00A130E1">
      <w:pPr>
        <w:spacing w:before="200" w:after="120"/>
        <w:jc w:val="center"/>
      </w:pPr>
      <w:r w:rsidRPr="00782F00">
        <w:rPr>
          <w:rFonts w:ascii="Times New Roman" w:hAnsi="Times New Roman"/>
          <w:b/>
          <w:bCs/>
        </w:rPr>
        <w:t>Civil Aviation Safety Authority</w:t>
      </w:r>
    </w:p>
    <w:sectPr w:rsidR="00A81617" w:rsidRPr="00B2484F" w:rsidSect="00283CED">
      <w:headerReference w:type="default" r:id="rId9"/>
      <w:headerReference w:type="first" r:id="rId10"/>
      <w:pgSz w:w="11907" w:h="16840" w:code="9"/>
      <w:pgMar w:top="1135" w:right="1701" w:bottom="284" w:left="1701" w:header="426" w:footer="2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AA" w:rsidRDefault="004476AA">
      <w:r>
        <w:separator/>
      </w:r>
    </w:p>
  </w:endnote>
  <w:endnote w:type="continuationSeparator" w:id="0">
    <w:p w:rsidR="004476AA" w:rsidRDefault="0044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3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AA" w:rsidRDefault="004476AA">
      <w:r>
        <w:separator/>
      </w:r>
    </w:p>
  </w:footnote>
  <w:footnote w:type="continuationSeparator" w:id="0">
    <w:p w:rsidR="004476AA" w:rsidRDefault="00447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111882047"/>
      <w:docPartObj>
        <w:docPartGallery w:val="Page Numbers (Top of Page)"/>
        <w:docPartUnique/>
      </w:docPartObj>
    </w:sdtPr>
    <w:sdtEndPr>
      <w:rPr>
        <w:noProof/>
      </w:rPr>
    </w:sdtEndPr>
    <w:sdtContent>
      <w:p w:rsidR="00F26488" w:rsidRPr="00283CED" w:rsidRDefault="00F26488">
        <w:pPr>
          <w:pStyle w:val="Header"/>
          <w:jc w:val="center"/>
          <w:rPr>
            <w:rFonts w:ascii="Times New Roman" w:hAnsi="Times New Roman"/>
          </w:rPr>
        </w:pPr>
        <w:r w:rsidRPr="00283CED">
          <w:rPr>
            <w:rFonts w:ascii="Times New Roman" w:hAnsi="Times New Roman"/>
          </w:rPr>
          <w:fldChar w:fldCharType="begin"/>
        </w:r>
        <w:r w:rsidRPr="00283CED">
          <w:rPr>
            <w:rFonts w:ascii="Times New Roman" w:hAnsi="Times New Roman"/>
          </w:rPr>
          <w:instrText xml:space="preserve"> PAGE   \* MERGEFORMAT </w:instrText>
        </w:r>
        <w:r w:rsidRPr="00283CED">
          <w:rPr>
            <w:rFonts w:ascii="Times New Roman" w:hAnsi="Times New Roman"/>
          </w:rPr>
          <w:fldChar w:fldCharType="separate"/>
        </w:r>
        <w:r w:rsidR="007E58BA">
          <w:rPr>
            <w:rFonts w:ascii="Times New Roman" w:hAnsi="Times New Roman"/>
            <w:noProof/>
          </w:rPr>
          <w:t>4</w:t>
        </w:r>
        <w:r w:rsidRPr="00283CED">
          <w:rPr>
            <w:rFonts w:ascii="Times New Roman" w:hAnsi="Times New Roman"/>
            <w:noProof/>
          </w:rPr>
          <w:fldChar w:fldCharType="end"/>
        </w:r>
      </w:p>
    </w:sdtContent>
  </w:sdt>
  <w:p w:rsidR="00F26488" w:rsidRPr="00283CED" w:rsidRDefault="00F26488">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1E8" w:rsidRPr="00F26488" w:rsidRDefault="002251E8" w:rsidP="00F26488">
    <w:pPr>
      <w:pStyle w:val="Header"/>
      <w:rPr>
        <w:rFonts w:ascii="Times New Roman" w:hAnsi="Times New Roman"/>
        <w:sz w:val="20"/>
        <w:szCs w:val="20"/>
      </w:rPr>
    </w:pPr>
  </w:p>
  <w:p w:rsidR="002251E8" w:rsidRPr="00F26488" w:rsidRDefault="002251E8">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D4D04"/>
    <w:multiLevelType w:val="hybridMultilevel"/>
    <w:tmpl w:val="2A80D0FC"/>
    <w:lvl w:ilvl="0" w:tplc="92E28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735797"/>
    <w:multiLevelType w:val="hybridMultilevel"/>
    <w:tmpl w:val="1968101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nsid w:val="05C75650"/>
    <w:multiLevelType w:val="hybridMultilevel"/>
    <w:tmpl w:val="FBBAC2E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3">
    <w:nsid w:val="07504617"/>
    <w:multiLevelType w:val="hybridMultilevel"/>
    <w:tmpl w:val="C6625832"/>
    <w:lvl w:ilvl="0" w:tplc="4E20B6AE">
      <w:start w:val="3"/>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0B9F751D"/>
    <w:multiLevelType w:val="hybridMultilevel"/>
    <w:tmpl w:val="56D0CF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4FA65E2"/>
    <w:multiLevelType w:val="hybridMultilevel"/>
    <w:tmpl w:val="C1C055EA"/>
    <w:lvl w:ilvl="0" w:tplc="6CF46DD2">
      <w:start w:val="1"/>
      <w:numFmt w:val="bullet"/>
      <w:lvlText w:val=""/>
      <w:lvlJc w:val="left"/>
      <w:pPr>
        <w:tabs>
          <w:tab w:val="num" w:pos="700"/>
        </w:tabs>
        <w:ind w:left="1077" w:hanging="1077"/>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3BA5BBD"/>
    <w:multiLevelType w:val="hybridMultilevel"/>
    <w:tmpl w:val="953EDAD0"/>
    <w:lvl w:ilvl="0" w:tplc="A43C3402">
      <w:start w:val="16"/>
      <w:numFmt w:val="decimal"/>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7B80972"/>
    <w:multiLevelType w:val="hybridMultilevel"/>
    <w:tmpl w:val="B2C8471E"/>
    <w:lvl w:ilvl="0" w:tplc="D1AC3F1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nsid w:val="2EA11881"/>
    <w:multiLevelType w:val="hybridMultilevel"/>
    <w:tmpl w:val="6B7E3EC6"/>
    <w:lvl w:ilvl="0" w:tplc="B0BCA6C8">
      <w:start w:val="1"/>
      <w:numFmt w:val="bullet"/>
      <w:lvlText w:val=""/>
      <w:lvlJc w:val="left"/>
      <w:pPr>
        <w:tabs>
          <w:tab w:val="num" w:pos="700"/>
        </w:tabs>
        <w:ind w:left="1077" w:hanging="107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0C657FF"/>
    <w:multiLevelType w:val="hybridMultilevel"/>
    <w:tmpl w:val="3844D1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1183097"/>
    <w:multiLevelType w:val="hybridMultilevel"/>
    <w:tmpl w:val="C59EB628"/>
    <w:lvl w:ilvl="0" w:tplc="CE50611C">
      <w:start w:val="2"/>
      <w:numFmt w:val="lowerLetter"/>
      <w:lvlText w:val="(%1)"/>
      <w:lvlJc w:val="left"/>
      <w:pPr>
        <w:tabs>
          <w:tab w:val="num" w:pos="1187"/>
        </w:tabs>
        <w:ind w:left="1187" w:hanging="450"/>
      </w:pPr>
      <w:rPr>
        <w:rFonts w:hint="default"/>
      </w:rPr>
    </w:lvl>
    <w:lvl w:ilvl="1" w:tplc="0C090019" w:tentative="1">
      <w:start w:val="1"/>
      <w:numFmt w:val="lowerLetter"/>
      <w:lvlText w:val="%2."/>
      <w:lvlJc w:val="left"/>
      <w:pPr>
        <w:tabs>
          <w:tab w:val="num" w:pos="1817"/>
        </w:tabs>
        <w:ind w:left="1817" w:hanging="360"/>
      </w:pPr>
    </w:lvl>
    <w:lvl w:ilvl="2" w:tplc="0C09001B" w:tentative="1">
      <w:start w:val="1"/>
      <w:numFmt w:val="lowerRoman"/>
      <w:lvlText w:val="%3."/>
      <w:lvlJc w:val="right"/>
      <w:pPr>
        <w:tabs>
          <w:tab w:val="num" w:pos="2537"/>
        </w:tabs>
        <w:ind w:left="2537" w:hanging="180"/>
      </w:pPr>
    </w:lvl>
    <w:lvl w:ilvl="3" w:tplc="0C09000F" w:tentative="1">
      <w:start w:val="1"/>
      <w:numFmt w:val="decimal"/>
      <w:lvlText w:val="%4."/>
      <w:lvlJc w:val="left"/>
      <w:pPr>
        <w:tabs>
          <w:tab w:val="num" w:pos="3257"/>
        </w:tabs>
        <w:ind w:left="3257" w:hanging="360"/>
      </w:pPr>
    </w:lvl>
    <w:lvl w:ilvl="4" w:tplc="0C090019" w:tentative="1">
      <w:start w:val="1"/>
      <w:numFmt w:val="lowerLetter"/>
      <w:lvlText w:val="%5."/>
      <w:lvlJc w:val="left"/>
      <w:pPr>
        <w:tabs>
          <w:tab w:val="num" w:pos="3977"/>
        </w:tabs>
        <w:ind w:left="3977" w:hanging="360"/>
      </w:pPr>
    </w:lvl>
    <w:lvl w:ilvl="5" w:tplc="0C09001B" w:tentative="1">
      <w:start w:val="1"/>
      <w:numFmt w:val="lowerRoman"/>
      <w:lvlText w:val="%6."/>
      <w:lvlJc w:val="right"/>
      <w:pPr>
        <w:tabs>
          <w:tab w:val="num" w:pos="4697"/>
        </w:tabs>
        <w:ind w:left="4697" w:hanging="180"/>
      </w:pPr>
    </w:lvl>
    <w:lvl w:ilvl="6" w:tplc="0C09000F" w:tentative="1">
      <w:start w:val="1"/>
      <w:numFmt w:val="decimal"/>
      <w:lvlText w:val="%7."/>
      <w:lvlJc w:val="left"/>
      <w:pPr>
        <w:tabs>
          <w:tab w:val="num" w:pos="5417"/>
        </w:tabs>
        <w:ind w:left="5417" w:hanging="360"/>
      </w:pPr>
    </w:lvl>
    <w:lvl w:ilvl="7" w:tplc="0C090019" w:tentative="1">
      <w:start w:val="1"/>
      <w:numFmt w:val="lowerLetter"/>
      <w:lvlText w:val="%8."/>
      <w:lvlJc w:val="left"/>
      <w:pPr>
        <w:tabs>
          <w:tab w:val="num" w:pos="6137"/>
        </w:tabs>
        <w:ind w:left="6137" w:hanging="360"/>
      </w:pPr>
    </w:lvl>
    <w:lvl w:ilvl="8" w:tplc="0C09001B" w:tentative="1">
      <w:start w:val="1"/>
      <w:numFmt w:val="lowerRoman"/>
      <w:lvlText w:val="%9."/>
      <w:lvlJc w:val="right"/>
      <w:pPr>
        <w:tabs>
          <w:tab w:val="num" w:pos="6857"/>
        </w:tabs>
        <w:ind w:left="6857" w:hanging="180"/>
      </w:pPr>
    </w:lvl>
  </w:abstractNum>
  <w:abstractNum w:abstractNumId="21">
    <w:nsid w:val="31E67085"/>
    <w:multiLevelType w:val="hybridMultilevel"/>
    <w:tmpl w:val="11F41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5AA7CA5"/>
    <w:multiLevelType w:val="hybridMultilevel"/>
    <w:tmpl w:val="52C256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8403834"/>
    <w:multiLevelType w:val="multilevel"/>
    <w:tmpl w:val="D13C65B2"/>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3A43D8"/>
    <w:multiLevelType w:val="hybridMultilevel"/>
    <w:tmpl w:val="C49293D0"/>
    <w:lvl w:ilvl="0" w:tplc="64CC7D5C">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5">
    <w:nsid w:val="499F2D78"/>
    <w:multiLevelType w:val="hybridMultilevel"/>
    <w:tmpl w:val="264EDBD2"/>
    <w:lvl w:ilvl="0" w:tplc="04090017">
      <w:start w:val="1"/>
      <w:numFmt w:val="lowerLetter"/>
      <w:lvlText w:val="%1)"/>
      <w:lvlJc w:val="left"/>
      <w:pPr>
        <w:tabs>
          <w:tab w:val="num" w:pos="1462"/>
        </w:tabs>
        <w:ind w:left="1462" w:hanging="360"/>
      </w:pPr>
    </w:lvl>
    <w:lvl w:ilvl="1" w:tplc="0409000F">
      <w:start w:val="1"/>
      <w:numFmt w:val="decimal"/>
      <w:lvlText w:val="%2."/>
      <w:lvlJc w:val="left"/>
      <w:pPr>
        <w:tabs>
          <w:tab w:val="num" w:pos="2182"/>
        </w:tabs>
        <w:ind w:left="2182" w:hanging="360"/>
      </w:pPr>
    </w:lvl>
    <w:lvl w:ilvl="2" w:tplc="A0AC6A3A">
      <w:start w:val="5"/>
      <w:numFmt w:val="decimal"/>
      <w:lvlText w:val="%3"/>
      <w:lvlJc w:val="left"/>
      <w:pPr>
        <w:tabs>
          <w:tab w:val="num" w:pos="3082"/>
        </w:tabs>
        <w:ind w:left="3082" w:hanging="360"/>
      </w:pPr>
      <w:rPr>
        <w:rFonts w:hint="default"/>
      </w:rPr>
    </w:lvl>
    <w:lvl w:ilvl="3" w:tplc="0409000F" w:tentative="1">
      <w:start w:val="1"/>
      <w:numFmt w:val="decimal"/>
      <w:lvlText w:val="%4."/>
      <w:lvlJc w:val="left"/>
      <w:pPr>
        <w:tabs>
          <w:tab w:val="num" w:pos="3622"/>
        </w:tabs>
        <w:ind w:left="3622" w:hanging="360"/>
      </w:pPr>
    </w:lvl>
    <w:lvl w:ilvl="4" w:tplc="04090019" w:tentative="1">
      <w:start w:val="1"/>
      <w:numFmt w:val="lowerLetter"/>
      <w:lvlText w:val="%5."/>
      <w:lvlJc w:val="left"/>
      <w:pPr>
        <w:tabs>
          <w:tab w:val="num" w:pos="4342"/>
        </w:tabs>
        <w:ind w:left="4342" w:hanging="360"/>
      </w:pPr>
    </w:lvl>
    <w:lvl w:ilvl="5" w:tplc="0409001B" w:tentative="1">
      <w:start w:val="1"/>
      <w:numFmt w:val="lowerRoman"/>
      <w:lvlText w:val="%6."/>
      <w:lvlJc w:val="right"/>
      <w:pPr>
        <w:tabs>
          <w:tab w:val="num" w:pos="5062"/>
        </w:tabs>
        <w:ind w:left="5062" w:hanging="180"/>
      </w:pPr>
    </w:lvl>
    <w:lvl w:ilvl="6" w:tplc="0409000F" w:tentative="1">
      <w:start w:val="1"/>
      <w:numFmt w:val="decimal"/>
      <w:lvlText w:val="%7."/>
      <w:lvlJc w:val="left"/>
      <w:pPr>
        <w:tabs>
          <w:tab w:val="num" w:pos="5782"/>
        </w:tabs>
        <w:ind w:left="5782" w:hanging="360"/>
      </w:pPr>
    </w:lvl>
    <w:lvl w:ilvl="7" w:tplc="04090019" w:tentative="1">
      <w:start w:val="1"/>
      <w:numFmt w:val="lowerLetter"/>
      <w:lvlText w:val="%8."/>
      <w:lvlJc w:val="left"/>
      <w:pPr>
        <w:tabs>
          <w:tab w:val="num" w:pos="6502"/>
        </w:tabs>
        <w:ind w:left="6502" w:hanging="360"/>
      </w:pPr>
    </w:lvl>
    <w:lvl w:ilvl="8" w:tplc="0409001B" w:tentative="1">
      <w:start w:val="1"/>
      <w:numFmt w:val="lowerRoman"/>
      <w:lvlText w:val="%9."/>
      <w:lvlJc w:val="right"/>
      <w:pPr>
        <w:tabs>
          <w:tab w:val="num" w:pos="7222"/>
        </w:tabs>
        <w:ind w:left="7222" w:hanging="180"/>
      </w:pPr>
    </w:lvl>
  </w:abstractNum>
  <w:abstractNum w:abstractNumId="26">
    <w:nsid w:val="4A073F28"/>
    <w:multiLevelType w:val="multilevel"/>
    <w:tmpl w:val="6B7E3EC6"/>
    <w:lvl w:ilvl="0">
      <w:start w:val="1"/>
      <w:numFmt w:val="bullet"/>
      <w:lvlText w:val=""/>
      <w:lvlJc w:val="left"/>
      <w:pPr>
        <w:tabs>
          <w:tab w:val="num" w:pos="700"/>
        </w:tabs>
        <w:ind w:left="1077" w:hanging="107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A5B369B"/>
    <w:multiLevelType w:val="hybridMultilevel"/>
    <w:tmpl w:val="F9FCF57A"/>
    <w:lvl w:ilvl="0" w:tplc="C890B0F4">
      <w:start w:val="15"/>
      <w:numFmt w:val="decimal"/>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4CC740BB"/>
    <w:multiLevelType w:val="hybridMultilevel"/>
    <w:tmpl w:val="9AF8B710"/>
    <w:lvl w:ilvl="0" w:tplc="D3E0ED48">
      <w:start w:val="1"/>
      <w:numFmt w:val="lowerLetter"/>
      <w:lvlText w:val="(%1)"/>
      <w:lvlJc w:val="left"/>
      <w:pPr>
        <w:tabs>
          <w:tab w:val="num" w:pos="1187"/>
        </w:tabs>
        <w:ind w:left="1187" w:hanging="450"/>
      </w:pPr>
      <w:rPr>
        <w:rFonts w:hint="default"/>
      </w:rPr>
    </w:lvl>
    <w:lvl w:ilvl="1" w:tplc="0C090019" w:tentative="1">
      <w:start w:val="1"/>
      <w:numFmt w:val="lowerLetter"/>
      <w:lvlText w:val="%2."/>
      <w:lvlJc w:val="left"/>
      <w:pPr>
        <w:tabs>
          <w:tab w:val="num" w:pos="1817"/>
        </w:tabs>
        <w:ind w:left="1817" w:hanging="360"/>
      </w:pPr>
    </w:lvl>
    <w:lvl w:ilvl="2" w:tplc="0C09001B" w:tentative="1">
      <w:start w:val="1"/>
      <w:numFmt w:val="lowerRoman"/>
      <w:lvlText w:val="%3."/>
      <w:lvlJc w:val="right"/>
      <w:pPr>
        <w:tabs>
          <w:tab w:val="num" w:pos="2537"/>
        </w:tabs>
        <w:ind w:left="2537" w:hanging="180"/>
      </w:pPr>
    </w:lvl>
    <w:lvl w:ilvl="3" w:tplc="0C09000F" w:tentative="1">
      <w:start w:val="1"/>
      <w:numFmt w:val="decimal"/>
      <w:lvlText w:val="%4."/>
      <w:lvlJc w:val="left"/>
      <w:pPr>
        <w:tabs>
          <w:tab w:val="num" w:pos="3257"/>
        </w:tabs>
        <w:ind w:left="3257" w:hanging="360"/>
      </w:pPr>
    </w:lvl>
    <w:lvl w:ilvl="4" w:tplc="0C090019" w:tentative="1">
      <w:start w:val="1"/>
      <w:numFmt w:val="lowerLetter"/>
      <w:lvlText w:val="%5."/>
      <w:lvlJc w:val="left"/>
      <w:pPr>
        <w:tabs>
          <w:tab w:val="num" w:pos="3977"/>
        </w:tabs>
        <w:ind w:left="3977" w:hanging="360"/>
      </w:pPr>
    </w:lvl>
    <w:lvl w:ilvl="5" w:tplc="0C09001B" w:tentative="1">
      <w:start w:val="1"/>
      <w:numFmt w:val="lowerRoman"/>
      <w:lvlText w:val="%6."/>
      <w:lvlJc w:val="right"/>
      <w:pPr>
        <w:tabs>
          <w:tab w:val="num" w:pos="4697"/>
        </w:tabs>
        <w:ind w:left="4697" w:hanging="180"/>
      </w:pPr>
    </w:lvl>
    <w:lvl w:ilvl="6" w:tplc="0C09000F" w:tentative="1">
      <w:start w:val="1"/>
      <w:numFmt w:val="decimal"/>
      <w:lvlText w:val="%7."/>
      <w:lvlJc w:val="left"/>
      <w:pPr>
        <w:tabs>
          <w:tab w:val="num" w:pos="5417"/>
        </w:tabs>
        <w:ind w:left="5417" w:hanging="360"/>
      </w:pPr>
    </w:lvl>
    <w:lvl w:ilvl="7" w:tplc="0C090019" w:tentative="1">
      <w:start w:val="1"/>
      <w:numFmt w:val="lowerLetter"/>
      <w:lvlText w:val="%8."/>
      <w:lvlJc w:val="left"/>
      <w:pPr>
        <w:tabs>
          <w:tab w:val="num" w:pos="6137"/>
        </w:tabs>
        <w:ind w:left="6137" w:hanging="360"/>
      </w:pPr>
    </w:lvl>
    <w:lvl w:ilvl="8" w:tplc="0C09001B" w:tentative="1">
      <w:start w:val="1"/>
      <w:numFmt w:val="lowerRoman"/>
      <w:lvlText w:val="%9."/>
      <w:lvlJc w:val="right"/>
      <w:pPr>
        <w:tabs>
          <w:tab w:val="num" w:pos="6857"/>
        </w:tabs>
        <w:ind w:left="6857" w:hanging="180"/>
      </w:pPr>
    </w:lvl>
  </w:abstractNum>
  <w:abstractNum w:abstractNumId="29">
    <w:nsid w:val="50D54450"/>
    <w:multiLevelType w:val="hybridMultilevel"/>
    <w:tmpl w:val="F294E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A333D9"/>
    <w:multiLevelType w:val="hybridMultilevel"/>
    <w:tmpl w:val="60B0C076"/>
    <w:lvl w:ilvl="0" w:tplc="78AE463E">
      <w:start w:val="1"/>
      <w:numFmt w:val="lowerLetter"/>
      <w:lvlText w:val="(%1)"/>
      <w:lvlJc w:val="left"/>
      <w:pPr>
        <w:tabs>
          <w:tab w:val="num" w:pos="900"/>
        </w:tabs>
        <w:ind w:left="90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31">
    <w:nsid w:val="57983B76"/>
    <w:multiLevelType w:val="hybridMultilevel"/>
    <w:tmpl w:val="2CEA98F8"/>
    <w:lvl w:ilvl="0" w:tplc="C70A794E">
      <w:start w:val="1"/>
      <w:numFmt w:val="decimal"/>
      <w:lvlText w:val="%1"/>
      <w:lvlJc w:val="left"/>
      <w:pPr>
        <w:tabs>
          <w:tab w:val="num" w:pos="1095"/>
        </w:tabs>
        <w:ind w:left="1095" w:hanging="735"/>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68B007AC"/>
    <w:multiLevelType w:val="multilevel"/>
    <w:tmpl w:val="AC385E62"/>
    <w:lvl w:ilvl="0">
      <w:start w:val="1"/>
      <w:numFmt w:val="bullet"/>
      <w:pStyle w:val="bullet1"/>
      <w:lvlText w:val=""/>
      <w:lvlJc w:val="left"/>
      <w:pPr>
        <w:ind w:left="851" w:hanging="426"/>
      </w:pPr>
      <w:rPr>
        <w:rFonts w:ascii="Symbol" w:hAnsi="Symbol" w:hint="default"/>
        <w:sz w:val="24"/>
      </w:rPr>
    </w:lvl>
    <w:lvl w:ilvl="1">
      <w:start w:val="1"/>
      <w:numFmt w:val="bullet"/>
      <w:lvlText w:val=""/>
      <w:lvlJc w:val="left"/>
      <w:pPr>
        <w:ind w:left="1276" w:hanging="425"/>
      </w:pPr>
      <w:rPr>
        <w:rFonts w:ascii="Symbol" w:hAnsi="Symbol" w:hint="default"/>
        <w:b w:val="0"/>
        <w:i w:val="0"/>
        <w:color w:val="auto"/>
        <w:position w:val="0"/>
        <w:sz w:val="24"/>
      </w:rPr>
    </w:lvl>
    <w:lvl w:ilvl="2">
      <w:start w:val="1"/>
      <w:numFmt w:val="bullet"/>
      <w:lvlText w:val="o"/>
      <w:lvlJc w:val="left"/>
      <w:pPr>
        <w:ind w:left="1701" w:hanging="425"/>
      </w:pPr>
      <w:rPr>
        <w:rFonts w:ascii="Courier New" w:hAnsi="Courier New"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9CD264D"/>
    <w:multiLevelType w:val="hybridMultilevel"/>
    <w:tmpl w:val="FB2C56A8"/>
    <w:lvl w:ilvl="0" w:tplc="8AEE5EF2">
      <w:start w:val="2"/>
      <w:numFmt w:val="lowerLetter"/>
      <w:lvlText w:val="(%1)"/>
      <w:lvlJc w:val="left"/>
      <w:pPr>
        <w:tabs>
          <w:tab w:val="num" w:pos="1275"/>
        </w:tabs>
        <w:ind w:left="1275" w:hanging="435"/>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4">
    <w:nsid w:val="6B671673"/>
    <w:multiLevelType w:val="hybridMultilevel"/>
    <w:tmpl w:val="340AF244"/>
    <w:lvl w:ilvl="0" w:tplc="6F964E88">
      <w:start w:val="1"/>
      <w:numFmt w:val="upp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5">
    <w:nsid w:val="74401731"/>
    <w:multiLevelType w:val="hybridMultilevel"/>
    <w:tmpl w:val="A9BAAF8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6">
    <w:nsid w:val="75A74EFB"/>
    <w:multiLevelType w:val="hybridMultilevel"/>
    <w:tmpl w:val="7CC2B02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76AD0AE5"/>
    <w:multiLevelType w:val="hybridMultilevel"/>
    <w:tmpl w:val="424A9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30"/>
  </w:num>
  <w:num w:numId="4">
    <w:abstractNumId w:val="23"/>
  </w:num>
  <w:num w:numId="5">
    <w:abstractNumId w:val="14"/>
  </w:num>
  <w:num w:numId="6">
    <w:abstractNumId w:val="3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31"/>
  </w:num>
  <w:num w:numId="19">
    <w:abstractNumId w:val="24"/>
  </w:num>
  <w:num w:numId="20">
    <w:abstractNumId w:val="12"/>
  </w:num>
  <w:num w:numId="21">
    <w:abstractNumId w:val="11"/>
  </w:num>
  <w:num w:numId="22">
    <w:abstractNumId w:val="35"/>
  </w:num>
  <w:num w:numId="23">
    <w:abstractNumId w:val="36"/>
  </w:num>
  <w:num w:numId="24">
    <w:abstractNumId w:val="21"/>
  </w:num>
  <w:num w:numId="25">
    <w:abstractNumId w:val="19"/>
  </w:num>
  <w:num w:numId="26">
    <w:abstractNumId w:val="18"/>
  </w:num>
  <w:num w:numId="27">
    <w:abstractNumId w:val="26"/>
  </w:num>
  <w:num w:numId="28">
    <w:abstractNumId w:val="15"/>
  </w:num>
  <w:num w:numId="29">
    <w:abstractNumId w:val="27"/>
  </w:num>
  <w:num w:numId="30">
    <w:abstractNumId w:val="16"/>
  </w:num>
  <w:num w:numId="31">
    <w:abstractNumId w:val="20"/>
  </w:num>
  <w:num w:numId="32">
    <w:abstractNumId w:val="28"/>
  </w:num>
  <w:num w:numId="33">
    <w:abstractNumId w:val="17"/>
  </w:num>
  <w:num w:numId="34">
    <w:abstractNumId w:val="34"/>
  </w:num>
  <w:num w:numId="35">
    <w:abstractNumId w:val="22"/>
  </w:num>
  <w:num w:numId="36">
    <w:abstractNumId w:val="37"/>
  </w:num>
  <w:num w:numId="37">
    <w:abstractNumId w:val="25"/>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72"/>
    <w:rsid w:val="000016D7"/>
    <w:rsid w:val="00001B51"/>
    <w:rsid w:val="0000265A"/>
    <w:rsid w:val="00002A78"/>
    <w:rsid w:val="000033A6"/>
    <w:rsid w:val="00007B54"/>
    <w:rsid w:val="00014B26"/>
    <w:rsid w:val="0001579D"/>
    <w:rsid w:val="000168DC"/>
    <w:rsid w:val="00016DFD"/>
    <w:rsid w:val="000171A9"/>
    <w:rsid w:val="00017F7A"/>
    <w:rsid w:val="00017FA0"/>
    <w:rsid w:val="00021A49"/>
    <w:rsid w:val="00021BB3"/>
    <w:rsid w:val="0002393A"/>
    <w:rsid w:val="000311DF"/>
    <w:rsid w:val="000342B4"/>
    <w:rsid w:val="000364B8"/>
    <w:rsid w:val="00044942"/>
    <w:rsid w:val="00046381"/>
    <w:rsid w:val="000519F1"/>
    <w:rsid w:val="000555D2"/>
    <w:rsid w:val="00060BF2"/>
    <w:rsid w:val="00061696"/>
    <w:rsid w:val="00066292"/>
    <w:rsid w:val="000673D9"/>
    <w:rsid w:val="00067711"/>
    <w:rsid w:val="00070F6B"/>
    <w:rsid w:val="000771D0"/>
    <w:rsid w:val="00080713"/>
    <w:rsid w:val="00080C81"/>
    <w:rsid w:val="00081D45"/>
    <w:rsid w:val="000821BE"/>
    <w:rsid w:val="00084121"/>
    <w:rsid w:val="00090B3B"/>
    <w:rsid w:val="000914AB"/>
    <w:rsid w:val="00093EAB"/>
    <w:rsid w:val="00094673"/>
    <w:rsid w:val="00096DD2"/>
    <w:rsid w:val="00096F20"/>
    <w:rsid w:val="00097107"/>
    <w:rsid w:val="000A240E"/>
    <w:rsid w:val="000A3209"/>
    <w:rsid w:val="000A65EF"/>
    <w:rsid w:val="000A772C"/>
    <w:rsid w:val="000A7747"/>
    <w:rsid w:val="000B0826"/>
    <w:rsid w:val="000B26AF"/>
    <w:rsid w:val="000B2DF8"/>
    <w:rsid w:val="000B5709"/>
    <w:rsid w:val="000B68EB"/>
    <w:rsid w:val="000C5EEE"/>
    <w:rsid w:val="000C5F2A"/>
    <w:rsid w:val="000C64DA"/>
    <w:rsid w:val="000C65BF"/>
    <w:rsid w:val="000C6A60"/>
    <w:rsid w:val="000C6BF9"/>
    <w:rsid w:val="000C6F58"/>
    <w:rsid w:val="000D08B4"/>
    <w:rsid w:val="000D2451"/>
    <w:rsid w:val="000D36B9"/>
    <w:rsid w:val="000D537B"/>
    <w:rsid w:val="000D5E25"/>
    <w:rsid w:val="000D7749"/>
    <w:rsid w:val="000E36A1"/>
    <w:rsid w:val="000E4549"/>
    <w:rsid w:val="000E48E4"/>
    <w:rsid w:val="000E6499"/>
    <w:rsid w:val="000E6C07"/>
    <w:rsid w:val="000F0A3D"/>
    <w:rsid w:val="000F2E45"/>
    <w:rsid w:val="001007FF"/>
    <w:rsid w:val="00101D55"/>
    <w:rsid w:val="00101DEA"/>
    <w:rsid w:val="00101E5F"/>
    <w:rsid w:val="001025F1"/>
    <w:rsid w:val="00105040"/>
    <w:rsid w:val="00105670"/>
    <w:rsid w:val="001078E1"/>
    <w:rsid w:val="001079F6"/>
    <w:rsid w:val="001239E8"/>
    <w:rsid w:val="00123C94"/>
    <w:rsid w:val="00127B3D"/>
    <w:rsid w:val="00131863"/>
    <w:rsid w:val="00131B47"/>
    <w:rsid w:val="0013322E"/>
    <w:rsid w:val="001344D9"/>
    <w:rsid w:val="00137EEF"/>
    <w:rsid w:val="00140AE8"/>
    <w:rsid w:val="001430A2"/>
    <w:rsid w:val="00145188"/>
    <w:rsid w:val="00150870"/>
    <w:rsid w:val="001510E5"/>
    <w:rsid w:val="00151820"/>
    <w:rsid w:val="0015249D"/>
    <w:rsid w:val="00153299"/>
    <w:rsid w:val="00155291"/>
    <w:rsid w:val="001569B9"/>
    <w:rsid w:val="00157313"/>
    <w:rsid w:val="00160204"/>
    <w:rsid w:val="00161E4E"/>
    <w:rsid w:val="001647FB"/>
    <w:rsid w:val="00164E06"/>
    <w:rsid w:val="00165BD0"/>
    <w:rsid w:val="001723A8"/>
    <w:rsid w:val="00172B01"/>
    <w:rsid w:val="00174814"/>
    <w:rsid w:val="00174FB8"/>
    <w:rsid w:val="00180521"/>
    <w:rsid w:val="0018378E"/>
    <w:rsid w:val="0019232C"/>
    <w:rsid w:val="00192685"/>
    <w:rsid w:val="001938DE"/>
    <w:rsid w:val="00193AD2"/>
    <w:rsid w:val="001A070B"/>
    <w:rsid w:val="001A15FA"/>
    <w:rsid w:val="001A3670"/>
    <w:rsid w:val="001A4731"/>
    <w:rsid w:val="001A6525"/>
    <w:rsid w:val="001A7BAF"/>
    <w:rsid w:val="001A7D35"/>
    <w:rsid w:val="001B5BBD"/>
    <w:rsid w:val="001C0048"/>
    <w:rsid w:val="001C03DD"/>
    <w:rsid w:val="001C081D"/>
    <w:rsid w:val="001C08EC"/>
    <w:rsid w:val="001C21EF"/>
    <w:rsid w:val="001C2AF0"/>
    <w:rsid w:val="001C65FD"/>
    <w:rsid w:val="001D08DB"/>
    <w:rsid w:val="001D6817"/>
    <w:rsid w:val="001D6EB2"/>
    <w:rsid w:val="001E0D79"/>
    <w:rsid w:val="001E36F9"/>
    <w:rsid w:val="001E39BD"/>
    <w:rsid w:val="001E3C66"/>
    <w:rsid w:val="001E4C03"/>
    <w:rsid w:val="001F06F8"/>
    <w:rsid w:val="001F15E1"/>
    <w:rsid w:val="001F1C9C"/>
    <w:rsid w:val="001F4DE4"/>
    <w:rsid w:val="001F5110"/>
    <w:rsid w:val="001F5735"/>
    <w:rsid w:val="00200633"/>
    <w:rsid w:val="00201631"/>
    <w:rsid w:val="00203F7D"/>
    <w:rsid w:val="00211229"/>
    <w:rsid w:val="00213782"/>
    <w:rsid w:val="00217453"/>
    <w:rsid w:val="0022367A"/>
    <w:rsid w:val="002237B2"/>
    <w:rsid w:val="002248D4"/>
    <w:rsid w:val="002251E8"/>
    <w:rsid w:val="002268FD"/>
    <w:rsid w:val="00226919"/>
    <w:rsid w:val="0023393F"/>
    <w:rsid w:val="00242C69"/>
    <w:rsid w:val="00243B53"/>
    <w:rsid w:val="0024519E"/>
    <w:rsid w:val="00247744"/>
    <w:rsid w:val="00247B11"/>
    <w:rsid w:val="002520BB"/>
    <w:rsid w:val="00252E3D"/>
    <w:rsid w:val="00253EDC"/>
    <w:rsid w:val="00262683"/>
    <w:rsid w:val="00264A7D"/>
    <w:rsid w:val="00265122"/>
    <w:rsid w:val="00270011"/>
    <w:rsid w:val="00271C8D"/>
    <w:rsid w:val="00271DCE"/>
    <w:rsid w:val="00272987"/>
    <w:rsid w:val="00272D92"/>
    <w:rsid w:val="00274B2E"/>
    <w:rsid w:val="00275DBF"/>
    <w:rsid w:val="00283CED"/>
    <w:rsid w:val="0028497E"/>
    <w:rsid w:val="00285BB5"/>
    <w:rsid w:val="00290F63"/>
    <w:rsid w:val="00291A08"/>
    <w:rsid w:val="00297A8B"/>
    <w:rsid w:val="002A18D8"/>
    <w:rsid w:val="002A53F1"/>
    <w:rsid w:val="002A54F1"/>
    <w:rsid w:val="002A6B24"/>
    <w:rsid w:val="002A7ECB"/>
    <w:rsid w:val="002B5772"/>
    <w:rsid w:val="002B5A9A"/>
    <w:rsid w:val="002B674D"/>
    <w:rsid w:val="002C4457"/>
    <w:rsid w:val="002C5073"/>
    <w:rsid w:val="002D165F"/>
    <w:rsid w:val="002D3FA5"/>
    <w:rsid w:val="002D43A6"/>
    <w:rsid w:val="002D4E8A"/>
    <w:rsid w:val="002D6399"/>
    <w:rsid w:val="002E2FFB"/>
    <w:rsid w:val="002F19DD"/>
    <w:rsid w:val="002F1F5D"/>
    <w:rsid w:val="002F6465"/>
    <w:rsid w:val="002F7BD5"/>
    <w:rsid w:val="00301E29"/>
    <w:rsid w:val="00302904"/>
    <w:rsid w:val="0030650D"/>
    <w:rsid w:val="00306751"/>
    <w:rsid w:val="00310039"/>
    <w:rsid w:val="00313B08"/>
    <w:rsid w:val="00317216"/>
    <w:rsid w:val="0031735D"/>
    <w:rsid w:val="003211B6"/>
    <w:rsid w:val="0032492C"/>
    <w:rsid w:val="00324D8C"/>
    <w:rsid w:val="0032529B"/>
    <w:rsid w:val="00326F15"/>
    <w:rsid w:val="00332974"/>
    <w:rsid w:val="00333CB9"/>
    <w:rsid w:val="0033474C"/>
    <w:rsid w:val="00337BD6"/>
    <w:rsid w:val="0034066D"/>
    <w:rsid w:val="00340A97"/>
    <w:rsid w:val="003418B3"/>
    <w:rsid w:val="003437A6"/>
    <w:rsid w:val="003466DC"/>
    <w:rsid w:val="003477DC"/>
    <w:rsid w:val="00347F54"/>
    <w:rsid w:val="003505BF"/>
    <w:rsid w:val="00352690"/>
    <w:rsid w:val="00353BA0"/>
    <w:rsid w:val="0035548E"/>
    <w:rsid w:val="00356348"/>
    <w:rsid w:val="0036050E"/>
    <w:rsid w:val="003627DA"/>
    <w:rsid w:val="00362A6E"/>
    <w:rsid w:val="00364E49"/>
    <w:rsid w:val="00365D0D"/>
    <w:rsid w:val="00365E6E"/>
    <w:rsid w:val="00366F20"/>
    <w:rsid w:val="0037165E"/>
    <w:rsid w:val="003718FF"/>
    <w:rsid w:val="00372C7A"/>
    <w:rsid w:val="00374147"/>
    <w:rsid w:val="00375224"/>
    <w:rsid w:val="00375311"/>
    <w:rsid w:val="00381BDE"/>
    <w:rsid w:val="003874AA"/>
    <w:rsid w:val="003929F2"/>
    <w:rsid w:val="00394943"/>
    <w:rsid w:val="00394E38"/>
    <w:rsid w:val="00396735"/>
    <w:rsid w:val="003968DB"/>
    <w:rsid w:val="00397A41"/>
    <w:rsid w:val="00397CC9"/>
    <w:rsid w:val="003A10ED"/>
    <w:rsid w:val="003A37A4"/>
    <w:rsid w:val="003A3E44"/>
    <w:rsid w:val="003A5447"/>
    <w:rsid w:val="003A681B"/>
    <w:rsid w:val="003A6F47"/>
    <w:rsid w:val="003B0D11"/>
    <w:rsid w:val="003B6952"/>
    <w:rsid w:val="003C16E2"/>
    <w:rsid w:val="003C2590"/>
    <w:rsid w:val="003C2E9B"/>
    <w:rsid w:val="003C340F"/>
    <w:rsid w:val="003C3B2C"/>
    <w:rsid w:val="003C5731"/>
    <w:rsid w:val="003C5C7F"/>
    <w:rsid w:val="003C728D"/>
    <w:rsid w:val="003D42E6"/>
    <w:rsid w:val="003D512F"/>
    <w:rsid w:val="003D7BC7"/>
    <w:rsid w:val="003E14FC"/>
    <w:rsid w:val="003E1559"/>
    <w:rsid w:val="003E388B"/>
    <w:rsid w:val="003E4CE4"/>
    <w:rsid w:val="003E62BD"/>
    <w:rsid w:val="003E767A"/>
    <w:rsid w:val="003F39E2"/>
    <w:rsid w:val="003F47D1"/>
    <w:rsid w:val="003F6741"/>
    <w:rsid w:val="004021C3"/>
    <w:rsid w:val="00411E4D"/>
    <w:rsid w:val="0041214F"/>
    <w:rsid w:val="00412BA6"/>
    <w:rsid w:val="00413F3E"/>
    <w:rsid w:val="004162EF"/>
    <w:rsid w:val="004173EA"/>
    <w:rsid w:val="00420E6C"/>
    <w:rsid w:val="004222AB"/>
    <w:rsid w:val="00422983"/>
    <w:rsid w:val="00423816"/>
    <w:rsid w:val="00424441"/>
    <w:rsid w:val="00427530"/>
    <w:rsid w:val="0043094C"/>
    <w:rsid w:val="0043230B"/>
    <w:rsid w:val="00432C9A"/>
    <w:rsid w:val="00433768"/>
    <w:rsid w:val="00434FD5"/>
    <w:rsid w:val="00436B63"/>
    <w:rsid w:val="00443319"/>
    <w:rsid w:val="0044455F"/>
    <w:rsid w:val="00446709"/>
    <w:rsid w:val="00446D86"/>
    <w:rsid w:val="004476AA"/>
    <w:rsid w:val="00452C75"/>
    <w:rsid w:val="00454B45"/>
    <w:rsid w:val="00455CC3"/>
    <w:rsid w:val="00462689"/>
    <w:rsid w:val="00462727"/>
    <w:rsid w:val="00465016"/>
    <w:rsid w:val="0046510F"/>
    <w:rsid w:val="00470783"/>
    <w:rsid w:val="00471003"/>
    <w:rsid w:val="004745B8"/>
    <w:rsid w:val="00475299"/>
    <w:rsid w:val="00475624"/>
    <w:rsid w:val="0047695A"/>
    <w:rsid w:val="00477106"/>
    <w:rsid w:val="00482773"/>
    <w:rsid w:val="004859A9"/>
    <w:rsid w:val="00491339"/>
    <w:rsid w:val="004913AF"/>
    <w:rsid w:val="0049463B"/>
    <w:rsid w:val="00494C5D"/>
    <w:rsid w:val="004A1784"/>
    <w:rsid w:val="004A1D24"/>
    <w:rsid w:val="004A59FF"/>
    <w:rsid w:val="004A7E65"/>
    <w:rsid w:val="004B23C1"/>
    <w:rsid w:val="004B2517"/>
    <w:rsid w:val="004B3DC3"/>
    <w:rsid w:val="004B5758"/>
    <w:rsid w:val="004B5A7A"/>
    <w:rsid w:val="004C0B64"/>
    <w:rsid w:val="004C2418"/>
    <w:rsid w:val="004C2ABC"/>
    <w:rsid w:val="004C6E7B"/>
    <w:rsid w:val="004C7E02"/>
    <w:rsid w:val="004D271D"/>
    <w:rsid w:val="004D31E7"/>
    <w:rsid w:val="004D3B22"/>
    <w:rsid w:val="004D42F8"/>
    <w:rsid w:val="004D4754"/>
    <w:rsid w:val="004D7FCC"/>
    <w:rsid w:val="004E0893"/>
    <w:rsid w:val="004E18D6"/>
    <w:rsid w:val="004E3FBD"/>
    <w:rsid w:val="004E46AE"/>
    <w:rsid w:val="004E53FF"/>
    <w:rsid w:val="004E6217"/>
    <w:rsid w:val="004E62FB"/>
    <w:rsid w:val="004E79E2"/>
    <w:rsid w:val="004F1BE4"/>
    <w:rsid w:val="004F57FB"/>
    <w:rsid w:val="00502F71"/>
    <w:rsid w:val="00505215"/>
    <w:rsid w:val="00505919"/>
    <w:rsid w:val="00505D75"/>
    <w:rsid w:val="00506631"/>
    <w:rsid w:val="00507B67"/>
    <w:rsid w:val="00510594"/>
    <w:rsid w:val="00510CAA"/>
    <w:rsid w:val="00512405"/>
    <w:rsid w:val="00514527"/>
    <w:rsid w:val="00514906"/>
    <w:rsid w:val="00514C32"/>
    <w:rsid w:val="00515CE8"/>
    <w:rsid w:val="00515D14"/>
    <w:rsid w:val="005201FD"/>
    <w:rsid w:val="005225CB"/>
    <w:rsid w:val="00523568"/>
    <w:rsid w:val="00524367"/>
    <w:rsid w:val="00525291"/>
    <w:rsid w:val="00526323"/>
    <w:rsid w:val="00527409"/>
    <w:rsid w:val="00530017"/>
    <w:rsid w:val="00531E46"/>
    <w:rsid w:val="00532F53"/>
    <w:rsid w:val="005338FD"/>
    <w:rsid w:val="00535ADB"/>
    <w:rsid w:val="005426FA"/>
    <w:rsid w:val="00543FEA"/>
    <w:rsid w:val="00544E83"/>
    <w:rsid w:val="005459B8"/>
    <w:rsid w:val="005505AA"/>
    <w:rsid w:val="00550B88"/>
    <w:rsid w:val="00550D2B"/>
    <w:rsid w:val="0055174D"/>
    <w:rsid w:val="00554413"/>
    <w:rsid w:val="00557136"/>
    <w:rsid w:val="00562558"/>
    <w:rsid w:val="0056376F"/>
    <w:rsid w:val="00564630"/>
    <w:rsid w:val="00565424"/>
    <w:rsid w:val="005663DE"/>
    <w:rsid w:val="0056765D"/>
    <w:rsid w:val="005678A7"/>
    <w:rsid w:val="005755CC"/>
    <w:rsid w:val="00575E8F"/>
    <w:rsid w:val="005775ED"/>
    <w:rsid w:val="0058021F"/>
    <w:rsid w:val="00582E61"/>
    <w:rsid w:val="00583CDC"/>
    <w:rsid w:val="0058645F"/>
    <w:rsid w:val="005907E1"/>
    <w:rsid w:val="005923C8"/>
    <w:rsid w:val="00597E57"/>
    <w:rsid w:val="005A028A"/>
    <w:rsid w:val="005A1235"/>
    <w:rsid w:val="005A1B98"/>
    <w:rsid w:val="005A5AA0"/>
    <w:rsid w:val="005A5AB3"/>
    <w:rsid w:val="005A62D1"/>
    <w:rsid w:val="005A682E"/>
    <w:rsid w:val="005A753F"/>
    <w:rsid w:val="005B1F21"/>
    <w:rsid w:val="005B2DF1"/>
    <w:rsid w:val="005B681D"/>
    <w:rsid w:val="005B6EDA"/>
    <w:rsid w:val="005B78F8"/>
    <w:rsid w:val="005C0EFC"/>
    <w:rsid w:val="005C1586"/>
    <w:rsid w:val="005C2276"/>
    <w:rsid w:val="005C5A61"/>
    <w:rsid w:val="005C6019"/>
    <w:rsid w:val="005C7E12"/>
    <w:rsid w:val="005D25AA"/>
    <w:rsid w:val="005D2A62"/>
    <w:rsid w:val="005D76FA"/>
    <w:rsid w:val="005E101B"/>
    <w:rsid w:val="005E1628"/>
    <w:rsid w:val="005E1A35"/>
    <w:rsid w:val="005E3CA1"/>
    <w:rsid w:val="005E721C"/>
    <w:rsid w:val="005E7455"/>
    <w:rsid w:val="005F23F9"/>
    <w:rsid w:val="005F2ECA"/>
    <w:rsid w:val="005F4CBF"/>
    <w:rsid w:val="005F4E67"/>
    <w:rsid w:val="005F5FF2"/>
    <w:rsid w:val="005F6AA2"/>
    <w:rsid w:val="005F7A32"/>
    <w:rsid w:val="00600361"/>
    <w:rsid w:val="0060134F"/>
    <w:rsid w:val="0060280E"/>
    <w:rsid w:val="00604D70"/>
    <w:rsid w:val="006062D2"/>
    <w:rsid w:val="006108A1"/>
    <w:rsid w:val="00610909"/>
    <w:rsid w:val="006116E0"/>
    <w:rsid w:val="00613A03"/>
    <w:rsid w:val="00613BCD"/>
    <w:rsid w:val="00616ECA"/>
    <w:rsid w:val="00617648"/>
    <w:rsid w:val="00617F09"/>
    <w:rsid w:val="00621946"/>
    <w:rsid w:val="006239EE"/>
    <w:rsid w:val="00623CA6"/>
    <w:rsid w:val="00624F1A"/>
    <w:rsid w:val="00631AE9"/>
    <w:rsid w:val="0063239C"/>
    <w:rsid w:val="00634094"/>
    <w:rsid w:val="00634789"/>
    <w:rsid w:val="006351BB"/>
    <w:rsid w:val="006440C5"/>
    <w:rsid w:val="006455B0"/>
    <w:rsid w:val="006459CF"/>
    <w:rsid w:val="00646415"/>
    <w:rsid w:val="006473B0"/>
    <w:rsid w:val="006477C6"/>
    <w:rsid w:val="00652944"/>
    <w:rsid w:val="00654C23"/>
    <w:rsid w:val="0065574A"/>
    <w:rsid w:val="00655F84"/>
    <w:rsid w:val="0065685B"/>
    <w:rsid w:val="006605B2"/>
    <w:rsid w:val="00661453"/>
    <w:rsid w:val="00661DB5"/>
    <w:rsid w:val="006656F2"/>
    <w:rsid w:val="0066570F"/>
    <w:rsid w:val="00665A0F"/>
    <w:rsid w:val="00665DAB"/>
    <w:rsid w:val="00683272"/>
    <w:rsid w:val="00685ECE"/>
    <w:rsid w:val="0069082F"/>
    <w:rsid w:val="0069168D"/>
    <w:rsid w:val="006921DD"/>
    <w:rsid w:val="006932AB"/>
    <w:rsid w:val="006957A7"/>
    <w:rsid w:val="00695DBD"/>
    <w:rsid w:val="00696CD2"/>
    <w:rsid w:val="00696FC8"/>
    <w:rsid w:val="006A1B8C"/>
    <w:rsid w:val="006A29E5"/>
    <w:rsid w:val="006A7C7F"/>
    <w:rsid w:val="006B3E6E"/>
    <w:rsid w:val="006B5D9F"/>
    <w:rsid w:val="006B7EC9"/>
    <w:rsid w:val="006C5756"/>
    <w:rsid w:val="006C5ABD"/>
    <w:rsid w:val="006C7C25"/>
    <w:rsid w:val="006D32A4"/>
    <w:rsid w:val="006D34DA"/>
    <w:rsid w:val="006D4E35"/>
    <w:rsid w:val="006D7AAF"/>
    <w:rsid w:val="006E1D44"/>
    <w:rsid w:val="006E35C4"/>
    <w:rsid w:val="006E4ED5"/>
    <w:rsid w:val="006E640B"/>
    <w:rsid w:val="006F1A16"/>
    <w:rsid w:val="006F6D61"/>
    <w:rsid w:val="006F791D"/>
    <w:rsid w:val="007075AC"/>
    <w:rsid w:val="0071055E"/>
    <w:rsid w:val="00714FC1"/>
    <w:rsid w:val="0071537C"/>
    <w:rsid w:val="00722973"/>
    <w:rsid w:val="00724EA4"/>
    <w:rsid w:val="00730766"/>
    <w:rsid w:val="007337C0"/>
    <w:rsid w:val="007423EA"/>
    <w:rsid w:val="0074356B"/>
    <w:rsid w:val="0074411F"/>
    <w:rsid w:val="0074497D"/>
    <w:rsid w:val="00745F09"/>
    <w:rsid w:val="00747F9C"/>
    <w:rsid w:val="00750680"/>
    <w:rsid w:val="00751AD4"/>
    <w:rsid w:val="00751BA9"/>
    <w:rsid w:val="00752182"/>
    <w:rsid w:val="00752879"/>
    <w:rsid w:val="00753DA6"/>
    <w:rsid w:val="00753EB4"/>
    <w:rsid w:val="0075437B"/>
    <w:rsid w:val="00757925"/>
    <w:rsid w:val="00760EB1"/>
    <w:rsid w:val="00762477"/>
    <w:rsid w:val="00765725"/>
    <w:rsid w:val="00765FC2"/>
    <w:rsid w:val="0076633A"/>
    <w:rsid w:val="00766A2C"/>
    <w:rsid w:val="00766E55"/>
    <w:rsid w:val="0076773A"/>
    <w:rsid w:val="00767F78"/>
    <w:rsid w:val="00772125"/>
    <w:rsid w:val="0077393E"/>
    <w:rsid w:val="00774187"/>
    <w:rsid w:val="00776C46"/>
    <w:rsid w:val="00777882"/>
    <w:rsid w:val="00781B9D"/>
    <w:rsid w:val="00781E82"/>
    <w:rsid w:val="007824F3"/>
    <w:rsid w:val="00782C70"/>
    <w:rsid w:val="00782F00"/>
    <w:rsid w:val="0078440A"/>
    <w:rsid w:val="00784618"/>
    <w:rsid w:val="00791E46"/>
    <w:rsid w:val="0079296E"/>
    <w:rsid w:val="00795779"/>
    <w:rsid w:val="007971B1"/>
    <w:rsid w:val="00797203"/>
    <w:rsid w:val="007A1F8C"/>
    <w:rsid w:val="007A4B47"/>
    <w:rsid w:val="007A5393"/>
    <w:rsid w:val="007B0F6C"/>
    <w:rsid w:val="007B23A5"/>
    <w:rsid w:val="007B4094"/>
    <w:rsid w:val="007B49F5"/>
    <w:rsid w:val="007B5371"/>
    <w:rsid w:val="007B649B"/>
    <w:rsid w:val="007B7461"/>
    <w:rsid w:val="007C1EA5"/>
    <w:rsid w:val="007C2C80"/>
    <w:rsid w:val="007C3526"/>
    <w:rsid w:val="007C4919"/>
    <w:rsid w:val="007C4EEE"/>
    <w:rsid w:val="007C6E3B"/>
    <w:rsid w:val="007D1A14"/>
    <w:rsid w:val="007D1F6D"/>
    <w:rsid w:val="007D2D88"/>
    <w:rsid w:val="007D4E81"/>
    <w:rsid w:val="007D74DD"/>
    <w:rsid w:val="007D7E83"/>
    <w:rsid w:val="007E2213"/>
    <w:rsid w:val="007E58BA"/>
    <w:rsid w:val="007E5F9C"/>
    <w:rsid w:val="007F132A"/>
    <w:rsid w:val="007F51D3"/>
    <w:rsid w:val="00803E2D"/>
    <w:rsid w:val="00805313"/>
    <w:rsid w:val="00805D56"/>
    <w:rsid w:val="00806B56"/>
    <w:rsid w:val="00810D90"/>
    <w:rsid w:val="008122E1"/>
    <w:rsid w:val="00812D9D"/>
    <w:rsid w:val="00814199"/>
    <w:rsid w:val="00816E24"/>
    <w:rsid w:val="00816F3E"/>
    <w:rsid w:val="00823C97"/>
    <w:rsid w:val="008307F9"/>
    <w:rsid w:val="00831475"/>
    <w:rsid w:val="00832905"/>
    <w:rsid w:val="00833054"/>
    <w:rsid w:val="00852BD1"/>
    <w:rsid w:val="008538AE"/>
    <w:rsid w:val="00855F49"/>
    <w:rsid w:val="00856841"/>
    <w:rsid w:val="00857089"/>
    <w:rsid w:val="00857F6B"/>
    <w:rsid w:val="00860367"/>
    <w:rsid w:val="00860D2C"/>
    <w:rsid w:val="0086265A"/>
    <w:rsid w:val="008628DA"/>
    <w:rsid w:val="00867072"/>
    <w:rsid w:val="00870604"/>
    <w:rsid w:val="008714AD"/>
    <w:rsid w:val="0087286C"/>
    <w:rsid w:val="00874277"/>
    <w:rsid w:val="00875284"/>
    <w:rsid w:val="00876254"/>
    <w:rsid w:val="00876D6F"/>
    <w:rsid w:val="008771C4"/>
    <w:rsid w:val="00880BB3"/>
    <w:rsid w:val="00880DFC"/>
    <w:rsid w:val="008814A2"/>
    <w:rsid w:val="00882CA3"/>
    <w:rsid w:val="008841BC"/>
    <w:rsid w:val="00886392"/>
    <w:rsid w:val="008879DA"/>
    <w:rsid w:val="00890FE8"/>
    <w:rsid w:val="00892723"/>
    <w:rsid w:val="008937F7"/>
    <w:rsid w:val="00893C76"/>
    <w:rsid w:val="008942AA"/>
    <w:rsid w:val="008977AF"/>
    <w:rsid w:val="008A0692"/>
    <w:rsid w:val="008A45A3"/>
    <w:rsid w:val="008A5199"/>
    <w:rsid w:val="008A5946"/>
    <w:rsid w:val="008B001E"/>
    <w:rsid w:val="008B0F64"/>
    <w:rsid w:val="008B5CD1"/>
    <w:rsid w:val="008B75B9"/>
    <w:rsid w:val="008C10CC"/>
    <w:rsid w:val="008C11E2"/>
    <w:rsid w:val="008C24C6"/>
    <w:rsid w:val="008C30BD"/>
    <w:rsid w:val="008C6048"/>
    <w:rsid w:val="008D1A1E"/>
    <w:rsid w:val="008D1C3F"/>
    <w:rsid w:val="008D3A07"/>
    <w:rsid w:val="008D45AB"/>
    <w:rsid w:val="008D5B1E"/>
    <w:rsid w:val="008D5C6F"/>
    <w:rsid w:val="008D5C82"/>
    <w:rsid w:val="008E0AE0"/>
    <w:rsid w:val="008E1758"/>
    <w:rsid w:val="008E2AC3"/>
    <w:rsid w:val="008F0E2B"/>
    <w:rsid w:val="008F6396"/>
    <w:rsid w:val="008F6568"/>
    <w:rsid w:val="008F6E26"/>
    <w:rsid w:val="00900EE5"/>
    <w:rsid w:val="00903A47"/>
    <w:rsid w:val="00904127"/>
    <w:rsid w:val="00905205"/>
    <w:rsid w:val="009142D8"/>
    <w:rsid w:val="00914430"/>
    <w:rsid w:val="00921AD2"/>
    <w:rsid w:val="009220E4"/>
    <w:rsid w:val="009257AD"/>
    <w:rsid w:val="00926870"/>
    <w:rsid w:val="00926AA0"/>
    <w:rsid w:val="00926CA1"/>
    <w:rsid w:val="009277EF"/>
    <w:rsid w:val="009307CA"/>
    <w:rsid w:val="00930A3A"/>
    <w:rsid w:val="00931EEE"/>
    <w:rsid w:val="00934E28"/>
    <w:rsid w:val="00937420"/>
    <w:rsid w:val="00937687"/>
    <w:rsid w:val="009412E2"/>
    <w:rsid w:val="00941636"/>
    <w:rsid w:val="00941FE6"/>
    <w:rsid w:val="00946635"/>
    <w:rsid w:val="00951431"/>
    <w:rsid w:val="00953AE6"/>
    <w:rsid w:val="009548CE"/>
    <w:rsid w:val="009550A1"/>
    <w:rsid w:val="009557D3"/>
    <w:rsid w:val="009569EC"/>
    <w:rsid w:val="00956ABC"/>
    <w:rsid w:val="0095795F"/>
    <w:rsid w:val="00960AB0"/>
    <w:rsid w:val="00961C20"/>
    <w:rsid w:val="009653D7"/>
    <w:rsid w:val="009655E5"/>
    <w:rsid w:val="00966E54"/>
    <w:rsid w:val="00967E63"/>
    <w:rsid w:val="009701C7"/>
    <w:rsid w:val="00971BC7"/>
    <w:rsid w:val="009722D6"/>
    <w:rsid w:val="009835A1"/>
    <w:rsid w:val="00984996"/>
    <w:rsid w:val="00984E4B"/>
    <w:rsid w:val="00985219"/>
    <w:rsid w:val="00986559"/>
    <w:rsid w:val="009901BE"/>
    <w:rsid w:val="00991582"/>
    <w:rsid w:val="00992C61"/>
    <w:rsid w:val="0099307A"/>
    <w:rsid w:val="00993788"/>
    <w:rsid w:val="009948E2"/>
    <w:rsid w:val="00994C44"/>
    <w:rsid w:val="00995321"/>
    <w:rsid w:val="00997D2F"/>
    <w:rsid w:val="009A28B9"/>
    <w:rsid w:val="009A33B7"/>
    <w:rsid w:val="009A6752"/>
    <w:rsid w:val="009B522F"/>
    <w:rsid w:val="009B54EA"/>
    <w:rsid w:val="009C1595"/>
    <w:rsid w:val="009C276A"/>
    <w:rsid w:val="009C5C7F"/>
    <w:rsid w:val="009C7C00"/>
    <w:rsid w:val="009D28C1"/>
    <w:rsid w:val="009D2ACC"/>
    <w:rsid w:val="009D523D"/>
    <w:rsid w:val="009D6701"/>
    <w:rsid w:val="009E12CA"/>
    <w:rsid w:val="009E27DC"/>
    <w:rsid w:val="009E738E"/>
    <w:rsid w:val="009E7686"/>
    <w:rsid w:val="009F0754"/>
    <w:rsid w:val="009F7B17"/>
    <w:rsid w:val="009F7D1C"/>
    <w:rsid w:val="00A033F6"/>
    <w:rsid w:val="00A041FF"/>
    <w:rsid w:val="00A07038"/>
    <w:rsid w:val="00A07281"/>
    <w:rsid w:val="00A102D1"/>
    <w:rsid w:val="00A10B2B"/>
    <w:rsid w:val="00A130E1"/>
    <w:rsid w:val="00A130EE"/>
    <w:rsid w:val="00A1315F"/>
    <w:rsid w:val="00A131C6"/>
    <w:rsid w:val="00A13A6A"/>
    <w:rsid w:val="00A21255"/>
    <w:rsid w:val="00A2578E"/>
    <w:rsid w:val="00A26C27"/>
    <w:rsid w:val="00A2754C"/>
    <w:rsid w:val="00A30281"/>
    <w:rsid w:val="00A327FA"/>
    <w:rsid w:val="00A329CC"/>
    <w:rsid w:val="00A33673"/>
    <w:rsid w:val="00A33C6B"/>
    <w:rsid w:val="00A33D4D"/>
    <w:rsid w:val="00A37536"/>
    <w:rsid w:val="00A403BA"/>
    <w:rsid w:val="00A42579"/>
    <w:rsid w:val="00A43E43"/>
    <w:rsid w:val="00A44D20"/>
    <w:rsid w:val="00A457C8"/>
    <w:rsid w:val="00A4638D"/>
    <w:rsid w:val="00A466D8"/>
    <w:rsid w:val="00A47BD2"/>
    <w:rsid w:val="00A47CFF"/>
    <w:rsid w:val="00A52DDE"/>
    <w:rsid w:val="00A605D1"/>
    <w:rsid w:val="00A60F79"/>
    <w:rsid w:val="00A62274"/>
    <w:rsid w:val="00A63A1C"/>
    <w:rsid w:val="00A6558E"/>
    <w:rsid w:val="00A67895"/>
    <w:rsid w:val="00A72D39"/>
    <w:rsid w:val="00A72ECE"/>
    <w:rsid w:val="00A74CE7"/>
    <w:rsid w:val="00A77E14"/>
    <w:rsid w:val="00A80FD0"/>
    <w:rsid w:val="00A81617"/>
    <w:rsid w:val="00A8181D"/>
    <w:rsid w:val="00A82EFC"/>
    <w:rsid w:val="00A86ECC"/>
    <w:rsid w:val="00A87106"/>
    <w:rsid w:val="00A87EDB"/>
    <w:rsid w:val="00A903FB"/>
    <w:rsid w:val="00A91FF2"/>
    <w:rsid w:val="00A93473"/>
    <w:rsid w:val="00A9439C"/>
    <w:rsid w:val="00AA0FE0"/>
    <w:rsid w:val="00AA21DE"/>
    <w:rsid w:val="00AA3E45"/>
    <w:rsid w:val="00AA5864"/>
    <w:rsid w:val="00AA6C4E"/>
    <w:rsid w:val="00AB073B"/>
    <w:rsid w:val="00AB5CF9"/>
    <w:rsid w:val="00AB62DD"/>
    <w:rsid w:val="00AB6BBD"/>
    <w:rsid w:val="00AC2E7F"/>
    <w:rsid w:val="00AC318F"/>
    <w:rsid w:val="00AC5E79"/>
    <w:rsid w:val="00AC6AE4"/>
    <w:rsid w:val="00AC7826"/>
    <w:rsid w:val="00AD4E5D"/>
    <w:rsid w:val="00AD50B0"/>
    <w:rsid w:val="00AE3808"/>
    <w:rsid w:val="00AE4F21"/>
    <w:rsid w:val="00AE510B"/>
    <w:rsid w:val="00AF01F3"/>
    <w:rsid w:val="00AF1A82"/>
    <w:rsid w:val="00AF31B0"/>
    <w:rsid w:val="00AF4D41"/>
    <w:rsid w:val="00AF6B35"/>
    <w:rsid w:val="00B00E22"/>
    <w:rsid w:val="00B01036"/>
    <w:rsid w:val="00B062C3"/>
    <w:rsid w:val="00B130DB"/>
    <w:rsid w:val="00B1539A"/>
    <w:rsid w:val="00B17CDC"/>
    <w:rsid w:val="00B22118"/>
    <w:rsid w:val="00B22A3E"/>
    <w:rsid w:val="00B22BC9"/>
    <w:rsid w:val="00B2462A"/>
    <w:rsid w:val="00B2484F"/>
    <w:rsid w:val="00B26A61"/>
    <w:rsid w:val="00B302D1"/>
    <w:rsid w:val="00B3157C"/>
    <w:rsid w:val="00B35762"/>
    <w:rsid w:val="00B361A3"/>
    <w:rsid w:val="00B371E6"/>
    <w:rsid w:val="00B3743E"/>
    <w:rsid w:val="00B37FED"/>
    <w:rsid w:val="00B423F0"/>
    <w:rsid w:val="00B432AF"/>
    <w:rsid w:val="00B43612"/>
    <w:rsid w:val="00B43B72"/>
    <w:rsid w:val="00B45EC8"/>
    <w:rsid w:val="00B46200"/>
    <w:rsid w:val="00B51990"/>
    <w:rsid w:val="00B52EC9"/>
    <w:rsid w:val="00B5301B"/>
    <w:rsid w:val="00B5393B"/>
    <w:rsid w:val="00B56F11"/>
    <w:rsid w:val="00B600B4"/>
    <w:rsid w:val="00B61022"/>
    <w:rsid w:val="00B6124A"/>
    <w:rsid w:val="00B61AE3"/>
    <w:rsid w:val="00B634BD"/>
    <w:rsid w:val="00B65A7A"/>
    <w:rsid w:val="00B703DD"/>
    <w:rsid w:val="00B708E0"/>
    <w:rsid w:val="00B74214"/>
    <w:rsid w:val="00B7755C"/>
    <w:rsid w:val="00B77AA7"/>
    <w:rsid w:val="00B8074E"/>
    <w:rsid w:val="00B8748C"/>
    <w:rsid w:val="00B8792B"/>
    <w:rsid w:val="00B95BE3"/>
    <w:rsid w:val="00BA1199"/>
    <w:rsid w:val="00BA141E"/>
    <w:rsid w:val="00BA2766"/>
    <w:rsid w:val="00BA4BB3"/>
    <w:rsid w:val="00BA502F"/>
    <w:rsid w:val="00BA5E71"/>
    <w:rsid w:val="00BA653E"/>
    <w:rsid w:val="00BA7924"/>
    <w:rsid w:val="00BB2B45"/>
    <w:rsid w:val="00BB3946"/>
    <w:rsid w:val="00BB44C9"/>
    <w:rsid w:val="00BB5D0E"/>
    <w:rsid w:val="00BC52B1"/>
    <w:rsid w:val="00BD16EE"/>
    <w:rsid w:val="00BD4D8B"/>
    <w:rsid w:val="00BD4DA5"/>
    <w:rsid w:val="00BE3EAE"/>
    <w:rsid w:val="00BE6D5E"/>
    <w:rsid w:val="00BF0A24"/>
    <w:rsid w:val="00BF1DE9"/>
    <w:rsid w:val="00BF2411"/>
    <w:rsid w:val="00BF6755"/>
    <w:rsid w:val="00BF71A4"/>
    <w:rsid w:val="00C021D2"/>
    <w:rsid w:val="00C023F6"/>
    <w:rsid w:val="00C04F32"/>
    <w:rsid w:val="00C10540"/>
    <w:rsid w:val="00C10BFF"/>
    <w:rsid w:val="00C1267D"/>
    <w:rsid w:val="00C13408"/>
    <w:rsid w:val="00C13529"/>
    <w:rsid w:val="00C20584"/>
    <w:rsid w:val="00C22728"/>
    <w:rsid w:val="00C22C2B"/>
    <w:rsid w:val="00C234DF"/>
    <w:rsid w:val="00C2657A"/>
    <w:rsid w:val="00C2687B"/>
    <w:rsid w:val="00C27B61"/>
    <w:rsid w:val="00C27FF2"/>
    <w:rsid w:val="00C303B1"/>
    <w:rsid w:val="00C31417"/>
    <w:rsid w:val="00C34E0B"/>
    <w:rsid w:val="00C36EC1"/>
    <w:rsid w:val="00C37448"/>
    <w:rsid w:val="00C37FF3"/>
    <w:rsid w:val="00C401ED"/>
    <w:rsid w:val="00C415FB"/>
    <w:rsid w:val="00C42142"/>
    <w:rsid w:val="00C433E7"/>
    <w:rsid w:val="00C44695"/>
    <w:rsid w:val="00C44ABD"/>
    <w:rsid w:val="00C45202"/>
    <w:rsid w:val="00C4610C"/>
    <w:rsid w:val="00C46562"/>
    <w:rsid w:val="00C534B7"/>
    <w:rsid w:val="00C53F9C"/>
    <w:rsid w:val="00C558D9"/>
    <w:rsid w:val="00C6052C"/>
    <w:rsid w:val="00C6116A"/>
    <w:rsid w:val="00C616B1"/>
    <w:rsid w:val="00C616B8"/>
    <w:rsid w:val="00C630AC"/>
    <w:rsid w:val="00C646FD"/>
    <w:rsid w:val="00C65039"/>
    <w:rsid w:val="00C658F1"/>
    <w:rsid w:val="00C65C27"/>
    <w:rsid w:val="00C66700"/>
    <w:rsid w:val="00C678D3"/>
    <w:rsid w:val="00C72931"/>
    <w:rsid w:val="00C731B6"/>
    <w:rsid w:val="00C81229"/>
    <w:rsid w:val="00C81B04"/>
    <w:rsid w:val="00C84124"/>
    <w:rsid w:val="00C8518A"/>
    <w:rsid w:val="00C85C1F"/>
    <w:rsid w:val="00C91BF6"/>
    <w:rsid w:val="00C91D3A"/>
    <w:rsid w:val="00C92BC1"/>
    <w:rsid w:val="00C93629"/>
    <w:rsid w:val="00C93EE5"/>
    <w:rsid w:val="00C947D9"/>
    <w:rsid w:val="00C953E6"/>
    <w:rsid w:val="00C95B59"/>
    <w:rsid w:val="00C9727A"/>
    <w:rsid w:val="00CA1393"/>
    <w:rsid w:val="00CA4578"/>
    <w:rsid w:val="00CA499D"/>
    <w:rsid w:val="00CA6CB8"/>
    <w:rsid w:val="00CB1F4E"/>
    <w:rsid w:val="00CB1FB4"/>
    <w:rsid w:val="00CB67E7"/>
    <w:rsid w:val="00CC6D62"/>
    <w:rsid w:val="00CC6E86"/>
    <w:rsid w:val="00CD2B21"/>
    <w:rsid w:val="00CD2BB7"/>
    <w:rsid w:val="00CD3645"/>
    <w:rsid w:val="00CD4C6B"/>
    <w:rsid w:val="00CD709F"/>
    <w:rsid w:val="00CE0C6A"/>
    <w:rsid w:val="00CE6DC2"/>
    <w:rsid w:val="00CF01F4"/>
    <w:rsid w:val="00CF1B90"/>
    <w:rsid w:val="00CF2A94"/>
    <w:rsid w:val="00CF3C62"/>
    <w:rsid w:val="00CF3D53"/>
    <w:rsid w:val="00CF6DEA"/>
    <w:rsid w:val="00D001DE"/>
    <w:rsid w:val="00D07EDA"/>
    <w:rsid w:val="00D12408"/>
    <w:rsid w:val="00D141D5"/>
    <w:rsid w:val="00D17651"/>
    <w:rsid w:val="00D25393"/>
    <w:rsid w:val="00D25834"/>
    <w:rsid w:val="00D26CBF"/>
    <w:rsid w:val="00D323C5"/>
    <w:rsid w:val="00D34827"/>
    <w:rsid w:val="00D34979"/>
    <w:rsid w:val="00D37966"/>
    <w:rsid w:val="00D37F06"/>
    <w:rsid w:val="00D42866"/>
    <w:rsid w:val="00D4318C"/>
    <w:rsid w:val="00D449C8"/>
    <w:rsid w:val="00D45C86"/>
    <w:rsid w:val="00D513AE"/>
    <w:rsid w:val="00D535F8"/>
    <w:rsid w:val="00D54FF0"/>
    <w:rsid w:val="00D57F4F"/>
    <w:rsid w:val="00D608FE"/>
    <w:rsid w:val="00D63CD0"/>
    <w:rsid w:val="00D63E39"/>
    <w:rsid w:val="00D66F0E"/>
    <w:rsid w:val="00D70E90"/>
    <w:rsid w:val="00D721A5"/>
    <w:rsid w:val="00D727A1"/>
    <w:rsid w:val="00D736CC"/>
    <w:rsid w:val="00D74F77"/>
    <w:rsid w:val="00D7708D"/>
    <w:rsid w:val="00D804FA"/>
    <w:rsid w:val="00D811C4"/>
    <w:rsid w:val="00D8198D"/>
    <w:rsid w:val="00D8628D"/>
    <w:rsid w:val="00D90C95"/>
    <w:rsid w:val="00D92431"/>
    <w:rsid w:val="00D94B27"/>
    <w:rsid w:val="00D95AFC"/>
    <w:rsid w:val="00D96C9C"/>
    <w:rsid w:val="00D97B53"/>
    <w:rsid w:val="00DA1017"/>
    <w:rsid w:val="00DA2C88"/>
    <w:rsid w:val="00DA44E2"/>
    <w:rsid w:val="00DA66DB"/>
    <w:rsid w:val="00DA70CD"/>
    <w:rsid w:val="00DA76F4"/>
    <w:rsid w:val="00DB432F"/>
    <w:rsid w:val="00DB6619"/>
    <w:rsid w:val="00DC43DE"/>
    <w:rsid w:val="00DD09F0"/>
    <w:rsid w:val="00DD153B"/>
    <w:rsid w:val="00DD1C7C"/>
    <w:rsid w:val="00DD3510"/>
    <w:rsid w:val="00DD4D7A"/>
    <w:rsid w:val="00DD61BE"/>
    <w:rsid w:val="00DE319A"/>
    <w:rsid w:val="00DE3424"/>
    <w:rsid w:val="00DE50B4"/>
    <w:rsid w:val="00DE639A"/>
    <w:rsid w:val="00DF0554"/>
    <w:rsid w:val="00DF1BCA"/>
    <w:rsid w:val="00DF53C0"/>
    <w:rsid w:val="00DF7FC9"/>
    <w:rsid w:val="00E03970"/>
    <w:rsid w:val="00E123FC"/>
    <w:rsid w:val="00E12548"/>
    <w:rsid w:val="00E13533"/>
    <w:rsid w:val="00E20CF5"/>
    <w:rsid w:val="00E24947"/>
    <w:rsid w:val="00E2582E"/>
    <w:rsid w:val="00E25A5F"/>
    <w:rsid w:val="00E345CC"/>
    <w:rsid w:val="00E4143C"/>
    <w:rsid w:val="00E41915"/>
    <w:rsid w:val="00E41EB0"/>
    <w:rsid w:val="00E43689"/>
    <w:rsid w:val="00E43D7F"/>
    <w:rsid w:val="00E449A3"/>
    <w:rsid w:val="00E516E8"/>
    <w:rsid w:val="00E532A0"/>
    <w:rsid w:val="00E563B1"/>
    <w:rsid w:val="00E57C76"/>
    <w:rsid w:val="00E610F5"/>
    <w:rsid w:val="00E62498"/>
    <w:rsid w:val="00E6307C"/>
    <w:rsid w:val="00E65148"/>
    <w:rsid w:val="00E67AE8"/>
    <w:rsid w:val="00E67C46"/>
    <w:rsid w:val="00E67FDA"/>
    <w:rsid w:val="00E70C11"/>
    <w:rsid w:val="00E74090"/>
    <w:rsid w:val="00E752C6"/>
    <w:rsid w:val="00E7574B"/>
    <w:rsid w:val="00E759A3"/>
    <w:rsid w:val="00E75B1C"/>
    <w:rsid w:val="00E75F88"/>
    <w:rsid w:val="00E81131"/>
    <w:rsid w:val="00E8648B"/>
    <w:rsid w:val="00E901B1"/>
    <w:rsid w:val="00E92CD2"/>
    <w:rsid w:val="00E95469"/>
    <w:rsid w:val="00EA61D6"/>
    <w:rsid w:val="00EA7774"/>
    <w:rsid w:val="00EB3CE3"/>
    <w:rsid w:val="00EC109E"/>
    <w:rsid w:val="00EC1526"/>
    <w:rsid w:val="00EC1760"/>
    <w:rsid w:val="00EC53E7"/>
    <w:rsid w:val="00EC5C50"/>
    <w:rsid w:val="00EC6786"/>
    <w:rsid w:val="00EC71B7"/>
    <w:rsid w:val="00EC7BE1"/>
    <w:rsid w:val="00ED0DBC"/>
    <w:rsid w:val="00ED120C"/>
    <w:rsid w:val="00ED3C1F"/>
    <w:rsid w:val="00ED652A"/>
    <w:rsid w:val="00EE1956"/>
    <w:rsid w:val="00EE6BC9"/>
    <w:rsid w:val="00EF0027"/>
    <w:rsid w:val="00EF06F4"/>
    <w:rsid w:val="00EF66EB"/>
    <w:rsid w:val="00EF6990"/>
    <w:rsid w:val="00F00FCC"/>
    <w:rsid w:val="00F01A3F"/>
    <w:rsid w:val="00F03250"/>
    <w:rsid w:val="00F043C3"/>
    <w:rsid w:val="00F0667A"/>
    <w:rsid w:val="00F07774"/>
    <w:rsid w:val="00F10BF4"/>
    <w:rsid w:val="00F13DCD"/>
    <w:rsid w:val="00F1754C"/>
    <w:rsid w:val="00F20557"/>
    <w:rsid w:val="00F21D99"/>
    <w:rsid w:val="00F23F50"/>
    <w:rsid w:val="00F2470B"/>
    <w:rsid w:val="00F26488"/>
    <w:rsid w:val="00F27A3C"/>
    <w:rsid w:val="00F3152C"/>
    <w:rsid w:val="00F3224B"/>
    <w:rsid w:val="00F322DD"/>
    <w:rsid w:val="00F33187"/>
    <w:rsid w:val="00F40877"/>
    <w:rsid w:val="00F43ED2"/>
    <w:rsid w:val="00F45A5C"/>
    <w:rsid w:val="00F51148"/>
    <w:rsid w:val="00F52052"/>
    <w:rsid w:val="00F55E41"/>
    <w:rsid w:val="00F567E1"/>
    <w:rsid w:val="00F56CFE"/>
    <w:rsid w:val="00F61677"/>
    <w:rsid w:val="00F629CB"/>
    <w:rsid w:val="00F6559A"/>
    <w:rsid w:val="00F65632"/>
    <w:rsid w:val="00F65D48"/>
    <w:rsid w:val="00F668B1"/>
    <w:rsid w:val="00F718EE"/>
    <w:rsid w:val="00F71A1E"/>
    <w:rsid w:val="00F813B6"/>
    <w:rsid w:val="00F818DC"/>
    <w:rsid w:val="00F82836"/>
    <w:rsid w:val="00F90A21"/>
    <w:rsid w:val="00F924CD"/>
    <w:rsid w:val="00F92809"/>
    <w:rsid w:val="00F93DEF"/>
    <w:rsid w:val="00F9638D"/>
    <w:rsid w:val="00F96EF1"/>
    <w:rsid w:val="00F97997"/>
    <w:rsid w:val="00FA0871"/>
    <w:rsid w:val="00FA221D"/>
    <w:rsid w:val="00FA6B0D"/>
    <w:rsid w:val="00FB05B9"/>
    <w:rsid w:val="00FB3A4F"/>
    <w:rsid w:val="00FB6A46"/>
    <w:rsid w:val="00FC2EE3"/>
    <w:rsid w:val="00FD01F3"/>
    <w:rsid w:val="00FD0CE7"/>
    <w:rsid w:val="00FD3188"/>
    <w:rsid w:val="00FD4789"/>
    <w:rsid w:val="00FD4F20"/>
    <w:rsid w:val="00FD5274"/>
    <w:rsid w:val="00FD77A3"/>
    <w:rsid w:val="00FE03AE"/>
    <w:rsid w:val="00FE604B"/>
    <w:rsid w:val="00FE6292"/>
    <w:rsid w:val="00FE76F4"/>
    <w:rsid w:val="00FE7A17"/>
    <w:rsid w:val="00FF1222"/>
    <w:rsid w:val="00FF18F2"/>
    <w:rsid w:val="00FF3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LDBodytext"/>
    <w:qFormat/>
    <w:rsid w:val="00BD4D8B"/>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BD4D8B"/>
    <w:pPr>
      <w:keepNext/>
      <w:outlineLvl w:val="0"/>
    </w:pPr>
    <w:rPr>
      <w:rFonts w:ascii="Arial" w:hAnsi="Arial"/>
      <w:sz w:val="24"/>
      <w:szCs w:val="24"/>
      <w:lang w:eastAsia="en-US"/>
    </w:rPr>
  </w:style>
  <w:style w:type="paragraph" w:styleId="Heading2">
    <w:name w:val="heading 2"/>
    <w:basedOn w:val="Normal"/>
    <w:next w:val="Normal"/>
    <w:qFormat/>
    <w:rsid w:val="00BD4D8B"/>
    <w:pPr>
      <w:keepNext/>
      <w:outlineLvl w:val="1"/>
    </w:pPr>
    <w:rPr>
      <w:rFonts w:ascii="Arial" w:hAnsi="Arial" w:cs="Arial"/>
      <w:b/>
    </w:rPr>
  </w:style>
  <w:style w:type="paragraph" w:styleId="Heading3">
    <w:name w:val="heading 3"/>
    <w:basedOn w:val="Normal"/>
    <w:next w:val="Normal"/>
    <w:link w:val="Heading3Char"/>
    <w:qFormat/>
    <w:rsid w:val="00BD4D8B"/>
    <w:pPr>
      <w:keepNext/>
      <w:spacing w:before="240" w:after="60"/>
      <w:outlineLvl w:val="2"/>
    </w:pPr>
    <w:rPr>
      <w:rFonts w:ascii="Arial" w:hAnsi="Arial" w:cs="Arial"/>
      <w:b/>
      <w:bCs/>
      <w:szCs w:val="26"/>
    </w:rPr>
  </w:style>
  <w:style w:type="paragraph" w:styleId="Heading4">
    <w:name w:val="heading 4"/>
    <w:basedOn w:val="Normal"/>
    <w:next w:val="Normal"/>
    <w:qFormat/>
    <w:rsid w:val="00BD4D8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D4D8B"/>
    <w:pPr>
      <w:spacing w:before="240" w:after="60"/>
      <w:outlineLvl w:val="4"/>
    </w:pPr>
    <w:rPr>
      <w:b/>
      <w:bCs/>
      <w:i/>
      <w:iCs/>
      <w:szCs w:val="26"/>
    </w:rPr>
  </w:style>
  <w:style w:type="paragraph" w:styleId="Heading6">
    <w:name w:val="heading 6"/>
    <w:basedOn w:val="Normal"/>
    <w:next w:val="Normal"/>
    <w:qFormat/>
    <w:rsid w:val="00BD4D8B"/>
    <w:pPr>
      <w:spacing w:before="240" w:after="60"/>
      <w:outlineLvl w:val="5"/>
    </w:pPr>
    <w:rPr>
      <w:rFonts w:ascii="Times New Roman" w:hAnsi="Times New Roman"/>
      <w:b/>
      <w:bCs/>
      <w:sz w:val="22"/>
      <w:szCs w:val="22"/>
    </w:rPr>
  </w:style>
  <w:style w:type="paragraph" w:styleId="Heading7">
    <w:name w:val="heading 7"/>
    <w:basedOn w:val="Normal"/>
    <w:next w:val="Normal"/>
    <w:qFormat/>
    <w:rsid w:val="00BD4D8B"/>
    <w:pPr>
      <w:spacing w:before="240" w:after="60"/>
      <w:outlineLvl w:val="6"/>
    </w:pPr>
    <w:rPr>
      <w:rFonts w:ascii="Times New Roman" w:hAnsi="Times New Roman"/>
    </w:rPr>
  </w:style>
  <w:style w:type="paragraph" w:styleId="Heading8">
    <w:name w:val="heading 8"/>
    <w:basedOn w:val="Normal"/>
    <w:next w:val="Normal"/>
    <w:qFormat/>
    <w:rsid w:val="00BD4D8B"/>
    <w:pPr>
      <w:spacing w:before="240" w:after="60"/>
      <w:outlineLvl w:val="7"/>
    </w:pPr>
    <w:rPr>
      <w:rFonts w:ascii="Times New Roman" w:hAnsi="Times New Roman"/>
      <w:i/>
      <w:iCs/>
    </w:rPr>
  </w:style>
  <w:style w:type="paragraph" w:styleId="Heading9">
    <w:name w:val="heading 9"/>
    <w:basedOn w:val="Normal"/>
    <w:next w:val="Normal"/>
    <w:qFormat/>
    <w:rsid w:val="00BD4D8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Ocontents">
    <w:name w:val="CAO contents"/>
    <w:basedOn w:val="Normal"/>
    <w:pPr>
      <w:ind w:left="567" w:hanging="567"/>
    </w:pPr>
    <w:rPr>
      <w:b/>
    </w:rPr>
  </w:style>
  <w:style w:type="paragraph" w:styleId="Header">
    <w:name w:val="header"/>
    <w:basedOn w:val="Normal"/>
    <w:link w:val="HeaderChar"/>
    <w:uiPriority w:val="99"/>
    <w:rsid w:val="00BD4D8B"/>
    <w:pPr>
      <w:tabs>
        <w:tab w:val="clear" w:pos="567"/>
        <w:tab w:val="center" w:pos="4153"/>
        <w:tab w:val="right" w:pos="8306"/>
      </w:tabs>
    </w:pPr>
  </w:style>
  <w:style w:type="paragraph" w:customStyle="1" w:styleId="Para1">
    <w:name w:val="Para (1)"/>
    <w:basedOn w:val="Normal"/>
    <w:pPr>
      <w:tabs>
        <w:tab w:val="right" w:pos="567"/>
      </w:tabs>
      <w:ind w:left="851" w:hanging="851"/>
    </w:pPr>
  </w:style>
  <w:style w:type="character" w:styleId="PageNumber">
    <w:name w:val="page number"/>
    <w:basedOn w:val="DefaultParagraphFont"/>
    <w:rsid w:val="00BD4D8B"/>
  </w:style>
  <w:style w:type="paragraph" w:customStyle="1" w:styleId="paraa">
    <w:name w:val="para (a)"/>
    <w:basedOn w:val="Normal"/>
    <w:pPr>
      <w:tabs>
        <w:tab w:val="right" w:pos="1134"/>
        <w:tab w:val="left" w:pos="1276"/>
      </w:tabs>
      <w:ind w:left="1276" w:hanging="1276"/>
    </w:pPr>
  </w:style>
  <w:style w:type="paragraph" w:customStyle="1" w:styleId="parai">
    <w:name w:val="para (i)"/>
    <w:basedOn w:val="paraa"/>
    <w:pPr>
      <w:tabs>
        <w:tab w:val="clear" w:pos="1134"/>
        <w:tab w:val="clear" w:pos="1276"/>
        <w:tab w:val="right" w:pos="1843"/>
        <w:tab w:val="left" w:pos="1985"/>
      </w:tabs>
      <w:ind w:left="1985" w:hanging="1985"/>
    </w:pPr>
  </w:style>
  <w:style w:type="paragraph" w:customStyle="1" w:styleId="Subsection">
    <w:name w:val="Subsection"/>
    <w:basedOn w:val="Normal"/>
    <w:pPr>
      <w:spacing w:before="360" w:after="240"/>
      <w:jc w:val="center"/>
    </w:pPr>
    <w:rPr>
      <w:b/>
    </w:rPr>
  </w:style>
  <w:style w:type="paragraph" w:customStyle="1" w:styleId="TopCAO">
    <w:name w:val="Top CAO"/>
    <w:basedOn w:val="Normal"/>
    <w:pPr>
      <w:tabs>
        <w:tab w:val="right" w:pos="8789"/>
      </w:tabs>
    </w:pPr>
    <w:rPr>
      <w:b/>
      <w14:shadow w14:blurRad="50800" w14:dist="38100" w14:dir="2700000" w14:sx="100000" w14:sy="100000" w14:kx="0" w14:ky="0" w14:algn="tl">
        <w14:srgbClr w14:val="000000">
          <w14:alpha w14:val="60000"/>
        </w14:srgbClr>
      </w14:shadow>
    </w:rPr>
  </w:style>
  <w:style w:type="paragraph" w:styleId="Footer">
    <w:name w:val="footer"/>
    <w:basedOn w:val="Normal"/>
    <w:rsid w:val="00BD4D8B"/>
    <w:pPr>
      <w:tabs>
        <w:tab w:val="clear" w:pos="567"/>
        <w:tab w:val="right" w:pos="8505"/>
      </w:tabs>
    </w:pPr>
    <w:rPr>
      <w:sz w:val="20"/>
    </w:rPr>
  </w:style>
  <w:style w:type="paragraph" w:customStyle="1" w:styleId="note">
    <w:name w:val="note"/>
    <w:basedOn w:val="Normal"/>
    <w:pPr>
      <w:tabs>
        <w:tab w:val="left" w:pos="851"/>
      </w:tabs>
      <w:ind w:left="1418" w:hanging="851"/>
    </w:pPr>
    <w:rPr>
      <w:i/>
    </w:rPr>
  </w:style>
  <w:style w:type="paragraph" w:customStyle="1" w:styleId="section">
    <w:name w:val="section"/>
    <w:basedOn w:val="Normal"/>
    <w:pPr>
      <w:spacing w:before="360" w:after="120"/>
      <w:jc w:val="center"/>
    </w:pPr>
    <w:rPr>
      <w:b/>
      <w14:shadow w14:blurRad="50800" w14:dist="38100" w14:dir="2700000" w14:sx="100000" w14:sy="100000" w14:kx="0" w14:ky="0" w14:algn="tl">
        <w14:srgbClr w14:val="000000">
          <w14:alpha w14:val="60000"/>
        </w14:srgbClr>
      </w14:shadow>
    </w:rPr>
  </w:style>
  <w:style w:type="paragraph" w:customStyle="1" w:styleId="subsubsect">
    <w:name w:val="subsubsect"/>
    <w:basedOn w:val="Normal"/>
    <w:pPr>
      <w:spacing w:before="120"/>
    </w:pPr>
    <w:rPr>
      <w:b/>
    </w:rPr>
  </w:style>
  <w:style w:type="paragraph" w:customStyle="1" w:styleId="STANDARD">
    <w:name w:val="STANDARD"/>
    <w:basedOn w:val="Normal"/>
    <w:pPr>
      <w:tabs>
        <w:tab w:val="left" w:pos="1134"/>
        <w:tab w:val="left" w:pos="1701"/>
        <w:tab w:val="left" w:pos="2268"/>
        <w:tab w:val="left" w:pos="2835"/>
        <w:tab w:val="left" w:pos="3402"/>
        <w:tab w:val="right" w:pos="8505"/>
      </w:tabs>
    </w:pPr>
    <w:rPr>
      <w:lang w:val="en-GB"/>
    </w:rPr>
  </w:style>
  <w:style w:type="paragraph" w:styleId="BodyText">
    <w:name w:val="Body Text"/>
    <w:basedOn w:val="Normal"/>
    <w:link w:val="BodyTextChar"/>
    <w:rsid w:val="00BD4D8B"/>
    <w:pPr>
      <w:tabs>
        <w:tab w:val="clear" w:pos="567"/>
      </w:tabs>
      <w:overflowPunct/>
      <w:autoSpaceDE/>
      <w:autoSpaceDN/>
      <w:adjustRightInd/>
      <w:textAlignment w:val="auto"/>
    </w:pPr>
  </w:style>
  <w:style w:type="paragraph" w:customStyle="1" w:styleId="LDP1a">
    <w:name w:val="LDP1(a)"/>
    <w:basedOn w:val="LDClause"/>
    <w:link w:val="LDP1aChar"/>
    <w:rsid w:val="00BD4D8B"/>
    <w:pPr>
      <w:tabs>
        <w:tab w:val="clear" w:pos="454"/>
        <w:tab w:val="clear" w:pos="737"/>
        <w:tab w:val="left" w:pos="1191"/>
      </w:tabs>
      <w:ind w:left="1191" w:hanging="454"/>
    </w:pPr>
  </w:style>
  <w:style w:type="paragraph" w:customStyle="1" w:styleId="LDP2i">
    <w:name w:val="LDP2 (i)"/>
    <w:basedOn w:val="LDP1a"/>
    <w:link w:val="LDP2iChar"/>
    <w:rsid w:val="00BD4D8B"/>
    <w:pPr>
      <w:tabs>
        <w:tab w:val="clear" w:pos="1191"/>
        <w:tab w:val="right" w:pos="1418"/>
        <w:tab w:val="left" w:pos="1559"/>
      </w:tabs>
      <w:ind w:left="1588" w:hanging="1134"/>
    </w:pPr>
  </w:style>
  <w:style w:type="paragraph" w:styleId="BalloonText">
    <w:name w:val="Balloon Text"/>
    <w:basedOn w:val="Normal"/>
    <w:semiHidden/>
    <w:rsid w:val="00BD4D8B"/>
    <w:rPr>
      <w:rFonts w:ascii="Tahoma" w:hAnsi="Tahoma" w:cs="Tahoma"/>
      <w:sz w:val="16"/>
      <w:szCs w:val="16"/>
    </w:rPr>
  </w:style>
  <w:style w:type="paragraph" w:customStyle="1" w:styleId="LDScheduleClause">
    <w:name w:val="LDScheduleClause"/>
    <w:basedOn w:val="LDClause"/>
    <w:rsid w:val="00BD4D8B"/>
    <w:pPr>
      <w:ind w:left="738" w:hanging="851"/>
    </w:pPr>
  </w:style>
  <w:style w:type="character" w:customStyle="1" w:styleId="LDP1aChar">
    <w:name w:val="LDP1(a) Char"/>
    <w:link w:val="LDP1a"/>
    <w:rsid w:val="00432C9A"/>
    <w:rPr>
      <w:sz w:val="24"/>
      <w:szCs w:val="24"/>
      <w:lang w:val="en-AU" w:eastAsia="en-US" w:bidi="ar-SA"/>
    </w:rPr>
  </w:style>
  <w:style w:type="paragraph" w:customStyle="1" w:styleId="LDClauseHeading">
    <w:name w:val="LDClauseHeading"/>
    <w:basedOn w:val="LDTitle"/>
    <w:next w:val="LDClause"/>
    <w:link w:val="LDClauseHeadingChar"/>
    <w:rsid w:val="00BD4D8B"/>
    <w:pPr>
      <w:keepNext/>
      <w:tabs>
        <w:tab w:val="left" w:pos="737"/>
      </w:tabs>
      <w:spacing w:before="180" w:after="60"/>
      <w:ind w:left="737" w:hanging="737"/>
    </w:pPr>
    <w:rPr>
      <w:b/>
    </w:rPr>
  </w:style>
  <w:style w:type="paragraph" w:customStyle="1" w:styleId="LDTitle">
    <w:name w:val="LDTitle"/>
    <w:rsid w:val="00BD4D8B"/>
    <w:pPr>
      <w:spacing w:before="1320" w:after="480"/>
    </w:pPr>
    <w:rPr>
      <w:rFonts w:ascii="Arial" w:hAnsi="Arial"/>
      <w:sz w:val="24"/>
      <w:szCs w:val="24"/>
      <w:lang w:eastAsia="en-US"/>
    </w:rPr>
  </w:style>
  <w:style w:type="paragraph" w:customStyle="1" w:styleId="LDDescription">
    <w:name w:val="LD Description"/>
    <w:basedOn w:val="LDTitle"/>
    <w:rsid w:val="00BD4D8B"/>
    <w:pPr>
      <w:pBdr>
        <w:bottom w:val="single" w:sz="4" w:space="3" w:color="auto"/>
      </w:pBdr>
      <w:spacing w:before="360" w:after="120"/>
    </w:pPr>
    <w:rPr>
      <w:b/>
    </w:rPr>
  </w:style>
  <w:style w:type="paragraph" w:customStyle="1" w:styleId="LDAmendHeading">
    <w:name w:val="LDAmendHeading"/>
    <w:basedOn w:val="LDTitle"/>
    <w:next w:val="LDAmendInstruction"/>
    <w:rsid w:val="00BD4D8B"/>
    <w:pPr>
      <w:keepNext/>
      <w:spacing w:before="180" w:after="60"/>
      <w:ind w:left="720" w:hanging="720"/>
    </w:pPr>
    <w:rPr>
      <w:b/>
    </w:rPr>
  </w:style>
  <w:style w:type="paragraph" w:customStyle="1" w:styleId="LDBodytext">
    <w:name w:val="LDBody text"/>
    <w:link w:val="LDBodytextChar"/>
    <w:rsid w:val="00BD4D8B"/>
    <w:rPr>
      <w:sz w:val="24"/>
      <w:szCs w:val="24"/>
      <w:lang w:eastAsia="en-US"/>
    </w:rPr>
  </w:style>
  <w:style w:type="paragraph" w:customStyle="1" w:styleId="LDClause">
    <w:name w:val="LDClause"/>
    <w:basedOn w:val="LDBodytext"/>
    <w:link w:val="LDClauseChar"/>
    <w:rsid w:val="00BD4D8B"/>
    <w:pPr>
      <w:tabs>
        <w:tab w:val="right" w:pos="454"/>
        <w:tab w:val="left" w:pos="737"/>
      </w:tabs>
      <w:spacing w:before="60" w:after="60"/>
      <w:ind w:left="737" w:hanging="1021"/>
    </w:pPr>
  </w:style>
  <w:style w:type="paragraph" w:customStyle="1" w:styleId="LDAmendInstruction">
    <w:name w:val="LDAmendInstruction"/>
    <w:basedOn w:val="LDScheduleClause"/>
    <w:next w:val="LDAmendText"/>
    <w:rsid w:val="00BD4D8B"/>
    <w:pPr>
      <w:keepNext/>
      <w:spacing w:before="120"/>
      <w:ind w:left="737" w:firstLine="0"/>
    </w:pPr>
    <w:rPr>
      <w:i/>
    </w:rPr>
  </w:style>
  <w:style w:type="paragraph" w:customStyle="1" w:styleId="LDAmendText">
    <w:name w:val="LDAmendText"/>
    <w:basedOn w:val="LDBodytext"/>
    <w:next w:val="LDAmendInstruction"/>
    <w:rsid w:val="00BD4D8B"/>
    <w:pPr>
      <w:spacing w:before="60" w:after="60"/>
      <w:ind w:left="964"/>
    </w:pPr>
  </w:style>
  <w:style w:type="character" w:customStyle="1" w:styleId="LDBodytextChar">
    <w:name w:val="LDBody text Char"/>
    <w:link w:val="LDBodytext"/>
    <w:rsid w:val="00A21255"/>
    <w:rPr>
      <w:sz w:val="24"/>
      <w:szCs w:val="24"/>
      <w:lang w:val="en-AU" w:eastAsia="en-US" w:bidi="ar-SA"/>
    </w:rPr>
  </w:style>
  <w:style w:type="character" w:customStyle="1" w:styleId="LDCitation">
    <w:name w:val="LDCitation"/>
    <w:rsid w:val="00BD4D8B"/>
    <w:rPr>
      <w:i/>
      <w:iCs/>
    </w:rPr>
  </w:style>
  <w:style w:type="paragraph" w:customStyle="1" w:styleId="LDDate">
    <w:name w:val="LDDate"/>
    <w:basedOn w:val="LDBodytext"/>
    <w:rsid w:val="00BD4D8B"/>
    <w:pPr>
      <w:spacing w:before="240"/>
    </w:pPr>
  </w:style>
  <w:style w:type="paragraph" w:customStyle="1" w:styleId="LDdefinition">
    <w:name w:val="LDdefinition"/>
    <w:basedOn w:val="LDClause"/>
    <w:rsid w:val="00BD4D8B"/>
    <w:pPr>
      <w:tabs>
        <w:tab w:val="clear" w:pos="454"/>
        <w:tab w:val="clear" w:pos="737"/>
      </w:tabs>
      <w:ind w:firstLine="0"/>
    </w:pPr>
  </w:style>
  <w:style w:type="paragraph" w:customStyle="1" w:styleId="LDEndLine">
    <w:name w:val="LDEndLine"/>
    <w:basedOn w:val="BodyText"/>
    <w:rsid w:val="00BD4D8B"/>
    <w:pPr>
      <w:pBdr>
        <w:bottom w:val="single" w:sz="2" w:space="0" w:color="auto"/>
      </w:pBdr>
    </w:pPr>
    <w:rPr>
      <w:rFonts w:ascii="Times New Roman" w:hAnsi="Times New Roman"/>
    </w:rPr>
  </w:style>
  <w:style w:type="paragraph" w:customStyle="1" w:styleId="LDFileRef">
    <w:name w:val="LDFileRef"/>
    <w:basedOn w:val="LDBodytext"/>
    <w:rsid w:val="00A21255"/>
    <w:pPr>
      <w:widowControl w:val="0"/>
      <w:spacing w:after="240"/>
      <w:contextualSpacing/>
    </w:pPr>
    <w:rPr>
      <w:bCs/>
      <w:sz w:val="20"/>
      <w:szCs w:val="21"/>
    </w:rPr>
  </w:style>
  <w:style w:type="paragraph" w:customStyle="1" w:styleId="LDFollowing">
    <w:name w:val="LDFollowing"/>
    <w:basedOn w:val="LDDate"/>
    <w:next w:val="LDBodytext"/>
    <w:rsid w:val="00BD4D8B"/>
    <w:pPr>
      <w:spacing w:before="60"/>
    </w:pPr>
  </w:style>
  <w:style w:type="paragraph" w:customStyle="1" w:styleId="LDFooter">
    <w:name w:val="LDFooter"/>
    <w:basedOn w:val="LDBodytext"/>
    <w:rsid w:val="00BD4D8B"/>
    <w:pPr>
      <w:tabs>
        <w:tab w:val="right" w:pos="8505"/>
      </w:tabs>
    </w:pPr>
    <w:rPr>
      <w:sz w:val="20"/>
    </w:rPr>
  </w:style>
  <w:style w:type="paragraph" w:customStyle="1" w:styleId="LDMinHeading">
    <w:name w:val="LDMinHeading"/>
    <w:basedOn w:val="LDBodytext"/>
    <w:link w:val="LDMinHeadingChar"/>
    <w:rsid w:val="00A21255"/>
    <w:pPr>
      <w:widowControl w:val="0"/>
      <w:spacing w:before="120" w:after="120"/>
      <w:ind w:left="1418" w:hanging="1418"/>
    </w:pPr>
    <w:rPr>
      <w:bCs/>
      <w:szCs w:val="21"/>
    </w:rPr>
  </w:style>
  <w:style w:type="character" w:customStyle="1" w:styleId="LDMinHeadingChar">
    <w:name w:val="LDMinHeading Char"/>
    <w:link w:val="LDMinHeading"/>
    <w:rsid w:val="00A21255"/>
    <w:rPr>
      <w:bCs/>
      <w:sz w:val="24"/>
      <w:szCs w:val="21"/>
      <w:lang w:val="en-AU" w:eastAsia="en-US" w:bidi="ar-SA"/>
    </w:rPr>
  </w:style>
  <w:style w:type="paragraph" w:customStyle="1" w:styleId="LDMinuteHead">
    <w:name w:val="LDMinuteHead"/>
    <w:next w:val="LDFileRef"/>
    <w:rsid w:val="00A21255"/>
    <w:pPr>
      <w:widowControl w:val="0"/>
      <w:spacing w:before="120" w:after="120"/>
    </w:pPr>
    <w:rPr>
      <w:rFonts w:ascii="Arial" w:hAnsi="Arial"/>
      <w:b/>
      <w:sz w:val="28"/>
      <w:szCs w:val="28"/>
      <w:lang w:eastAsia="en-US"/>
    </w:rPr>
  </w:style>
  <w:style w:type="paragraph" w:customStyle="1" w:styleId="LDNote">
    <w:name w:val="LDNote"/>
    <w:basedOn w:val="LDClause"/>
    <w:link w:val="LDNoteChar"/>
    <w:rsid w:val="00BD4D8B"/>
    <w:pPr>
      <w:ind w:firstLine="0"/>
    </w:pPr>
    <w:rPr>
      <w:sz w:val="20"/>
    </w:rPr>
  </w:style>
  <w:style w:type="paragraph" w:customStyle="1" w:styleId="LDNotePara">
    <w:name w:val="LDNotePara"/>
    <w:basedOn w:val="LDNote"/>
    <w:rsid w:val="00BD4D8B"/>
    <w:pPr>
      <w:tabs>
        <w:tab w:val="clear" w:pos="454"/>
      </w:tabs>
      <w:ind w:left="1701" w:hanging="454"/>
    </w:pPr>
  </w:style>
  <w:style w:type="paragraph" w:customStyle="1" w:styleId="LDP3A">
    <w:name w:val="LDP3 (A)"/>
    <w:basedOn w:val="LDP2i"/>
    <w:rsid w:val="00BD4D8B"/>
    <w:pPr>
      <w:tabs>
        <w:tab w:val="clear" w:pos="1418"/>
        <w:tab w:val="clear" w:pos="1559"/>
        <w:tab w:val="left" w:pos="1985"/>
      </w:tabs>
      <w:ind w:left="1985" w:hanging="567"/>
    </w:pPr>
  </w:style>
  <w:style w:type="paragraph" w:customStyle="1" w:styleId="LDParagraphHead">
    <w:name w:val="LDParagraphHead"/>
    <w:basedOn w:val="LDMinHeading"/>
    <w:next w:val="LDBodytext"/>
    <w:rsid w:val="00A21255"/>
    <w:pPr>
      <w:spacing w:before="240"/>
    </w:pPr>
    <w:rPr>
      <w:b/>
    </w:rPr>
  </w:style>
  <w:style w:type="paragraph" w:customStyle="1" w:styleId="LDReference">
    <w:name w:val="LDReference"/>
    <w:basedOn w:val="LDTitle"/>
    <w:rsid w:val="00BD4D8B"/>
    <w:pPr>
      <w:spacing w:before="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BD4D8B"/>
  </w:style>
  <w:style w:type="paragraph" w:customStyle="1" w:styleId="LDSchedSubclHead">
    <w:name w:val="LDSchedSubclHead"/>
    <w:basedOn w:val="LDScheduleClauseHead"/>
    <w:rsid w:val="00BD4D8B"/>
    <w:pPr>
      <w:tabs>
        <w:tab w:val="clear" w:pos="737"/>
        <w:tab w:val="left" w:pos="851"/>
      </w:tabs>
      <w:ind w:left="284"/>
    </w:pPr>
    <w:rPr>
      <w:b w:val="0"/>
    </w:rPr>
  </w:style>
  <w:style w:type="paragraph" w:customStyle="1" w:styleId="LDScheduleheading">
    <w:name w:val="LDSchedule heading"/>
    <w:basedOn w:val="LDTitle"/>
    <w:next w:val="LDBodytext"/>
    <w:link w:val="LDScheduleheadingChar"/>
    <w:rsid w:val="00BD4D8B"/>
    <w:pPr>
      <w:keepNext/>
      <w:tabs>
        <w:tab w:val="left" w:pos="1843"/>
      </w:tabs>
      <w:spacing w:before="480" w:after="120"/>
      <w:ind w:left="1843" w:hanging="1843"/>
    </w:pPr>
    <w:rPr>
      <w:rFonts w:cs="Arial"/>
      <w:b/>
    </w:rPr>
  </w:style>
  <w:style w:type="paragraph" w:customStyle="1" w:styleId="LDSignatory">
    <w:name w:val="LDSignatory"/>
    <w:basedOn w:val="LDBodytext"/>
    <w:next w:val="LDBodytext"/>
    <w:rsid w:val="00BD4D8B"/>
    <w:pPr>
      <w:keepNext/>
      <w:spacing w:before="900"/>
    </w:pPr>
  </w:style>
  <w:style w:type="paragraph" w:customStyle="1" w:styleId="LDSubclauseHead">
    <w:name w:val="LDSubclauseHead"/>
    <w:basedOn w:val="LDClauseHeading"/>
    <w:rsid w:val="00BD4D8B"/>
    <w:rPr>
      <w:b w:val="0"/>
    </w:rPr>
  </w:style>
  <w:style w:type="paragraph" w:customStyle="1" w:styleId="LDTableheading">
    <w:name w:val="LDTableheading"/>
    <w:basedOn w:val="LDBodytext"/>
    <w:rsid w:val="00BD4D8B"/>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BD4D8B"/>
    <w:pPr>
      <w:tabs>
        <w:tab w:val="right" w:pos="1134"/>
        <w:tab w:val="left" w:pos="1276"/>
        <w:tab w:val="right" w:pos="1843"/>
        <w:tab w:val="left" w:pos="1985"/>
        <w:tab w:val="right" w:pos="2552"/>
        <w:tab w:val="left" w:pos="2693"/>
      </w:tabs>
      <w:spacing w:before="60" w:after="60"/>
    </w:pPr>
  </w:style>
  <w:style w:type="paragraph" w:customStyle="1" w:styleId="LDMinuteParagraph">
    <w:name w:val="LDMinuteParagraph"/>
    <w:basedOn w:val="Normal"/>
    <w:rsid w:val="00A21255"/>
    <w:pPr>
      <w:tabs>
        <w:tab w:val="right" w:pos="1134"/>
        <w:tab w:val="left" w:pos="1276"/>
        <w:tab w:val="right" w:pos="1843"/>
        <w:tab w:val="left" w:pos="1985"/>
        <w:tab w:val="right" w:pos="2552"/>
        <w:tab w:val="left" w:pos="2693"/>
      </w:tabs>
      <w:spacing w:after="120"/>
    </w:pPr>
    <w:rPr>
      <w:szCs w:val="20"/>
    </w:rPr>
  </w:style>
  <w:style w:type="paragraph" w:customStyle="1" w:styleId="casabody">
    <w:name w:val="casa body"/>
    <w:basedOn w:val="Normal"/>
    <w:rsid w:val="00E92CD2"/>
    <w:pPr>
      <w:spacing w:after="227"/>
      <w:ind w:left="284"/>
    </w:pPr>
    <w:rPr>
      <w:rFonts w:ascii="Arial" w:hAnsi="Arial"/>
      <w:color w:val="292929"/>
      <w:sz w:val="18"/>
    </w:rPr>
  </w:style>
  <w:style w:type="character" w:styleId="CommentReference">
    <w:name w:val="annotation reference"/>
    <w:uiPriority w:val="99"/>
    <w:semiHidden/>
    <w:rsid w:val="0033474C"/>
    <w:rPr>
      <w:sz w:val="16"/>
      <w:szCs w:val="16"/>
    </w:rPr>
  </w:style>
  <w:style w:type="paragraph" w:styleId="CommentText">
    <w:name w:val="annotation text"/>
    <w:basedOn w:val="Normal"/>
    <w:link w:val="CommentTextChar"/>
    <w:rsid w:val="00BD4D8B"/>
    <w:rPr>
      <w:sz w:val="20"/>
    </w:rPr>
  </w:style>
  <w:style w:type="paragraph" w:styleId="CommentSubject">
    <w:name w:val="annotation subject"/>
    <w:basedOn w:val="CommentText"/>
    <w:next w:val="CommentText"/>
    <w:semiHidden/>
    <w:rsid w:val="00BD4D8B"/>
    <w:rPr>
      <w:b/>
      <w:bCs/>
    </w:rPr>
  </w:style>
  <w:style w:type="character" w:customStyle="1" w:styleId="LDClauseHeadingChar">
    <w:name w:val="LDClauseHeading Char"/>
    <w:link w:val="LDClauseHeading"/>
    <w:rsid w:val="0033474C"/>
    <w:rPr>
      <w:rFonts w:ascii="Arial" w:hAnsi="Arial"/>
      <w:b/>
      <w:sz w:val="24"/>
      <w:szCs w:val="24"/>
      <w:lang w:val="en-AU" w:eastAsia="en-US" w:bidi="ar-SA"/>
    </w:rPr>
  </w:style>
  <w:style w:type="character" w:customStyle="1" w:styleId="LDClauseChar">
    <w:name w:val="LDClause Char"/>
    <w:basedOn w:val="LDBodytextChar"/>
    <w:link w:val="LDClause"/>
    <w:rsid w:val="00DD4D7A"/>
    <w:rPr>
      <w:sz w:val="24"/>
      <w:szCs w:val="24"/>
      <w:lang w:val="en-AU" w:eastAsia="en-US" w:bidi="ar-SA"/>
    </w:rPr>
  </w:style>
  <w:style w:type="paragraph" w:customStyle="1" w:styleId="indent">
    <w:name w:val="indent"/>
    <w:basedOn w:val="Normal"/>
    <w:rsid w:val="00BD4D8B"/>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BD4D8B"/>
    <w:pPr>
      <w:tabs>
        <w:tab w:val="clear" w:pos="567"/>
        <w:tab w:val="right" w:pos="1843"/>
        <w:tab w:val="left" w:pos="1985"/>
      </w:tabs>
      <w:ind w:left="1985" w:hanging="1985"/>
      <w:jc w:val="both"/>
    </w:pPr>
    <w:rPr>
      <w:rFonts w:ascii="Times New Roman" w:hAnsi="Times New Roman"/>
      <w:lang w:val="en-GB"/>
    </w:rPr>
  </w:style>
  <w:style w:type="paragraph" w:customStyle="1" w:styleId="Style2">
    <w:name w:val="Style2"/>
    <w:basedOn w:val="Normal"/>
    <w:rsid w:val="00BD4D8B"/>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BD4D8B"/>
    <w:pPr>
      <w:spacing w:before="360"/>
    </w:pPr>
    <w:rPr>
      <w:rFonts w:ascii="Arial" w:hAnsi="Arial"/>
      <w:b/>
      <w:lang w:val="en-GB"/>
    </w:rPr>
  </w:style>
  <w:style w:type="paragraph" w:styleId="Title">
    <w:name w:val="Title"/>
    <w:basedOn w:val="BodyText"/>
    <w:next w:val="BodyText"/>
    <w:qFormat/>
    <w:rsid w:val="00BD4D8B"/>
    <w:pPr>
      <w:spacing w:before="120" w:after="60"/>
      <w:outlineLvl w:val="0"/>
    </w:pPr>
    <w:rPr>
      <w:rFonts w:ascii="Arial" w:hAnsi="Arial" w:cs="Arial"/>
      <w:bCs/>
      <w:kern w:val="28"/>
      <w:szCs w:val="32"/>
    </w:rPr>
  </w:style>
  <w:style w:type="paragraph" w:styleId="BlockText">
    <w:name w:val="Block Text"/>
    <w:basedOn w:val="Normal"/>
    <w:rsid w:val="00BD4D8B"/>
    <w:pPr>
      <w:spacing w:after="120"/>
      <w:ind w:left="1440" w:right="1440"/>
    </w:pPr>
  </w:style>
  <w:style w:type="paragraph" w:styleId="BodyText2">
    <w:name w:val="Body Text 2"/>
    <w:basedOn w:val="Normal"/>
    <w:rsid w:val="00BD4D8B"/>
    <w:pPr>
      <w:spacing w:after="120" w:line="480" w:lineRule="auto"/>
    </w:pPr>
  </w:style>
  <w:style w:type="paragraph" w:styleId="BodyText3">
    <w:name w:val="Body Text 3"/>
    <w:basedOn w:val="Normal"/>
    <w:rsid w:val="00BD4D8B"/>
    <w:pPr>
      <w:spacing w:after="120"/>
    </w:pPr>
    <w:rPr>
      <w:sz w:val="16"/>
      <w:szCs w:val="16"/>
    </w:rPr>
  </w:style>
  <w:style w:type="paragraph" w:styleId="BodyTextFirstIndent">
    <w:name w:val="Body Text First Indent"/>
    <w:basedOn w:val="BodyText"/>
    <w:rsid w:val="00BD4D8B"/>
    <w:pPr>
      <w:tabs>
        <w:tab w:val="left" w:pos="567"/>
      </w:tabs>
      <w:overflowPunct w:val="0"/>
      <w:autoSpaceDE w:val="0"/>
      <w:autoSpaceDN w:val="0"/>
      <w:adjustRightInd w:val="0"/>
      <w:spacing w:after="120"/>
      <w:ind w:firstLine="210"/>
      <w:textAlignment w:val="baseline"/>
    </w:pPr>
    <w:rPr>
      <w:szCs w:val="20"/>
    </w:rPr>
  </w:style>
  <w:style w:type="paragraph" w:styleId="BodyTextIndent">
    <w:name w:val="Body Text Indent"/>
    <w:basedOn w:val="Normal"/>
    <w:rsid w:val="00BD4D8B"/>
    <w:pPr>
      <w:spacing w:after="120"/>
      <w:ind w:left="283"/>
    </w:pPr>
  </w:style>
  <w:style w:type="paragraph" w:styleId="BodyTextFirstIndent2">
    <w:name w:val="Body Text First Indent 2"/>
    <w:basedOn w:val="BodyTextIndent"/>
    <w:rsid w:val="00BD4D8B"/>
    <w:pPr>
      <w:ind w:firstLine="210"/>
    </w:pPr>
  </w:style>
  <w:style w:type="paragraph" w:styleId="BodyTextIndent2">
    <w:name w:val="Body Text Indent 2"/>
    <w:basedOn w:val="Normal"/>
    <w:rsid w:val="00BD4D8B"/>
    <w:pPr>
      <w:spacing w:after="120" w:line="480" w:lineRule="auto"/>
      <w:ind w:left="283"/>
    </w:pPr>
  </w:style>
  <w:style w:type="paragraph" w:styleId="BodyTextIndent3">
    <w:name w:val="Body Text Indent 3"/>
    <w:basedOn w:val="Normal"/>
    <w:rsid w:val="00BD4D8B"/>
    <w:pPr>
      <w:spacing w:after="120"/>
      <w:ind w:left="283"/>
    </w:pPr>
    <w:rPr>
      <w:sz w:val="16"/>
      <w:szCs w:val="16"/>
    </w:rPr>
  </w:style>
  <w:style w:type="paragraph" w:styleId="Caption">
    <w:name w:val="caption"/>
    <w:basedOn w:val="Normal"/>
    <w:next w:val="Normal"/>
    <w:qFormat/>
    <w:rsid w:val="00BD4D8B"/>
    <w:rPr>
      <w:b/>
      <w:bCs/>
      <w:sz w:val="20"/>
    </w:rPr>
  </w:style>
  <w:style w:type="paragraph" w:styleId="Closing">
    <w:name w:val="Closing"/>
    <w:basedOn w:val="Normal"/>
    <w:rsid w:val="00BD4D8B"/>
    <w:pPr>
      <w:ind w:left="4252"/>
    </w:pPr>
  </w:style>
  <w:style w:type="paragraph" w:styleId="Date">
    <w:name w:val="Date"/>
    <w:basedOn w:val="Normal"/>
    <w:next w:val="Normal"/>
    <w:rsid w:val="00BD4D8B"/>
  </w:style>
  <w:style w:type="paragraph" w:styleId="DocumentMap">
    <w:name w:val="Document Map"/>
    <w:basedOn w:val="Normal"/>
    <w:semiHidden/>
    <w:rsid w:val="00BD4D8B"/>
    <w:pPr>
      <w:shd w:val="clear" w:color="auto" w:fill="000080"/>
    </w:pPr>
    <w:rPr>
      <w:rFonts w:ascii="Tahoma" w:hAnsi="Tahoma" w:cs="Tahoma"/>
      <w:sz w:val="20"/>
    </w:rPr>
  </w:style>
  <w:style w:type="paragraph" w:styleId="E-mailSignature">
    <w:name w:val="E-mail Signature"/>
    <w:basedOn w:val="Normal"/>
    <w:rsid w:val="00BD4D8B"/>
  </w:style>
  <w:style w:type="paragraph" w:styleId="EndnoteText">
    <w:name w:val="endnote text"/>
    <w:basedOn w:val="Normal"/>
    <w:semiHidden/>
    <w:rsid w:val="00BD4D8B"/>
    <w:rPr>
      <w:sz w:val="20"/>
    </w:rPr>
  </w:style>
  <w:style w:type="paragraph" w:styleId="EnvelopeAddress">
    <w:name w:val="envelope address"/>
    <w:basedOn w:val="Normal"/>
    <w:rsid w:val="00BD4D8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D4D8B"/>
    <w:rPr>
      <w:rFonts w:ascii="Arial" w:hAnsi="Arial" w:cs="Arial"/>
      <w:sz w:val="20"/>
    </w:rPr>
  </w:style>
  <w:style w:type="paragraph" w:styleId="FootnoteText">
    <w:name w:val="footnote text"/>
    <w:basedOn w:val="Normal"/>
    <w:semiHidden/>
    <w:rsid w:val="00BD4D8B"/>
    <w:rPr>
      <w:sz w:val="20"/>
    </w:rPr>
  </w:style>
  <w:style w:type="paragraph" w:styleId="HTMLAddress">
    <w:name w:val="HTML Address"/>
    <w:basedOn w:val="Normal"/>
    <w:rsid w:val="00BD4D8B"/>
    <w:rPr>
      <w:i/>
      <w:iCs/>
    </w:rPr>
  </w:style>
  <w:style w:type="paragraph" w:styleId="HTMLPreformatted">
    <w:name w:val="HTML Preformatted"/>
    <w:basedOn w:val="Normal"/>
    <w:rsid w:val="00BD4D8B"/>
    <w:rPr>
      <w:rFonts w:ascii="Courier New" w:hAnsi="Courier New" w:cs="Courier New"/>
      <w:sz w:val="20"/>
    </w:rPr>
  </w:style>
  <w:style w:type="paragraph" w:styleId="Index1">
    <w:name w:val="index 1"/>
    <w:basedOn w:val="Normal"/>
    <w:next w:val="Normal"/>
    <w:autoRedefine/>
    <w:semiHidden/>
    <w:rsid w:val="00BD4D8B"/>
    <w:pPr>
      <w:tabs>
        <w:tab w:val="clear" w:pos="567"/>
      </w:tabs>
      <w:ind w:left="260" w:hanging="260"/>
    </w:pPr>
  </w:style>
  <w:style w:type="paragraph" w:styleId="Index2">
    <w:name w:val="index 2"/>
    <w:basedOn w:val="Normal"/>
    <w:next w:val="Normal"/>
    <w:autoRedefine/>
    <w:semiHidden/>
    <w:rsid w:val="00BD4D8B"/>
    <w:pPr>
      <w:tabs>
        <w:tab w:val="clear" w:pos="567"/>
      </w:tabs>
      <w:ind w:left="520" w:hanging="260"/>
    </w:pPr>
  </w:style>
  <w:style w:type="paragraph" w:styleId="Index3">
    <w:name w:val="index 3"/>
    <w:basedOn w:val="Normal"/>
    <w:next w:val="Normal"/>
    <w:autoRedefine/>
    <w:semiHidden/>
    <w:rsid w:val="00BD4D8B"/>
    <w:pPr>
      <w:tabs>
        <w:tab w:val="clear" w:pos="567"/>
      </w:tabs>
      <w:ind w:left="780" w:hanging="260"/>
    </w:pPr>
  </w:style>
  <w:style w:type="paragraph" w:styleId="Index4">
    <w:name w:val="index 4"/>
    <w:basedOn w:val="Normal"/>
    <w:next w:val="Normal"/>
    <w:autoRedefine/>
    <w:semiHidden/>
    <w:rsid w:val="00BD4D8B"/>
    <w:pPr>
      <w:tabs>
        <w:tab w:val="clear" w:pos="567"/>
      </w:tabs>
      <w:ind w:left="1040" w:hanging="260"/>
    </w:pPr>
  </w:style>
  <w:style w:type="paragraph" w:styleId="Index5">
    <w:name w:val="index 5"/>
    <w:basedOn w:val="Normal"/>
    <w:next w:val="Normal"/>
    <w:autoRedefine/>
    <w:semiHidden/>
    <w:rsid w:val="00BD4D8B"/>
    <w:pPr>
      <w:tabs>
        <w:tab w:val="clear" w:pos="567"/>
      </w:tabs>
      <w:ind w:left="1300" w:hanging="260"/>
    </w:pPr>
  </w:style>
  <w:style w:type="paragraph" w:styleId="Index6">
    <w:name w:val="index 6"/>
    <w:basedOn w:val="Normal"/>
    <w:next w:val="Normal"/>
    <w:autoRedefine/>
    <w:semiHidden/>
    <w:rsid w:val="00BD4D8B"/>
    <w:pPr>
      <w:tabs>
        <w:tab w:val="clear" w:pos="567"/>
      </w:tabs>
      <w:ind w:left="1560" w:hanging="260"/>
    </w:pPr>
  </w:style>
  <w:style w:type="paragraph" w:styleId="Index7">
    <w:name w:val="index 7"/>
    <w:basedOn w:val="Normal"/>
    <w:next w:val="Normal"/>
    <w:autoRedefine/>
    <w:semiHidden/>
    <w:rsid w:val="00BD4D8B"/>
    <w:pPr>
      <w:tabs>
        <w:tab w:val="clear" w:pos="567"/>
      </w:tabs>
      <w:ind w:left="1820" w:hanging="260"/>
    </w:pPr>
  </w:style>
  <w:style w:type="paragraph" w:styleId="Index8">
    <w:name w:val="index 8"/>
    <w:basedOn w:val="Normal"/>
    <w:next w:val="Normal"/>
    <w:autoRedefine/>
    <w:semiHidden/>
    <w:rsid w:val="00BD4D8B"/>
    <w:pPr>
      <w:tabs>
        <w:tab w:val="clear" w:pos="567"/>
      </w:tabs>
      <w:ind w:left="2080" w:hanging="260"/>
    </w:pPr>
  </w:style>
  <w:style w:type="paragraph" w:styleId="Index9">
    <w:name w:val="index 9"/>
    <w:basedOn w:val="Normal"/>
    <w:next w:val="Normal"/>
    <w:autoRedefine/>
    <w:semiHidden/>
    <w:rsid w:val="00BD4D8B"/>
    <w:pPr>
      <w:tabs>
        <w:tab w:val="clear" w:pos="567"/>
      </w:tabs>
      <w:ind w:left="2340" w:hanging="260"/>
    </w:pPr>
  </w:style>
  <w:style w:type="paragraph" w:styleId="IndexHeading">
    <w:name w:val="index heading"/>
    <w:basedOn w:val="Normal"/>
    <w:next w:val="Index1"/>
    <w:semiHidden/>
    <w:rsid w:val="00BD4D8B"/>
    <w:rPr>
      <w:rFonts w:ascii="Arial" w:hAnsi="Arial" w:cs="Arial"/>
      <w:b/>
      <w:bCs/>
    </w:rPr>
  </w:style>
  <w:style w:type="paragraph" w:styleId="List">
    <w:name w:val="List"/>
    <w:basedOn w:val="Normal"/>
    <w:rsid w:val="00BD4D8B"/>
    <w:pPr>
      <w:ind w:left="283" w:hanging="283"/>
    </w:pPr>
  </w:style>
  <w:style w:type="paragraph" w:styleId="List2">
    <w:name w:val="List 2"/>
    <w:basedOn w:val="Normal"/>
    <w:rsid w:val="00BD4D8B"/>
    <w:pPr>
      <w:ind w:left="566" w:hanging="283"/>
    </w:pPr>
  </w:style>
  <w:style w:type="paragraph" w:styleId="List3">
    <w:name w:val="List 3"/>
    <w:basedOn w:val="Normal"/>
    <w:rsid w:val="00BD4D8B"/>
    <w:pPr>
      <w:ind w:left="849" w:hanging="283"/>
    </w:pPr>
  </w:style>
  <w:style w:type="paragraph" w:styleId="List4">
    <w:name w:val="List 4"/>
    <w:basedOn w:val="Normal"/>
    <w:rsid w:val="00BD4D8B"/>
    <w:pPr>
      <w:ind w:left="1132" w:hanging="283"/>
    </w:pPr>
  </w:style>
  <w:style w:type="paragraph" w:styleId="List5">
    <w:name w:val="List 5"/>
    <w:basedOn w:val="Normal"/>
    <w:rsid w:val="00BD4D8B"/>
    <w:pPr>
      <w:ind w:left="1415" w:hanging="283"/>
    </w:pPr>
  </w:style>
  <w:style w:type="paragraph" w:styleId="ListBullet">
    <w:name w:val="List Bullet"/>
    <w:basedOn w:val="Normal"/>
    <w:rsid w:val="00BD4D8B"/>
    <w:pPr>
      <w:numPr>
        <w:numId w:val="7"/>
      </w:numPr>
    </w:pPr>
  </w:style>
  <w:style w:type="paragraph" w:styleId="ListBullet2">
    <w:name w:val="List Bullet 2"/>
    <w:basedOn w:val="Normal"/>
    <w:rsid w:val="00BD4D8B"/>
    <w:pPr>
      <w:numPr>
        <w:numId w:val="8"/>
      </w:numPr>
    </w:pPr>
  </w:style>
  <w:style w:type="paragraph" w:styleId="ListBullet3">
    <w:name w:val="List Bullet 3"/>
    <w:basedOn w:val="Normal"/>
    <w:rsid w:val="00BD4D8B"/>
    <w:pPr>
      <w:numPr>
        <w:numId w:val="9"/>
      </w:numPr>
    </w:pPr>
  </w:style>
  <w:style w:type="paragraph" w:styleId="ListBullet4">
    <w:name w:val="List Bullet 4"/>
    <w:basedOn w:val="Normal"/>
    <w:rsid w:val="00BD4D8B"/>
    <w:pPr>
      <w:numPr>
        <w:numId w:val="10"/>
      </w:numPr>
    </w:pPr>
  </w:style>
  <w:style w:type="paragraph" w:styleId="ListBullet5">
    <w:name w:val="List Bullet 5"/>
    <w:basedOn w:val="Normal"/>
    <w:rsid w:val="00BD4D8B"/>
    <w:pPr>
      <w:numPr>
        <w:numId w:val="11"/>
      </w:numPr>
    </w:pPr>
  </w:style>
  <w:style w:type="paragraph" w:styleId="ListContinue">
    <w:name w:val="List Continue"/>
    <w:basedOn w:val="Normal"/>
    <w:rsid w:val="00BD4D8B"/>
    <w:pPr>
      <w:spacing w:after="120"/>
      <w:ind w:left="283"/>
    </w:pPr>
  </w:style>
  <w:style w:type="paragraph" w:styleId="ListContinue2">
    <w:name w:val="List Continue 2"/>
    <w:basedOn w:val="Normal"/>
    <w:rsid w:val="00BD4D8B"/>
    <w:pPr>
      <w:spacing w:after="120"/>
      <w:ind w:left="566"/>
    </w:pPr>
  </w:style>
  <w:style w:type="paragraph" w:styleId="ListContinue3">
    <w:name w:val="List Continue 3"/>
    <w:basedOn w:val="Normal"/>
    <w:rsid w:val="00BD4D8B"/>
    <w:pPr>
      <w:spacing w:after="120"/>
      <w:ind w:left="849"/>
    </w:pPr>
  </w:style>
  <w:style w:type="paragraph" w:styleId="ListContinue4">
    <w:name w:val="List Continue 4"/>
    <w:basedOn w:val="Normal"/>
    <w:rsid w:val="00BD4D8B"/>
    <w:pPr>
      <w:spacing w:after="120"/>
      <w:ind w:left="1132"/>
    </w:pPr>
  </w:style>
  <w:style w:type="paragraph" w:styleId="ListContinue5">
    <w:name w:val="List Continue 5"/>
    <w:basedOn w:val="Normal"/>
    <w:rsid w:val="00BD4D8B"/>
    <w:pPr>
      <w:spacing w:after="120"/>
      <w:ind w:left="1415"/>
    </w:pPr>
  </w:style>
  <w:style w:type="paragraph" w:styleId="ListNumber">
    <w:name w:val="List Number"/>
    <w:basedOn w:val="Normal"/>
    <w:rsid w:val="00BD4D8B"/>
    <w:pPr>
      <w:numPr>
        <w:numId w:val="12"/>
      </w:numPr>
    </w:pPr>
  </w:style>
  <w:style w:type="paragraph" w:styleId="ListNumber2">
    <w:name w:val="List Number 2"/>
    <w:basedOn w:val="Normal"/>
    <w:rsid w:val="00BD4D8B"/>
    <w:pPr>
      <w:numPr>
        <w:numId w:val="13"/>
      </w:numPr>
    </w:pPr>
  </w:style>
  <w:style w:type="paragraph" w:styleId="ListNumber3">
    <w:name w:val="List Number 3"/>
    <w:basedOn w:val="Normal"/>
    <w:rsid w:val="00BD4D8B"/>
    <w:pPr>
      <w:numPr>
        <w:numId w:val="14"/>
      </w:numPr>
    </w:pPr>
  </w:style>
  <w:style w:type="paragraph" w:styleId="ListNumber4">
    <w:name w:val="List Number 4"/>
    <w:basedOn w:val="Normal"/>
    <w:rsid w:val="00BD4D8B"/>
    <w:pPr>
      <w:numPr>
        <w:numId w:val="15"/>
      </w:numPr>
    </w:pPr>
  </w:style>
  <w:style w:type="paragraph" w:styleId="ListNumber5">
    <w:name w:val="List Number 5"/>
    <w:basedOn w:val="Normal"/>
    <w:rsid w:val="00BD4D8B"/>
    <w:pPr>
      <w:numPr>
        <w:numId w:val="16"/>
      </w:numPr>
    </w:pPr>
  </w:style>
  <w:style w:type="paragraph" w:styleId="MacroText">
    <w:name w:val="macro"/>
    <w:semiHidden/>
    <w:rsid w:val="00BD4D8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BD4D8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BD4D8B"/>
    <w:rPr>
      <w:rFonts w:ascii="Times New Roman" w:hAnsi="Times New Roman"/>
    </w:rPr>
  </w:style>
  <w:style w:type="paragraph" w:styleId="NormalIndent">
    <w:name w:val="Normal Indent"/>
    <w:basedOn w:val="Normal"/>
    <w:rsid w:val="00BD4D8B"/>
    <w:pPr>
      <w:ind w:left="720"/>
    </w:pPr>
  </w:style>
  <w:style w:type="paragraph" w:styleId="NoteHeading">
    <w:name w:val="Note Heading"/>
    <w:basedOn w:val="Normal"/>
    <w:next w:val="Normal"/>
    <w:rsid w:val="00BD4D8B"/>
  </w:style>
  <w:style w:type="paragraph" w:styleId="PlainText">
    <w:name w:val="Plain Text"/>
    <w:basedOn w:val="Normal"/>
    <w:rsid w:val="00BD4D8B"/>
    <w:rPr>
      <w:rFonts w:ascii="Courier New" w:hAnsi="Courier New" w:cs="Courier New"/>
      <w:sz w:val="20"/>
    </w:rPr>
  </w:style>
  <w:style w:type="paragraph" w:styleId="Salutation">
    <w:name w:val="Salutation"/>
    <w:basedOn w:val="Normal"/>
    <w:next w:val="Normal"/>
    <w:rsid w:val="00BD4D8B"/>
  </w:style>
  <w:style w:type="paragraph" w:styleId="Signature">
    <w:name w:val="Signature"/>
    <w:basedOn w:val="Normal"/>
    <w:rsid w:val="00BD4D8B"/>
    <w:pPr>
      <w:ind w:left="4252"/>
    </w:pPr>
  </w:style>
  <w:style w:type="paragraph" w:styleId="Subtitle">
    <w:name w:val="Subtitle"/>
    <w:basedOn w:val="Normal"/>
    <w:qFormat/>
    <w:rsid w:val="00BD4D8B"/>
    <w:pPr>
      <w:spacing w:after="60"/>
      <w:jc w:val="center"/>
      <w:outlineLvl w:val="1"/>
    </w:pPr>
    <w:rPr>
      <w:rFonts w:ascii="Arial" w:hAnsi="Arial" w:cs="Arial"/>
    </w:rPr>
  </w:style>
  <w:style w:type="paragraph" w:styleId="TableofAuthorities">
    <w:name w:val="table of authorities"/>
    <w:basedOn w:val="Normal"/>
    <w:next w:val="Normal"/>
    <w:semiHidden/>
    <w:rsid w:val="00BD4D8B"/>
    <w:pPr>
      <w:tabs>
        <w:tab w:val="clear" w:pos="567"/>
      </w:tabs>
      <w:ind w:left="260" w:hanging="260"/>
    </w:pPr>
  </w:style>
  <w:style w:type="paragraph" w:styleId="TableofFigures">
    <w:name w:val="table of figures"/>
    <w:basedOn w:val="Normal"/>
    <w:next w:val="Normal"/>
    <w:semiHidden/>
    <w:rsid w:val="00BD4D8B"/>
    <w:pPr>
      <w:tabs>
        <w:tab w:val="clear" w:pos="567"/>
      </w:tabs>
    </w:pPr>
  </w:style>
  <w:style w:type="paragraph" w:styleId="TOAHeading">
    <w:name w:val="toa heading"/>
    <w:basedOn w:val="Normal"/>
    <w:next w:val="Normal"/>
    <w:semiHidden/>
    <w:rsid w:val="00BD4D8B"/>
    <w:pPr>
      <w:spacing w:before="120"/>
    </w:pPr>
    <w:rPr>
      <w:rFonts w:ascii="Arial" w:hAnsi="Arial" w:cs="Arial"/>
      <w:b/>
      <w:bCs/>
    </w:rPr>
  </w:style>
  <w:style w:type="paragraph" w:styleId="TOC1">
    <w:name w:val="toc 1"/>
    <w:basedOn w:val="Normal"/>
    <w:next w:val="Normal"/>
    <w:autoRedefine/>
    <w:semiHidden/>
    <w:rsid w:val="00BD4D8B"/>
    <w:pPr>
      <w:tabs>
        <w:tab w:val="clear" w:pos="567"/>
      </w:tabs>
    </w:pPr>
  </w:style>
  <w:style w:type="paragraph" w:styleId="TOC2">
    <w:name w:val="toc 2"/>
    <w:basedOn w:val="Normal"/>
    <w:next w:val="Normal"/>
    <w:autoRedefine/>
    <w:semiHidden/>
    <w:rsid w:val="00BD4D8B"/>
    <w:pPr>
      <w:tabs>
        <w:tab w:val="clear" w:pos="567"/>
      </w:tabs>
      <w:ind w:left="260"/>
    </w:pPr>
  </w:style>
  <w:style w:type="paragraph" w:styleId="TOC3">
    <w:name w:val="toc 3"/>
    <w:basedOn w:val="Normal"/>
    <w:next w:val="Normal"/>
    <w:autoRedefine/>
    <w:semiHidden/>
    <w:rsid w:val="00BD4D8B"/>
    <w:pPr>
      <w:tabs>
        <w:tab w:val="clear" w:pos="567"/>
      </w:tabs>
      <w:ind w:left="520"/>
    </w:pPr>
  </w:style>
  <w:style w:type="paragraph" w:styleId="TOC4">
    <w:name w:val="toc 4"/>
    <w:basedOn w:val="Normal"/>
    <w:next w:val="Normal"/>
    <w:autoRedefine/>
    <w:semiHidden/>
    <w:rsid w:val="00BD4D8B"/>
    <w:pPr>
      <w:tabs>
        <w:tab w:val="clear" w:pos="567"/>
      </w:tabs>
      <w:ind w:left="780"/>
    </w:pPr>
  </w:style>
  <w:style w:type="paragraph" w:styleId="TOC5">
    <w:name w:val="toc 5"/>
    <w:basedOn w:val="Normal"/>
    <w:next w:val="Normal"/>
    <w:autoRedefine/>
    <w:semiHidden/>
    <w:rsid w:val="00BD4D8B"/>
    <w:pPr>
      <w:tabs>
        <w:tab w:val="clear" w:pos="567"/>
      </w:tabs>
      <w:ind w:left="1040"/>
    </w:pPr>
  </w:style>
  <w:style w:type="paragraph" w:styleId="TOC6">
    <w:name w:val="toc 6"/>
    <w:basedOn w:val="Normal"/>
    <w:next w:val="Normal"/>
    <w:autoRedefine/>
    <w:semiHidden/>
    <w:rsid w:val="00BD4D8B"/>
    <w:pPr>
      <w:tabs>
        <w:tab w:val="clear" w:pos="567"/>
      </w:tabs>
      <w:ind w:left="1300"/>
    </w:pPr>
  </w:style>
  <w:style w:type="paragraph" w:styleId="TOC7">
    <w:name w:val="toc 7"/>
    <w:basedOn w:val="Normal"/>
    <w:next w:val="Normal"/>
    <w:autoRedefine/>
    <w:semiHidden/>
    <w:rsid w:val="00BD4D8B"/>
    <w:pPr>
      <w:tabs>
        <w:tab w:val="clear" w:pos="567"/>
      </w:tabs>
      <w:ind w:left="1560"/>
    </w:pPr>
  </w:style>
  <w:style w:type="paragraph" w:styleId="TOC8">
    <w:name w:val="toc 8"/>
    <w:basedOn w:val="Normal"/>
    <w:next w:val="Normal"/>
    <w:autoRedefine/>
    <w:semiHidden/>
    <w:rsid w:val="00BD4D8B"/>
    <w:pPr>
      <w:tabs>
        <w:tab w:val="clear" w:pos="567"/>
      </w:tabs>
      <w:ind w:left="1820"/>
    </w:pPr>
  </w:style>
  <w:style w:type="paragraph" w:styleId="TOC9">
    <w:name w:val="toc 9"/>
    <w:basedOn w:val="Normal"/>
    <w:next w:val="Normal"/>
    <w:autoRedefine/>
    <w:semiHidden/>
    <w:rsid w:val="00BD4D8B"/>
    <w:pPr>
      <w:tabs>
        <w:tab w:val="clear" w:pos="567"/>
      </w:tabs>
      <w:ind w:left="2080"/>
    </w:pPr>
  </w:style>
  <w:style w:type="paragraph" w:customStyle="1" w:styleId="StyleLDClause">
    <w:name w:val="Style LDClause"/>
    <w:basedOn w:val="LDClause"/>
    <w:rsid w:val="00BD4D8B"/>
    <w:rPr>
      <w:szCs w:val="20"/>
    </w:rPr>
  </w:style>
  <w:style w:type="paragraph" w:customStyle="1" w:styleId="LDTablespace">
    <w:name w:val="LDTablespace"/>
    <w:basedOn w:val="LDBodytext"/>
    <w:rsid w:val="00BD4D8B"/>
    <w:pPr>
      <w:spacing w:before="120"/>
    </w:pPr>
  </w:style>
  <w:style w:type="paragraph" w:customStyle="1" w:styleId="P1">
    <w:name w:val="P1"/>
    <w:aliases w:val="(a)"/>
    <w:basedOn w:val="Normal"/>
    <w:link w:val="P1Char"/>
    <w:rsid w:val="00B00E22"/>
    <w:pPr>
      <w:tabs>
        <w:tab w:val="clear" w:pos="567"/>
        <w:tab w:val="right" w:pos="1191"/>
      </w:tabs>
      <w:overflowPunct/>
      <w:autoSpaceDE/>
      <w:autoSpaceDN/>
      <w:adjustRightInd/>
      <w:spacing w:before="60" w:line="260" w:lineRule="exact"/>
      <w:ind w:left="1418" w:hanging="1418"/>
      <w:jc w:val="both"/>
      <w:textAlignment w:val="auto"/>
    </w:pPr>
    <w:rPr>
      <w:rFonts w:ascii="Times New Roman" w:hAnsi="Times New Roman"/>
    </w:rPr>
  </w:style>
  <w:style w:type="table" w:styleId="TableGrid">
    <w:name w:val="Table Grid"/>
    <w:basedOn w:val="TableNormal"/>
    <w:rsid w:val="00044942"/>
    <w:pPr>
      <w:tabs>
        <w:tab w:val="left" w:pos="567"/>
      </w:tab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2418"/>
    <w:rPr>
      <w:color w:val="0000FF"/>
      <w:u w:val="single"/>
    </w:rPr>
  </w:style>
  <w:style w:type="character" w:customStyle="1" w:styleId="st1">
    <w:name w:val="st1"/>
    <w:rsid w:val="00C92BC1"/>
  </w:style>
  <w:style w:type="paragraph" w:customStyle="1" w:styleId="Default">
    <w:name w:val="Default"/>
    <w:rsid w:val="00992C61"/>
    <w:pPr>
      <w:autoSpaceDE w:val="0"/>
      <w:autoSpaceDN w:val="0"/>
      <w:adjustRightInd w:val="0"/>
    </w:pPr>
    <w:rPr>
      <w:color w:val="000000"/>
      <w:sz w:val="24"/>
      <w:szCs w:val="24"/>
    </w:rPr>
  </w:style>
  <w:style w:type="character" w:customStyle="1" w:styleId="CommentTextChar">
    <w:name w:val="Comment Text Char"/>
    <w:link w:val="CommentText"/>
    <w:rsid w:val="007824F3"/>
    <w:rPr>
      <w:rFonts w:ascii="Times New (W1)" w:hAnsi="Times New (W1)"/>
      <w:szCs w:val="24"/>
      <w:lang w:eastAsia="en-US"/>
    </w:rPr>
  </w:style>
  <w:style w:type="character" w:customStyle="1" w:styleId="BodyTextChar">
    <w:name w:val="Body Text Char"/>
    <w:link w:val="BodyText"/>
    <w:rsid w:val="00A81617"/>
    <w:rPr>
      <w:rFonts w:ascii="Times New (W1)" w:hAnsi="Times New (W1)"/>
      <w:sz w:val="24"/>
      <w:szCs w:val="24"/>
      <w:lang w:eastAsia="en-US"/>
    </w:rPr>
  </w:style>
  <w:style w:type="paragraph" w:styleId="ListParagraph">
    <w:name w:val="List Paragraph"/>
    <w:basedOn w:val="Normal"/>
    <w:uiPriority w:val="34"/>
    <w:qFormat/>
    <w:rsid w:val="00E123FC"/>
    <w:pPr>
      <w:tabs>
        <w:tab w:val="clear" w:pos="567"/>
      </w:tabs>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LDP1a0">
    <w:name w:val="LDP1 (a)"/>
    <w:basedOn w:val="LDClause"/>
    <w:link w:val="LDP1aChar0"/>
    <w:rsid w:val="007E5F9C"/>
    <w:pPr>
      <w:tabs>
        <w:tab w:val="clear" w:pos="737"/>
        <w:tab w:val="left" w:pos="1191"/>
      </w:tabs>
      <w:ind w:left="1190" w:hanging="510"/>
    </w:pPr>
  </w:style>
  <w:style w:type="character" w:customStyle="1" w:styleId="LDP2iChar">
    <w:name w:val="LDP2 (i) Char"/>
    <w:link w:val="LDP2i"/>
    <w:rsid w:val="007E5F9C"/>
  </w:style>
  <w:style w:type="character" w:customStyle="1" w:styleId="LDNoteChar">
    <w:name w:val="LDNote Char"/>
    <w:link w:val="LDNote"/>
    <w:rsid w:val="007E5F9C"/>
  </w:style>
  <w:style w:type="character" w:customStyle="1" w:styleId="LDP1aChar0">
    <w:name w:val="LDP1 (a) Char"/>
    <w:link w:val="LDP1a0"/>
    <w:locked/>
    <w:rsid w:val="007E5F9C"/>
    <w:rPr>
      <w:sz w:val="24"/>
      <w:szCs w:val="24"/>
      <w:lang w:eastAsia="en-US"/>
    </w:rPr>
  </w:style>
  <w:style w:type="character" w:customStyle="1" w:styleId="LDScheduleheadingChar">
    <w:name w:val="LDSchedule heading Char"/>
    <w:link w:val="LDScheduleheading"/>
    <w:rsid w:val="007E5F9C"/>
    <w:rPr>
      <w:rFonts w:ascii="Arial" w:hAnsi="Arial" w:cs="Arial"/>
      <w:b/>
      <w:sz w:val="24"/>
      <w:szCs w:val="24"/>
      <w:lang w:eastAsia="en-US"/>
    </w:rPr>
  </w:style>
  <w:style w:type="paragraph" w:customStyle="1" w:styleId="bullet1">
    <w:name w:val="bullet 1"/>
    <w:basedOn w:val="Normal"/>
    <w:rsid w:val="00436B63"/>
    <w:pPr>
      <w:widowControl w:val="0"/>
      <w:numPr>
        <w:numId w:val="38"/>
      </w:numPr>
      <w:tabs>
        <w:tab w:val="clear" w:pos="567"/>
      </w:tabs>
      <w:spacing w:line="276" w:lineRule="auto"/>
      <w:ind w:left="1097" w:hanging="360"/>
      <w:contextualSpacing/>
    </w:pPr>
    <w:rPr>
      <w:rFonts w:ascii="Calibri" w:hAnsi="Calibri" w:cs="Arial"/>
      <w:sz w:val="22"/>
      <w:szCs w:val="18"/>
    </w:rPr>
  </w:style>
  <w:style w:type="paragraph" w:customStyle="1" w:styleId="normalafterlisttable">
    <w:name w:val="normal after list/table"/>
    <w:basedOn w:val="Normal"/>
    <w:qFormat/>
    <w:rsid w:val="00436B63"/>
    <w:pPr>
      <w:widowControl w:val="0"/>
      <w:tabs>
        <w:tab w:val="clear" w:pos="567"/>
      </w:tabs>
      <w:spacing w:before="240" w:after="200" w:line="276" w:lineRule="auto"/>
    </w:pPr>
    <w:rPr>
      <w:rFonts w:ascii="Calibri" w:hAnsi="Calibri" w:cs="Arial"/>
      <w:sz w:val="22"/>
      <w:szCs w:val="20"/>
    </w:rPr>
  </w:style>
  <w:style w:type="paragraph" w:customStyle="1" w:styleId="unHeading4">
    <w:name w:val="unHeading4"/>
    <w:basedOn w:val="Heading4"/>
    <w:next w:val="Normal"/>
    <w:qFormat/>
    <w:rsid w:val="00436B63"/>
    <w:pPr>
      <w:keepLines/>
      <w:widowControl w:val="0"/>
      <w:tabs>
        <w:tab w:val="clear" w:pos="567"/>
        <w:tab w:val="left" w:pos="851"/>
      </w:tabs>
      <w:spacing w:line="276" w:lineRule="auto"/>
    </w:pPr>
    <w:rPr>
      <w:rFonts w:ascii="Calibri" w:hAnsi="Calibri"/>
      <w:iCs/>
      <w:kern w:val="32"/>
      <w:sz w:val="22"/>
      <w:szCs w:val="26"/>
    </w:rPr>
  </w:style>
  <w:style w:type="character" w:customStyle="1" w:styleId="bold">
    <w:name w:val="bold"/>
    <w:uiPriority w:val="1"/>
    <w:qFormat/>
    <w:rsid w:val="00436B63"/>
    <w:rPr>
      <w:b/>
    </w:rPr>
  </w:style>
  <w:style w:type="table" w:styleId="LightList-Accent1">
    <w:name w:val="Light List Accent 1"/>
    <w:basedOn w:val="TableNormal"/>
    <w:uiPriority w:val="61"/>
    <w:rsid w:val="00984996"/>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EC6786"/>
    <w:rPr>
      <w:rFonts w:ascii="Times New (W1)" w:hAnsi="Times New (W1)"/>
      <w:sz w:val="24"/>
      <w:szCs w:val="24"/>
      <w:lang w:eastAsia="en-US"/>
    </w:rPr>
  </w:style>
  <w:style w:type="character" w:customStyle="1" w:styleId="CharSectno">
    <w:name w:val="CharSectno"/>
    <w:basedOn w:val="DefaultParagraphFont"/>
    <w:rsid w:val="00F71A1E"/>
  </w:style>
  <w:style w:type="paragraph" w:customStyle="1" w:styleId="HR">
    <w:name w:val="HR"/>
    <w:aliases w:val="Regulation Heading"/>
    <w:basedOn w:val="Normal"/>
    <w:next w:val="Normal"/>
    <w:link w:val="HRChar1"/>
    <w:rsid w:val="00F71A1E"/>
    <w:pPr>
      <w:keepNext/>
      <w:keepLines/>
      <w:tabs>
        <w:tab w:val="clear" w:pos="567"/>
      </w:tabs>
      <w:overflowPunct/>
      <w:autoSpaceDE/>
      <w:autoSpaceDN/>
      <w:adjustRightInd/>
      <w:spacing w:before="360"/>
      <w:ind w:left="964" w:hanging="964"/>
      <w:textAlignment w:val="auto"/>
    </w:pPr>
    <w:rPr>
      <w:rFonts w:ascii="Arial" w:hAnsi="Arial"/>
      <w:b/>
    </w:rPr>
  </w:style>
  <w:style w:type="paragraph" w:customStyle="1" w:styleId="P2">
    <w:name w:val="P2"/>
    <w:aliases w:val="(i)"/>
    <w:basedOn w:val="Normal"/>
    <w:link w:val="P2Char"/>
    <w:rsid w:val="00F71A1E"/>
    <w:pPr>
      <w:keepLines/>
      <w:tabs>
        <w:tab w:val="clear" w:pos="567"/>
        <w:tab w:val="right" w:pos="1758"/>
        <w:tab w:val="left" w:pos="2155"/>
      </w:tabs>
      <w:overflowPunct/>
      <w:autoSpaceDE/>
      <w:autoSpaceDN/>
      <w:adjustRightInd/>
      <w:spacing w:before="60" w:line="260" w:lineRule="exact"/>
      <w:ind w:left="1985" w:hanging="1985"/>
      <w:jc w:val="both"/>
      <w:textAlignment w:val="auto"/>
    </w:pPr>
    <w:rPr>
      <w:rFonts w:ascii="Times New Roman" w:hAnsi="Times New Roman"/>
    </w:rPr>
  </w:style>
  <w:style w:type="paragraph" w:customStyle="1" w:styleId="Rc">
    <w:name w:val="Rc"/>
    <w:aliases w:val="Rn continued"/>
    <w:basedOn w:val="Normal"/>
    <w:next w:val="Normal"/>
    <w:rsid w:val="00F71A1E"/>
    <w:pPr>
      <w:tabs>
        <w:tab w:val="clear" w:pos="567"/>
      </w:tabs>
      <w:overflowPunct/>
      <w:autoSpaceDE/>
      <w:autoSpaceDN/>
      <w:adjustRightInd/>
      <w:spacing w:before="60" w:line="260" w:lineRule="exact"/>
      <w:ind w:left="964"/>
      <w:jc w:val="both"/>
      <w:textAlignment w:val="auto"/>
    </w:pPr>
    <w:rPr>
      <w:rFonts w:ascii="Times New Roman" w:hAnsi="Times New Roman"/>
    </w:rPr>
  </w:style>
  <w:style w:type="paragraph" w:customStyle="1" w:styleId="ZP1">
    <w:name w:val="ZP1"/>
    <w:basedOn w:val="P1"/>
    <w:uiPriority w:val="99"/>
    <w:rsid w:val="00F71A1E"/>
    <w:pPr>
      <w:keepNext/>
      <w:keepLines/>
    </w:pPr>
  </w:style>
  <w:style w:type="paragraph" w:customStyle="1" w:styleId="ZR1">
    <w:name w:val="ZR1"/>
    <w:basedOn w:val="Normal"/>
    <w:link w:val="ZR1Char"/>
    <w:rsid w:val="00F71A1E"/>
    <w:pPr>
      <w:keepNext/>
      <w:keepLines/>
      <w:tabs>
        <w:tab w:val="clear" w:pos="567"/>
        <w:tab w:val="right" w:pos="794"/>
      </w:tabs>
      <w:overflowPunct/>
      <w:autoSpaceDE/>
      <w:autoSpaceDN/>
      <w:adjustRightInd/>
      <w:spacing w:before="120" w:line="260" w:lineRule="exact"/>
      <w:ind w:left="964" w:hanging="964"/>
      <w:jc w:val="both"/>
      <w:textAlignment w:val="auto"/>
    </w:pPr>
    <w:rPr>
      <w:rFonts w:ascii="Times New Roman" w:hAnsi="Times New Roman"/>
    </w:rPr>
  </w:style>
  <w:style w:type="paragraph" w:customStyle="1" w:styleId="ZR2">
    <w:name w:val="ZR2"/>
    <w:basedOn w:val="Normal"/>
    <w:link w:val="ZR2Char"/>
    <w:rsid w:val="00F71A1E"/>
    <w:pPr>
      <w:keepNext/>
      <w:keepLines/>
      <w:tabs>
        <w:tab w:val="clear" w:pos="567"/>
        <w:tab w:val="right" w:pos="794"/>
      </w:tabs>
      <w:overflowPunct/>
      <w:autoSpaceDE/>
      <w:autoSpaceDN/>
      <w:adjustRightInd/>
      <w:spacing w:before="180" w:line="260" w:lineRule="exact"/>
      <w:ind w:left="964" w:hanging="964"/>
      <w:jc w:val="both"/>
      <w:textAlignment w:val="auto"/>
    </w:pPr>
    <w:rPr>
      <w:rFonts w:ascii="Times New Roman" w:hAnsi="Times New Roman"/>
    </w:rPr>
  </w:style>
  <w:style w:type="character" w:customStyle="1" w:styleId="HRChar1">
    <w:name w:val="HR Char1"/>
    <w:aliases w:val="Regulation Heading Char1"/>
    <w:link w:val="HR"/>
    <w:rsid w:val="00F71A1E"/>
    <w:rPr>
      <w:rFonts w:ascii="Arial" w:hAnsi="Arial"/>
      <w:b/>
      <w:sz w:val="24"/>
      <w:szCs w:val="24"/>
      <w:lang w:eastAsia="en-US"/>
    </w:rPr>
  </w:style>
  <w:style w:type="character" w:customStyle="1" w:styleId="P1Char">
    <w:name w:val="P1 Char"/>
    <w:aliases w:val="(a) Char"/>
    <w:link w:val="P1"/>
    <w:rsid w:val="00F71A1E"/>
    <w:rPr>
      <w:sz w:val="24"/>
      <w:szCs w:val="24"/>
      <w:lang w:eastAsia="en-US"/>
    </w:rPr>
  </w:style>
  <w:style w:type="character" w:customStyle="1" w:styleId="ZR1Char">
    <w:name w:val="ZR1 Char"/>
    <w:link w:val="ZR1"/>
    <w:rsid w:val="00F71A1E"/>
    <w:rPr>
      <w:sz w:val="24"/>
      <w:szCs w:val="24"/>
      <w:lang w:eastAsia="en-US"/>
    </w:rPr>
  </w:style>
  <w:style w:type="character" w:customStyle="1" w:styleId="ZR2Char">
    <w:name w:val="ZR2 Char"/>
    <w:link w:val="ZR2"/>
    <w:rsid w:val="00F71A1E"/>
    <w:rPr>
      <w:sz w:val="24"/>
      <w:szCs w:val="24"/>
      <w:lang w:eastAsia="en-US"/>
    </w:rPr>
  </w:style>
  <w:style w:type="character" w:customStyle="1" w:styleId="P2Char">
    <w:name w:val="P2 Char"/>
    <w:aliases w:val="(i) Char"/>
    <w:link w:val="P2"/>
    <w:rsid w:val="00F71A1E"/>
    <w:rPr>
      <w:sz w:val="24"/>
      <w:szCs w:val="24"/>
      <w:lang w:eastAsia="en-US"/>
    </w:rPr>
  </w:style>
  <w:style w:type="character" w:customStyle="1" w:styleId="Heading3Char">
    <w:name w:val="Heading 3 Char"/>
    <w:basedOn w:val="DefaultParagraphFont"/>
    <w:link w:val="Heading3"/>
    <w:rsid w:val="00B5301B"/>
    <w:rPr>
      <w:rFonts w:ascii="Arial" w:hAnsi="Arial" w:cs="Arial"/>
      <w:b/>
      <w:bCs/>
      <w:sz w:val="24"/>
      <w:szCs w:val="26"/>
      <w:lang w:eastAsia="en-US"/>
    </w:rPr>
  </w:style>
  <w:style w:type="character" w:customStyle="1" w:styleId="HeaderChar">
    <w:name w:val="Header Char"/>
    <w:basedOn w:val="DefaultParagraphFont"/>
    <w:link w:val="Header"/>
    <w:uiPriority w:val="99"/>
    <w:rsid w:val="00782F00"/>
    <w:rPr>
      <w:rFonts w:ascii="Times New (W1)" w:hAnsi="Times New (W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LDBodytext"/>
    <w:qFormat/>
    <w:rsid w:val="00BD4D8B"/>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BD4D8B"/>
    <w:pPr>
      <w:keepNext/>
      <w:outlineLvl w:val="0"/>
    </w:pPr>
    <w:rPr>
      <w:rFonts w:ascii="Arial" w:hAnsi="Arial"/>
      <w:sz w:val="24"/>
      <w:szCs w:val="24"/>
      <w:lang w:eastAsia="en-US"/>
    </w:rPr>
  </w:style>
  <w:style w:type="paragraph" w:styleId="Heading2">
    <w:name w:val="heading 2"/>
    <w:basedOn w:val="Normal"/>
    <w:next w:val="Normal"/>
    <w:qFormat/>
    <w:rsid w:val="00BD4D8B"/>
    <w:pPr>
      <w:keepNext/>
      <w:outlineLvl w:val="1"/>
    </w:pPr>
    <w:rPr>
      <w:rFonts w:ascii="Arial" w:hAnsi="Arial" w:cs="Arial"/>
      <w:b/>
    </w:rPr>
  </w:style>
  <w:style w:type="paragraph" w:styleId="Heading3">
    <w:name w:val="heading 3"/>
    <w:basedOn w:val="Normal"/>
    <w:next w:val="Normal"/>
    <w:link w:val="Heading3Char"/>
    <w:qFormat/>
    <w:rsid w:val="00BD4D8B"/>
    <w:pPr>
      <w:keepNext/>
      <w:spacing w:before="240" w:after="60"/>
      <w:outlineLvl w:val="2"/>
    </w:pPr>
    <w:rPr>
      <w:rFonts w:ascii="Arial" w:hAnsi="Arial" w:cs="Arial"/>
      <w:b/>
      <w:bCs/>
      <w:szCs w:val="26"/>
    </w:rPr>
  </w:style>
  <w:style w:type="paragraph" w:styleId="Heading4">
    <w:name w:val="heading 4"/>
    <w:basedOn w:val="Normal"/>
    <w:next w:val="Normal"/>
    <w:qFormat/>
    <w:rsid w:val="00BD4D8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D4D8B"/>
    <w:pPr>
      <w:spacing w:before="240" w:after="60"/>
      <w:outlineLvl w:val="4"/>
    </w:pPr>
    <w:rPr>
      <w:b/>
      <w:bCs/>
      <w:i/>
      <w:iCs/>
      <w:szCs w:val="26"/>
    </w:rPr>
  </w:style>
  <w:style w:type="paragraph" w:styleId="Heading6">
    <w:name w:val="heading 6"/>
    <w:basedOn w:val="Normal"/>
    <w:next w:val="Normal"/>
    <w:qFormat/>
    <w:rsid w:val="00BD4D8B"/>
    <w:pPr>
      <w:spacing w:before="240" w:after="60"/>
      <w:outlineLvl w:val="5"/>
    </w:pPr>
    <w:rPr>
      <w:rFonts w:ascii="Times New Roman" w:hAnsi="Times New Roman"/>
      <w:b/>
      <w:bCs/>
      <w:sz w:val="22"/>
      <w:szCs w:val="22"/>
    </w:rPr>
  </w:style>
  <w:style w:type="paragraph" w:styleId="Heading7">
    <w:name w:val="heading 7"/>
    <w:basedOn w:val="Normal"/>
    <w:next w:val="Normal"/>
    <w:qFormat/>
    <w:rsid w:val="00BD4D8B"/>
    <w:pPr>
      <w:spacing w:before="240" w:after="60"/>
      <w:outlineLvl w:val="6"/>
    </w:pPr>
    <w:rPr>
      <w:rFonts w:ascii="Times New Roman" w:hAnsi="Times New Roman"/>
    </w:rPr>
  </w:style>
  <w:style w:type="paragraph" w:styleId="Heading8">
    <w:name w:val="heading 8"/>
    <w:basedOn w:val="Normal"/>
    <w:next w:val="Normal"/>
    <w:qFormat/>
    <w:rsid w:val="00BD4D8B"/>
    <w:pPr>
      <w:spacing w:before="240" w:after="60"/>
      <w:outlineLvl w:val="7"/>
    </w:pPr>
    <w:rPr>
      <w:rFonts w:ascii="Times New Roman" w:hAnsi="Times New Roman"/>
      <w:i/>
      <w:iCs/>
    </w:rPr>
  </w:style>
  <w:style w:type="paragraph" w:styleId="Heading9">
    <w:name w:val="heading 9"/>
    <w:basedOn w:val="Normal"/>
    <w:next w:val="Normal"/>
    <w:qFormat/>
    <w:rsid w:val="00BD4D8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Ocontents">
    <w:name w:val="CAO contents"/>
    <w:basedOn w:val="Normal"/>
    <w:pPr>
      <w:ind w:left="567" w:hanging="567"/>
    </w:pPr>
    <w:rPr>
      <w:b/>
    </w:rPr>
  </w:style>
  <w:style w:type="paragraph" w:styleId="Header">
    <w:name w:val="header"/>
    <w:basedOn w:val="Normal"/>
    <w:link w:val="HeaderChar"/>
    <w:uiPriority w:val="99"/>
    <w:rsid w:val="00BD4D8B"/>
    <w:pPr>
      <w:tabs>
        <w:tab w:val="clear" w:pos="567"/>
        <w:tab w:val="center" w:pos="4153"/>
        <w:tab w:val="right" w:pos="8306"/>
      </w:tabs>
    </w:pPr>
  </w:style>
  <w:style w:type="paragraph" w:customStyle="1" w:styleId="Para1">
    <w:name w:val="Para (1)"/>
    <w:basedOn w:val="Normal"/>
    <w:pPr>
      <w:tabs>
        <w:tab w:val="right" w:pos="567"/>
      </w:tabs>
      <w:ind w:left="851" w:hanging="851"/>
    </w:pPr>
  </w:style>
  <w:style w:type="character" w:styleId="PageNumber">
    <w:name w:val="page number"/>
    <w:basedOn w:val="DefaultParagraphFont"/>
    <w:rsid w:val="00BD4D8B"/>
  </w:style>
  <w:style w:type="paragraph" w:customStyle="1" w:styleId="paraa">
    <w:name w:val="para (a)"/>
    <w:basedOn w:val="Normal"/>
    <w:pPr>
      <w:tabs>
        <w:tab w:val="right" w:pos="1134"/>
        <w:tab w:val="left" w:pos="1276"/>
      </w:tabs>
      <w:ind w:left="1276" w:hanging="1276"/>
    </w:pPr>
  </w:style>
  <w:style w:type="paragraph" w:customStyle="1" w:styleId="parai">
    <w:name w:val="para (i)"/>
    <w:basedOn w:val="paraa"/>
    <w:pPr>
      <w:tabs>
        <w:tab w:val="clear" w:pos="1134"/>
        <w:tab w:val="clear" w:pos="1276"/>
        <w:tab w:val="right" w:pos="1843"/>
        <w:tab w:val="left" w:pos="1985"/>
      </w:tabs>
      <w:ind w:left="1985" w:hanging="1985"/>
    </w:pPr>
  </w:style>
  <w:style w:type="paragraph" w:customStyle="1" w:styleId="Subsection">
    <w:name w:val="Subsection"/>
    <w:basedOn w:val="Normal"/>
    <w:pPr>
      <w:spacing w:before="360" w:after="240"/>
      <w:jc w:val="center"/>
    </w:pPr>
    <w:rPr>
      <w:b/>
    </w:rPr>
  </w:style>
  <w:style w:type="paragraph" w:customStyle="1" w:styleId="TopCAO">
    <w:name w:val="Top CAO"/>
    <w:basedOn w:val="Normal"/>
    <w:pPr>
      <w:tabs>
        <w:tab w:val="right" w:pos="8789"/>
      </w:tabs>
    </w:pPr>
    <w:rPr>
      <w:b/>
      <w14:shadow w14:blurRad="50800" w14:dist="38100" w14:dir="2700000" w14:sx="100000" w14:sy="100000" w14:kx="0" w14:ky="0" w14:algn="tl">
        <w14:srgbClr w14:val="000000">
          <w14:alpha w14:val="60000"/>
        </w14:srgbClr>
      </w14:shadow>
    </w:rPr>
  </w:style>
  <w:style w:type="paragraph" w:styleId="Footer">
    <w:name w:val="footer"/>
    <w:basedOn w:val="Normal"/>
    <w:rsid w:val="00BD4D8B"/>
    <w:pPr>
      <w:tabs>
        <w:tab w:val="clear" w:pos="567"/>
        <w:tab w:val="right" w:pos="8505"/>
      </w:tabs>
    </w:pPr>
    <w:rPr>
      <w:sz w:val="20"/>
    </w:rPr>
  </w:style>
  <w:style w:type="paragraph" w:customStyle="1" w:styleId="note">
    <w:name w:val="note"/>
    <w:basedOn w:val="Normal"/>
    <w:pPr>
      <w:tabs>
        <w:tab w:val="left" w:pos="851"/>
      </w:tabs>
      <w:ind w:left="1418" w:hanging="851"/>
    </w:pPr>
    <w:rPr>
      <w:i/>
    </w:rPr>
  </w:style>
  <w:style w:type="paragraph" w:customStyle="1" w:styleId="section">
    <w:name w:val="section"/>
    <w:basedOn w:val="Normal"/>
    <w:pPr>
      <w:spacing w:before="360" w:after="120"/>
      <w:jc w:val="center"/>
    </w:pPr>
    <w:rPr>
      <w:b/>
      <w14:shadow w14:blurRad="50800" w14:dist="38100" w14:dir="2700000" w14:sx="100000" w14:sy="100000" w14:kx="0" w14:ky="0" w14:algn="tl">
        <w14:srgbClr w14:val="000000">
          <w14:alpha w14:val="60000"/>
        </w14:srgbClr>
      </w14:shadow>
    </w:rPr>
  </w:style>
  <w:style w:type="paragraph" w:customStyle="1" w:styleId="subsubsect">
    <w:name w:val="subsubsect"/>
    <w:basedOn w:val="Normal"/>
    <w:pPr>
      <w:spacing w:before="120"/>
    </w:pPr>
    <w:rPr>
      <w:b/>
    </w:rPr>
  </w:style>
  <w:style w:type="paragraph" w:customStyle="1" w:styleId="STANDARD">
    <w:name w:val="STANDARD"/>
    <w:basedOn w:val="Normal"/>
    <w:pPr>
      <w:tabs>
        <w:tab w:val="left" w:pos="1134"/>
        <w:tab w:val="left" w:pos="1701"/>
        <w:tab w:val="left" w:pos="2268"/>
        <w:tab w:val="left" w:pos="2835"/>
        <w:tab w:val="left" w:pos="3402"/>
        <w:tab w:val="right" w:pos="8505"/>
      </w:tabs>
    </w:pPr>
    <w:rPr>
      <w:lang w:val="en-GB"/>
    </w:rPr>
  </w:style>
  <w:style w:type="paragraph" w:styleId="BodyText">
    <w:name w:val="Body Text"/>
    <w:basedOn w:val="Normal"/>
    <w:link w:val="BodyTextChar"/>
    <w:rsid w:val="00BD4D8B"/>
    <w:pPr>
      <w:tabs>
        <w:tab w:val="clear" w:pos="567"/>
      </w:tabs>
      <w:overflowPunct/>
      <w:autoSpaceDE/>
      <w:autoSpaceDN/>
      <w:adjustRightInd/>
      <w:textAlignment w:val="auto"/>
    </w:pPr>
  </w:style>
  <w:style w:type="paragraph" w:customStyle="1" w:styleId="LDP1a">
    <w:name w:val="LDP1(a)"/>
    <w:basedOn w:val="LDClause"/>
    <w:link w:val="LDP1aChar"/>
    <w:rsid w:val="00BD4D8B"/>
    <w:pPr>
      <w:tabs>
        <w:tab w:val="clear" w:pos="454"/>
        <w:tab w:val="clear" w:pos="737"/>
        <w:tab w:val="left" w:pos="1191"/>
      </w:tabs>
      <w:ind w:left="1191" w:hanging="454"/>
    </w:pPr>
  </w:style>
  <w:style w:type="paragraph" w:customStyle="1" w:styleId="LDP2i">
    <w:name w:val="LDP2 (i)"/>
    <w:basedOn w:val="LDP1a"/>
    <w:link w:val="LDP2iChar"/>
    <w:rsid w:val="00BD4D8B"/>
    <w:pPr>
      <w:tabs>
        <w:tab w:val="clear" w:pos="1191"/>
        <w:tab w:val="right" w:pos="1418"/>
        <w:tab w:val="left" w:pos="1559"/>
      </w:tabs>
      <w:ind w:left="1588" w:hanging="1134"/>
    </w:pPr>
  </w:style>
  <w:style w:type="paragraph" w:styleId="BalloonText">
    <w:name w:val="Balloon Text"/>
    <w:basedOn w:val="Normal"/>
    <w:semiHidden/>
    <w:rsid w:val="00BD4D8B"/>
    <w:rPr>
      <w:rFonts w:ascii="Tahoma" w:hAnsi="Tahoma" w:cs="Tahoma"/>
      <w:sz w:val="16"/>
      <w:szCs w:val="16"/>
    </w:rPr>
  </w:style>
  <w:style w:type="paragraph" w:customStyle="1" w:styleId="LDScheduleClause">
    <w:name w:val="LDScheduleClause"/>
    <w:basedOn w:val="LDClause"/>
    <w:rsid w:val="00BD4D8B"/>
    <w:pPr>
      <w:ind w:left="738" w:hanging="851"/>
    </w:pPr>
  </w:style>
  <w:style w:type="character" w:customStyle="1" w:styleId="LDP1aChar">
    <w:name w:val="LDP1(a) Char"/>
    <w:link w:val="LDP1a"/>
    <w:rsid w:val="00432C9A"/>
    <w:rPr>
      <w:sz w:val="24"/>
      <w:szCs w:val="24"/>
      <w:lang w:val="en-AU" w:eastAsia="en-US" w:bidi="ar-SA"/>
    </w:rPr>
  </w:style>
  <w:style w:type="paragraph" w:customStyle="1" w:styleId="LDClauseHeading">
    <w:name w:val="LDClauseHeading"/>
    <w:basedOn w:val="LDTitle"/>
    <w:next w:val="LDClause"/>
    <w:link w:val="LDClauseHeadingChar"/>
    <w:rsid w:val="00BD4D8B"/>
    <w:pPr>
      <w:keepNext/>
      <w:tabs>
        <w:tab w:val="left" w:pos="737"/>
      </w:tabs>
      <w:spacing w:before="180" w:after="60"/>
      <w:ind w:left="737" w:hanging="737"/>
    </w:pPr>
    <w:rPr>
      <w:b/>
    </w:rPr>
  </w:style>
  <w:style w:type="paragraph" w:customStyle="1" w:styleId="LDTitle">
    <w:name w:val="LDTitle"/>
    <w:rsid w:val="00BD4D8B"/>
    <w:pPr>
      <w:spacing w:before="1320" w:after="480"/>
    </w:pPr>
    <w:rPr>
      <w:rFonts w:ascii="Arial" w:hAnsi="Arial"/>
      <w:sz w:val="24"/>
      <w:szCs w:val="24"/>
      <w:lang w:eastAsia="en-US"/>
    </w:rPr>
  </w:style>
  <w:style w:type="paragraph" w:customStyle="1" w:styleId="LDDescription">
    <w:name w:val="LD Description"/>
    <w:basedOn w:val="LDTitle"/>
    <w:rsid w:val="00BD4D8B"/>
    <w:pPr>
      <w:pBdr>
        <w:bottom w:val="single" w:sz="4" w:space="3" w:color="auto"/>
      </w:pBdr>
      <w:spacing w:before="360" w:after="120"/>
    </w:pPr>
    <w:rPr>
      <w:b/>
    </w:rPr>
  </w:style>
  <w:style w:type="paragraph" w:customStyle="1" w:styleId="LDAmendHeading">
    <w:name w:val="LDAmendHeading"/>
    <w:basedOn w:val="LDTitle"/>
    <w:next w:val="LDAmendInstruction"/>
    <w:rsid w:val="00BD4D8B"/>
    <w:pPr>
      <w:keepNext/>
      <w:spacing w:before="180" w:after="60"/>
      <w:ind w:left="720" w:hanging="720"/>
    </w:pPr>
    <w:rPr>
      <w:b/>
    </w:rPr>
  </w:style>
  <w:style w:type="paragraph" w:customStyle="1" w:styleId="LDBodytext">
    <w:name w:val="LDBody text"/>
    <w:link w:val="LDBodytextChar"/>
    <w:rsid w:val="00BD4D8B"/>
    <w:rPr>
      <w:sz w:val="24"/>
      <w:szCs w:val="24"/>
      <w:lang w:eastAsia="en-US"/>
    </w:rPr>
  </w:style>
  <w:style w:type="paragraph" w:customStyle="1" w:styleId="LDClause">
    <w:name w:val="LDClause"/>
    <w:basedOn w:val="LDBodytext"/>
    <w:link w:val="LDClauseChar"/>
    <w:rsid w:val="00BD4D8B"/>
    <w:pPr>
      <w:tabs>
        <w:tab w:val="right" w:pos="454"/>
        <w:tab w:val="left" w:pos="737"/>
      </w:tabs>
      <w:spacing w:before="60" w:after="60"/>
      <w:ind w:left="737" w:hanging="1021"/>
    </w:pPr>
  </w:style>
  <w:style w:type="paragraph" w:customStyle="1" w:styleId="LDAmendInstruction">
    <w:name w:val="LDAmendInstruction"/>
    <w:basedOn w:val="LDScheduleClause"/>
    <w:next w:val="LDAmendText"/>
    <w:rsid w:val="00BD4D8B"/>
    <w:pPr>
      <w:keepNext/>
      <w:spacing w:before="120"/>
      <w:ind w:left="737" w:firstLine="0"/>
    </w:pPr>
    <w:rPr>
      <w:i/>
    </w:rPr>
  </w:style>
  <w:style w:type="paragraph" w:customStyle="1" w:styleId="LDAmendText">
    <w:name w:val="LDAmendText"/>
    <w:basedOn w:val="LDBodytext"/>
    <w:next w:val="LDAmendInstruction"/>
    <w:rsid w:val="00BD4D8B"/>
    <w:pPr>
      <w:spacing w:before="60" w:after="60"/>
      <w:ind w:left="964"/>
    </w:pPr>
  </w:style>
  <w:style w:type="character" w:customStyle="1" w:styleId="LDBodytextChar">
    <w:name w:val="LDBody text Char"/>
    <w:link w:val="LDBodytext"/>
    <w:rsid w:val="00A21255"/>
    <w:rPr>
      <w:sz w:val="24"/>
      <w:szCs w:val="24"/>
      <w:lang w:val="en-AU" w:eastAsia="en-US" w:bidi="ar-SA"/>
    </w:rPr>
  </w:style>
  <w:style w:type="character" w:customStyle="1" w:styleId="LDCitation">
    <w:name w:val="LDCitation"/>
    <w:rsid w:val="00BD4D8B"/>
    <w:rPr>
      <w:i/>
      <w:iCs/>
    </w:rPr>
  </w:style>
  <w:style w:type="paragraph" w:customStyle="1" w:styleId="LDDate">
    <w:name w:val="LDDate"/>
    <w:basedOn w:val="LDBodytext"/>
    <w:rsid w:val="00BD4D8B"/>
    <w:pPr>
      <w:spacing w:before="240"/>
    </w:pPr>
  </w:style>
  <w:style w:type="paragraph" w:customStyle="1" w:styleId="LDdefinition">
    <w:name w:val="LDdefinition"/>
    <w:basedOn w:val="LDClause"/>
    <w:rsid w:val="00BD4D8B"/>
    <w:pPr>
      <w:tabs>
        <w:tab w:val="clear" w:pos="454"/>
        <w:tab w:val="clear" w:pos="737"/>
      </w:tabs>
      <w:ind w:firstLine="0"/>
    </w:pPr>
  </w:style>
  <w:style w:type="paragraph" w:customStyle="1" w:styleId="LDEndLine">
    <w:name w:val="LDEndLine"/>
    <w:basedOn w:val="BodyText"/>
    <w:rsid w:val="00BD4D8B"/>
    <w:pPr>
      <w:pBdr>
        <w:bottom w:val="single" w:sz="2" w:space="0" w:color="auto"/>
      </w:pBdr>
    </w:pPr>
    <w:rPr>
      <w:rFonts w:ascii="Times New Roman" w:hAnsi="Times New Roman"/>
    </w:rPr>
  </w:style>
  <w:style w:type="paragraph" w:customStyle="1" w:styleId="LDFileRef">
    <w:name w:val="LDFileRef"/>
    <w:basedOn w:val="LDBodytext"/>
    <w:rsid w:val="00A21255"/>
    <w:pPr>
      <w:widowControl w:val="0"/>
      <w:spacing w:after="240"/>
      <w:contextualSpacing/>
    </w:pPr>
    <w:rPr>
      <w:bCs/>
      <w:sz w:val="20"/>
      <w:szCs w:val="21"/>
    </w:rPr>
  </w:style>
  <w:style w:type="paragraph" w:customStyle="1" w:styleId="LDFollowing">
    <w:name w:val="LDFollowing"/>
    <w:basedOn w:val="LDDate"/>
    <w:next w:val="LDBodytext"/>
    <w:rsid w:val="00BD4D8B"/>
    <w:pPr>
      <w:spacing w:before="60"/>
    </w:pPr>
  </w:style>
  <w:style w:type="paragraph" w:customStyle="1" w:styleId="LDFooter">
    <w:name w:val="LDFooter"/>
    <w:basedOn w:val="LDBodytext"/>
    <w:rsid w:val="00BD4D8B"/>
    <w:pPr>
      <w:tabs>
        <w:tab w:val="right" w:pos="8505"/>
      </w:tabs>
    </w:pPr>
    <w:rPr>
      <w:sz w:val="20"/>
    </w:rPr>
  </w:style>
  <w:style w:type="paragraph" w:customStyle="1" w:styleId="LDMinHeading">
    <w:name w:val="LDMinHeading"/>
    <w:basedOn w:val="LDBodytext"/>
    <w:link w:val="LDMinHeadingChar"/>
    <w:rsid w:val="00A21255"/>
    <w:pPr>
      <w:widowControl w:val="0"/>
      <w:spacing w:before="120" w:after="120"/>
      <w:ind w:left="1418" w:hanging="1418"/>
    </w:pPr>
    <w:rPr>
      <w:bCs/>
      <w:szCs w:val="21"/>
    </w:rPr>
  </w:style>
  <w:style w:type="character" w:customStyle="1" w:styleId="LDMinHeadingChar">
    <w:name w:val="LDMinHeading Char"/>
    <w:link w:val="LDMinHeading"/>
    <w:rsid w:val="00A21255"/>
    <w:rPr>
      <w:bCs/>
      <w:sz w:val="24"/>
      <w:szCs w:val="21"/>
      <w:lang w:val="en-AU" w:eastAsia="en-US" w:bidi="ar-SA"/>
    </w:rPr>
  </w:style>
  <w:style w:type="paragraph" w:customStyle="1" w:styleId="LDMinuteHead">
    <w:name w:val="LDMinuteHead"/>
    <w:next w:val="LDFileRef"/>
    <w:rsid w:val="00A21255"/>
    <w:pPr>
      <w:widowControl w:val="0"/>
      <w:spacing w:before="120" w:after="120"/>
    </w:pPr>
    <w:rPr>
      <w:rFonts w:ascii="Arial" w:hAnsi="Arial"/>
      <w:b/>
      <w:sz w:val="28"/>
      <w:szCs w:val="28"/>
      <w:lang w:eastAsia="en-US"/>
    </w:rPr>
  </w:style>
  <w:style w:type="paragraph" w:customStyle="1" w:styleId="LDNote">
    <w:name w:val="LDNote"/>
    <w:basedOn w:val="LDClause"/>
    <w:link w:val="LDNoteChar"/>
    <w:rsid w:val="00BD4D8B"/>
    <w:pPr>
      <w:ind w:firstLine="0"/>
    </w:pPr>
    <w:rPr>
      <w:sz w:val="20"/>
    </w:rPr>
  </w:style>
  <w:style w:type="paragraph" w:customStyle="1" w:styleId="LDNotePara">
    <w:name w:val="LDNotePara"/>
    <w:basedOn w:val="LDNote"/>
    <w:rsid w:val="00BD4D8B"/>
    <w:pPr>
      <w:tabs>
        <w:tab w:val="clear" w:pos="454"/>
      </w:tabs>
      <w:ind w:left="1701" w:hanging="454"/>
    </w:pPr>
  </w:style>
  <w:style w:type="paragraph" w:customStyle="1" w:styleId="LDP3A">
    <w:name w:val="LDP3 (A)"/>
    <w:basedOn w:val="LDP2i"/>
    <w:rsid w:val="00BD4D8B"/>
    <w:pPr>
      <w:tabs>
        <w:tab w:val="clear" w:pos="1418"/>
        <w:tab w:val="clear" w:pos="1559"/>
        <w:tab w:val="left" w:pos="1985"/>
      </w:tabs>
      <w:ind w:left="1985" w:hanging="567"/>
    </w:pPr>
  </w:style>
  <w:style w:type="paragraph" w:customStyle="1" w:styleId="LDParagraphHead">
    <w:name w:val="LDParagraphHead"/>
    <w:basedOn w:val="LDMinHeading"/>
    <w:next w:val="LDBodytext"/>
    <w:rsid w:val="00A21255"/>
    <w:pPr>
      <w:spacing w:before="240"/>
    </w:pPr>
    <w:rPr>
      <w:b/>
    </w:rPr>
  </w:style>
  <w:style w:type="paragraph" w:customStyle="1" w:styleId="LDReference">
    <w:name w:val="LDReference"/>
    <w:basedOn w:val="LDTitle"/>
    <w:rsid w:val="00BD4D8B"/>
    <w:pPr>
      <w:spacing w:before="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BD4D8B"/>
  </w:style>
  <w:style w:type="paragraph" w:customStyle="1" w:styleId="LDSchedSubclHead">
    <w:name w:val="LDSchedSubclHead"/>
    <w:basedOn w:val="LDScheduleClauseHead"/>
    <w:rsid w:val="00BD4D8B"/>
    <w:pPr>
      <w:tabs>
        <w:tab w:val="clear" w:pos="737"/>
        <w:tab w:val="left" w:pos="851"/>
      </w:tabs>
      <w:ind w:left="284"/>
    </w:pPr>
    <w:rPr>
      <w:b w:val="0"/>
    </w:rPr>
  </w:style>
  <w:style w:type="paragraph" w:customStyle="1" w:styleId="LDScheduleheading">
    <w:name w:val="LDSchedule heading"/>
    <w:basedOn w:val="LDTitle"/>
    <w:next w:val="LDBodytext"/>
    <w:link w:val="LDScheduleheadingChar"/>
    <w:rsid w:val="00BD4D8B"/>
    <w:pPr>
      <w:keepNext/>
      <w:tabs>
        <w:tab w:val="left" w:pos="1843"/>
      </w:tabs>
      <w:spacing w:before="480" w:after="120"/>
      <w:ind w:left="1843" w:hanging="1843"/>
    </w:pPr>
    <w:rPr>
      <w:rFonts w:cs="Arial"/>
      <w:b/>
    </w:rPr>
  </w:style>
  <w:style w:type="paragraph" w:customStyle="1" w:styleId="LDSignatory">
    <w:name w:val="LDSignatory"/>
    <w:basedOn w:val="LDBodytext"/>
    <w:next w:val="LDBodytext"/>
    <w:rsid w:val="00BD4D8B"/>
    <w:pPr>
      <w:keepNext/>
      <w:spacing w:before="900"/>
    </w:pPr>
  </w:style>
  <w:style w:type="paragraph" w:customStyle="1" w:styleId="LDSubclauseHead">
    <w:name w:val="LDSubclauseHead"/>
    <w:basedOn w:val="LDClauseHeading"/>
    <w:rsid w:val="00BD4D8B"/>
    <w:rPr>
      <w:b w:val="0"/>
    </w:rPr>
  </w:style>
  <w:style w:type="paragraph" w:customStyle="1" w:styleId="LDTableheading">
    <w:name w:val="LDTableheading"/>
    <w:basedOn w:val="LDBodytext"/>
    <w:rsid w:val="00BD4D8B"/>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BD4D8B"/>
    <w:pPr>
      <w:tabs>
        <w:tab w:val="right" w:pos="1134"/>
        <w:tab w:val="left" w:pos="1276"/>
        <w:tab w:val="right" w:pos="1843"/>
        <w:tab w:val="left" w:pos="1985"/>
        <w:tab w:val="right" w:pos="2552"/>
        <w:tab w:val="left" w:pos="2693"/>
      </w:tabs>
      <w:spacing w:before="60" w:after="60"/>
    </w:pPr>
  </w:style>
  <w:style w:type="paragraph" w:customStyle="1" w:styleId="LDMinuteParagraph">
    <w:name w:val="LDMinuteParagraph"/>
    <w:basedOn w:val="Normal"/>
    <w:rsid w:val="00A21255"/>
    <w:pPr>
      <w:tabs>
        <w:tab w:val="right" w:pos="1134"/>
        <w:tab w:val="left" w:pos="1276"/>
        <w:tab w:val="right" w:pos="1843"/>
        <w:tab w:val="left" w:pos="1985"/>
        <w:tab w:val="right" w:pos="2552"/>
        <w:tab w:val="left" w:pos="2693"/>
      </w:tabs>
      <w:spacing w:after="120"/>
    </w:pPr>
    <w:rPr>
      <w:szCs w:val="20"/>
    </w:rPr>
  </w:style>
  <w:style w:type="paragraph" w:customStyle="1" w:styleId="casabody">
    <w:name w:val="casa body"/>
    <w:basedOn w:val="Normal"/>
    <w:rsid w:val="00E92CD2"/>
    <w:pPr>
      <w:spacing w:after="227"/>
      <w:ind w:left="284"/>
    </w:pPr>
    <w:rPr>
      <w:rFonts w:ascii="Arial" w:hAnsi="Arial"/>
      <w:color w:val="292929"/>
      <w:sz w:val="18"/>
    </w:rPr>
  </w:style>
  <w:style w:type="character" w:styleId="CommentReference">
    <w:name w:val="annotation reference"/>
    <w:uiPriority w:val="99"/>
    <w:semiHidden/>
    <w:rsid w:val="0033474C"/>
    <w:rPr>
      <w:sz w:val="16"/>
      <w:szCs w:val="16"/>
    </w:rPr>
  </w:style>
  <w:style w:type="paragraph" w:styleId="CommentText">
    <w:name w:val="annotation text"/>
    <w:basedOn w:val="Normal"/>
    <w:link w:val="CommentTextChar"/>
    <w:rsid w:val="00BD4D8B"/>
    <w:rPr>
      <w:sz w:val="20"/>
    </w:rPr>
  </w:style>
  <w:style w:type="paragraph" w:styleId="CommentSubject">
    <w:name w:val="annotation subject"/>
    <w:basedOn w:val="CommentText"/>
    <w:next w:val="CommentText"/>
    <w:semiHidden/>
    <w:rsid w:val="00BD4D8B"/>
    <w:rPr>
      <w:b/>
      <w:bCs/>
    </w:rPr>
  </w:style>
  <w:style w:type="character" w:customStyle="1" w:styleId="LDClauseHeadingChar">
    <w:name w:val="LDClauseHeading Char"/>
    <w:link w:val="LDClauseHeading"/>
    <w:rsid w:val="0033474C"/>
    <w:rPr>
      <w:rFonts w:ascii="Arial" w:hAnsi="Arial"/>
      <w:b/>
      <w:sz w:val="24"/>
      <w:szCs w:val="24"/>
      <w:lang w:val="en-AU" w:eastAsia="en-US" w:bidi="ar-SA"/>
    </w:rPr>
  </w:style>
  <w:style w:type="character" w:customStyle="1" w:styleId="LDClauseChar">
    <w:name w:val="LDClause Char"/>
    <w:basedOn w:val="LDBodytextChar"/>
    <w:link w:val="LDClause"/>
    <w:rsid w:val="00DD4D7A"/>
    <w:rPr>
      <w:sz w:val="24"/>
      <w:szCs w:val="24"/>
      <w:lang w:val="en-AU" w:eastAsia="en-US" w:bidi="ar-SA"/>
    </w:rPr>
  </w:style>
  <w:style w:type="paragraph" w:customStyle="1" w:styleId="indent">
    <w:name w:val="indent"/>
    <w:basedOn w:val="Normal"/>
    <w:rsid w:val="00BD4D8B"/>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BD4D8B"/>
    <w:pPr>
      <w:tabs>
        <w:tab w:val="clear" w:pos="567"/>
        <w:tab w:val="right" w:pos="1843"/>
        <w:tab w:val="left" w:pos="1985"/>
      </w:tabs>
      <w:ind w:left="1985" w:hanging="1985"/>
      <w:jc w:val="both"/>
    </w:pPr>
    <w:rPr>
      <w:rFonts w:ascii="Times New Roman" w:hAnsi="Times New Roman"/>
      <w:lang w:val="en-GB"/>
    </w:rPr>
  </w:style>
  <w:style w:type="paragraph" w:customStyle="1" w:styleId="Style2">
    <w:name w:val="Style2"/>
    <w:basedOn w:val="Normal"/>
    <w:rsid w:val="00BD4D8B"/>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BD4D8B"/>
    <w:pPr>
      <w:spacing w:before="360"/>
    </w:pPr>
    <w:rPr>
      <w:rFonts w:ascii="Arial" w:hAnsi="Arial"/>
      <w:b/>
      <w:lang w:val="en-GB"/>
    </w:rPr>
  </w:style>
  <w:style w:type="paragraph" w:styleId="Title">
    <w:name w:val="Title"/>
    <w:basedOn w:val="BodyText"/>
    <w:next w:val="BodyText"/>
    <w:qFormat/>
    <w:rsid w:val="00BD4D8B"/>
    <w:pPr>
      <w:spacing w:before="120" w:after="60"/>
      <w:outlineLvl w:val="0"/>
    </w:pPr>
    <w:rPr>
      <w:rFonts w:ascii="Arial" w:hAnsi="Arial" w:cs="Arial"/>
      <w:bCs/>
      <w:kern w:val="28"/>
      <w:szCs w:val="32"/>
    </w:rPr>
  </w:style>
  <w:style w:type="paragraph" w:styleId="BlockText">
    <w:name w:val="Block Text"/>
    <w:basedOn w:val="Normal"/>
    <w:rsid w:val="00BD4D8B"/>
    <w:pPr>
      <w:spacing w:after="120"/>
      <w:ind w:left="1440" w:right="1440"/>
    </w:pPr>
  </w:style>
  <w:style w:type="paragraph" w:styleId="BodyText2">
    <w:name w:val="Body Text 2"/>
    <w:basedOn w:val="Normal"/>
    <w:rsid w:val="00BD4D8B"/>
    <w:pPr>
      <w:spacing w:after="120" w:line="480" w:lineRule="auto"/>
    </w:pPr>
  </w:style>
  <w:style w:type="paragraph" w:styleId="BodyText3">
    <w:name w:val="Body Text 3"/>
    <w:basedOn w:val="Normal"/>
    <w:rsid w:val="00BD4D8B"/>
    <w:pPr>
      <w:spacing w:after="120"/>
    </w:pPr>
    <w:rPr>
      <w:sz w:val="16"/>
      <w:szCs w:val="16"/>
    </w:rPr>
  </w:style>
  <w:style w:type="paragraph" w:styleId="BodyTextFirstIndent">
    <w:name w:val="Body Text First Indent"/>
    <w:basedOn w:val="BodyText"/>
    <w:rsid w:val="00BD4D8B"/>
    <w:pPr>
      <w:tabs>
        <w:tab w:val="left" w:pos="567"/>
      </w:tabs>
      <w:overflowPunct w:val="0"/>
      <w:autoSpaceDE w:val="0"/>
      <w:autoSpaceDN w:val="0"/>
      <w:adjustRightInd w:val="0"/>
      <w:spacing w:after="120"/>
      <w:ind w:firstLine="210"/>
      <w:textAlignment w:val="baseline"/>
    </w:pPr>
    <w:rPr>
      <w:szCs w:val="20"/>
    </w:rPr>
  </w:style>
  <w:style w:type="paragraph" w:styleId="BodyTextIndent">
    <w:name w:val="Body Text Indent"/>
    <w:basedOn w:val="Normal"/>
    <w:rsid w:val="00BD4D8B"/>
    <w:pPr>
      <w:spacing w:after="120"/>
      <w:ind w:left="283"/>
    </w:pPr>
  </w:style>
  <w:style w:type="paragraph" w:styleId="BodyTextFirstIndent2">
    <w:name w:val="Body Text First Indent 2"/>
    <w:basedOn w:val="BodyTextIndent"/>
    <w:rsid w:val="00BD4D8B"/>
    <w:pPr>
      <w:ind w:firstLine="210"/>
    </w:pPr>
  </w:style>
  <w:style w:type="paragraph" w:styleId="BodyTextIndent2">
    <w:name w:val="Body Text Indent 2"/>
    <w:basedOn w:val="Normal"/>
    <w:rsid w:val="00BD4D8B"/>
    <w:pPr>
      <w:spacing w:after="120" w:line="480" w:lineRule="auto"/>
      <w:ind w:left="283"/>
    </w:pPr>
  </w:style>
  <w:style w:type="paragraph" w:styleId="BodyTextIndent3">
    <w:name w:val="Body Text Indent 3"/>
    <w:basedOn w:val="Normal"/>
    <w:rsid w:val="00BD4D8B"/>
    <w:pPr>
      <w:spacing w:after="120"/>
      <w:ind w:left="283"/>
    </w:pPr>
    <w:rPr>
      <w:sz w:val="16"/>
      <w:szCs w:val="16"/>
    </w:rPr>
  </w:style>
  <w:style w:type="paragraph" w:styleId="Caption">
    <w:name w:val="caption"/>
    <w:basedOn w:val="Normal"/>
    <w:next w:val="Normal"/>
    <w:qFormat/>
    <w:rsid w:val="00BD4D8B"/>
    <w:rPr>
      <w:b/>
      <w:bCs/>
      <w:sz w:val="20"/>
    </w:rPr>
  </w:style>
  <w:style w:type="paragraph" w:styleId="Closing">
    <w:name w:val="Closing"/>
    <w:basedOn w:val="Normal"/>
    <w:rsid w:val="00BD4D8B"/>
    <w:pPr>
      <w:ind w:left="4252"/>
    </w:pPr>
  </w:style>
  <w:style w:type="paragraph" w:styleId="Date">
    <w:name w:val="Date"/>
    <w:basedOn w:val="Normal"/>
    <w:next w:val="Normal"/>
    <w:rsid w:val="00BD4D8B"/>
  </w:style>
  <w:style w:type="paragraph" w:styleId="DocumentMap">
    <w:name w:val="Document Map"/>
    <w:basedOn w:val="Normal"/>
    <w:semiHidden/>
    <w:rsid w:val="00BD4D8B"/>
    <w:pPr>
      <w:shd w:val="clear" w:color="auto" w:fill="000080"/>
    </w:pPr>
    <w:rPr>
      <w:rFonts w:ascii="Tahoma" w:hAnsi="Tahoma" w:cs="Tahoma"/>
      <w:sz w:val="20"/>
    </w:rPr>
  </w:style>
  <w:style w:type="paragraph" w:styleId="E-mailSignature">
    <w:name w:val="E-mail Signature"/>
    <w:basedOn w:val="Normal"/>
    <w:rsid w:val="00BD4D8B"/>
  </w:style>
  <w:style w:type="paragraph" w:styleId="EndnoteText">
    <w:name w:val="endnote text"/>
    <w:basedOn w:val="Normal"/>
    <w:semiHidden/>
    <w:rsid w:val="00BD4D8B"/>
    <w:rPr>
      <w:sz w:val="20"/>
    </w:rPr>
  </w:style>
  <w:style w:type="paragraph" w:styleId="EnvelopeAddress">
    <w:name w:val="envelope address"/>
    <w:basedOn w:val="Normal"/>
    <w:rsid w:val="00BD4D8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D4D8B"/>
    <w:rPr>
      <w:rFonts w:ascii="Arial" w:hAnsi="Arial" w:cs="Arial"/>
      <w:sz w:val="20"/>
    </w:rPr>
  </w:style>
  <w:style w:type="paragraph" w:styleId="FootnoteText">
    <w:name w:val="footnote text"/>
    <w:basedOn w:val="Normal"/>
    <w:semiHidden/>
    <w:rsid w:val="00BD4D8B"/>
    <w:rPr>
      <w:sz w:val="20"/>
    </w:rPr>
  </w:style>
  <w:style w:type="paragraph" w:styleId="HTMLAddress">
    <w:name w:val="HTML Address"/>
    <w:basedOn w:val="Normal"/>
    <w:rsid w:val="00BD4D8B"/>
    <w:rPr>
      <w:i/>
      <w:iCs/>
    </w:rPr>
  </w:style>
  <w:style w:type="paragraph" w:styleId="HTMLPreformatted">
    <w:name w:val="HTML Preformatted"/>
    <w:basedOn w:val="Normal"/>
    <w:rsid w:val="00BD4D8B"/>
    <w:rPr>
      <w:rFonts w:ascii="Courier New" w:hAnsi="Courier New" w:cs="Courier New"/>
      <w:sz w:val="20"/>
    </w:rPr>
  </w:style>
  <w:style w:type="paragraph" w:styleId="Index1">
    <w:name w:val="index 1"/>
    <w:basedOn w:val="Normal"/>
    <w:next w:val="Normal"/>
    <w:autoRedefine/>
    <w:semiHidden/>
    <w:rsid w:val="00BD4D8B"/>
    <w:pPr>
      <w:tabs>
        <w:tab w:val="clear" w:pos="567"/>
      </w:tabs>
      <w:ind w:left="260" w:hanging="260"/>
    </w:pPr>
  </w:style>
  <w:style w:type="paragraph" w:styleId="Index2">
    <w:name w:val="index 2"/>
    <w:basedOn w:val="Normal"/>
    <w:next w:val="Normal"/>
    <w:autoRedefine/>
    <w:semiHidden/>
    <w:rsid w:val="00BD4D8B"/>
    <w:pPr>
      <w:tabs>
        <w:tab w:val="clear" w:pos="567"/>
      </w:tabs>
      <w:ind w:left="520" w:hanging="260"/>
    </w:pPr>
  </w:style>
  <w:style w:type="paragraph" w:styleId="Index3">
    <w:name w:val="index 3"/>
    <w:basedOn w:val="Normal"/>
    <w:next w:val="Normal"/>
    <w:autoRedefine/>
    <w:semiHidden/>
    <w:rsid w:val="00BD4D8B"/>
    <w:pPr>
      <w:tabs>
        <w:tab w:val="clear" w:pos="567"/>
      </w:tabs>
      <w:ind w:left="780" w:hanging="260"/>
    </w:pPr>
  </w:style>
  <w:style w:type="paragraph" w:styleId="Index4">
    <w:name w:val="index 4"/>
    <w:basedOn w:val="Normal"/>
    <w:next w:val="Normal"/>
    <w:autoRedefine/>
    <w:semiHidden/>
    <w:rsid w:val="00BD4D8B"/>
    <w:pPr>
      <w:tabs>
        <w:tab w:val="clear" w:pos="567"/>
      </w:tabs>
      <w:ind w:left="1040" w:hanging="260"/>
    </w:pPr>
  </w:style>
  <w:style w:type="paragraph" w:styleId="Index5">
    <w:name w:val="index 5"/>
    <w:basedOn w:val="Normal"/>
    <w:next w:val="Normal"/>
    <w:autoRedefine/>
    <w:semiHidden/>
    <w:rsid w:val="00BD4D8B"/>
    <w:pPr>
      <w:tabs>
        <w:tab w:val="clear" w:pos="567"/>
      </w:tabs>
      <w:ind w:left="1300" w:hanging="260"/>
    </w:pPr>
  </w:style>
  <w:style w:type="paragraph" w:styleId="Index6">
    <w:name w:val="index 6"/>
    <w:basedOn w:val="Normal"/>
    <w:next w:val="Normal"/>
    <w:autoRedefine/>
    <w:semiHidden/>
    <w:rsid w:val="00BD4D8B"/>
    <w:pPr>
      <w:tabs>
        <w:tab w:val="clear" w:pos="567"/>
      </w:tabs>
      <w:ind w:left="1560" w:hanging="260"/>
    </w:pPr>
  </w:style>
  <w:style w:type="paragraph" w:styleId="Index7">
    <w:name w:val="index 7"/>
    <w:basedOn w:val="Normal"/>
    <w:next w:val="Normal"/>
    <w:autoRedefine/>
    <w:semiHidden/>
    <w:rsid w:val="00BD4D8B"/>
    <w:pPr>
      <w:tabs>
        <w:tab w:val="clear" w:pos="567"/>
      </w:tabs>
      <w:ind w:left="1820" w:hanging="260"/>
    </w:pPr>
  </w:style>
  <w:style w:type="paragraph" w:styleId="Index8">
    <w:name w:val="index 8"/>
    <w:basedOn w:val="Normal"/>
    <w:next w:val="Normal"/>
    <w:autoRedefine/>
    <w:semiHidden/>
    <w:rsid w:val="00BD4D8B"/>
    <w:pPr>
      <w:tabs>
        <w:tab w:val="clear" w:pos="567"/>
      </w:tabs>
      <w:ind w:left="2080" w:hanging="260"/>
    </w:pPr>
  </w:style>
  <w:style w:type="paragraph" w:styleId="Index9">
    <w:name w:val="index 9"/>
    <w:basedOn w:val="Normal"/>
    <w:next w:val="Normal"/>
    <w:autoRedefine/>
    <w:semiHidden/>
    <w:rsid w:val="00BD4D8B"/>
    <w:pPr>
      <w:tabs>
        <w:tab w:val="clear" w:pos="567"/>
      </w:tabs>
      <w:ind w:left="2340" w:hanging="260"/>
    </w:pPr>
  </w:style>
  <w:style w:type="paragraph" w:styleId="IndexHeading">
    <w:name w:val="index heading"/>
    <w:basedOn w:val="Normal"/>
    <w:next w:val="Index1"/>
    <w:semiHidden/>
    <w:rsid w:val="00BD4D8B"/>
    <w:rPr>
      <w:rFonts w:ascii="Arial" w:hAnsi="Arial" w:cs="Arial"/>
      <w:b/>
      <w:bCs/>
    </w:rPr>
  </w:style>
  <w:style w:type="paragraph" w:styleId="List">
    <w:name w:val="List"/>
    <w:basedOn w:val="Normal"/>
    <w:rsid w:val="00BD4D8B"/>
    <w:pPr>
      <w:ind w:left="283" w:hanging="283"/>
    </w:pPr>
  </w:style>
  <w:style w:type="paragraph" w:styleId="List2">
    <w:name w:val="List 2"/>
    <w:basedOn w:val="Normal"/>
    <w:rsid w:val="00BD4D8B"/>
    <w:pPr>
      <w:ind w:left="566" w:hanging="283"/>
    </w:pPr>
  </w:style>
  <w:style w:type="paragraph" w:styleId="List3">
    <w:name w:val="List 3"/>
    <w:basedOn w:val="Normal"/>
    <w:rsid w:val="00BD4D8B"/>
    <w:pPr>
      <w:ind w:left="849" w:hanging="283"/>
    </w:pPr>
  </w:style>
  <w:style w:type="paragraph" w:styleId="List4">
    <w:name w:val="List 4"/>
    <w:basedOn w:val="Normal"/>
    <w:rsid w:val="00BD4D8B"/>
    <w:pPr>
      <w:ind w:left="1132" w:hanging="283"/>
    </w:pPr>
  </w:style>
  <w:style w:type="paragraph" w:styleId="List5">
    <w:name w:val="List 5"/>
    <w:basedOn w:val="Normal"/>
    <w:rsid w:val="00BD4D8B"/>
    <w:pPr>
      <w:ind w:left="1415" w:hanging="283"/>
    </w:pPr>
  </w:style>
  <w:style w:type="paragraph" w:styleId="ListBullet">
    <w:name w:val="List Bullet"/>
    <w:basedOn w:val="Normal"/>
    <w:rsid w:val="00BD4D8B"/>
    <w:pPr>
      <w:numPr>
        <w:numId w:val="7"/>
      </w:numPr>
    </w:pPr>
  </w:style>
  <w:style w:type="paragraph" w:styleId="ListBullet2">
    <w:name w:val="List Bullet 2"/>
    <w:basedOn w:val="Normal"/>
    <w:rsid w:val="00BD4D8B"/>
    <w:pPr>
      <w:numPr>
        <w:numId w:val="8"/>
      </w:numPr>
    </w:pPr>
  </w:style>
  <w:style w:type="paragraph" w:styleId="ListBullet3">
    <w:name w:val="List Bullet 3"/>
    <w:basedOn w:val="Normal"/>
    <w:rsid w:val="00BD4D8B"/>
    <w:pPr>
      <w:numPr>
        <w:numId w:val="9"/>
      </w:numPr>
    </w:pPr>
  </w:style>
  <w:style w:type="paragraph" w:styleId="ListBullet4">
    <w:name w:val="List Bullet 4"/>
    <w:basedOn w:val="Normal"/>
    <w:rsid w:val="00BD4D8B"/>
    <w:pPr>
      <w:numPr>
        <w:numId w:val="10"/>
      </w:numPr>
    </w:pPr>
  </w:style>
  <w:style w:type="paragraph" w:styleId="ListBullet5">
    <w:name w:val="List Bullet 5"/>
    <w:basedOn w:val="Normal"/>
    <w:rsid w:val="00BD4D8B"/>
    <w:pPr>
      <w:numPr>
        <w:numId w:val="11"/>
      </w:numPr>
    </w:pPr>
  </w:style>
  <w:style w:type="paragraph" w:styleId="ListContinue">
    <w:name w:val="List Continue"/>
    <w:basedOn w:val="Normal"/>
    <w:rsid w:val="00BD4D8B"/>
    <w:pPr>
      <w:spacing w:after="120"/>
      <w:ind w:left="283"/>
    </w:pPr>
  </w:style>
  <w:style w:type="paragraph" w:styleId="ListContinue2">
    <w:name w:val="List Continue 2"/>
    <w:basedOn w:val="Normal"/>
    <w:rsid w:val="00BD4D8B"/>
    <w:pPr>
      <w:spacing w:after="120"/>
      <w:ind w:left="566"/>
    </w:pPr>
  </w:style>
  <w:style w:type="paragraph" w:styleId="ListContinue3">
    <w:name w:val="List Continue 3"/>
    <w:basedOn w:val="Normal"/>
    <w:rsid w:val="00BD4D8B"/>
    <w:pPr>
      <w:spacing w:after="120"/>
      <w:ind w:left="849"/>
    </w:pPr>
  </w:style>
  <w:style w:type="paragraph" w:styleId="ListContinue4">
    <w:name w:val="List Continue 4"/>
    <w:basedOn w:val="Normal"/>
    <w:rsid w:val="00BD4D8B"/>
    <w:pPr>
      <w:spacing w:after="120"/>
      <w:ind w:left="1132"/>
    </w:pPr>
  </w:style>
  <w:style w:type="paragraph" w:styleId="ListContinue5">
    <w:name w:val="List Continue 5"/>
    <w:basedOn w:val="Normal"/>
    <w:rsid w:val="00BD4D8B"/>
    <w:pPr>
      <w:spacing w:after="120"/>
      <w:ind w:left="1415"/>
    </w:pPr>
  </w:style>
  <w:style w:type="paragraph" w:styleId="ListNumber">
    <w:name w:val="List Number"/>
    <w:basedOn w:val="Normal"/>
    <w:rsid w:val="00BD4D8B"/>
    <w:pPr>
      <w:numPr>
        <w:numId w:val="12"/>
      </w:numPr>
    </w:pPr>
  </w:style>
  <w:style w:type="paragraph" w:styleId="ListNumber2">
    <w:name w:val="List Number 2"/>
    <w:basedOn w:val="Normal"/>
    <w:rsid w:val="00BD4D8B"/>
    <w:pPr>
      <w:numPr>
        <w:numId w:val="13"/>
      </w:numPr>
    </w:pPr>
  </w:style>
  <w:style w:type="paragraph" w:styleId="ListNumber3">
    <w:name w:val="List Number 3"/>
    <w:basedOn w:val="Normal"/>
    <w:rsid w:val="00BD4D8B"/>
    <w:pPr>
      <w:numPr>
        <w:numId w:val="14"/>
      </w:numPr>
    </w:pPr>
  </w:style>
  <w:style w:type="paragraph" w:styleId="ListNumber4">
    <w:name w:val="List Number 4"/>
    <w:basedOn w:val="Normal"/>
    <w:rsid w:val="00BD4D8B"/>
    <w:pPr>
      <w:numPr>
        <w:numId w:val="15"/>
      </w:numPr>
    </w:pPr>
  </w:style>
  <w:style w:type="paragraph" w:styleId="ListNumber5">
    <w:name w:val="List Number 5"/>
    <w:basedOn w:val="Normal"/>
    <w:rsid w:val="00BD4D8B"/>
    <w:pPr>
      <w:numPr>
        <w:numId w:val="16"/>
      </w:numPr>
    </w:pPr>
  </w:style>
  <w:style w:type="paragraph" w:styleId="MacroText">
    <w:name w:val="macro"/>
    <w:semiHidden/>
    <w:rsid w:val="00BD4D8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BD4D8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BD4D8B"/>
    <w:rPr>
      <w:rFonts w:ascii="Times New Roman" w:hAnsi="Times New Roman"/>
    </w:rPr>
  </w:style>
  <w:style w:type="paragraph" w:styleId="NormalIndent">
    <w:name w:val="Normal Indent"/>
    <w:basedOn w:val="Normal"/>
    <w:rsid w:val="00BD4D8B"/>
    <w:pPr>
      <w:ind w:left="720"/>
    </w:pPr>
  </w:style>
  <w:style w:type="paragraph" w:styleId="NoteHeading">
    <w:name w:val="Note Heading"/>
    <w:basedOn w:val="Normal"/>
    <w:next w:val="Normal"/>
    <w:rsid w:val="00BD4D8B"/>
  </w:style>
  <w:style w:type="paragraph" w:styleId="PlainText">
    <w:name w:val="Plain Text"/>
    <w:basedOn w:val="Normal"/>
    <w:rsid w:val="00BD4D8B"/>
    <w:rPr>
      <w:rFonts w:ascii="Courier New" w:hAnsi="Courier New" w:cs="Courier New"/>
      <w:sz w:val="20"/>
    </w:rPr>
  </w:style>
  <w:style w:type="paragraph" w:styleId="Salutation">
    <w:name w:val="Salutation"/>
    <w:basedOn w:val="Normal"/>
    <w:next w:val="Normal"/>
    <w:rsid w:val="00BD4D8B"/>
  </w:style>
  <w:style w:type="paragraph" w:styleId="Signature">
    <w:name w:val="Signature"/>
    <w:basedOn w:val="Normal"/>
    <w:rsid w:val="00BD4D8B"/>
    <w:pPr>
      <w:ind w:left="4252"/>
    </w:pPr>
  </w:style>
  <w:style w:type="paragraph" w:styleId="Subtitle">
    <w:name w:val="Subtitle"/>
    <w:basedOn w:val="Normal"/>
    <w:qFormat/>
    <w:rsid w:val="00BD4D8B"/>
    <w:pPr>
      <w:spacing w:after="60"/>
      <w:jc w:val="center"/>
      <w:outlineLvl w:val="1"/>
    </w:pPr>
    <w:rPr>
      <w:rFonts w:ascii="Arial" w:hAnsi="Arial" w:cs="Arial"/>
    </w:rPr>
  </w:style>
  <w:style w:type="paragraph" w:styleId="TableofAuthorities">
    <w:name w:val="table of authorities"/>
    <w:basedOn w:val="Normal"/>
    <w:next w:val="Normal"/>
    <w:semiHidden/>
    <w:rsid w:val="00BD4D8B"/>
    <w:pPr>
      <w:tabs>
        <w:tab w:val="clear" w:pos="567"/>
      </w:tabs>
      <w:ind w:left="260" w:hanging="260"/>
    </w:pPr>
  </w:style>
  <w:style w:type="paragraph" w:styleId="TableofFigures">
    <w:name w:val="table of figures"/>
    <w:basedOn w:val="Normal"/>
    <w:next w:val="Normal"/>
    <w:semiHidden/>
    <w:rsid w:val="00BD4D8B"/>
    <w:pPr>
      <w:tabs>
        <w:tab w:val="clear" w:pos="567"/>
      </w:tabs>
    </w:pPr>
  </w:style>
  <w:style w:type="paragraph" w:styleId="TOAHeading">
    <w:name w:val="toa heading"/>
    <w:basedOn w:val="Normal"/>
    <w:next w:val="Normal"/>
    <w:semiHidden/>
    <w:rsid w:val="00BD4D8B"/>
    <w:pPr>
      <w:spacing w:before="120"/>
    </w:pPr>
    <w:rPr>
      <w:rFonts w:ascii="Arial" w:hAnsi="Arial" w:cs="Arial"/>
      <w:b/>
      <w:bCs/>
    </w:rPr>
  </w:style>
  <w:style w:type="paragraph" w:styleId="TOC1">
    <w:name w:val="toc 1"/>
    <w:basedOn w:val="Normal"/>
    <w:next w:val="Normal"/>
    <w:autoRedefine/>
    <w:semiHidden/>
    <w:rsid w:val="00BD4D8B"/>
    <w:pPr>
      <w:tabs>
        <w:tab w:val="clear" w:pos="567"/>
      </w:tabs>
    </w:pPr>
  </w:style>
  <w:style w:type="paragraph" w:styleId="TOC2">
    <w:name w:val="toc 2"/>
    <w:basedOn w:val="Normal"/>
    <w:next w:val="Normal"/>
    <w:autoRedefine/>
    <w:semiHidden/>
    <w:rsid w:val="00BD4D8B"/>
    <w:pPr>
      <w:tabs>
        <w:tab w:val="clear" w:pos="567"/>
      </w:tabs>
      <w:ind w:left="260"/>
    </w:pPr>
  </w:style>
  <w:style w:type="paragraph" w:styleId="TOC3">
    <w:name w:val="toc 3"/>
    <w:basedOn w:val="Normal"/>
    <w:next w:val="Normal"/>
    <w:autoRedefine/>
    <w:semiHidden/>
    <w:rsid w:val="00BD4D8B"/>
    <w:pPr>
      <w:tabs>
        <w:tab w:val="clear" w:pos="567"/>
      </w:tabs>
      <w:ind w:left="520"/>
    </w:pPr>
  </w:style>
  <w:style w:type="paragraph" w:styleId="TOC4">
    <w:name w:val="toc 4"/>
    <w:basedOn w:val="Normal"/>
    <w:next w:val="Normal"/>
    <w:autoRedefine/>
    <w:semiHidden/>
    <w:rsid w:val="00BD4D8B"/>
    <w:pPr>
      <w:tabs>
        <w:tab w:val="clear" w:pos="567"/>
      </w:tabs>
      <w:ind w:left="780"/>
    </w:pPr>
  </w:style>
  <w:style w:type="paragraph" w:styleId="TOC5">
    <w:name w:val="toc 5"/>
    <w:basedOn w:val="Normal"/>
    <w:next w:val="Normal"/>
    <w:autoRedefine/>
    <w:semiHidden/>
    <w:rsid w:val="00BD4D8B"/>
    <w:pPr>
      <w:tabs>
        <w:tab w:val="clear" w:pos="567"/>
      </w:tabs>
      <w:ind w:left="1040"/>
    </w:pPr>
  </w:style>
  <w:style w:type="paragraph" w:styleId="TOC6">
    <w:name w:val="toc 6"/>
    <w:basedOn w:val="Normal"/>
    <w:next w:val="Normal"/>
    <w:autoRedefine/>
    <w:semiHidden/>
    <w:rsid w:val="00BD4D8B"/>
    <w:pPr>
      <w:tabs>
        <w:tab w:val="clear" w:pos="567"/>
      </w:tabs>
      <w:ind w:left="1300"/>
    </w:pPr>
  </w:style>
  <w:style w:type="paragraph" w:styleId="TOC7">
    <w:name w:val="toc 7"/>
    <w:basedOn w:val="Normal"/>
    <w:next w:val="Normal"/>
    <w:autoRedefine/>
    <w:semiHidden/>
    <w:rsid w:val="00BD4D8B"/>
    <w:pPr>
      <w:tabs>
        <w:tab w:val="clear" w:pos="567"/>
      </w:tabs>
      <w:ind w:left="1560"/>
    </w:pPr>
  </w:style>
  <w:style w:type="paragraph" w:styleId="TOC8">
    <w:name w:val="toc 8"/>
    <w:basedOn w:val="Normal"/>
    <w:next w:val="Normal"/>
    <w:autoRedefine/>
    <w:semiHidden/>
    <w:rsid w:val="00BD4D8B"/>
    <w:pPr>
      <w:tabs>
        <w:tab w:val="clear" w:pos="567"/>
      </w:tabs>
      <w:ind w:left="1820"/>
    </w:pPr>
  </w:style>
  <w:style w:type="paragraph" w:styleId="TOC9">
    <w:name w:val="toc 9"/>
    <w:basedOn w:val="Normal"/>
    <w:next w:val="Normal"/>
    <w:autoRedefine/>
    <w:semiHidden/>
    <w:rsid w:val="00BD4D8B"/>
    <w:pPr>
      <w:tabs>
        <w:tab w:val="clear" w:pos="567"/>
      </w:tabs>
      <w:ind w:left="2080"/>
    </w:pPr>
  </w:style>
  <w:style w:type="paragraph" w:customStyle="1" w:styleId="StyleLDClause">
    <w:name w:val="Style LDClause"/>
    <w:basedOn w:val="LDClause"/>
    <w:rsid w:val="00BD4D8B"/>
    <w:rPr>
      <w:szCs w:val="20"/>
    </w:rPr>
  </w:style>
  <w:style w:type="paragraph" w:customStyle="1" w:styleId="LDTablespace">
    <w:name w:val="LDTablespace"/>
    <w:basedOn w:val="LDBodytext"/>
    <w:rsid w:val="00BD4D8B"/>
    <w:pPr>
      <w:spacing w:before="120"/>
    </w:pPr>
  </w:style>
  <w:style w:type="paragraph" w:customStyle="1" w:styleId="P1">
    <w:name w:val="P1"/>
    <w:aliases w:val="(a)"/>
    <w:basedOn w:val="Normal"/>
    <w:link w:val="P1Char"/>
    <w:rsid w:val="00B00E22"/>
    <w:pPr>
      <w:tabs>
        <w:tab w:val="clear" w:pos="567"/>
        <w:tab w:val="right" w:pos="1191"/>
      </w:tabs>
      <w:overflowPunct/>
      <w:autoSpaceDE/>
      <w:autoSpaceDN/>
      <w:adjustRightInd/>
      <w:spacing w:before="60" w:line="260" w:lineRule="exact"/>
      <w:ind w:left="1418" w:hanging="1418"/>
      <w:jc w:val="both"/>
      <w:textAlignment w:val="auto"/>
    </w:pPr>
    <w:rPr>
      <w:rFonts w:ascii="Times New Roman" w:hAnsi="Times New Roman"/>
    </w:rPr>
  </w:style>
  <w:style w:type="table" w:styleId="TableGrid">
    <w:name w:val="Table Grid"/>
    <w:basedOn w:val="TableNormal"/>
    <w:rsid w:val="00044942"/>
    <w:pPr>
      <w:tabs>
        <w:tab w:val="left" w:pos="567"/>
      </w:tab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2418"/>
    <w:rPr>
      <w:color w:val="0000FF"/>
      <w:u w:val="single"/>
    </w:rPr>
  </w:style>
  <w:style w:type="character" w:customStyle="1" w:styleId="st1">
    <w:name w:val="st1"/>
    <w:rsid w:val="00C92BC1"/>
  </w:style>
  <w:style w:type="paragraph" w:customStyle="1" w:styleId="Default">
    <w:name w:val="Default"/>
    <w:rsid w:val="00992C61"/>
    <w:pPr>
      <w:autoSpaceDE w:val="0"/>
      <w:autoSpaceDN w:val="0"/>
      <w:adjustRightInd w:val="0"/>
    </w:pPr>
    <w:rPr>
      <w:color w:val="000000"/>
      <w:sz w:val="24"/>
      <w:szCs w:val="24"/>
    </w:rPr>
  </w:style>
  <w:style w:type="character" w:customStyle="1" w:styleId="CommentTextChar">
    <w:name w:val="Comment Text Char"/>
    <w:link w:val="CommentText"/>
    <w:rsid w:val="007824F3"/>
    <w:rPr>
      <w:rFonts w:ascii="Times New (W1)" w:hAnsi="Times New (W1)"/>
      <w:szCs w:val="24"/>
      <w:lang w:eastAsia="en-US"/>
    </w:rPr>
  </w:style>
  <w:style w:type="character" w:customStyle="1" w:styleId="BodyTextChar">
    <w:name w:val="Body Text Char"/>
    <w:link w:val="BodyText"/>
    <w:rsid w:val="00A81617"/>
    <w:rPr>
      <w:rFonts w:ascii="Times New (W1)" w:hAnsi="Times New (W1)"/>
      <w:sz w:val="24"/>
      <w:szCs w:val="24"/>
      <w:lang w:eastAsia="en-US"/>
    </w:rPr>
  </w:style>
  <w:style w:type="paragraph" w:styleId="ListParagraph">
    <w:name w:val="List Paragraph"/>
    <w:basedOn w:val="Normal"/>
    <w:uiPriority w:val="34"/>
    <w:qFormat/>
    <w:rsid w:val="00E123FC"/>
    <w:pPr>
      <w:tabs>
        <w:tab w:val="clear" w:pos="567"/>
      </w:tabs>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LDP1a0">
    <w:name w:val="LDP1 (a)"/>
    <w:basedOn w:val="LDClause"/>
    <w:link w:val="LDP1aChar0"/>
    <w:rsid w:val="007E5F9C"/>
    <w:pPr>
      <w:tabs>
        <w:tab w:val="clear" w:pos="737"/>
        <w:tab w:val="left" w:pos="1191"/>
      </w:tabs>
      <w:ind w:left="1190" w:hanging="510"/>
    </w:pPr>
  </w:style>
  <w:style w:type="character" w:customStyle="1" w:styleId="LDP2iChar">
    <w:name w:val="LDP2 (i) Char"/>
    <w:link w:val="LDP2i"/>
    <w:rsid w:val="007E5F9C"/>
  </w:style>
  <w:style w:type="character" w:customStyle="1" w:styleId="LDNoteChar">
    <w:name w:val="LDNote Char"/>
    <w:link w:val="LDNote"/>
    <w:rsid w:val="007E5F9C"/>
  </w:style>
  <w:style w:type="character" w:customStyle="1" w:styleId="LDP1aChar0">
    <w:name w:val="LDP1 (a) Char"/>
    <w:link w:val="LDP1a0"/>
    <w:locked/>
    <w:rsid w:val="007E5F9C"/>
    <w:rPr>
      <w:sz w:val="24"/>
      <w:szCs w:val="24"/>
      <w:lang w:eastAsia="en-US"/>
    </w:rPr>
  </w:style>
  <w:style w:type="character" w:customStyle="1" w:styleId="LDScheduleheadingChar">
    <w:name w:val="LDSchedule heading Char"/>
    <w:link w:val="LDScheduleheading"/>
    <w:rsid w:val="007E5F9C"/>
    <w:rPr>
      <w:rFonts w:ascii="Arial" w:hAnsi="Arial" w:cs="Arial"/>
      <w:b/>
      <w:sz w:val="24"/>
      <w:szCs w:val="24"/>
      <w:lang w:eastAsia="en-US"/>
    </w:rPr>
  </w:style>
  <w:style w:type="paragraph" w:customStyle="1" w:styleId="bullet1">
    <w:name w:val="bullet 1"/>
    <w:basedOn w:val="Normal"/>
    <w:rsid w:val="00436B63"/>
    <w:pPr>
      <w:widowControl w:val="0"/>
      <w:numPr>
        <w:numId w:val="38"/>
      </w:numPr>
      <w:tabs>
        <w:tab w:val="clear" w:pos="567"/>
      </w:tabs>
      <w:spacing w:line="276" w:lineRule="auto"/>
      <w:ind w:left="1097" w:hanging="360"/>
      <w:contextualSpacing/>
    </w:pPr>
    <w:rPr>
      <w:rFonts w:ascii="Calibri" w:hAnsi="Calibri" w:cs="Arial"/>
      <w:sz w:val="22"/>
      <w:szCs w:val="18"/>
    </w:rPr>
  </w:style>
  <w:style w:type="paragraph" w:customStyle="1" w:styleId="normalafterlisttable">
    <w:name w:val="normal after list/table"/>
    <w:basedOn w:val="Normal"/>
    <w:qFormat/>
    <w:rsid w:val="00436B63"/>
    <w:pPr>
      <w:widowControl w:val="0"/>
      <w:tabs>
        <w:tab w:val="clear" w:pos="567"/>
      </w:tabs>
      <w:spacing w:before="240" w:after="200" w:line="276" w:lineRule="auto"/>
    </w:pPr>
    <w:rPr>
      <w:rFonts w:ascii="Calibri" w:hAnsi="Calibri" w:cs="Arial"/>
      <w:sz w:val="22"/>
      <w:szCs w:val="20"/>
    </w:rPr>
  </w:style>
  <w:style w:type="paragraph" w:customStyle="1" w:styleId="unHeading4">
    <w:name w:val="unHeading4"/>
    <w:basedOn w:val="Heading4"/>
    <w:next w:val="Normal"/>
    <w:qFormat/>
    <w:rsid w:val="00436B63"/>
    <w:pPr>
      <w:keepLines/>
      <w:widowControl w:val="0"/>
      <w:tabs>
        <w:tab w:val="clear" w:pos="567"/>
        <w:tab w:val="left" w:pos="851"/>
      </w:tabs>
      <w:spacing w:line="276" w:lineRule="auto"/>
    </w:pPr>
    <w:rPr>
      <w:rFonts w:ascii="Calibri" w:hAnsi="Calibri"/>
      <w:iCs/>
      <w:kern w:val="32"/>
      <w:sz w:val="22"/>
      <w:szCs w:val="26"/>
    </w:rPr>
  </w:style>
  <w:style w:type="character" w:customStyle="1" w:styleId="bold">
    <w:name w:val="bold"/>
    <w:uiPriority w:val="1"/>
    <w:qFormat/>
    <w:rsid w:val="00436B63"/>
    <w:rPr>
      <w:b/>
    </w:rPr>
  </w:style>
  <w:style w:type="table" w:styleId="LightList-Accent1">
    <w:name w:val="Light List Accent 1"/>
    <w:basedOn w:val="TableNormal"/>
    <w:uiPriority w:val="61"/>
    <w:rsid w:val="00984996"/>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EC6786"/>
    <w:rPr>
      <w:rFonts w:ascii="Times New (W1)" w:hAnsi="Times New (W1)"/>
      <w:sz w:val="24"/>
      <w:szCs w:val="24"/>
      <w:lang w:eastAsia="en-US"/>
    </w:rPr>
  </w:style>
  <w:style w:type="character" w:customStyle="1" w:styleId="CharSectno">
    <w:name w:val="CharSectno"/>
    <w:basedOn w:val="DefaultParagraphFont"/>
    <w:rsid w:val="00F71A1E"/>
  </w:style>
  <w:style w:type="paragraph" w:customStyle="1" w:styleId="HR">
    <w:name w:val="HR"/>
    <w:aliases w:val="Regulation Heading"/>
    <w:basedOn w:val="Normal"/>
    <w:next w:val="Normal"/>
    <w:link w:val="HRChar1"/>
    <w:rsid w:val="00F71A1E"/>
    <w:pPr>
      <w:keepNext/>
      <w:keepLines/>
      <w:tabs>
        <w:tab w:val="clear" w:pos="567"/>
      </w:tabs>
      <w:overflowPunct/>
      <w:autoSpaceDE/>
      <w:autoSpaceDN/>
      <w:adjustRightInd/>
      <w:spacing w:before="360"/>
      <w:ind w:left="964" w:hanging="964"/>
      <w:textAlignment w:val="auto"/>
    </w:pPr>
    <w:rPr>
      <w:rFonts w:ascii="Arial" w:hAnsi="Arial"/>
      <w:b/>
    </w:rPr>
  </w:style>
  <w:style w:type="paragraph" w:customStyle="1" w:styleId="P2">
    <w:name w:val="P2"/>
    <w:aliases w:val="(i)"/>
    <w:basedOn w:val="Normal"/>
    <w:link w:val="P2Char"/>
    <w:rsid w:val="00F71A1E"/>
    <w:pPr>
      <w:keepLines/>
      <w:tabs>
        <w:tab w:val="clear" w:pos="567"/>
        <w:tab w:val="right" w:pos="1758"/>
        <w:tab w:val="left" w:pos="2155"/>
      </w:tabs>
      <w:overflowPunct/>
      <w:autoSpaceDE/>
      <w:autoSpaceDN/>
      <w:adjustRightInd/>
      <w:spacing w:before="60" w:line="260" w:lineRule="exact"/>
      <w:ind w:left="1985" w:hanging="1985"/>
      <w:jc w:val="both"/>
      <w:textAlignment w:val="auto"/>
    </w:pPr>
    <w:rPr>
      <w:rFonts w:ascii="Times New Roman" w:hAnsi="Times New Roman"/>
    </w:rPr>
  </w:style>
  <w:style w:type="paragraph" w:customStyle="1" w:styleId="Rc">
    <w:name w:val="Rc"/>
    <w:aliases w:val="Rn continued"/>
    <w:basedOn w:val="Normal"/>
    <w:next w:val="Normal"/>
    <w:rsid w:val="00F71A1E"/>
    <w:pPr>
      <w:tabs>
        <w:tab w:val="clear" w:pos="567"/>
      </w:tabs>
      <w:overflowPunct/>
      <w:autoSpaceDE/>
      <w:autoSpaceDN/>
      <w:adjustRightInd/>
      <w:spacing w:before="60" w:line="260" w:lineRule="exact"/>
      <w:ind w:left="964"/>
      <w:jc w:val="both"/>
      <w:textAlignment w:val="auto"/>
    </w:pPr>
    <w:rPr>
      <w:rFonts w:ascii="Times New Roman" w:hAnsi="Times New Roman"/>
    </w:rPr>
  </w:style>
  <w:style w:type="paragraph" w:customStyle="1" w:styleId="ZP1">
    <w:name w:val="ZP1"/>
    <w:basedOn w:val="P1"/>
    <w:uiPriority w:val="99"/>
    <w:rsid w:val="00F71A1E"/>
    <w:pPr>
      <w:keepNext/>
      <w:keepLines/>
    </w:pPr>
  </w:style>
  <w:style w:type="paragraph" w:customStyle="1" w:styleId="ZR1">
    <w:name w:val="ZR1"/>
    <w:basedOn w:val="Normal"/>
    <w:link w:val="ZR1Char"/>
    <w:rsid w:val="00F71A1E"/>
    <w:pPr>
      <w:keepNext/>
      <w:keepLines/>
      <w:tabs>
        <w:tab w:val="clear" w:pos="567"/>
        <w:tab w:val="right" w:pos="794"/>
      </w:tabs>
      <w:overflowPunct/>
      <w:autoSpaceDE/>
      <w:autoSpaceDN/>
      <w:adjustRightInd/>
      <w:spacing w:before="120" w:line="260" w:lineRule="exact"/>
      <w:ind w:left="964" w:hanging="964"/>
      <w:jc w:val="both"/>
      <w:textAlignment w:val="auto"/>
    </w:pPr>
    <w:rPr>
      <w:rFonts w:ascii="Times New Roman" w:hAnsi="Times New Roman"/>
    </w:rPr>
  </w:style>
  <w:style w:type="paragraph" w:customStyle="1" w:styleId="ZR2">
    <w:name w:val="ZR2"/>
    <w:basedOn w:val="Normal"/>
    <w:link w:val="ZR2Char"/>
    <w:rsid w:val="00F71A1E"/>
    <w:pPr>
      <w:keepNext/>
      <w:keepLines/>
      <w:tabs>
        <w:tab w:val="clear" w:pos="567"/>
        <w:tab w:val="right" w:pos="794"/>
      </w:tabs>
      <w:overflowPunct/>
      <w:autoSpaceDE/>
      <w:autoSpaceDN/>
      <w:adjustRightInd/>
      <w:spacing w:before="180" w:line="260" w:lineRule="exact"/>
      <w:ind w:left="964" w:hanging="964"/>
      <w:jc w:val="both"/>
      <w:textAlignment w:val="auto"/>
    </w:pPr>
    <w:rPr>
      <w:rFonts w:ascii="Times New Roman" w:hAnsi="Times New Roman"/>
    </w:rPr>
  </w:style>
  <w:style w:type="character" w:customStyle="1" w:styleId="HRChar1">
    <w:name w:val="HR Char1"/>
    <w:aliases w:val="Regulation Heading Char1"/>
    <w:link w:val="HR"/>
    <w:rsid w:val="00F71A1E"/>
    <w:rPr>
      <w:rFonts w:ascii="Arial" w:hAnsi="Arial"/>
      <w:b/>
      <w:sz w:val="24"/>
      <w:szCs w:val="24"/>
      <w:lang w:eastAsia="en-US"/>
    </w:rPr>
  </w:style>
  <w:style w:type="character" w:customStyle="1" w:styleId="P1Char">
    <w:name w:val="P1 Char"/>
    <w:aliases w:val="(a) Char"/>
    <w:link w:val="P1"/>
    <w:rsid w:val="00F71A1E"/>
    <w:rPr>
      <w:sz w:val="24"/>
      <w:szCs w:val="24"/>
      <w:lang w:eastAsia="en-US"/>
    </w:rPr>
  </w:style>
  <w:style w:type="character" w:customStyle="1" w:styleId="ZR1Char">
    <w:name w:val="ZR1 Char"/>
    <w:link w:val="ZR1"/>
    <w:rsid w:val="00F71A1E"/>
    <w:rPr>
      <w:sz w:val="24"/>
      <w:szCs w:val="24"/>
      <w:lang w:eastAsia="en-US"/>
    </w:rPr>
  </w:style>
  <w:style w:type="character" w:customStyle="1" w:styleId="ZR2Char">
    <w:name w:val="ZR2 Char"/>
    <w:link w:val="ZR2"/>
    <w:rsid w:val="00F71A1E"/>
    <w:rPr>
      <w:sz w:val="24"/>
      <w:szCs w:val="24"/>
      <w:lang w:eastAsia="en-US"/>
    </w:rPr>
  </w:style>
  <w:style w:type="character" w:customStyle="1" w:styleId="P2Char">
    <w:name w:val="P2 Char"/>
    <w:aliases w:val="(i) Char"/>
    <w:link w:val="P2"/>
    <w:rsid w:val="00F71A1E"/>
    <w:rPr>
      <w:sz w:val="24"/>
      <w:szCs w:val="24"/>
      <w:lang w:eastAsia="en-US"/>
    </w:rPr>
  </w:style>
  <w:style w:type="character" w:customStyle="1" w:styleId="Heading3Char">
    <w:name w:val="Heading 3 Char"/>
    <w:basedOn w:val="DefaultParagraphFont"/>
    <w:link w:val="Heading3"/>
    <w:rsid w:val="00B5301B"/>
    <w:rPr>
      <w:rFonts w:ascii="Arial" w:hAnsi="Arial" w:cs="Arial"/>
      <w:b/>
      <w:bCs/>
      <w:sz w:val="24"/>
      <w:szCs w:val="26"/>
      <w:lang w:eastAsia="en-US"/>
    </w:rPr>
  </w:style>
  <w:style w:type="character" w:customStyle="1" w:styleId="HeaderChar">
    <w:name w:val="Header Char"/>
    <w:basedOn w:val="DefaultParagraphFont"/>
    <w:link w:val="Header"/>
    <w:uiPriority w:val="99"/>
    <w:rsid w:val="00782F00"/>
    <w:rPr>
      <w:rFonts w:ascii="Times New (W1)" w:hAnsi="Times New (W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8794">
      <w:bodyDiv w:val="1"/>
      <w:marLeft w:val="0"/>
      <w:marRight w:val="0"/>
      <w:marTop w:val="0"/>
      <w:marBottom w:val="0"/>
      <w:divBdr>
        <w:top w:val="none" w:sz="0" w:space="0" w:color="auto"/>
        <w:left w:val="none" w:sz="0" w:space="0" w:color="auto"/>
        <w:bottom w:val="none" w:sz="0" w:space="0" w:color="auto"/>
        <w:right w:val="none" w:sz="0" w:space="0" w:color="auto"/>
      </w:divBdr>
    </w:div>
    <w:div w:id="29959733">
      <w:bodyDiv w:val="1"/>
      <w:marLeft w:val="0"/>
      <w:marRight w:val="0"/>
      <w:marTop w:val="0"/>
      <w:marBottom w:val="0"/>
      <w:divBdr>
        <w:top w:val="none" w:sz="0" w:space="0" w:color="auto"/>
        <w:left w:val="none" w:sz="0" w:space="0" w:color="auto"/>
        <w:bottom w:val="none" w:sz="0" w:space="0" w:color="auto"/>
        <w:right w:val="none" w:sz="0" w:space="0" w:color="auto"/>
      </w:divBdr>
    </w:div>
    <w:div w:id="153573169">
      <w:bodyDiv w:val="1"/>
      <w:marLeft w:val="0"/>
      <w:marRight w:val="0"/>
      <w:marTop w:val="0"/>
      <w:marBottom w:val="0"/>
      <w:divBdr>
        <w:top w:val="none" w:sz="0" w:space="0" w:color="auto"/>
        <w:left w:val="none" w:sz="0" w:space="0" w:color="auto"/>
        <w:bottom w:val="none" w:sz="0" w:space="0" w:color="auto"/>
        <w:right w:val="none" w:sz="0" w:space="0" w:color="auto"/>
      </w:divBdr>
    </w:div>
    <w:div w:id="232005853">
      <w:bodyDiv w:val="1"/>
      <w:marLeft w:val="0"/>
      <w:marRight w:val="0"/>
      <w:marTop w:val="0"/>
      <w:marBottom w:val="0"/>
      <w:divBdr>
        <w:top w:val="none" w:sz="0" w:space="0" w:color="auto"/>
        <w:left w:val="none" w:sz="0" w:space="0" w:color="auto"/>
        <w:bottom w:val="none" w:sz="0" w:space="0" w:color="auto"/>
        <w:right w:val="none" w:sz="0" w:space="0" w:color="auto"/>
      </w:divBdr>
    </w:div>
    <w:div w:id="260644609">
      <w:bodyDiv w:val="1"/>
      <w:marLeft w:val="0"/>
      <w:marRight w:val="0"/>
      <w:marTop w:val="0"/>
      <w:marBottom w:val="0"/>
      <w:divBdr>
        <w:top w:val="none" w:sz="0" w:space="0" w:color="auto"/>
        <w:left w:val="none" w:sz="0" w:space="0" w:color="auto"/>
        <w:bottom w:val="none" w:sz="0" w:space="0" w:color="auto"/>
        <w:right w:val="none" w:sz="0" w:space="0" w:color="auto"/>
      </w:divBdr>
    </w:div>
    <w:div w:id="1038242761">
      <w:bodyDiv w:val="1"/>
      <w:marLeft w:val="0"/>
      <w:marRight w:val="0"/>
      <w:marTop w:val="0"/>
      <w:marBottom w:val="0"/>
      <w:divBdr>
        <w:top w:val="none" w:sz="0" w:space="0" w:color="auto"/>
        <w:left w:val="none" w:sz="0" w:space="0" w:color="auto"/>
        <w:bottom w:val="none" w:sz="0" w:space="0" w:color="auto"/>
        <w:right w:val="none" w:sz="0" w:space="0" w:color="auto"/>
      </w:divBdr>
    </w:div>
    <w:div w:id="1060985562">
      <w:bodyDiv w:val="1"/>
      <w:marLeft w:val="0"/>
      <w:marRight w:val="0"/>
      <w:marTop w:val="0"/>
      <w:marBottom w:val="0"/>
      <w:divBdr>
        <w:top w:val="none" w:sz="0" w:space="0" w:color="auto"/>
        <w:left w:val="none" w:sz="0" w:space="0" w:color="auto"/>
        <w:bottom w:val="none" w:sz="0" w:space="0" w:color="auto"/>
        <w:right w:val="none" w:sz="0" w:space="0" w:color="auto"/>
      </w:divBdr>
    </w:div>
    <w:div w:id="1579286639">
      <w:bodyDiv w:val="1"/>
      <w:marLeft w:val="0"/>
      <w:marRight w:val="0"/>
      <w:marTop w:val="0"/>
      <w:marBottom w:val="0"/>
      <w:divBdr>
        <w:top w:val="none" w:sz="0" w:space="0" w:color="auto"/>
        <w:left w:val="none" w:sz="0" w:space="0" w:color="auto"/>
        <w:bottom w:val="none" w:sz="0" w:space="0" w:color="auto"/>
        <w:right w:val="none" w:sz="0" w:space="0" w:color="auto"/>
      </w:divBdr>
    </w:div>
    <w:div w:id="1625043796">
      <w:bodyDiv w:val="1"/>
      <w:marLeft w:val="0"/>
      <w:marRight w:val="0"/>
      <w:marTop w:val="0"/>
      <w:marBottom w:val="0"/>
      <w:divBdr>
        <w:top w:val="none" w:sz="0" w:space="0" w:color="auto"/>
        <w:left w:val="none" w:sz="0" w:space="0" w:color="auto"/>
        <w:bottom w:val="none" w:sz="0" w:space="0" w:color="auto"/>
        <w:right w:val="none" w:sz="0" w:space="0" w:color="auto"/>
      </w:divBdr>
    </w:div>
    <w:div w:id="1937519684">
      <w:bodyDiv w:val="1"/>
      <w:marLeft w:val="0"/>
      <w:marRight w:val="0"/>
      <w:marTop w:val="0"/>
      <w:marBottom w:val="0"/>
      <w:divBdr>
        <w:top w:val="none" w:sz="0" w:space="0" w:color="auto"/>
        <w:left w:val="none" w:sz="0" w:space="0" w:color="auto"/>
        <w:bottom w:val="none" w:sz="0" w:space="0" w:color="auto"/>
        <w:right w:val="none" w:sz="0" w:space="0" w:color="auto"/>
      </w:divBdr>
    </w:div>
    <w:div w:id="1955558724">
      <w:bodyDiv w:val="1"/>
      <w:marLeft w:val="0"/>
      <w:marRight w:val="0"/>
      <w:marTop w:val="0"/>
      <w:marBottom w:val="0"/>
      <w:divBdr>
        <w:top w:val="none" w:sz="0" w:space="0" w:color="auto"/>
        <w:left w:val="none" w:sz="0" w:space="0" w:color="auto"/>
        <w:bottom w:val="none" w:sz="0" w:space="0" w:color="auto"/>
        <w:right w:val="none" w:sz="0" w:space="0" w:color="auto"/>
      </w:divBdr>
    </w:div>
    <w:div w:id="1963611038">
      <w:bodyDiv w:val="1"/>
      <w:marLeft w:val="0"/>
      <w:marRight w:val="0"/>
      <w:marTop w:val="0"/>
      <w:marBottom w:val="0"/>
      <w:divBdr>
        <w:top w:val="none" w:sz="0" w:space="0" w:color="auto"/>
        <w:left w:val="none" w:sz="0" w:space="0" w:color="auto"/>
        <w:bottom w:val="none" w:sz="0" w:space="0" w:color="auto"/>
        <w:right w:val="none" w:sz="0" w:space="0" w:color="auto"/>
      </w:divBdr>
    </w:div>
    <w:div w:id="205719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Legislative%20drafting\Drafting%20material\LD%20templates\LD%20drafting\LD%20instruments\LDInstr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6A724-61C8-48A4-90C0-CEE14508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LDInstrument</Template>
  <TotalTime>11</TotalTime>
  <Pages>4</Pages>
  <Words>1704</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CASA 211/14 — EXPLANATORY STATEMENT</vt:lpstr>
    </vt:vector>
  </TitlesOfParts>
  <Company>CASA</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265/14 — EXPLANATORY STATEMENT</dc:title>
  <dc:subject>Prescribed type ratings for CASR Part 142 flight training Instrument 2014</dc:subject>
  <dc:creator>Civil Aviation Safety Authority</dc:creator>
  <cp:lastModifiedBy>Gobbitt, David</cp:lastModifiedBy>
  <cp:revision>7</cp:revision>
  <cp:lastPrinted>2014-10-30T03:24:00Z</cp:lastPrinted>
  <dcterms:created xsi:type="dcterms:W3CDTF">2014-10-30T03:11:00Z</dcterms:created>
  <dcterms:modified xsi:type="dcterms:W3CDTF">2014-10-30T22:05:00Z</dcterms:modified>
  <cp:category>Instrument</cp:category>
</cp:coreProperties>
</file>