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914" w:rsidRPr="00533F9A" w:rsidRDefault="00DA186E" w:rsidP="00715914">
      <w:pPr>
        <w:rPr>
          <w:sz w:val="28"/>
        </w:rPr>
      </w:pPr>
      <w:r w:rsidRPr="00533F9A">
        <w:rPr>
          <w:noProof/>
          <w:lang w:eastAsia="en-AU"/>
        </w:rPr>
        <w:drawing>
          <wp:inline distT="0" distB="0" distL="0" distR="0" wp14:anchorId="4B604997" wp14:editId="47F40743">
            <wp:extent cx="1503328" cy="110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715914" w:rsidRPr="00533F9A" w:rsidRDefault="00715914" w:rsidP="00715914">
      <w:pPr>
        <w:rPr>
          <w:sz w:val="19"/>
        </w:rPr>
      </w:pPr>
    </w:p>
    <w:p w:rsidR="00715914" w:rsidRPr="00533F9A" w:rsidRDefault="00B13A58" w:rsidP="00715914">
      <w:pPr>
        <w:pStyle w:val="ShortT"/>
      </w:pPr>
      <w:r w:rsidRPr="00533F9A">
        <w:t>Competition and Consumer (Industry Codes</w:t>
      </w:r>
      <w:r w:rsidR="00266EBB" w:rsidRPr="00533F9A">
        <w:t>—</w:t>
      </w:r>
      <w:r w:rsidRPr="00533F9A">
        <w:t>Franchising) Regulation</w:t>
      </w:r>
      <w:r w:rsidR="00533F9A" w:rsidRPr="00533F9A">
        <w:t> </w:t>
      </w:r>
      <w:r w:rsidRPr="00533F9A">
        <w:t>2014</w:t>
      </w:r>
    </w:p>
    <w:p w:rsidR="00715914" w:rsidRPr="00533F9A" w:rsidRDefault="00715914" w:rsidP="00715914"/>
    <w:p w:rsidR="00715914" w:rsidRPr="00533F9A" w:rsidRDefault="001C5F34" w:rsidP="006475DA">
      <w:pPr>
        <w:pStyle w:val="InstNo"/>
      </w:pPr>
      <w:r w:rsidRPr="00533F9A">
        <w:t>Select Legislative Instrument</w:t>
      </w:r>
      <w:r w:rsidR="008861ED" w:rsidRPr="00533F9A">
        <w:t xml:space="preserve"> </w:t>
      </w:r>
      <w:bookmarkStart w:id="0" w:name="BKCheck15B_1"/>
      <w:bookmarkEnd w:id="0"/>
      <w:r w:rsidR="00760A38" w:rsidRPr="00533F9A">
        <w:fldChar w:fldCharType="begin"/>
      </w:r>
      <w:r w:rsidR="00760A38" w:rsidRPr="00533F9A">
        <w:instrText xml:space="preserve"> DOCPROPERTY  ActNo </w:instrText>
      </w:r>
      <w:r w:rsidR="00760A38" w:rsidRPr="00533F9A">
        <w:fldChar w:fldCharType="separate"/>
      </w:r>
      <w:r w:rsidR="00BF4547">
        <w:t>No. 168, 2014</w:t>
      </w:r>
      <w:r w:rsidR="00760A38" w:rsidRPr="00533F9A">
        <w:fldChar w:fldCharType="end"/>
      </w:r>
    </w:p>
    <w:p w:rsidR="00402B65" w:rsidRPr="00533F9A" w:rsidRDefault="00402B65" w:rsidP="00A77BA8">
      <w:pPr>
        <w:pStyle w:val="SignCoverPageStart"/>
        <w:spacing w:before="240"/>
        <w:rPr>
          <w:szCs w:val="22"/>
        </w:rPr>
      </w:pPr>
      <w:r w:rsidRPr="00533F9A">
        <w:rPr>
          <w:szCs w:val="22"/>
        </w:rPr>
        <w:t xml:space="preserve">I, General the Honourable Sir Peter Cosgrove AK MC (Ret’d), </w:t>
      </w:r>
      <w:r w:rsidR="00533F9A" w:rsidRPr="00533F9A">
        <w:rPr>
          <w:szCs w:val="22"/>
        </w:rPr>
        <w:t>Governor</w:t>
      </w:r>
      <w:r w:rsidR="00533F9A">
        <w:rPr>
          <w:szCs w:val="22"/>
        </w:rPr>
        <w:noBreakHyphen/>
      </w:r>
      <w:r w:rsidR="00533F9A" w:rsidRPr="00533F9A">
        <w:rPr>
          <w:szCs w:val="22"/>
        </w:rPr>
        <w:t>General</w:t>
      </w:r>
      <w:r w:rsidRPr="00533F9A">
        <w:rPr>
          <w:szCs w:val="22"/>
        </w:rPr>
        <w:t xml:space="preserve"> of the Commonwealth of Australia, acting with the advice of the Federal Executive Council, make the following regulation.</w:t>
      </w:r>
    </w:p>
    <w:p w:rsidR="00402B65" w:rsidRPr="00533F9A" w:rsidRDefault="00402B65" w:rsidP="00A77BA8">
      <w:pPr>
        <w:keepNext/>
        <w:spacing w:before="720" w:line="240" w:lineRule="atLeast"/>
        <w:ind w:right="397"/>
        <w:jc w:val="both"/>
        <w:rPr>
          <w:szCs w:val="22"/>
        </w:rPr>
      </w:pPr>
      <w:r w:rsidRPr="00533F9A">
        <w:rPr>
          <w:szCs w:val="22"/>
        </w:rPr>
        <w:t xml:space="preserve">Dated </w:t>
      </w:r>
      <w:bookmarkStart w:id="1" w:name="BKCheck15B_2"/>
      <w:bookmarkEnd w:id="1"/>
      <w:r w:rsidRPr="00533F9A">
        <w:rPr>
          <w:szCs w:val="22"/>
        </w:rPr>
        <w:fldChar w:fldCharType="begin"/>
      </w:r>
      <w:r w:rsidRPr="00533F9A">
        <w:rPr>
          <w:szCs w:val="22"/>
        </w:rPr>
        <w:instrText xml:space="preserve"> DOCPROPERTY  DateMade </w:instrText>
      </w:r>
      <w:r w:rsidRPr="00533F9A">
        <w:rPr>
          <w:szCs w:val="22"/>
        </w:rPr>
        <w:fldChar w:fldCharType="separate"/>
      </w:r>
      <w:r w:rsidR="00BF4547">
        <w:rPr>
          <w:szCs w:val="22"/>
        </w:rPr>
        <w:t>30 October 2014</w:t>
      </w:r>
      <w:r w:rsidRPr="00533F9A">
        <w:rPr>
          <w:szCs w:val="22"/>
        </w:rPr>
        <w:fldChar w:fldCharType="end"/>
      </w:r>
    </w:p>
    <w:p w:rsidR="00402B65" w:rsidRPr="00533F9A" w:rsidRDefault="00402B65" w:rsidP="00A77BA8">
      <w:pPr>
        <w:keepNext/>
        <w:tabs>
          <w:tab w:val="left" w:pos="3402"/>
        </w:tabs>
        <w:spacing w:before="1080" w:line="300" w:lineRule="atLeast"/>
        <w:ind w:left="397" w:right="397"/>
        <w:jc w:val="right"/>
        <w:rPr>
          <w:szCs w:val="22"/>
        </w:rPr>
      </w:pPr>
      <w:r w:rsidRPr="00533F9A">
        <w:rPr>
          <w:szCs w:val="22"/>
        </w:rPr>
        <w:t>Peter Cosgrove</w:t>
      </w:r>
    </w:p>
    <w:p w:rsidR="00402B65" w:rsidRPr="00533F9A" w:rsidRDefault="00533F9A" w:rsidP="00A77BA8">
      <w:pPr>
        <w:keepNext/>
        <w:tabs>
          <w:tab w:val="left" w:pos="3402"/>
        </w:tabs>
        <w:spacing w:line="300" w:lineRule="atLeast"/>
        <w:ind w:left="397" w:right="397"/>
        <w:jc w:val="right"/>
        <w:rPr>
          <w:szCs w:val="22"/>
        </w:rPr>
      </w:pPr>
      <w:r w:rsidRPr="00533F9A">
        <w:rPr>
          <w:szCs w:val="22"/>
        </w:rPr>
        <w:t>Governor</w:t>
      </w:r>
      <w:r>
        <w:rPr>
          <w:szCs w:val="22"/>
        </w:rPr>
        <w:noBreakHyphen/>
      </w:r>
      <w:r w:rsidRPr="00533F9A">
        <w:rPr>
          <w:szCs w:val="22"/>
        </w:rPr>
        <w:t>General</w:t>
      </w:r>
    </w:p>
    <w:p w:rsidR="00402B65" w:rsidRPr="00533F9A" w:rsidRDefault="00402B65" w:rsidP="00A77BA8">
      <w:pPr>
        <w:keepNext/>
        <w:tabs>
          <w:tab w:val="left" w:pos="3402"/>
        </w:tabs>
        <w:spacing w:before="840" w:after="1080" w:line="300" w:lineRule="atLeast"/>
        <w:ind w:right="397"/>
        <w:rPr>
          <w:szCs w:val="22"/>
        </w:rPr>
      </w:pPr>
      <w:r w:rsidRPr="00533F9A">
        <w:rPr>
          <w:szCs w:val="22"/>
        </w:rPr>
        <w:t>By His Excellency’s Command</w:t>
      </w:r>
    </w:p>
    <w:p w:rsidR="00402B65" w:rsidRPr="00533F9A" w:rsidRDefault="00402B65" w:rsidP="00A77BA8">
      <w:pPr>
        <w:keepNext/>
        <w:tabs>
          <w:tab w:val="left" w:pos="3402"/>
        </w:tabs>
        <w:spacing w:before="480" w:line="300" w:lineRule="atLeast"/>
        <w:ind w:right="397"/>
        <w:rPr>
          <w:szCs w:val="22"/>
        </w:rPr>
      </w:pPr>
      <w:r w:rsidRPr="00533F9A">
        <w:rPr>
          <w:szCs w:val="22"/>
        </w:rPr>
        <w:t>Bruce Billson</w:t>
      </w:r>
    </w:p>
    <w:p w:rsidR="00402B65" w:rsidRPr="00533F9A" w:rsidRDefault="00402B65" w:rsidP="00A77BA8">
      <w:pPr>
        <w:pStyle w:val="SignCoverPageEnd"/>
        <w:rPr>
          <w:szCs w:val="22"/>
        </w:rPr>
      </w:pPr>
      <w:r w:rsidRPr="00533F9A">
        <w:rPr>
          <w:szCs w:val="22"/>
        </w:rPr>
        <w:t>Minister for Small Business</w:t>
      </w:r>
    </w:p>
    <w:p w:rsidR="00402B65" w:rsidRPr="00533F9A" w:rsidRDefault="00402B65" w:rsidP="00402B65"/>
    <w:p w:rsidR="00715914" w:rsidRPr="00533F9A" w:rsidRDefault="00715914" w:rsidP="00715914">
      <w:pPr>
        <w:pStyle w:val="Header"/>
        <w:tabs>
          <w:tab w:val="clear" w:pos="4150"/>
          <w:tab w:val="clear" w:pos="8307"/>
        </w:tabs>
      </w:pPr>
      <w:r w:rsidRPr="00533F9A">
        <w:rPr>
          <w:rStyle w:val="CharChapNo"/>
        </w:rPr>
        <w:t xml:space="preserve"> </w:t>
      </w:r>
      <w:r w:rsidRPr="00533F9A">
        <w:rPr>
          <w:rStyle w:val="CharChapText"/>
        </w:rPr>
        <w:t xml:space="preserve"> </w:t>
      </w:r>
    </w:p>
    <w:p w:rsidR="00715914" w:rsidRPr="00533F9A" w:rsidRDefault="00715914" w:rsidP="00715914">
      <w:pPr>
        <w:pStyle w:val="Header"/>
        <w:tabs>
          <w:tab w:val="clear" w:pos="4150"/>
          <w:tab w:val="clear" w:pos="8307"/>
        </w:tabs>
      </w:pPr>
      <w:r w:rsidRPr="00533F9A">
        <w:rPr>
          <w:rStyle w:val="CharPartNo"/>
        </w:rPr>
        <w:t xml:space="preserve"> </w:t>
      </w:r>
      <w:r w:rsidRPr="00533F9A">
        <w:rPr>
          <w:rStyle w:val="CharPartText"/>
        </w:rPr>
        <w:t xml:space="preserve"> </w:t>
      </w:r>
    </w:p>
    <w:p w:rsidR="00715914" w:rsidRPr="00533F9A" w:rsidRDefault="00715914" w:rsidP="00715914">
      <w:pPr>
        <w:pStyle w:val="Header"/>
        <w:tabs>
          <w:tab w:val="clear" w:pos="4150"/>
          <w:tab w:val="clear" w:pos="8307"/>
        </w:tabs>
      </w:pPr>
      <w:r w:rsidRPr="00533F9A">
        <w:rPr>
          <w:rStyle w:val="CharDivNo"/>
        </w:rPr>
        <w:t xml:space="preserve"> </w:t>
      </w:r>
      <w:r w:rsidRPr="00533F9A">
        <w:rPr>
          <w:rStyle w:val="CharDivText"/>
        </w:rPr>
        <w:t xml:space="preserve"> </w:t>
      </w:r>
    </w:p>
    <w:p w:rsidR="00715914" w:rsidRPr="00533F9A" w:rsidRDefault="00715914" w:rsidP="00715914">
      <w:pPr>
        <w:sectPr w:rsidR="00715914" w:rsidRPr="00533F9A" w:rsidSect="00F24543">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3" w:left="2410" w:header="720" w:footer="3402" w:gutter="0"/>
          <w:cols w:space="708"/>
          <w:docGrid w:linePitch="360"/>
        </w:sectPr>
      </w:pPr>
    </w:p>
    <w:p w:rsidR="00715914" w:rsidRPr="00533F9A" w:rsidRDefault="00715914" w:rsidP="00760A38">
      <w:pPr>
        <w:rPr>
          <w:sz w:val="36"/>
        </w:rPr>
      </w:pPr>
      <w:r w:rsidRPr="00533F9A">
        <w:rPr>
          <w:sz w:val="36"/>
        </w:rPr>
        <w:lastRenderedPageBreak/>
        <w:t>Contents</w:t>
      </w:r>
    </w:p>
    <w:bookmarkStart w:id="2" w:name="BKCheck15B_3"/>
    <w:bookmarkEnd w:id="2"/>
    <w:p w:rsidR="00240CD9" w:rsidRPr="00533F9A" w:rsidRDefault="00240CD9">
      <w:pPr>
        <w:pStyle w:val="TOC5"/>
        <w:rPr>
          <w:rFonts w:asciiTheme="minorHAnsi" w:eastAsiaTheme="minorEastAsia" w:hAnsiTheme="minorHAnsi" w:cstheme="minorBidi"/>
          <w:noProof/>
          <w:kern w:val="0"/>
          <w:sz w:val="22"/>
          <w:szCs w:val="22"/>
        </w:rPr>
      </w:pPr>
      <w:r w:rsidRPr="00533F9A">
        <w:rPr>
          <w:sz w:val="20"/>
        </w:rPr>
        <w:fldChar w:fldCharType="begin"/>
      </w:r>
      <w:r w:rsidRPr="00533F9A">
        <w:rPr>
          <w:sz w:val="20"/>
        </w:rPr>
        <w:instrText xml:space="preserve"> TOC \o "1-9" </w:instrText>
      </w:r>
      <w:r w:rsidRPr="00533F9A">
        <w:rPr>
          <w:sz w:val="20"/>
        </w:rPr>
        <w:fldChar w:fldCharType="separate"/>
      </w:r>
      <w:r w:rsidRPr="00533F9A">
        <w:rPr>
          <w:noProof/>
        </w:rPr>
        <w:t>1</w:t>
      </w:r>
      <w:r w:rsidRPr="00533F9A">
        <w:rPr>
          <w:noProof/>
        </w:rPr>
        <w:tab/>
        <w:t>Name</w:t>
      </w:r>
      <w:r w:rsidRPr="00533F9A">
        <w:rPr>
          <w:noProof/>
        </w:rPr>
        <w:tab/>
      </w:r>
      <w:r w:rsidRPr="00533F9A">
        <w:rPr>
          <w:noProof/>
        </w:rPr>
        <w:fldChar w:fldCharType="begin"/>
      </w:r>
      <w:r w:rsidRPr="00533F9A">
        <w:rPr>
          <w:noProof/>
        </w:rPr>
        <w:instrText xml:space="preserve"> PAGEREF _Toc401585865 \h </w:instrText>
      </w:r>
      <w:r w:rsidRPr="00533F9A">
        <w:rPr>
          <w:noProof/>
        </w:rPr>
      </w:r>
      <w:r w:rsidRPr="00533F9A">
        <w:rPr>
          <w:noProof/>
        </w:rPr>
        <w:fldChar w:fldCharType="separate"/>
      </w:r>
      <w:r w:rsidR="00BF4547">
        <w:rPr>
          <w:noProof/>
        </w:rPr>
        <w:t>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w:t>
      </w:r>
      <w:r w:rsidRPr="00533F9A">
        <w:rPr>
          <w:noProof/>
        </w:rPr>
        <w:tab/>
        <w:t>Commencement</w:t>
      </w:r>
      <w:r w:rsidRPr="00533F9A">
        <w:rPr>
          <w:noProof/>
        </w:rPr>
        <w:tab/>
      </w:r>
      <w:r w:rsidRPr="00533F9A">
        <w:rPr>
          <w:noProof/>
        </w:rPr>
        <w:fldChar w:fldCharType="begin"/>
      </w:r>
      <w:r w:rsidRPr="00533F9A">
        <w:rPr>
          <w:noProof/>
        </w:rPr>
        <w:instrText xml:space="preserve"> PAGEREF _Toc401585866 \h </w:instrText>
      </w:r>
      <w:r w:rsidRPr="00533F9A">
        <w:rPr>
          <w:noProof/>
        </w:rPr>
      </w:r>
      <w:r w:rsidRPr="00533F9A">
        <w:rPr>
          <w:noProof/>
        </w:rPr>
        <w:fldChar w:fldCharType="separate"/>
      </w:r>
      <w:r w:rsidR="00BF4547">
        <w:rPr>
          <w:noProof/>
        </w:rPr>
        <w:t>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w:t>
      </w:r>
      <w:r w:rsidRPr="00533F9A">
        <w:rPr>
          <w:noProof/>
        </w:rPr>
        <w:tab/>
        <w:t>Authority</w:t>
      </w:r>
      <w:r w:rsidRPr="00533F9A">
        <w:rPr>
          <w:noProof/>
        </w:rPr>
        <w:tab/>
      </w:r>
      <w:r w:rsidRPr="00533F9A">
        <w:rPr>
          <w:noProof/>
        </w:rPr>
        <w:fldChar w:fldCharType="begin"/>
      </w:r>
      <w:r w:rsidRPr="00533F9A">
        <w:rPr>
          <w:noProof/>
        </w:rPr>
        <w:instrText xml:space="preserve"> PAGEREF _Toc401585867 \h </w:instrText>
      </w:r>
      <w:r w:rsidRPr="00533F9A">
        <w:rPr>
          <w:noProof/>
        </w:rPr>
      </w:r>
      <w:r w:rsidRPr="00533F9A">
        <w:rPr>
          <w:noProof/>
        </w:rPr>
        <w:fldChar w:fldCharType="separate"/>
      </w:r>
      <w:r w:rsidR="00BF4547">
        <w:rPr>
          <w:noProof/>
        </w:rPr>
        <w:t>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4</w:t>
      </w:r>
      <w:r w:rsidRPr="00533F9A">
        <w:rPr>
          <w:noProof/>
        </w:rPr>
        <w:tab/>
        <w:t>Code of conduct</w:t>
      </w:r>
      <w:r w:rsidRPr="00533F9A">
        <w:rPr>
          <w:noProof/>
        </w:rPr>
        <w:tab/>
      </w:r>
      <w:r w:rsidRPr="00533F9A">
        <w:rPr>
          <w:noProof/>
        </w:rPr>
        <w:fldChar w:fldCharType="begin"/>
      </w:r>
      <w:r w:rsidRPr="00533F9A">
        <w:rPr>
          <w:noProof/>
        </w:rPr>
        <w:instrText xml:space="preserve"> PAGEREF _Toc401585868 \h </w:instrText>
      </w:r>
      <w:r w:rsidRPr="00533F9A">
        <w:rPr>
          <w:noProof/>
        </w:rPr>
      </w:r>
      <w:r w:rsidRPr="00533F9A">
        <w:rPr>
          <w:noProof/>
        </w:rPr>
        <w:fldChar w:fldCharType="separate"/>
      </w:r>
      <w:r w:rsidR="00BF4547">
        <w:rPr>
          <w:noProof/>
        </w:rPr>
        <w:t>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5</w:t>
      </w:r>
      <w:r w:rsidRPr="00533F9A">
        <w:rPr>
          <w:noProof/>
        </w:rPr>
        <w:tab/>
        <w:t>Transitional—clause</w:t>
      </w:r>
      <w:r w:rsidR="00533F9A" w:rsidRPr="00533F9A">
        <w:rPr>
          <w:noProof/>
        </w:rPr>
        <w:t> </w:t>
      </w:r>
      <w:r w:rsidRPr="00533F9A">
        <w:rPr>
          <w:noProof/>
        </w:rPr>
        <w:t>8</w:t>
      </w:r>
      <w:r w:rsidRPr="00533F9A">
        <w:rPr>
          <w:noProof/>
        </w:rPr>
        <w:tab/>
      </w:r>
      <w:r w:rsidRPr="00533F9A">
        <w:rPr>
          <w:noProof/>
        </w:rPr>
        <w:fldChar w:fldCharType="begin"/>
      </w:r>
      <w:r w:rsidRPr="00533F9A">
        <w:rPr>
          <w:noProof/>
        </w:rPr>
        <w:instrText xml:space="preserve"> PAGEREF _Toc401585869 \h </w:instrText>
      </w:r>
      <w:r w:rsidRPr="00533F9A">
        <w:rPr>
          <w:noProof/>
        </w:rPr>
      </w:r>
      <w:r w:rsidRPr="00533F9A">
        <w:rPr>
          <w:noProof/>
        </w:rPr>
        <w:fldChar w:fldCharType="separate"/>
      </w:r>
      <w:r w:rsidR="00BF4547">
        <w:rPr>
          <w:noProof/>
        </w:rPr>
        <w:t>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6</w:t>
      </w:r>
      <w:r w:rsidRPr="00533F9A">
        <w:rPr>
          <w:noProof/>
        </w:rPr>
        <w:tab/>
        <w:t>Transitional—continued appointment of mediation adviser</w:t>
      </w:r>
      <w:r w:rsidRPr="00533F9A">
        <w:rPr>
          <w:noProof/>
        </w:rPr>
        <w:tab/>
      </w:r>
      <w:r w:rsidRPr="00533F9A">
        <w:rPr>
          <w:noProof/>
        </w:rPr>
        <w:fldChar w:fldCharType="begin"/>
      </w:r>
      <w:r w:rsidRPr="00533F9A">
        <w:rPr>
          <w:noProof/>
        </w:rPr>
        <w:instrText xml:space="preserve"> PAGEREF _Toc401585870 \h </w:instrText>
      </w:r>
      <w:r w:rsidRPr="00533F9A">
        <w:rPr>
          <w:noProof/>
        </w:rPr>
      </w:r>
      <w:r w:rsidRPr="00533F9A">
        <w:rPr>
          <w:noProof/>
        </w:rPr>
        <w:fldChar w:fldCharType="separate"/>
      </w:r>
      <w:r w:rsidR="00BF4547">
        <w:rPr>
          <w:noProof/>
        </w:rPr>
        <w:t>2</w:t>
      </w:r>
      <w:r w:rsidRPr="00533F9A">
        <w:rPr>
          <w:noProof/>
        </w:rPr>
        <w:fldChar w:fldCharType="end"/>
      </w:r>
    </w:p>
    <w:p w:rsidR="00240CD9" w:rsidRPr="00533F9A" w:rsidRDefault="00240CD9">
      <w:pPr>
        <w:pStyle w:val="TOC1"/>
        <w:rPr>
          <w:rFonts w:asciiTheme="minorHAnsi" w:eastAsiaTheme="minorEastAsia" w:hAnsiTheme="minorHAnsi" w:cstheme="minorBidi"/>
          <w:b w:val="0"/>
          <w:noProof/>
          <w:kern w:val="0"/>
          <w:sz w:val="22"/>
          <w:szCs w:val="22"/>
        </w:rPr>
      </w:pPr>
      <w:r w:rsidRPr="00533F9A">
        <w:rPr>
          <w:noProof/>
        </w:rPr>
        <w:t>Schedule</w:t>
      </w:r>
      <w:r w:rsidR="00533F9A" w:rsidRPr="00533F9A">
        <w:rPr>
          <w:noProof/>
        </w:rPr>
        <w:t> </w:t>
      </w:r>
      <w:r w:rsidRPr="00533F9A">
        <w:rPr>
          <w:noProof/>
        </w:rPr>
        <w:t>1—Franchising Code of Conduct</w:t>
      </w:r>
      <w:r w:rsidRPr="00533F9A">
        <w:rPr>
          <w:b w:val="0"/>
          <w:noProof/>
          <w:sz w:val="18"/>
        </w:rPr>
        <w:tab/>
      </w:r>
      <w:r w:rsidRPr="00533F9A">
        <w:rPr>
          <w:b w:val="0"/>
          <w:noProof/>
          <w:sz w:val="18"/>
        </w:rPr>
        <w:fldChar w:fldCharType="begin"/>
      </w:r>
      <w:r w:rsidRPr="00533F9A">
        <w:rPr>
          <w:b w:val="0"/>
          <w:noProof/>
          <w:sz w:val="18"/>
        </w:rPr>
        <w:instrText xml:space="preserve"> PAGEREF _Toc401585871 \h </w:instrText>
      </w:r>
      <w:r w:rsidRPr="00533F9A">
        <w:rPr>
          <w:b w:val="0"/>
          <w:noProof/>
          <w:sz w:val="18"/>
        </w:rPr>
      </w:r>
      <w:r w:rsidRPr="00533F9A">
        <w:rPr>
          <w:b w:val="0"/>
          <w:noProof/>
          <w:sz w:val="18"/>
        </w:rPr>
        <w:fldChar w:fldCharType="separate"/>
      </w:r>
      <w:r w:rsidR="00BF4547">
        <w:rPr>
          <w:b w:val="0"/>
          <w:noProof/>
          <w:sz w:val="18"/>
        </w:rPr>
        <w:t>3</w:t>
      </w:r>
      <w:r w:rsidRPr="00533F9A">
        <w:rPr>
          <w:b w:val="0"/>
          <w:noProof/>
          <w:sz w:val="18"/>
        </w:rPr>
        <w:fldChar w:fldCharType="end"/>
      </w:r>
    </w:p>
    <w:p w:rsidR="00240CD9" w:rsidRPr="00533F9A" w:rsidRDefault="00240CD9">
      <w:pPr>
        <w:pStyle w:val="TOC2"/>
        <w:rPr>
          <w:rFonts w:asciiTheme="minorHAnsi" w:eastAsiaTheme="minorEastAsia" w:hAnsiTheme="minorHAnsi" w:cstheme="minorBidi"/>
          <w:b w:val="0"/>
          <w:noProof/>
          <w:kern w:val="0"/>
          <w:sz w:val="22"/>
          <w:szCs w:val="22"/>
        </w:rPr>
      </w:pPr>
      <w:r w:rsidRPr="00533F9A">
        <w:rPr>
          <w:noProof/>
        </w:rPr>
        <w:t>Part</w:t>
      </w:r>
      <w:r w:rsidR="00533F9A" w:rsidRPr="00533F9A">
        <w:rPr>
          <w:noProof/>
        </w:rPr>
        <w:t> </w:t>
      </w:r>
      <w:r w:rsidRPr="00533F9A">
        <w:rPr>
          <w:noProof/>
        </w:rPr>
        <w:t>1—Introduction</w:t>
      </w:r>
      <w:r w:rsidRPr="00533F9A">
        <w:rPr>
          <w:b w:val="0"/>
          <w:noProof/>
          <w:sz w:val="18"/>
        </w:rPr>
        <w:tab/>
      </w:r>
      <w:r w:rsidRPr="00533F9A">
        <w:rPr>
          <w:b w:val="0"/>
          <w:noProof/>
          <w:sz w:val="18"/>
        </w:rPr>
        <w:fldChar w:fldCharType="begin"/>
      </w:r>
      <w:r w:rsidRPr="00533F9A">
        <w:rPr>
          <w:b w:val="0"/>
          <w:noProof/>
          <w:sz w:val="18"/>
        </w:rPr>
        <w:instrText xml:space="preserve"> PAGEREF _Toc401585872 \h </w:instrText>
      </w:r>
      <w:r w:rsidRPr="00533F9A">
        <w:rPr>
          <w:b w:val="0"/>
          <w:noProof/>
          <w:sz w:val="18"/>
        </w:rPr>
      </w:r>
      <w:r w:rsidRPr="00533F9A">
        <w:rPr>
          <w:b w:val="0"/>
          <w:noProof/>
          <w:sz w:val="18"/>
        </w:rPr>
        <w:fldChar w:fldCharType="separate"/>
      </w:r>
      <w:r w:rsidR="00BF4547">
        <w:rPr>
          <w:b w:val="0"/>
          <w:noProof/>
          <w:sz w:val="18"/>
        </w:rPr>
        <w:t>3</w:t>
      </w:r>
      <w:r w:rsidRPr="00533F9A">
        <w:rPr>
          <w:b w:val="0"/>
          <w:noProof/>
          <w:sz w:val="18"/>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1—Preliminary</w:t>
      </w:r>
      <w:r w:rsidRPr="00533F9A">
        <w:rPr>
          <w:b w:val="0"/>
          <w:noProof/>
          <w:sz w:val="18"/>
        </w:rPr>
        <w:tab/>
      </w:r>
      <w:r w:rsidRPr="00533F9A">
        <w:rPr>
          <w:b w:val="0"/>
          <w:noProof/>
          <w:sz w:val="18"/>
        </w:rPr>
        <w:fldChar w:fldCharType="begin"/>
      </w:r>
      <w:r w:rsidRPr="00533F9A">
        <w:rPr>
          <w:b w:val="0"/>
          <w:noProof/>
          <w:sz w:val="18"/>
        </w:rPr>
        <w:instrText xml:space="preserve"> PAGEREF _Toc401585873 \h </w:instrText>
      </w:r>
      <w:r w:rsidRPr="00533F9A">
        <w:rPr>
          <w:b w:val="0"/>
          <w:noProof/>
          <w:sz w:val="18"/>
        </w:rPr>
      </w:r>
      <w:r w:rsidRPr="00533F9A">
        <w:rPr>
          <w:b w:val="0"/>
          <w:noProof/>
          <w:sz w:val="18"/>
        </w:rPr>
        <w:fldChar w:fldCharType="separate"/>
      </w:r>
      <w:r w:rsidR="00BF4547">
        <w:rPr>
          <w:b w:val="0"/>
          <w:noProof/>
          <w:sz w:val="18"/>
        </w:rPr>
        <w:t>3</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w:t>
      </w:r>
      <w:r w:rsidRPr="00533F9A">
        <w:rPr>
          <w:noProof/>
        </w:rPr>
        <w:tab/>
        <w:t>Name of code</w:t>
      </w:r>
      <w:r w:rsidRPr="00533F9A">
        <w:rPr>
          <w:noProof/>
        </w:rPr>
        <w:tab/>
      </w:r>
      <w:r w:rsidRPr="00533F9A">
        <w:rPr>
          <w:noProof/>
        </w:rPr>
        <w:fldChar w:fldCharType="begin"/>
      </w:r>
      <w:r w:rsidRPr="00533F9A">
        <w:rPr>
          <w:noProof/>
        </w:rPr>
        <w:instrText xml:space="preserve"> PAGEREF _Toc401585874 \h </w:instrText>
      </w:r>
      <w:r w:rsidRPr="00533F9A">
        <w:rPr>
          <w:noProof/>
        </w:rPr>
      </w:r>
      <w:r w:rsidRPr="00533F9A">
        <w:rPr>
          <w:noProof/>
        </w:rPr>
        <w:fldChar w:fldCharType="separate"/>
      </w:r>
      <w:r w:rsidR="00BF4547">
        <w:rPr>
          <w:noProof/>
        </w:rPr>
        <w:t>3</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w:t>
      </w:r>
      <w:r w:rsidRPr="00533F9A">
        <w:rPr>
          <w:noProof/>
        </w:rPr>
        <w:tab/>
        <w:t>Purpose of code</w:t>
      </w:r>
      <w:r w:rsidRPr="00533F9A">
        <w:rPr>
          <w:noProof/>
        </w:rPr>
        <w:tab/>
      </w:r>
      <w:r w:rsidRPr="00533F9A">
        <w:rPr>
          <w:noProof/>
        </w:rPr>
        <w:fldChar w:fldCharType="begin"/>
      </w:r>
      <w:r w:rsidRPr="00533F9A">
        <w:rPr>
          <w:noProof/>
        </w:rPr>
        <w:instrText xml:space="preserve"> PAGEREF _Toc401585875 \h </w:instrText>
      </w:r>
      <w:r w:rsidRPr="00533F9A">
        <w:rPr>
          <w:noProof/>
        </w:rPr>
      </w:r>
      <w:r w:rsidRPr="00533F9A">
        <w:rPr>
          <w:noProof/>
        </w:rPr>
        <w:fldChar w:fldCharType="separate"/>
      </w:r>
      <w:r w:rsidR="00BF4547">
        <w:rPr>
          <w:noProof/>
        </w:rPr>
        <w:t>3</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w:t>
      </w:r>
      <w:r w:rsidRPr="00533F9A">
        <w:rPr>
          <w:noProof/>
        </w:rPr>
        <w:tab/>
        <w:t>Application</w:t>
      </w:r>
      <w:r w:rsidRPr="00533F9A">
        <w:rPr>
          <w:noProof/>
        </w:rPr>
        <w:tab/>
      </w:r>
      <w:r w:rsidRPr="00533F9A">
        <w:rPr>
          <w:noProof/>
        </w:rPr>
        <w:fldChar w:fldCharType="begin"/>
      </w:r>
      <w:r w:rsidRPr="00533F9A">
        <w:rPr>
          <w:noProof/>
        </w:rPr>
        <w:instrText xml:space="preserve"> PAGEREF _Toc401585876 \h </w:instrText>
      </w:r>
      <w:r w:rsidRPr="00533F9A">
        <w:rPr>
          <w:noProof/>
        </w:rPr>
      </w:r>
      <w:r w:rsidRPr="00533F9A">
        <w:rPr>
          <w:noProof/>
        </w:rPr>
        <w:fldChar w:fldCharType="separate"/>
      </w:r>
      <w:r w:rsidR="00BF4547">
        <w:rPr>
          <w:noProof/>
        </w:rPr>
        <w:t>3</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2—Definitions</w:t>
      </w:r>
      <w:r w:rsidRPr="00533F9A">
        <w:rPr>
          <w:b w:val="0"/>
          <w:noProof/>
          <w:sz w:val="18"/>
        </w:rPr>
        <w:tab/>
      </w:r>
      <w:r w:rsidRPr="00533F9A">
        <w:rPr>
          <w:b w:val="0"/>
          <w:noProof/>
          <w:sz w:val="18"/>
        </w:rPr>
        <w:fldChar w:fldCharType="begin"/>
      </w:r>
      <w:r w:rsidRPr="00533F9A">
        <w:rPr>
          <w:b w:val="0"/>
          <w:noProof/>
          <w:sz w:val="18"/>
        </w:rPr>
        <w:instrText xml:space="preserve"> PAGEREF _Toc401585877 \h </w:instrText>
      </w:r>
      <w:r w:rsidRPr="00533F9A">
        <w:rPr>
          <w:b w:val="0"/>
          <w:noProof/>
          <w:sz w:val="18"/>
        </w:rPr>
      </w:r>
      <w:r w:rsidRPr="00533F9A">
        <w:rPr>
          <w:b w:val="0"/>
          <w:noProof/>
          <w:sz w:val="18"/>
        </w:rPr>
        <w:fldChar w:fldCharType="separate"/>
      </w:r>
      <w:r w:rsidR="00BF4547">
        <w:rPr>
          <w:b w:val="0"/>
          <w:noProof/>
          <w:sz w:val="18"/>
        </w:rPr>
        <w:t>5</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4</w:t>
      </w:r>
      <w:r w:rsidRPr="00533F9A">
        <w:rPr>
          <w:noProof/>
        </w:rPr>
        <w:tab/>
        <w:t>Definitions</w:t>
      </w:r>
      <w:r w:rsidRPr="00533F9A">
        <w:rPr>
          <w:noProof/>
        </w:rPr>
        <w:tab/>
      </w:r>
      <w:r w:rsidRPr="00533F9A">
        <w:rPr>
          <w:noProof/>
        </w:rPr>
        <w:fldChar w:fldCharType="begin"/>
      </w:r>
      <w:r w:rsidRPr="00533F9A">
        <w:rPr>
          <w:noProof/>
        </w:rPr>
        <w:instrText xml:space="preserve"> PAGEREF _Toc401585878 \h </w:instrText>
      </w:r>
      <w:r w:rsidRPr="00533F9A">
        <w:rPr>
          <w:noProof/>
        </w:rPr>
      </w:r>
      <w:r w:rsidRPr="00533F9A">
        <w:rPr>
          <w:noProof/>
        </w:rPr>
        <w:fldChar w:fldCharType="separate"/>
      </w:r>
      <w:r w:rsidR="00BF4547">
        <w:rPr>
          <w:noProof/>
        </w:rPr>
        <w:t>5</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5</w:t>
      </w:r>
      <w:r w:rsidRPr="00533F9A">
        <w:rPr>
          <w:noProof/>
        </w:rPr>
        <w:tab/>
        <w:t xml:space="preserve">Meaning of </w:t>
      </w:r>
      <w:r w:rsidRPr="00533F9A">
        <w:rPr>
          <w:i/>
          <w:noProof/>
        </w:rPr>
        <w:t>franchise agreement</w:t>
      </w:r>
      <w:r w:rsidRPr="00533F9A">
        <w:rPr>
          <w:noProof/>
        </w:rPr>
        <w:tab/>
      </w:r>
      <w:r w:rsidRPr="00533F9A">
        <w:rPr>
          <w:noProof/>
        </w:rPr>
        <w:fldChar w:fldCharType="begin"/>
      </w:r>
      <w:r w:rsidRPr="00533F9A">
        <w:rPr>
          <w:noProof/>
        </w:rPr>
        <w:instrText xml:space="preserve"> PAGEREF _Toc401585879 \h </w:instrText>
      </w:r>
      <w:r w:rsidRPr="00533F9A">
        <w:rPr>
          <w:noProof/>
        </w:rPr>
      </w:r>
      <w:r w:rsidRPr="00533F9A">
        <w:rPr>
          <w:noProof/>
        </w:rPr>
        <w:fldChar w:fldCharType="separate"/>
      </w:r>
      <w:r w:rsidR="00BF4547">
        <w:rPr>
          <w:noProof/>
        </w:rPr>
        <w:t>9</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3—Obligation to act in good faith</w:t>
      </w:r>
      <w:r w:rsidRPr="00533F9A">
        <w:rPr>
          <w:b w:val="0"/>
          <w:noProof/>
          <w:sz w:val="18"/>
        </w:rPr>
        <w:tab/>
      </w:r>
      <w:r w:rsidRPr="00533F9A">
        <w:rPr>
          <w:b w:val="0"/>
          <w:noProof/>
          <w:sz w:val="18"/>
        </w:rPr>
        <w:fldChar w:fldCharType="begin"/>
      </w:r>
      <w:r w:rsidRPr="00533F9A">
        <w:rPr>
          <w:b w:val="0"/>
          <w:noProof/>
          <w:sz w:val="18"/>
        </w:rPr>
        <w:instrText xml:space="preserve"> PAGEREF _Toc401585880 \h </w:instrText>
      </w:r>
      <w:r w:rsidRPr="00533F9A">
        <w:rPr>
          <w:b w:val="0"/>
          <w:noProof/>
          <w:sz w:val="18"/>
        </w:rPr>
      </w:r>
      <w:r w:rsidRPr="00533F9A">
        <w:rPr>
          <w:b w:val="0"/>
          <w:noProof/>
          <w:sz w:val="18"/>
        </w:rPr>
        <w:fldChar w:fldCharType="separate"/>
      </w:r>
      <w:r w:rsidR="00BF4547">
        <w:rPr>
          <w:b w:val="0"/>
          <w:noProof/>
          <w:sz w:val="18"/>
        </w:rPr>
        <w:t>12</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6</w:t>
      </w:r>
      <w:r w:rsidRPr="00533F9A">
        <w:rPr>
          <w:noProof/>
        </w:rPr>
        <w:tab/>
        <w:t>Obligation to act in good faith</w:t>
      </w:r>
      <w:r w:rsidRPr="00533F9A">
        <w:rPr>
          <w:noProof/>
        </w:rPr>
        <w:tab/>
      </w:r>
      <w:r w:rsidRPr="00533F9A">
        <w:rPr>
          <w:noProof/>
        </w:rPr>
        <w:fldChar w:fldCharType="begin"/>
      </w:r>
      <w:r w:rsidRPr="00533F9A">
        <w:rPr>
          <w:noProof/>
        </w:rPr>
        <w:instrText xml:space="preserve"> PAGEREF _Toc401585881 \h </w:instrText>
      </w:r>
      <w:r w:rsidRPr="00533F9A">
        <w:rPr>
          <w:noProof/>
        </w:rPr>
      </w:r>
      <w:r w:rsidRPr="00533F9A">
        <w:rPr>
          <w:noProof/>
        </w:rPr>
        <w:fldChar w:fldCharType="separate"/>
      </w:r>
      <w:r w:rsidR="00BF4547">
        <w:rPr>
          <w:noProof/>
        </w:rPr>
        <w:t>12</w:t>
      </w:r>
      <w:r w:rsidRPr="00533F9A">
        <w:rPr>
          <w:noProof/>
        </w:rPr>
        <w:fldChar w:fldCharType="end"/>
      </w:r>
    </w:p>
    <w:p w:rsidR="00240CD9" w:rsidRPr="00533F9A" w:rsidRDefault="00240CD9">
      <w:pPr>
        <w:pStyle w:val="TOC2"/>
        <w:rPr>
          <w:rFonts w:asciiTheme="minorHAnsi" w:eastAsiaTheme="minorEastAsia" w:hAnsiTheme="minorHAnsi" w:cstheme="minorBidi"/>
          <w:b w:val="0"/>
          <w:noProof/>
          <w:kern w:val="0"/>
          <w:sz w:val="22"/>
          <w:szCs w:val="22"/>
        </w:rPr>
      </w:pPr>
      <w:r w:rsidRPr="00533F9A">
        <w:rPr>
          <w:noProof/>
        </w:rPr>
        <w:t>Part</w:t>
      </w:r>
      <w:r w:rsidR="00533F9A" w:rsidRPr="00533F9A">
        <w:rPr>
          <w:noProof/>
        </w:rPr>
        <w:t> </w:t>
      </w:r>
      <w:r w:rsidRPr="00533F9A">
        <w:rPr>
          <w:noProof/>
        </w:rPr>
        <w:t>2—Disclosure requirements before entry into a franchise agreement</w:t>
      </w:r>
      <w:r w:rsidRPr="00533F9A">
        <w:rPr>
          <w:b w:val="0"/>
          <w:noProof/>
          <w:sz w:val="18"/>
        </w:rPr>
        <w:tab/>
      </w:r>
      <w:r w:rsidRPr="00533F9A">
        <w:rPr>
          <w:b w:val="0"/>
          <w:noProof/>
          <w:sz w:val="18"/>
        </w:rPr>
        <w:fldChar w:fldCharType="begin"/>
      </w:r>
      <w:r w:rsidRPr="00533F9A">
        <w:rPr>
          <w:b w:val="0"/>
          <w:noProof/>
          <w:sz w:val="18"/>
        </w:rPr>
        <w:instrText xml:space="preserve"> PAGEREF _Toc401585882 \h </w:instrText>
      </w:r>
      <w:r w:rsidRPr="00533F9A">
        <w:rPr>
          <w:b w:val="0"/>
          <w:noProof/>
          <w:sz w:val="18"/>
        </w:rPr>
      </w:r>
      <w:r w:rsidRPr="00533F9A">
        <w:rPr>
          <w:b w:val="0"/>
          <w:noProof/>
          <w:sz w:val="18"/>
        </w:rPr>
        <w:fldChar w:fldCharType="separate"/>
      </w:r>
      <w:r w:rsidR="00BF4547">
        <w:rPr>
          <w:b w:val="0"/>
          <w:noProof/>
          <w:sz w:val="18"/>
        </w:rPr>
        <w:t>14</w:t>
      </w:r>
      <w:r w:rsidRPr="00533F9A">
        <w:rPr>
          <w:b w:val="0"/>
          <w:noProof/>
          <w:sz w:val="18"/>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1—Application</w:t>
      </w:r>
      <w:r w:rsidRPr="00533F9A">
        <w:rPr>
          <w:b w:val="0"/>
          <w:noProof/>
          <w:sz w:val="18"/>
        </w:rPr>
        <w:tab/>
      </w:r>
      <w:r w:rsidRPr="00533F9A">
        <w:rPr>
          <w:b w:val="0"/>
          <w:noProof/>
          <w:sz w:val="18"/>
        </w:rPr>
        <w:fldChar w:fldCharType="begin"/>
      </w:r>
      <w:r w:rsidRPr="00533F9A">
        <w:rPr>
          <w:b w:val="0"/>
          <w:noProof/>
          <w:sz w:val="18"/>
        </w:rPr>
        <w:instrText xml:space="preserve"> PAGEREF _Toc401585883 \h </w:instrText>
      </w:r>
      <w:r w:rsidRPr="00533F9A">
        <w:rPr>
          <w:b w:val="0"/>
          <w:noProof/>
          <w:sz w:val="18"/>
        </w:rPr>
      </w:r>
      <w:r w:rsidRPr="00533F9A">
        <w:rPr>
          <w:b w:val="0"/>
          <w:noProof/>
          <w:sz w:val="18"/>
        </w:rPr>
        <w:fldChar w:fldCharType="separate"/>
      </w:r>
      <w:r w:rsidR="00BF4547">
        <w:rPr>
          <w:b w:val="0"/>
          <w:noProof/>
          <w:sz w:val="18"/>
        </w:rPr>
        <w:t>14</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7</w:t>
      </w:r>
      <w:r w:rsidRPr="00533F9A">
        <w:rPr>
          <w:noProof/>
        </w:rPr>
        <w:tab/>
        <w:t>Application of Part—master franchisors</w:t>
      </w:r>
      <w:r w:rsidRPr="00533F9A">
        <w:rPr>
          <w:noProof/>
        </w:rPr>
        <w:tab/>
      </w:r>
      <w:r w:rsidRPr="00533F9A">
        <w:rPr>
          <w:noProof/>
        </w:rPr>
        <w:fldChar w:fldCharType="begin"/>
      </w:r>
      <w:r w:rsidRPr="00533F9A">
        <w:rPr>
          <w:noProof/>
        </w:rPr>
        <w:instrText xml:space="preserve"> PAGEREF _Toc401585884 \h </w:instrText>
      </w:r>
      <w:r w:rsidRPr="00533F9A">
        <w:rPr>
          <w:noProof/>
        </w:rPr>
      </w:r>
      <w:r w:rsidRPr="00533F9A">
        <w:rPr>
          <w:noProof/>
        </w:rPr>
        <w:fldChar w:fldCharType="separate"/>
      </w:r>
      <w:r w:rsidR="00BF4547">
        <w:rPr>
          <w:noProof/>
        </w:rPr>
        <w:t>14</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2—Disclosure document</w:t>
      </w:r>
      <w:r w:rsidRPr="00533F9A">
        <w:rPr>
          <w:b w:val="0"/>
          <w:noProof/>
          <w:sz w:val="18"/>
        </w:rPr>
        <w:tab/>
      </w:r>
      <w:r w:rsidRPr="00533F9A">
        <w:rPr>
          <w:b w:val="0"/>
          <w:noProof/>
          <w:sz w:val="18"/>
        </w:rPr>
        <w:fldChar w:fldCharType="begin"/>
      </w:r>
      <w:r w:rsidRPr="00533F9A">
        <w:rPr>
          <w:b w:val="0"/>
          <w:noProof/>
          <w:sz w:val="18"/>
        </w:rPr>
        <w:instrText xml:space="preserve"> PAGEREF _Toc401585885 \h </w:instrText>
      </w:r>
      <w:r w:rsidRPr="00533F9A">
        <w:rPr>
          <w:b w:val="0"/>
          <w:noProof/>
          <w:sz w:val="18"/>
        </w:rPr>
      </w:r>
      <w:r w:rsidRPr="00533F9A">
        <w:rPr>
          <w:b w:val="0"/>
          <w:noProof/>
          <w:sz w:val="18"/>
        </w:rPr>
        <w:fldChar w:fldCharType="separate"/>
      </w:r>
      <w:r w:rsidR="00BF4547">
        <w:rPr>
          <w:b w:val="0"/>
          <w:noProof/>
          <w:sz w:val="18"/>
        </w:rPr>
        <w:t>15</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8</w:t>
      </w:r>
      <w:r w:rsidRPr="00533F9A">
        <w:rPr>
          <w:noProof/>
        </w:rPr>
        <w:tab/>
        <w:t>Franchisor must maintain a disclosure document</w:t>
      </w:r>
      <w:r w:rsidRPr="00533F9A">
        <w:rPr>
          <w:noProof/>
        </w:rPr>
        <w:tab/>
      </w:r>
      <w:r w:rsidRPr="00533F9A">
        <w:rPr>
          <w:noProof/>
        </w:rPr>
        <w:fldChar w:fldCharType="begin"/>
      </w:r>
      <w:r w:rsidRPr="00533F9A">
        <w:rPr>
          <w:noProof/>
        </w:rPr>
        <w:instrText xml:space="preserve"> PAGEREF _Toc401585886 \h </w:instrText>
      </w:r>
      <w:r w:rsidRPr="00533F9A">
        <w:rPr>
          <w:noProof/>
        </w:rPr>
      </w:r>
      <w:r w:rsidRPr="00533F9A">
        <w:rPr>
          <w:noProof/>
        </w:rPr>
        <w:fldChar w:fldCharType="separate"/>
      </w:r>
      <w:r w:rsidR="00BF4547">
        <w:rPr>
          <w:noProof/>
        </w:rPr>
        <w:t>15</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9</w:t>
      </w:r>
      <w:r w:rsidRPr="00533F9A">
        <w:rPr>
          <w:noProof/>
        </w:rPr>
        <w:tab/>
        <w:t>Franchisor to give documents to a franchisee or prospective franchisee</w:t>
      </w:r>
      <w:r w:rsidRPr="00533F9A">
        <w:rPr>
          <w:noProof/>
        </w:rPr>
        <w:tab/>
      </w:r>
      <w:r w:rsidRPr="00533F9A">
        <w:rPr>
          <w:noProof/>
        </w:rPr>
        <w:fldChar w:fldCharType="begin"/>
      </w:r>
      <w:r w:rsidRPr="00533F9A">
        <w:rPr>
          <w:noProof/>
        </w:rPr>
        <w:instrText xml:space="preserve"> PAGEREF _Toc401585887 \h </w:instrText>
      </w:r>
      <w:r w:rsidRPr="00533F9A">
        <w:rPr>
          <w:noProof/>
        </w:rPr>
      </w:r>
      <w:r w:rsidRPr="00533F9A">
        <w:rPr>
          <w:noProof/>
        </w:rPr>
        <w:fldChar w:fldCharType="separate"/>
      </w:r>
      <w:r w:rsidR="00BF4547">
        <w:rPr>
          <w:noProof/>
        </w:rPr>
        <w:t>16</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10</w:t>
      </w:r>
      <w:r w:rsidRPr="00533F9A">
        <w:rPr>
          <w:noProof/>
        </w:rPr>
        <w:tab/>
        <w:t>Franchisee or prospective franchisee to give advice to franchisor before entering into franchise agreement</w:t>
      </w:r>
      <w:r w:rsidRPr="00533F9A">
        <w:rPr>
          <w:noProof/>
        </w:rPr>
        <w:tab/>
      </w:r>
      <w:r w:rsidRPr="00533F9A">
        <w:rPr>
          <w:noProof/>
        </w:rPr>
        <w:fldChar w:fldCharType="begin"/>
      </w:r>
      <w:r w:rsidRPr="00533F9A">
        <w:rPr>
          <w:noProof/>
        </w:rPr>
        <w:instrText xml:space="preserve"> PAGEREF _Toc401585888 \h </w:instrText>
      </w:r>
      <w:r w:rsidRPr="00533F9A">
        <w:rPr>
          <w:noProof/>
        </w:rPr>
      </w:r>
      <w:r w:rsidRPr="00533F9A">
        <w:rPr>
          <w:noProof/>
        </w:rPr>
        <w:fldChar w:fldCharType="separate"/>
      </w:r>
      <w:r w:rsidR="00BF4547">
        <w:rPr>
          <w:noProof/>
        </w:rPr>
        <w:t>18</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3—Information statement</w:t>
      </w:r>
      <w:r w:rsidRPr="00533F9A">
        <w:rPr>
          <w:b w:val="0"/>
          <w:noProof/>
          <w:sz w:val="18"/>
        </w:rPr>
        <w:tab/>
      </w:r>
      <w:r w:rsidRPr="00533F9A">
        <w:rPr>
          <w:b w:val="0"/>
          <w:noProof/>
          <w:sz w:val="18"/>
        </w:rPr>
        <w:fldChar w:fldCharType="begin"/>
      </w:r>
      <w:r w:rsidRPr="00533F9A">
        <w:rPr>
          <w:b w:val="0"/>
          <w:noProof/>
          <w:sz w:val="18"/>
        </w:rPr>
        <w:instrText xml:space="preserve"> PAGEREF _Toc401585889 \h </w:instrText>
      </w:r>
      <w:r w:rsidRPr="00533F9A">
        <w:rPr>
          <w:b w:val="0"/>
          <w:noProof/>
          <w:sz w:val="18"/>
        </w:rPr>
      </w:r>
      <w:r w:rsidRPr="00533F9A">
        <w:rPr>
          <w:b w:val="0"/>
          <w:noProof/>
          <w:sz w:val="18"/>
        </w:rPr>
        <w:fldChar w:fldCharType="separate"/>
      </w:r>
      <w:r w:rsidR="00BF4547">
        <w:rPr>
          <w:b w:val="0"/>
          <w:noProof/>
          <w:sz w:val="18"/>
        </w:rPr>
        <w:t>20</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11</w:t>
      </w:r>
      <w:r w:rsidRPr="00533F9A">
        <w:rPr>
          <w:noProof/>
        </w:rPr>
        <w:tab/>
        <w:t>Franchisor to give information statement to prospective franchisee</w:t>
      </w:r>
      <w:r w:rsidRPr="00533F9A">
        <w:rPr>
          <w:noProof/>
        </w:rPr>
        <w:tab/>
      </w:r>
      <w:r w:rsidRPr="00533F9A">
        <w:rPr>
          <w:noProof/>
        </w:rPr>
        <w:fldChar w:fldCharType="begin"/>
      </w:r>
      <w:r w:rsidRPr="00533F9A">
        <w:rPr>
          <w:noProof/>
        </w:rPr>
        <w:instrText xml:space="preserve"> PAGEREF _Toc401585890 \h </w:instrText>
      </w:r>
      <w:r w:rsidRPr="00533F9A">
        <w:rPr>
          <w:noProof/>
        </w:rPr>
      </w:r>
      <w:r w:rsidRPr="00533F9A">
        <w:rPr>
          <w:noProof/>
        </w:rPr>
        <w:fldChar w:fldCharType="separate"/>
      </w:r>
      <w:r w:rsidR="00BF4547">
        <w:rPr>
          <w:noProof/>
        </w:rPr>
        <w:t>20</w:t>
      </w:r>
      <w:r w:rsidRPr="00533F9A">
        <w:rPr>
          <w:noProof/>
        </w:rPr>
        <w:fldChar w:fldCharType="end"/>
      </w:r>
    </w:p>
    <w:p w:rsidR="00240CD9" w:rsidRPr="00533F9A" w:rsidRDefault="00240CD9">
      <w:pPr>
        <w:pStyle w:val="TOC2"/>
        <w:rPr>
          <w:rFonts w:asciiTheme="minorHAnsi" w:eastAsiaTheme="minorEastAsia" w:hAnsiTheme="minorHAnsi" w:cstheme="minorBidi"/>
          <w:b w:val="0"/>
          <w:noProof/>
          <w:kern w:val="0"/>
          <w:sz w:val="22"/>
          <w:szCs w:val="22"/>
        </w:rPr>
      </w:pPr>
      <w:r w:rsidRPr="00533F9A">
        <w:rPr>
          <w:noProof/>
        </w:rPr>
        <w:t>Part</w:t>
      </w:r>
      <w:r w:rsidR="00533F9A" w:rsidRPr="00533F9A">
        <w:rPr>
          <w:noProof/>
        </w:rPr>
        <w:t> </w:t>
      </w:r>
      <w:r w:rsidRPr="00533F9A">
        <w:rPr>
          <w:noProof/>
        </w:rPr>
        <w:t>3—Franchise agreements</w:t>
      </w:r>
      <w:r w:rsidRPr="00533F9A">
        <w:rPr>
          <w:b w:val="0"/>
          <w:noProof/>
          <w:sz w:val="18"/>
        </w:rPr>
        <w:tab/>
      </w:r>
      <w:r w:rsidRPr="00533F9A">
        <w:rPr>
          <w:b w:val="0"/>
          <w:noProof/>
          <w:sz w:val="18"/>
        </w:rPr>
        <w:fldChar w:fldCharType="begin"/>
      </w:r>
      <w:r w:rsidRPr="00533F9A">
        <w:rPr>
          <w:b w:val="0"/>
          <w:noProof/>
          <w:sz w:val="18"/>
        </w:rPr>
        <w:instrText xml:space="preserve"> PAGEREF _Toc401585891 \h </w:instrText>
      </w:r>
      <w:r w:rsidRPr="00533F9A">
        <w:rPr>
          <w:b w:val="0"/>
          <w:noProof/>
          <w:sz w:val="18"/>
        </w:rPr>
      </w:r>
      <w:r w:rsidRPr="00533F9A">
        <w:rPr>
          <w:b w:val="0"/>
          <w:noProof/>
          <w:sz w:val="18"/>
        </w:rPr>
        <w:fldChar w:fldCharType="separate"/>
      </w:r>
      <w:r w:rsidR="00BF4547">
        <w:rPr>
          <w:b w:val="0"/>
          <w:noProof/>
          <w:sz w:val="18"/>
        </w:rPr>
        <w:t>21</w:t>
      </w:r>
      <w:r w:rsidRPr="00533F9A">
        <w:rPr>
          <w:b w:val="0"/>
          <w:noProof/>
          <w:sz w:val="18"/>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1—Application</w:t>
      </w:r>
      <w:r w:rsidRPr="00533F9A">
        <w:rPr>
          <w:b w:val="0"/>
          <w:noProof/>
          <w:sz w:val="18"/>
        </w:rPr>
        <w:tab/>
      </w:r>
      <w:r w:rsidRPr="00533F9A">
        <w:rPr>
          <w:b w:val="0"/>
          <w:noProof/>
          <w:sz w:val="18"/>
        </w:rPr>
        <w:fldChar w:fldCharType="begin"/>
      </w:r>
      <w:r w:rsidRPr="00533F9A">
        <w:rPr>
          <w:b w:val="0"/>
          <w:noProof/>
          <w:sz w:val="18"/>
        </w:rPr>
        <w:instrText xml:space="preserve"> PAGEREF _Toc401585892 \h </w:instrText>
      </w:r>
      <w:r w:rsidRPr="00533F9A">
        <w:rPr>
          <w:b w:val="0"/>
          <w:noProof/>
          <w:sz w:val="18"/>
        </w:rPr>
      </w:r>
      <w:r w:rsidRPr="00533F9A">
        <w:rPr>
          <w:b w:val="0"/>
          <w:noProof/>
          <w:sz w:val="18"/>
        </w:rPr>
        <w:fldChar w:fldCharType="separate"/>
      </w:r>
      <w:r w:rsidR="00BF4547">
        <w:rPr>
          <w:b w:val="0"/>
          <w:noProof/>
          <w:sz w:val="18"/>
        </w:rPr>
        <w:t>21</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12</w:t>
      </w:r>
      <w:r w:rsidRPr="00533F9A">
        <w:rPr>
          <w:noProof/>
        </w:rPr>
        <w:tab/>
        <w:t>Application of Part—master franchisors</w:t>
      </w:r>
      <w:r w:rsidRPr="00533F9A">
        <w:rPr>
          <w:noProof/>
        </w:rPr>
        <w:tab/>
      </w:r>
      <w:r w:rsidRPr="00533F9A">
        <w:rPr>
          <w:noProof/>
        </w:rPr>
        <w:fldChar w:fldCharType="begin"/>
      </w:r>
      <w:r w:rsidRPr="00533F9A">
        <w:rPr>
          <w:noProof/>
        </w:rPr>
        <w:instrText xml:space="preserve"> PAGEREF _Toc401585893 \h </w:instrText>
      </w:r>
      <w:r w:rsidRPr="00533F9A">
        <w:rPr>
          <w:noProof/>
        </w:rPr>
      </w:r>
      <w:r w:rsidRPr="00533F9A">
        <w:rPr>
          <w:noProof/>
        </w:rPr>
        <w:fldChar w:fldCharType="separate"/>
      </w:r>
      <w:r w:rsidR="00BF4547">
        <w:rPr>
          <w:noProof/>
        </w:rPr>
        <w:t>21</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lastRenderedPageBreak/>
        <w:t>Division</w:t>
      </w:r>
      <w:r w:rsidR="00533F9A" w:rsidRPr="00533F9A">
        <w:rPr>
          <w:noProof/>
        </w:rPr>
        <w:t> </w:t>
      </w:r>
      <w:r w:rsidRPr="00533F9A">
        <w:rPr>
          <w:noProof/>
        </w:rPr>
        <w:t>2—Franchisor’s obligations</w:t>
      </w:r>
      <w:r w:rsidRPr="00533F9A">
        <w:rPr>
          <w:b w:val="0"/>
          <w:noProof/>
          <w:sz w:val="18"/>
        </w:rPr>
        <w:tab/>
      </w:r>
      <w:r w:rsidRPr="00533F9A">
        <w:rPr>
          <w:b w:val="0"/>
          <w:noProof/>
          <w:sz w:val="18"/>
        </w:rPr>
        <w:fldChar w:fldCharType="begin"/>
      </w:r>
      <w:r w:rsidRPr="00533F9A">
        <w:rPr>
          <w:b w:val="0"/>
          <w:noProof/>
          <w:sz w:val="18"/>
        </w:rPr>
        <w:instrText xml:space="preserve"> PAGEREF _Toc401585894 \h </w:instrText>
      </w:r>
      <w:r w:rsidRPr="00533F9A">
        <w:rPr>
          <w:b w:val="0"/>
          <w:noProof/>
          <w:sz w:val="18"/>
        </w:rPr>
      </w:r>
      <w:r w:rsidRPr="00533F9A">
        <w:rPr>
          <w:b w:val="0"/>
          <w:noProof/>
          <w:sz w:val="18"/>
        </w:rPr>
        <w:fldChar w:fldCharType="separate"/>
      </w:r>
      <w:r w:rsidR="00BF4547">
        <w:rPr>
          <w:b w:val="0"/>
          <w:noProof/>
          <w:sz w:val="18"/>
        </w:rPr>
        <w:t>22</w:t>
      </w:r>
      <w:r w:rsidRPr="00533F9A">
        <w:rPr>
          <w:b w:val="0"/>
          <w:noProof/>
          <w:sz w:val="18"/>
        </w:rPr>
        <w:fldChar w:fldCharType="end"/>
      </w:r>
    </w:p>
    <w:p w:rsidR="00240CD9" w:rsidRPr="00533F9A" w:rsidRDefault="00240CD9">
      <w:pPr>
        <w:pStyle w:val="TOC4"/>
        <w:rPr>
          <w:rFonts w:asciiTheme="minorHAnsi" w:eastAsiaTheme="minorEastAsia" w:hAnsiTheme="minorHAnsi" w:cstheme="minorBidi"/>
          <w:b w:val="0"/>
          <w:noProof/>
          <w:kern w:val="0"/>
          <w:sz w:val="22"/>
          <w:szCs w:val="22"/>
        </w:rPr>
      </w:pPr>
      <w:r w:rsidRPr="00533F9A">
        <w:rPr>
          <w:noProof/>
        </w:rPr>
        <w:t>Subdivision A—Disclosure obligations</w:t>
      </w:r>
      <w:r w:rsidRPr="00533F9A">
        <w:rPr>
          <w:b w:val="0"/>
          <w:noProof/>
          <w:sz w:val="18"/>
        </w:rPr>
        <w:tab/>
      </w:r>
      <w:r w:rsidRPr="00533F9A">
        <w:rPr>
          <w:b w:val="0"/>
          <w:noProof/>
          <w:sz w:val="18"/>
        </w:rPr>
        <w:fldChar w:fldCharType="begin"/>
      </w:r>
      <w:r w:rsidRPr="00533F9A">
        <w:rPr>
          <w:b w:val="0"/>
          <w:noProof/>
          <w:sz w:val="18"/>
        </w:rPr>
        <w:instrText xml:space="preserve"> PAGEREF _Toc401585895 \h </w:instrText>
      </w:r>
      <w:r w:rsidRPr="00533F9A">
        <w:rPr>
          <w:b w:val="0"/>
          <w:noProof/>
          <w:sz w:val="18"/>
        </w:rPr>
      </w:r>
      <w:r w:rsidRPr="00533F9A">
        <w:rPr>
          <w:b w:val="0"/>
          <w:noProof/>
          <w:sz w:val="18"/>
        </w:rPr>
        <w:fldChar w:fldCharType="separate"/>
      </w:r>
      <w:r w:rsidR="00BF4547">
        <w:rPr>
          <w:b w:val="0"/>
          <w:noProof/>
          <w:sz w:val="18"/>
        </w:rPr>
        <w:t>22</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13</w:t>
      </w:r>
      <w:r w:rsidRPr="00533F9A">
        <w:rPr>
          <w:noProof/>
        </w:rPr>
        <w:tab/>
        <w:t>Copy of lease etc.</w:t>
      </w:r>
      <w:r w:rsidRPr="00533F9A">
        <w:rPr>
          <w:noProof/>
        </w:rPr>
        <w:tab/>
      </w:r>
      <w:r w:rsidRPr="00533F9A">
        <w:rPr>
          <w:noProof/>
        </w:rPr>
        <w:fldChar w:fldCharType="begin"/>
      </w:r>
      <w:r w:rsidRPr="00533F9A">
        <w:rPr>
          <w:noProof/>
        </w:rPr>
        <w:instrText xml:space="preserve"> PAGEREF _Toc401585896 \h </w:instrText>
      </w:r>
      <w:r w:rsidRPr="00533F9A">
        <w:rPr>
          <w:noProof/>
        </w:rPr>
      </w:r>
      <w:r w:rsidRPr="00533F9A">
        <w:rPr>
          <w:noProof/>
        </w:rPr>
        <w:fldChar w:fldCharType="separate"/>
      </w:r>
      <w:r w:rsidR="00BF4547">
        <w:rPr>
          <w:noProof/>
        </w:rPr>
        <w:t>22</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14</w:t>
      </w:r>
      <w:r w:rsidRPr="00533F9A">
        <w:rPr>
          <w:noProof/>
        </w:rPr>
        <w:tab/>
        <w:t>Copy of other agreements</w:t>
      </w:r>
      <w:r w:rsidRPr="00533F9A">
        <w:rPr>
          <w:noProof/>
        </w:rPr>
        <w:tab/>
      </w:r>
      <w:r w:rsidRPr="00533F9A">
        <w:rPr>
          <w:noProof/>
        </w:rPr>
        <w:fldChar w:fldCharType="begin"/>
      </w:r>
      <w:r w:rsidRPr="00533F9A">
        <w:rPr>
          <w:noProof/>
        </w:rPr>
        <w:instrText xml:space="preserve"> PAGEREF _Toc401585897 \h </w:instrText>
      </w:r>
      <w:r w:rsidRPr="00533F9A">
        <w:rPr>
          <w:noProof/>
        </w:rPr>
      </w:r>
      <w:r w:rsidRPr="00533F9A">
        <w:rPr>
          <w:noProof/>
        </w:rPr>
        <w:fldChar w:fldCharType="separate"/>
      </w:r>
      <w:r w:rsidR="00BF4547">
        <w:rPr>
          <w:noProof/>
        </w:rPr>
        <w:t>23</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15</w:t>
      </w:r>
      <w:r w:rsidRPr="00533F9A">
        <w:rPr>
          <w:noProof/>
        </w:rPr>
        <w:tab/>
        <w:t>Copy of financial statements</w:t>
      </w:r>
      <w:r w:rsidRPr="00533F9A">
        <w:rPr>
          <w:noProof/>
        </w:rPr>
        <w:tab/>
      </w:r>
      <w:r w:rsidRPr="00533F9A">
        <w:rPr>
          <w:noProof/>
        </w:rPr>
        <w:fldChar w:fldCharType="begin"/>
      </w:r>
      <w:r w:rsidRPr="00533F9A">
        <w:rPr>
          <w:noProof/>
        </w:rPr>
        <w:instrText xml:space="preserve"> PAGEREF _Toc401585898 \h </w:instrText>
      </w:r>
      <w:r w:rsidRPr="00533F9A">
        <w:rPr>
          <w:noProof/>
        </w:rPr>
      </w:r>
      <w:r w:rsidRPr="00533F9A">
        <w:rPr>
          <w:noProof/>
        </w:rPr>
        <w:fldChar w:fldCharType="separate"/>
      </w:r>
      <w:r w:rsidR="00BF4547">
        <w:rPr>
          <w:noProof/>
        </w:rPr>
        <w:t>24</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16</w:t>
      </w:r>
      <w:r w:rsidRPr="00533F9A">
        <w:rPr>
          <w:noProof/>
        </w:rPr>
        <w:tab/>
        <w:t>Disclosure document</w:t>
      </w:r>
      <w:r w:rsidRPr="00533F9A">
        <w:rPr>
          <w:noProof/>
        </w:rPr>
        <w:tab/>
      </w:r>
      <w:r w:rsidRPr="00533F9A">
        <w:rPr>
          <w:noProof/>
        </w:rPr>
        <w:fldChar w:fldCharType="begin"/>
      </w:r>
      <w:r w:rsidRPr="00533F9A">
        <w:rPr>
          <w:noProof/>
        </w:rPr>
        <w:instrText xml:space="preserve"> PAGEREF _Toc401585899 \h </w:instrText>
      </w:r>
      <w:r w:rsidRPr="00533F9A">
        <w:rPr>
          <w:noProof/>
        </w:rPr>
      </w:r>
      <w:r w:rsidRPr="00533F9A">
        <w:rPr>
          <w:noProof/>
        </w:rPr>
        <w:fldChar w:fldCharType="separate"/>
      </w:r>
      <w:r w:rsidR="00BF4547">
        <w:rPr>
          <w:noProof/>
        </w:rPr>
        <w:t>25</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17</w:t>
      </w:r>
      <w:r w:rsidRPr="00533F9A">
        <w:rPr>
          <w:noProof/>
        </w:rPr>
        <w:tab/>
        <w:t>Disclosure of materially relevant facts</w:t>
      </w:r>
      <w:r w:rsidRPr="00533F9A">
        <w:rPr>
          <w:noProof/>
        </w:rPr>
        <w:tab/>
      </w:r>
      <w:r w:rsidRPr="00533F9A">
        <w:rPr>
          <w:noProof/>
        </w:rPr>
        <w:fldChar w:fldCharType="begin"/>
      </w:r>
      <w:r w:rsidRPr="00533F9A">
        <w:rPr>
          <w:noProof/>
        </w:rPr>
        <w:instrText xml:space="preserve"> PAGEREF _Toc401585900 \h </w:instrText>
      </w:r>
      <w:r w:rsidRPr="00533F9A">
        <w:rPr>
          <w:noProof/>
        </w:rPr>
      </w:r>
      <w:r w:rsidRPr="00533F9A">
        <w:rPr>
          <w:noProof/>
        </w:rPr>
        <w:fldChar w:fldCharType="separate"/>
      </w:r>
      <w:r w:rsidR="00BF4547">
        <w:rPr>
          <w:noProof/>
        </w:rPr>
        <w:t>25</w:t>
      </w:r>
      <w:r w:rsidRPr="00533F9A">
        <w:rPr>
          <w:noProof/>
        </w:rPr>
        <w:fldChar w:fldCharType="end"/>
      </w:r>
    </w:p>
    <w:p w:rsidR="00240CD9" w:rsidRPr="00533F9A" w:rsidRDefault="00240CD9">
      <w:pPr>
        <w:pStyle w:val="TOC4"/>
        <w:rPr>
          <w:rFonts w:asciiTheme="minorHAnsi" w:eastAsiaTheme="minorEastAsia" w:hAnsiTheme="minorHAnsi" w:cstheme="minorBidi"/>
          <w:b w:val="0"/>
          <w:noProof/>
          <w:kern w:val="0"/>
          <w:sz w:val="22"/>
          <w:szCs w:val="22"/>
        </w:rPr>
      </w:pPr>
      <w:r w:rsidRPr="00533F9A">
        <w:rPr>
          <w:noProof/>
        </w:rPr>
        <w:t>Subdivision B—Notification obligations</w:t>
      </w:r>
      <w:r w:rsidRPr="00533F9A">
        <w:rPr>
          <w:b w:val="0"/>
          <w:noProof/>
          <w:sz w:val="18"/>
        </w:rPr>
        <w:tab/>
      </w:r>
      <w:r w:rsidRPr="00533F9A">
        <w:rPr>
          <w:b w:val="0"/>
          <w:noProof/>
          <w:sz w:val="18"/>
        </w:rPr>
        <w:fldChar w:fldCharType="begin"/>
      </w:r>
      <w:r w:rsidRPr="00533F9A">
        <w:rPr>
          <w:b w:val="0"/>
          <w:noProof/>
          <w:sz w:val="18"/>
        </w:rPr>
        <w:instrText xml:space="preserve"> PAGEREF _Toc401585901 \h </w:instrText>
      </w:r>
      <w:r w:rsidRPr="00533F9A">
        <w:rPr>
          <w:b w:val="0"/>
          <w:noProof/>
          <w:sz w:val="18"/>
        </w:rPr>
      </w:r>
      <w:r w:rsidRPr="00533F9A">
        <w:rPr>
          <w:b w:val="0"/>
          <w:noProof/>
          <w:sz w:val="18"/>
        </w:rPr>
        <w:fldChar w:fldCharType="separate"/>
      </w:r>
      <w:r w:rsidR="00BF4547">
        <w:rPr>
          <w:b w:val="0"/>
          <w:noProof/>
          <w:sz w:val="18"/>
        </w:rPr>
        <w:t>28</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18</w:t>
      </w:r>
      <w:r w:rsidRPr="00533F9A">
        <w:rPr>
          <w:noProof/>
        </w:rPr>
        <w:tab/>
        <w:t>End of term arrangements</w:t>
      </w:r>
      <w:r w:rsidRPr="00533F9A">
        <w:rPr>
          <w:noProof/>
        </w:rPr>
        <w:tab/>
      </w:r>
      <w:r w:rsidRPr="00533F9A">
        <w:rPr>
          <w:noProof/>
        </w:rPr>
        <w:fldChar w:fldCharType="begin"/>
      </w:r>
      <w:r w:rsidRPr="00533F9A">
        <w:rPr>
          <w:noProof/>
        </w:rPr>
        <w:instrText xml:space="preserve"> PAGEREF _Toc401585902 \h </w:instrText>
      </w:r>
      <w:r w:rsidRPr="00533F9A">
        <w:rPr>
          <w:noProof/>
        </w:rPr>
      </w:r>
      <w:r w:rsidRPr="00533F9A">
        <w:rPr>
          <w:noProof/>
        </w:rPr>
        <w:fldChar w:fldCharType="separate"/>
      </w:r>
      <w:r w:rsidR="00BF4547">
        <w:rPr>
          <w:noProof/>
        </w:rPr>
        <w:t>28</w:t>
      </w:r>
      <w:r w:rsidRPr="00533F9A">
        <w:rPr>
          <w:noProof/>
        </w:rPr>
        <w:fldChar w:fldCharType="end"/>
      </w:r>
    </w:p>
    <w:p w:rsidR="00240CD9" w:rsidRPr="00533F9A" w:rsidRDefault="00240CD9">
      <w:pPr>
        <w:pStyle w:val="TOC4"/>
        <w:rPr>
          <w:rFonts w:asciiTheme="minorHAnsi" w:eastAsiaTheme="minorEastAsia" w:hAnsiTheme="minorHAnsi" w:cstheme="minorBidi"/>
          <w:b w:val="0"/>
          <w:noProof/>
          <w:kern w:val="0"/>
          <w:sz w:val="22"/>
          <w:szCs w:val="22"/>
        </w:rPr>
      </w:pPr>
      <w:r w:rsidRPr="00533F9A">
        <w:rPr>
          <w:noProof/>
        </w:rPr>
        <w:t>Subdivision C—Record keeping obligations</w:t>
      </w:r>
      <w:r w:rsidRPr="00533F9A">
        <w:rPr>
          <w:b w:val="0"/>
          <w:noProof/>
          <w:sz w:val="18"/>
        </w:rPr>
        <w:tab/>
      </w:r>
      <w:r w:rsidRPr="00533F9A">
        <w:rPr>
          <w:b w:val="0"/>
          <w:noProof/>
          <w:sz w:val="18"/>
        </w:rPr>
        <w:fldChar w:fldCharType="begin"/>
      </w:r>
      <w:r w:rsidRPr="00533F9A">
        <w:rPr>
          <w:b w:val="0"/>
          <w:noProof/>
          <w:sz w:val="18"/>
        </w:rPr>
        <w:instrText xml:space="preserve"> PAGEREF _Toc401585903 \h </w:instrText>
      </w:r>
      <w:r w:rsidRPr="00533F9A">
        <w:rPr>
          <w:b w:val="0"/>
          <w:noProof/>
          <w:sz w:val="18"/>
        </w:rPr>
      </w:r>
      <w:r w:rsidRPr="00533F9A">
        <w:rPr>
          <w:b w:val="0"/>
          <w:noProof/>
          <w:sz w:val="18"/>
        </w:rPr>
        <w:fldChar w:fldCharType="separate"/>
      </w:r>
      <w:r w:rsidR="00BF4547">
        <w:rPr>
          <w:b w:val="0"/>
          <w:noProof/>
          <w:sz w:val="18"/>
        </w:rPr>
        <w:t>28</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19</w:t>
      </w:r>
      <w:r w:rsidRPr="00533F9A">
        <w:rPr>
          <w:noProof/>
        </w:rPr>
        <w:tab/>
        <w:t>Keeping certain information and documents</w:t>
      </w:r>
      <w:r w:rsidRPr="00533F9A">
        <w:rPr>
          <w:noProof/>
        </w:rPr>
        <w:tab/>
      </w:r>
      <w:r w:rsidRPr="00533F9A">
        <w:rPr>
          <w:noProof/>
        </w:rPr>
        <w:fldChar w:fldCharType="begin"/>
      </w:r>
      <w:r w:rsidRPr="00533F9A">
        <w:rPr>
          <w:noProof/>
        </w:rPr>
        <w:instrText xml:space="preserve"> PAGEREF _Toc401585904 \h </w:instrText>
      </w:r>
      <w:r w:rsidRPr="00533F9A">
        <w:rPr>
          <w:noProof/>
        </w:rPr>
      </w:r>
      <w:r w:rsidRPr="00533F9A">
        <w:rPr>
          <w:noProof/>
        </w:rPr>
        <w:fldChar w:fldCharType="separate"/>
      </w:r>
      <w:r w:rsidR="00BF4547">
        <w:rPr>
          <w:noProof/>
        </w:rPr>
        <w:t>28</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3—Terms of franchise agreement</w:t>
      </w:r>
      <w:r w:rsidRPr="00533F9A">
        <w:rPr>
          <w:b w:val="0"/>
          <w:noProof/>
          <w:sz w:val="18"/>
        </w:rPr>
        <w:tab/>
      </w:r>
      <w:r w:rsidRPr="00533F9A">
        <w:rPr>
          <w:b w:val="0"/>
          <w:noProof/>
          <w:sz w:val="18"/>
        </w:rPr>
        <w:fldChar w:fldCharType="begin"/>
      </w:r>
      <w:r w:rsidRPr="00533F9A">
        <w:rPr>
          <w:b w:val="0"/>
          <w:noProof/>
          <w:sz w:val="18"/>
        </w:rPr>
        <w:instrText xml:space="preserve"> PAGEREF _Toc401585905 \h </w:instrText>
      </w:r>
      <w:r w:rsidRPr="00533F9A">
        <w:rPr>
          <w:b w:val="0"/>
          <w:noProof/>
          <w:sz w:val="18"/>
        </w:rPr>
      </w:r>
      <w:r w:rsidRPr="00533F9A">
        <w:rPr>
          <w:b w:val="0"/>
          <w:noProof/>
          <w:sz w:val="18"/>
        </w:rPr>
        <w:fldChar w:fldCharType="separate"/>
      </w:r>
      <w:r w:rsidR="00BF4547">
        <w:rPr>
          <w:b w:val="0"/>
          <w:noProof/>
          <w:sz w:val="18"/>
        </w:rPr>
        <w:t>30</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20</w:t>
      </w:r>
      <w:r w:rsidRPr="00533F9A">
        <w:rPr>
          <w:noProof/>
        </w:rPr>
        <w:tab/>
        <w:t>Prohibition on release from liability etc.</w:t>
      </w:r>
      <w:r w:rsidRPr="00533F9A">
        <w:rPr>
          <w:noProof/>
        </w:rPr>
        <w:tab/>
      </w:r>
      <w:r w:rsidRPr="00533F9A">
        <w:rPr>
          <w:noProof/>
        </w:rPr>
        <w:fldChar w:fldCharType="begin"/>
      </w:r>
      <w:r w:rsidRPr="00533F9A">
        <w:rPr>
          <w:noProof/>
        </w:rPr>
        <w:instrText xml:space="preserve"> PAGEREF _Toc401585906 \h </w:instrText>
      </w:r>
      <w:r w:rsidRPr="00533F9A">
        <w:rPr>
          <w:noProof/>
        </w:rPr>
      </w:r>
      <w:r w:rsidRPr="00533F9A">
        <w:rPr>
          <w:noProof/>
        </w:rPr>
        <w:fldChar w:fldCharType="separate"/>
      </w:r>
      <w:r w:rsidR="00BF4547">
        <w:rPr>
          <w:noProof/>
        </w:rPr>
        <w:t>30</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21</w:t>
      </w:r>
      <w:r w:rsidRPr="00533F9A">
        <w:rPr>
          <w:noProof/>
        </w:rPr>
        <w:tab/>
        <w:t>Jurisdiction for settling disputes</w:t>
      </w:r>
      <w:r w:rsidRPr="00533F9A">
        <w:rPr>
          <w:noProof/>
        </w:rPr>
        <w:tab/>
      </w:r>
      <w:r w:rsidRPr="00533F9A">
        <w:rPr>
          <w:noProof/>
        </w:rPr>
        <w:fldChar w:fldCharType="begin"/>
      </w:r>
      <w:r w:rsidRPr="00533F9A">
        <w:rPr>
          <w:noProof/>
        </w:rPr>
        <w:instrText xml:space="preserve"> PAGEREF _Toc401585907 \h </w:instrText>
      </w:r>
      <w:r w:rsidRPr="00533F9A">
        <w:rPr>
          <w:noProof/>
        </w:rPr>
      </w:r>
      <w:r w:rsidRPr="00533F9A">
        <w:rPr>
          <w:noProof/>
        </w:rPr>
        <w:fldChar w:fldCharType="separate"/>
      </w:r>
      <w:r w:rsidR="00BF4547">
        <w:rPr>
          <w:noProof/>
        </w:rPr>
        <w:t>30</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22</w:t>
      </w:r>
      <w:r w:rsidRPr="00533F9A">
        <w:rPr>
          <w:noProof/>
        </w:rPr>
        <w:tab/>
        <w:t>Costs of settling disputes</w:t>
      </w:r>
      <w:r w:rsidRPr="00533F9A">
        <w:rPr>
          <w:noProof/>
        </w:rPr>
        <w:tab/>
      </w:r>
      <w:r w:rsidRPr="00533F9A">
        <w:rPr>
          <w:noProof/>
        </w:rPr>
        <w:fldChar w:fldCharType="begin"/>
      </w:r>
      <w:r w:rsidRPr="00533F9A">
        <w:rPr>
          <w:noProof/>
        </w:rPr>
        <w:instrText xml:space="preserve"> PAGEREF _Toc401585908 \h </w:instrText>
      </w:r>
      <w:r w:rsidRPr="00533F9A">
        <w:rPr>
          <w:noProof/>
        </w:rPr>
      </w:r>
      <w:r w:rsidRPr="00533F9A">
        <w:rPr>
          <w:noProof/>
        </w:rPr>
        <w:fldChar w:fldCharType="separate"/>
      </w:r>
      <w:r w:rsidR="00BF4547">
        <w:rPr>
          <w:noProof/>
        </w:rPr>
        <w:t>31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23</w:t>
      </w:r>
      <w:r w:rsidRPr="00533F9A">
        <w:rPr>
          <w:noProof/>
        </w:rPr>
        <w:tab/>
        <w:t>Effect of restraint of trade clause if franchise agreement not extended</w:t>
      </w:r>
      <w:r w:rsidRPr="00533F9A">
        <w:rPr>
          <w:noProof/>
        </w:rPr>
        <w:tab/>
      </w:r>
      <w:r w:rsidRPr="00533F9A">
        <w:rPr>
          <w:noProof/>
        </w:rPr>
        <w:fldChar w:fldCharType="begin"/>
      </w:r>
      <w:r w:rsidRPr="00533F9A">
        <w:rPr>
          <w:noProof/>
        </w:rPr>
        <w:instrText xml:space="preserve"> PAGEREF _Toc401585909 \h </w:instrText>
      </w:r>
      <w:r w:rsidRPr="00533F9A">
        <w:rPr>
          <w:noProof/>
        </w:rPr>
      </w:r>
      <w:r w:rsidRPr="00533F9A">
        <w:rPr>
          <w:noProof/>
        </w:rPr>
        <w:fldChar w:fldCharType="separate"/>
      </w:r>
      <w:r w:rsidR="00BF4547">
        <w:rPr>
          <w:noProof/>
        </w:rPr>
        <w:t>31</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4—Transfer of franchise agreement</w:t>
      </w:r>
      <w:r w:rsidRPr="00533F9A">
        <w:rPr>
          <w:b w:val="0"/>
          <w:noProof/>
          <w:sz w:val="18"/>
        </w:rPr>
        <w:tab/>
      </w:r>
      <w:r w:rsidRPr="00533F9A">
        <w:rPr>
          <w:b w:val="0"/>
          <w:noProof/>
          <w:sz w:val="18"/>
        </w:rPr>
        <w:fldChar w:fldCharType="begin"/>
      </w:r>
      <w:r w:rsidRPr="00533F9A">
        <w:rPr>
          <w:b w:val="0"/>
          <w:noProof/>
          <w:sz w:val="18"/>
        </w:rPr>
        <w:instrText xml:space="preserve"> PAGEREF _Toc401585910 \h </w:instrText>
      </w:r>
      <w:r w:rsidRPr="00533F9A">
        <w:rPr>
          <w:b w:val="0"/>
          <w:noProof/>
          <w:sz w:val="18"/>
        </w:rPr>
      </w:r>
      <w:r w:rsidRPr="00533F9A">
        <w:rPr>
          <w:b w:val="0"/>
          <w:noProof/>
          <w:sz w:val="18"/>
        </w:rPr>
        <w:fldChar w:fldCharType="separate"/>
      </w:r>
      <w:r w:rsidR="00BF4547">
        <w:rPr>
          <w:b w:val="0"/>
          <w:noProof/>
          <w:sz w:val="18"/>
        </w:rPr>
        <w:t>33</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24</w:t>
      </w:r>
      <w:r w:rsidRPr="00533F9A">
        <w:rPr>
          <w:noProof/>
        </w:rPr>
        <w:tab/>
        <w:t>Request for franchisor’s consent to transfer</w:t>
      </w:r>
      <w:r w:rsidRPr="00533F9A">
        <w:rPr>
          <w:noProof/>
        </w:rPr>
        <w:tab/>
      </w:r>
      <w:r w:rsidRPr="00533F9A">
        <w:rPr>
          <w:noProof/>
        </w:rPr>
        <w:fldChar w:fldCharType="begin"/>
      </w:r>
      <w:r w:rsidRPr="00533F9A">
        <w:rPr>
          <w:noProof/>
        </w:rPr>
        <w:instrText xml:space="preserve"> PAGEREF _Toc401585911 \h </w:instrText>
      </w:r>
      <w:r w:rsidRPr="00533F9A">
        <w:rPr>
          <w:noProof/>
        </w:rPr>
      </w:r>
      <w:r w:rsidRPr="00533F9A">
        <w:rPr>
          <w:noProof/>
        </w:rPr>
        <w:fldChar w:fldCharType="separate"/>
      </w:r>
      <w:r w:rsidR="00BF4547">
        <w:rPr>
          <w:noProof/>
        </w:rPr>
        <w:t>33</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25</w:t>
      </w:r>
      <w:r w:rsidRPr="00533F9A">
        <w:rPr>
          <w:noProof/>
        </w:rPr>
        <w:tab/>
        <w:t>Franchisor’s consent to transfer</w:t>
      </w:r>
      <w:r w:rsidRPr="00533F9A">
        <w:rPr>
          <w:noProof/>
        </w:rPr>
        <w:tab/>
      </w:r>
      <w:r w:rsidRPr="00533F9A">
        <w:rPr>
          <w:noProof/>
        </w:rPr>
        <w:fldChar w:fldCharType="begin"/>
      </w:r>
      <w:r w:rsidRPr="00533F9A">
        <w:rPr>
          <w:noProof/>
        </w:rPr>
        <w:instrText xml:space="preserve"> PAGEREF _Toc401585912 \h </w:instrText>
      </w:r>
      <w:r w:rsidRPr="00533F9A">
        <w:rPr>
          <w:noProof/>
        </w:rPr>
      </w:r>
      <w:r w:rsidRPr="00533F9A">
        <w:rPr>
          <w:noProof/>
        </w:rPr>
        <w:fldChar w:fldCharType="separate"/>
      </w:r>
      <w:r w:rsidR="00BF4547">
        <w:rPr>
          <w:noProof/>
        </w:rPr>
        <w:t>33</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5—Termination of franchise agreement</w:t>
      </w:r>
      <w:r w:rsidRPr="00533F9A">
        <w:rPr>
          <w:b w:val="0"/>
          <w:noProof/>
          <w:sz w:val="18"/>
        </w:rPr>
        <w:tab/>
      </w:r>
      <w:r w:rsidRPr="00533F9A">
        <w:rPr>
          <w:b w:val="0"/>
          <w:noProof/>
          <w:sz w:val="18"/>
        </w:rPr>
        <w:fldChar w:fldCharType="begin"/>
      </w:r>
      <w:r w:rsidRPr="00533F9A">
        <w:rPr>
          <w:b w:val="0"/>
          <w:noProof/>
          <w:sz w:val="18"/>
        </w:rPr>
        <w:instrText xml:space="preserve"> PAGEREF _Toc401585913 \h </w:instrText>
      </w:r>
      <w:r w:rsidRPr="00533F9A">
        <w:rPr>
          <w:b w:val="0"/>
          <w:noProof/>
          <w:sz w:val="18"/>
        </w:rPr>
      </w:r>
      <w:r w:rsidRPr="00533F9A">
        <w:rPr>
          <w:b w:val="0"/>
          <w:noProof/>
          <w:sz w:val="18"/>
        </w:rPr>
        <w:fldChar w:fldCharType="separate"/>
      </w:r>
      <w:r w:rsidR="00BF4547">
        <w:rPr>
          <w:b w:val="0"/>
          <w:noProof/>
          <w:sz w:val="18"/>
        </w:rPr>
        <w:t>36</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26</w:t>
      </w:r>
      <w:r w:rsidRPr="00533F9A">
        <w:rPr>
          <w:noProof/>
        </w:rPr>
        <w:tab/>
        <w:t>Termination—cooling off period</w:t>
      </w:r>
      <w:r w:rsidRPr="00533F9A">
        <w:rPr>
          <w:noProof/>
        </w:rPr>
        <w:tab/>
      </w:r>
      <w:r w:rsidRPr="00533F9A">
        <w:rPr>
          <w:noProof/>
        </w:rPr>
        <w:fldChar w:fldCharType="begin"/>
      </w:r>
      <w:r w:rsidRPr="00533F9A">
        <w:rPr>
          <w:noProof/>
        </w:rPr>
        <w:instrText xml:space="preserve"> PAGEREF _Toc401585914 \h </w:instrText>
      </w:r>
      <w:r w:rsidRPr="00533F9A">
        <w:rPr>
          <w:noProof/>
        </w:rPr>
      </w:r>
      <w:r w:rsidRPr="00533F9A">
        <w:rPr>
          <w:noProof/>
        </w:rPr>
        <w:fldChar w:fldCharType="separate"/>
      </w:r>
      <w:r w:rsidR="00BF4547">
        <w:rPr>
          <w:noProof/>
        </w:rPr>
        <w:t>36</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27</w:t>
      </w:r>
      <w:r w:rsidRPr="00533F9A">
        <w:rPr>
          <w:noProof/>
        </w:rPr>
        <w:tab/>
        <w:t>Termination—breach by franchisee</w:t>
      </w:r>
      <w:r w:rsidRPr="00533F9A">
        <w:rPr>
          <w:noProof/>
        </w:rPr>
        <w:tab/>
      </w:r>
      <w:r w:rsidRPr="00533F9A">
        <w:rPr>
          <w:noProof/>
        </w:rPr>
        <w:fldChar w:fldCharType="begin"/>
      </w:r>
      <w:r w:rsidRPr="00533F9A">
        <w:rPr>
          <w:noProof/>
        </w:rPr>
        <w:instrText xml:space="preserve"> PAGEREF _Toc401585915 \h </w:instrText>
      </w:r>
      <w:r w:rsidRPr="00533F9A">
        <w:rPr>
          <w:noProof/>
        </w:rPr>
      </w:r>
      <w:r w:rsidRPr="00533F9A">
        <w:rPr>
          <w:noProof/>
        </w:rPr>
        <w:fldChar w:fldCharType="separate"/>
      </w:r>
      <w:r w:rsidR="00BF4547">
        <w:rPr>
          <w:noProof/>
        </w:rPr>
        <w:t>36</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28</w:t>
      </w:r>
      <w:r w:rsidRPr="00533F9A">
        <w:rPr>
          <w:noProof/>
        </w:rPr>
        <w:tab/>
        <w:t>Termination—no breach by franchisee</w:t>
      </w:r>
      <w:r w:rsidRPr="00533F9A">
        <w:rPr>
          <w:noProof/>
        </w:rPr>
        <w:tab/>
      </w:r>
      <w:r w:rsidRPr="00533F9A">
        <w:rPr>
          <w:noProof/>
        </w:rPr>
        <w:fldChar w:fldCharType="begin"/>
      </w:r>
      <w:r w:rsidRPr="00533F9A">
        <w:rPr>
          <w:noProof/>
        </w:rPr>
        <w:instrText xml:space="preserve"> PAGEREF _Toc401585916 \h </w:instrText>
      </w:r>
      <w:r w:rsidRPr="00533F9A">
        <w:rPr>
          <w:noProof/>
        </w:rPr>
      </w:r>
      <w:r w:rsidRPr="00533F9A">
        <w:rPr>
          <w:noProof/>
        </w:rPr>
        <w:fldChar w:fldCharType="separate"/>
      </w:r>
      <w:r w:rsidR="00BF4547">
        <w:rPr>
          <w:noProof/>
        </w:rPr>
        <w:t>37</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29</w:t>
      </w:r>
      <w:r w:rsidRPr="00533F9A">
        <w:rPr>
          <w:noProof/>
        </w:rPr>
        <w:tab/>
        <w:t>Termination—special circumstances</w:t>
      </w:r>
      <w:r w:rsidRPr="00533F9A">
        <w:rPr>
          <w:noProof/>
        </w:rPr>
        <w:tab/>
      </w:r>
      <w:r w:rsidRPr="00533F9A">
        <w:rPr>
          <w:noProof/>
        </w:rPr>
        <w:fldChar w:fldCharType="begin"/>
      </w:r>
      <w:r w:rsidRPr="00533F9A">
        <w:rPr>
          <w:noProof/>
        </w:rPr>
        <w:instrText xml:space="preserve"> PAGEREF _Toc401585917 \h </w:instrText>
      </w:r>
      <w:r w:rsidRPr="00533F9A">
        <w:rPr>
          <w:noProof/>
        </w:rPr>
      </w:r>
      <w:r w:rsidRPr="00533F9A">
        <w:rPr>
          <w:noProof/>
        </w:rPr>
        <w:fldChar w:fldCharType="separate"/>
      </w:r>
      <w:r w:rsidR="00BF4547">
        <w:rPr>
          <w:noProof/>
        </w:rPr>
        <w:t>38</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6—Miscellaneous</w:t>
      </w:r>
      <w:r w:rsidRPr="00533F9A">
        <w:rPr>
          <w:b w:val="0"/>
          <w:noProof/>
          <w:sz w:val="18"/>
        </w:rPr>
        <w:tab/>
      </w:r>
      <w:r w:rsidRPr="00533F9A">
        <w:rPr>
          <w:b w:val="0"/>
          <w:noProof/>
          <w:sz w:val="18"/>
        </w:rPr>
        <w:fldChar w:fldCharType="begin"/>
      </w:r>
      <w:r w:rsidRPr="00533F9A">
        <w:rPr>
          <w:b w:val="0"/>
          <w:noProof/>
          <w:sz w:val="18"/>
        </w:rPr>
        <w:instrText xml:space="preserve"> PAGEREF _Toc401585918 \h </w:instrText>
      </w:r>
      <w:r w:rsidRPr="00533F9A">
        <w:rPr>
          <w:b w:val="0"/>
          <w:noProof/>
          <w:sz w:val="18"/>
        </w:rPr>
      </w:r>
      <w:r w:rsidRPr="00533F9A">
        <w:rPr>
          <w:b w:val="0"/>
          <w:noProof/>
          <w:sz w:val="18"/>
        </w:rPr>
        <w:fldChar w:fldCharType="separate"/>
      </w:r>
      <w:r w:rsidR="00BF4547">
        <w:rPr>
          <w:b w:val="0"/>
          <w:noProof/>
          <w:sz w:val="18"/>
        </w:rPr>
        <w:t>39</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30</w:t>
      </w:r>
      <w:r w:rsidRPr="00533F9A">
        <w:rPr>
          <w:noProof/>
        </w:rPr>
        <w:tab/>
        <w:t>Capital expenditure</w:t>
      </w:r>
      <w:r w:rsidRPr="00533F9A">
        <w:rPr>
          <w:noProof/>
        </w:rPr>
        <w:tab/>
      </w:r>
      <w:r w:rsidRPr="00533F9A">
        <w:rPr>
          <w:noProof/>
        </w:rPr>
        <w:fldChar w:fldCharType="begin"/>
      </w:r>
      <w:r w:rsidRPr="00533F9A">
        <w:rPr>
          <w:noProof/>
        </w:rPr>
        <w:instrText xml:space="preserve"> PAGEREF _Toc401585919 \h </w:instrText>
      </w:r>
      <w:r w:rsidRPr="00533F9A">
        <w:rPr>
          <w:noProof/>
        </w:rPr>
      </w:r>
      <w:r w:rsidRPr="00533F9A">
        <w:rPr>
          <w:noProof/>
        </w:rPr>
        <w:fldChar w:fldCharType="separate"/>
      </w:r>
      <w:r w:rsidR="00BF4547">
        <w:rPr>
          <w:noProof/>
        </w:rPr>
        <w:t>39</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31</w:t>
      </w:r>
      <w:r w:rsidRPr="00533F9A">
        <w:rPr>
          <w:noProof/>
        </w:rPr>
        <w:tab/>
        <w:t>Marketing and advertising fees</w:t>
      </w:r>
      <w:r w:rsidRPr="00533F9A">
        <w:rPr>
          <w:noProof/>
        </w:rPr>
        <w:tab/>
      </w:r>
      <w:r w:rsidRPr="00533F9A">
        <w:rPr>
          <w:noProof/>
        </w:rPr>
        <w:fldChar w:fldCharType="begin"/>
      </w:r>
      <w:r w:rsidRPr="00533F9A">
        <w:rPr>
          <w:noProof/>
        </w:rPr>
        <w:instrText xml:space="preserve"> PAGEREF _Toc401585920 \h </w:instrText>
      </w:r>
      <w:r w:rsidRPr="00533F9A">
        <w:rPr>
          <w:noProof/>
        </w:rPr>
      </w:r>
      <w:r w:rsidRPr="00533F9A">
        <w:rPr>
          <w:noProof/>
        </w:rPr>
        <w:fldChar w:fldCharType="separate"/>
      </w:r>
      <w:r w:rsidR="00BF4547">
        <w:rPr>
          <w:noProof/>
        </w:rPr>
        <w:t>39</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32</w:t>
      </w:r>
      <w:r w:rsidRPr="00533F9A">
        <w:rPr>
          <w:noProof/>
        </w:rPr>
        <w:tab/>
        <w:t>Disclosure of former franchisee details</w:t>
      </w:r>
      <w:r w:rsidRPr="00533F9A">
        <w:rPr>
          <w:noProof/>
        </w:rPr>
        <w:tab/>
      </w:r>
      <w:r w:rsidRPr="00533F9A">
        <w:rPr>
          <w:noProof/>
        </w:rPr>
        <w:fldChar w:fldCharType="begin"/>
      </w:r>
      <w:r w:rsidRPr="00533F9A">
        <w:rPr>
          <w:noProof/>
        </w:rPr>
        <w:instrText xml:space="preserve"> PAGEREF _Toc401585921 \h </w:instrText>
      </w:r>
      <w:r w:rsidRPr="00533F9A">
        <w:rPr>
          <w:noProof/>
        </w:rPr>
      </w:r>
      <w:r w:rsidRPr="00533F9A">
        <w:rPr>
          <w:noProof/>
        </w:rPr>
        <w:fldChar w:fldCharType="separate"/>
      </w:r>
      <w:r w:rsidR="00BF4547">
        <w:rPr>
          <w:noProof/>
        </w:rPr>
        <w:t>40</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33</w:t>
      </w:r>
      <w:r w:rsidRPr="00533F9A">
        <w:rPr>
          <w:noProof/>
        </w:rPr>
        <w:tab/>
        <w:t>Association of franchisees or prospective franchisees</w:t>
      </w:r>
      <w:r w:rsidRPr="00533F9A">
        <w:rPr>
          <w:noProof/>
        </w:rPr>
        <w:tab/>
      </w:r>
      <w:r w:rsidRPr="00533F9A">
        <w:rPr>
          <w:noProof/>
        </w:rPr>
        <w:fldChar w:fldCharType="begin"/>
      </w:r>
      <w:r w:rsidRPr="00533F9A">
        <w:rPr>
          <w:noProof/>
        </w:rPr>
        <w:instrText xml:space="preserve"> PAGEREF _Toc401585922 \h </w:instrText>
      </w:r>
      <w:r w:rsidRPr="00533F9A">
        <w:rPr>
          <w:noProof/>
        </w:rPr>
      </w:r>
      <w:r w:rsidRPr="00533F9A">
        <w:rPr>
          <w:noProof/>
        </w:rPr>
        <w:fldChar w:fldCharType="separate"/>
      </w:r>
      <w:r w:rsidR="00BF4547">
        <w:rPr>
          <w:noProof/>
        </w:rPr>
        <w:t>40</w:t>
      </w:r>
      <w:r w:rsidRPr="00533F9A">
        <w:rPr>
          <w:noProof/>
        </w:rPr>
        <w:fldChar w:fldCharType="end"/>
      </w:r>
    </w:p>
    <w:p w:rsidR="00240CD9" w:rsidRPr="00533F9A" w:rsidRDefault="00240CD9">
      <w:pPr>
        <w:pStyle w:val="TOC2"/>
        <w:rPr>
          <w:rFonts w:asciiTheme="minorHAnsi" w:eastAsiaTheme="minorEastAsia" w:hAnsiTheme="minorHAnsi" w:cstheme="minorBidi"/>
          <w:b w:val="0"/>
          <w:noProof/>
          <w:kern w:val="0"/>
          <w:sz w:val="22"/>
          <w:szCs w:val="22"/>
        </w:rPr>
      </w:pPr>
      <w:r w:rsidRPr="00533F9A">
        <w:rPr>
          <w:noProof/>
        </w:rPr>
        <w:t>Part</w:t>
      </w:r>
      <w:r w:rsidR="00533F9A" w:rsidRPr="00533F9A">
        <w:rPr>
          <w:noProof/>
        </w:rPr>
        <w:t> </w:t>
      </w:r>
      <w:r w:rsidRPr="00533F9A">
        <w:rPr>
          <w:noProof/>
        </w:rPr>
        <w:t>4—Resolving disputes</w:t>
      </w:r>
      <w:r w:rsidRPr="00533F9A">
        <w:rPr>
          <w:b w:val="0"/>
          <w:noProof/>
          <w:sz w:val="18"/>
        </w:rPr>
        <w:tab/>
      </w:r>
      <w:r w:rsidRPr="00533F9A">
        <w:rPr>
          <w:b w:val="0"/>
          <w:noProof/>
          <w:sz w:val="18"/>
        </w:rPr>
        <w:fldChar w:fldCharType="begin"/>
      </w:r>
      <w:r w:rsidRPr="00533F9A">
        <w:rPr>
          <w:b w:val="0"/>
          <w:noProof/>
          <w:sz w:val="18"/>
        </w:rPr>
        <w:instrText xml:space="preserve"> PAGEREF _Toc401585923 \h </w:instrText>
      </w:r>
      <w:r w:rsidRPr="00533F9A">
        <w:rPr>
          <w:b w:val="0"/>
          <w:noProof/>
          <w:sz w:val="18"/>
        </w:rPr>
      </w:r>
      <w:r w:rsidRPr="00533F9A">
        <w:rPr>
          <w:b w:val="0"/>
          <w:noProof/>
          <w:sz w:val="18"/>
        </w:rPr>
        <w:fldChar w:fldCharType="separate"/>
      </w:r>
      <w:r w:rsidR="00BF4547">
        <w:rPr>
          <w:b w:val="0"/>
          <w:noProof/>
          <w:sz w:val="18"/>
        </w:rPr>
        <w:t>41</w:t>
      </w:r>
      <w:r w:rsidRPr="00533F9A">
        <w:rPr>
          <w:b w:val="0"/>
          <w:noProof/>
          <w:sz w:val="18"/>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1—General</w:t>
      </w:r>
      <w:r w:rsidRPr="00533F9A">
        <w:rPr>
          <w:b w:val="0"/>
          <w:noProof/>
          <w:sz w:val="18"/>
        </w:rPr>
        <w:tab/>
      </w:r>
      <w:r w:rsidRPr="00533F9A">
        <w:rPr>
          <w:b w:val="0"/>
          <w:noProof/>
          <w:sz w:val="18"/>
        </w:rPr>
        <w:fldChar w:fldCharType="begin"/>
      </w:r>
      <w:r w:rsidRPr="00533F9A">
        <w:rPr>
          <w:b w:val="0"/>
          <w:noProof/>
          <w:sz w:val="18"/>
        </w:rPr>
        <w:instrText xml:space="preserve"> PAGEREF _Toc401585924 \h </w:instrText>
      </w:r>
      <w:r w:rsidRPr="00533F9A">
        <w:rPr>
          <w:b w:val="0"/>
          <w:noProof/>
          <w:sz w:val="18"/>
        </w:rPr>
      </w:r>
      <w:r w:rsidRPr="00533F9A">
        <w:rPr>
          <w:b w:val="0"/>
          <w:noProof/>
          <w:sz w:val="18"/>
        </w:rPr>
        <w:fldChar w:fldCharType="separate"/>
      </w:r>
      <w:r w:rsidR="00BF4547">
        <w:rPr>
          <w:b w:val="0"/>
          <w:noProof/>
          <w:sz w:val="18"/>
        </w:rPr>
        <w:t>41</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34</w:t>
      </w:r>
      <w:r w:rsidRPr="00533F9A">
        <w:rPr>
          <w:noProof/>
        </w:rPr>
        <w:tab/>
        <w:t>Internal complaint handling procedure</w:t>
      </w:r>
      <w:r w:rsidRPr="00533F9A">
        <w:rPr>
          <w:noProof/>
        </w:rPr>
        <w:tab/>
      </w:r>
      <w:r w:rsidRPr="00533F9A">
        <w:rPr>
          <w:noProof/>
        </w:rPr>
        <w:fldChar w:fldCharType="begin"/>
      </w:r>
      <w:r w:rsidRPr="00533F9A">
        <w:rPr>
          <w:noProof/>
        </w:rPr>
        <w:instrText xml:space="preserve"> PAGEREF _Toc401585925 \h </w:instrText>
      </w:r>
      <w:r w:rsidRPr="00533F9A">
        <w:rPr>
          <w:noProof/>
        </w:rPr>
      </w:r>
      <w:r w:rsidRPr="00533F9A">
        <w:rPr>
          <w:noProof/>
        </w:rPr>
        <w:fldChar w:fldCharType="separate"/>
      </w:r>
      <w:r w:rsidR="00BF4547">
        <w:rPr>
          <w:noProof/>
        </w:rPr>
        <w:t>41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35</w:t>
      </w:r>
      <w:r w:rsidRPr="00533F9A">
        <w:rPr>
          <w:noProof/>
        </w:rPr>
        <w:tab/>
        <w:t>Resolving disputes</w:t>
      </w:r>
      <w:r w:rsidRPr="00533F9A">
        <w:rPr>
          <w:noProof/>
        </w:rPr>
        <w:tab/>
      </w:r>
      <w:r w:rsidRPr="00533F9A">
        <w:rPr>
          <w:noProof/>
        </w:rPr>
        <w:fldChar w:fldCharType="begin"/>
      </w:r>
      <w:r w:rsidRPr="00533F9A">
        <w:rPr>
          <w:noProof/>
        </w:rPr>
        <w:instrText xml:space="preserve"> PAGEREF _Toc401585926 \h </w:instrText>
      </w:r>
      <w:r w:rsidRPr="00533F9A">
        <w:rPr>
          <w:noProof/>
        </w:rPr>
      </w:r>
      <w:r w:rsidRPr="00533F9A">
        <w:rPr>
          <w:noProof/>
        </w:rPr>
        <w:fldChar w:fldCharType="separate"/>
      </w:r>
      <w:r w:rsidR="00BF4547">
        <w:rPr>
          <w:noProof/>
        </w:rPr>
        <w:t>41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36</w:t>
      </w:r>
      <w:r w:rsidRPr="00533F9A">
        <w:rPr>
          <w:noProof/>
        </w:rPr>
        <w:tab/>
        <w:t>When a party is taken to be trying to resolve a dispute</w:t>
      </w:r>
      <w:r w:rsidRPr="00533F9A">
        <w:rPr>
          <w:noProof/>
        </w:rPr>
        <w:tab/>
      </w:r>
      <w:r w:rsidRPr="00533F9A">
        <w:rPr>
          <w:noProof/>
        </w:rPr>
        <w:fldChar w:fldCharType="begin"/>
      </w:r>
      <w:r w:rsidRPr="00533F9A">
        <w:rPr>
          <w:noProof/>
        </w:rPr>
        <w:instrText xml:space="preserve"> PAGEREF _Toc401585927 \h </w:instrText>
      </w:r>
      <w:r w:rsidRPr="00533F9A">
        <w:rPr>
          <w:noProof/>
        </w:rPr>
      </w:r>
      <w:r w:rsidRPr="00533F9A">
        <w:rPr>
          <w:noProof/>
        </w:rPr>
        <w:fldChar w:fldCharType="separate"/>
      </w:r>
      <w:r w:rsidR="00BF4547">
        <w:rPr>
          <w:noProof/>
        </w:rPr>
        <w:t>41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37</w:t>
      </w:r>
      <w:r w:rsidRPr="00533F9A">
        <w:rPr>
          <w:noProof/>
        </w:rPr>
        <w:tab/>
        <w:t>Right to bring proceedings unaffected</w:t>
      </w:r>
      <w:r w:rsidRPr="00533F9A">
        <w:rPr>
          <w:noProof/>
        </w:rPr>
        <w:tab/>
      </w:r>
      <w:r w:rsidRPr="00533F9A">
        <w:rPr>
          <w:noProof/>
        </w:rPr>
        <w:fldChar w:fldCharType="begin"/>
      </w:r>
      <w:r w:rsidRPr="00533F9A">
        <w:rPr>
          <w:noProof/>
        </w:rPr>
        <w:instrText xml:space="preserve"> PAGEREF _Toc401585928 \h </w:instrText>
      </w:r>
      <w:r w:rsidRPr="00533F9A">
        <w:rPr>
          <w:noProof/>
        </w:rPr>
      </w:r>
      <w:r w:rsidRPr="00533F9A">
        <w:rPr>
          <w:noProof/>
        </w:rPr>
        <w:fldChar w:fldCharType="separate"/>
      </w:r>
      <w:r w:rsidR="00BF4547">
        <w:rPr>
          <w:noProof/>
        </w:rPr>
        <w:t>42</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lastRenderedPageBreak/>
        <w:t>Division</w:t>
      </w:r>
      <w:r w:rsidR="00533F9A" w:rsidRPr="00533F9A">
        <w:rPr>
          <w:noProof/>
        </w:rPr>
        <w:t> </w:t>
      </w:r>
      <w:r w:rsidRPr="00533F9A">
        <w:rPr>
          <w:noProof/>
        </w:rPr>
        <w:t>2—Internal complaint handling procedure</w:t>
      </w:r>
      <w:r w:rsidRPr="00533F9A">
        <w:rPr>
          <w:b w:val="0"/>
          <w:noProof/>
          <w:sz w:val="18"/>
        </w:rPr>
        <w:tab/>
      </w:r>
      <w:r w:rsidRPr="00533F9A">
        <w:rPr>
          <w:b w:val="0"/>
          <w:noProof/>
          <w:sz w:val="18"/>
        </w:rPr>
        <w:fldChar w:fldCharType="begin"/>
      </w:r>
      <w:r w:rsidRPr="00533F9A">
        <w:rPr>
          <w:b w:val="0"/>
          <w:noProof/>
          <w:sz w:val="18"/>
        </w:rPr>
        <w:instrText xml:space="preserve"> PAGEREF _Toc401585929 \h </w:instrText>
      </w:r>
      <w:r w:rsidRPr="00533F9A">
        <w:rPr>
          <w:b w:val="0"/>
          <w:noProof/>
          <w:sz w:val="18"/>
        </w:rPr>
      </w:r>
      <w:r w:rsidRPr="00533F9A">
        <w:rPr>
          <w:b w:val="0"/>
          <w:noProof/>
          <w:sz w:val="18"/>
        </w:rPr>
        <w:fldChar w:fldCharType="separate"/>
      </w:r>
      <w:r w:rsidR="00BF4547">
        <w:rPr>
          <w:b w:val="0"/>
          <w:noProof/>
          <w:sz w:val="18"/>
        </w:rPr>
        <w:t>43</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38</w:t>
      </w:r>
      <w:r w:rsidRPr="00533F9A">
        <w:rPr>
          <w:noProof/>
        </w:rPr>
        <w:tab/>
        <w:t>Notification of dispute</w:t>
      </w:r>
      <w:r w:rsidRPr="00533F9A">
        <w:rPr>
          <w:noProof/>
        </w:rPr>
        <w:tab/>
      </w:r>
      <w:r w:rsidRPr="00533F9A">
        <w:rPr>
          <w:noProof/>
        </w:rPr>
        <w:fldChar w:fldCharType="begin"/>
      </w:r>
      <w:r w:rsidRPr="00533F9A">
        <w:rPr>
          <w:noProof/>
        </w:rPr>
        <w:instrText xml:space="preserve"> PAGEREF _Toc401585930 \h </w:instrText>
      </w:r>
      <w:r w:rsidRPr="00533F9A">
        <w:rPr>
          <w:noProof/>
        </w:rPr>
      </w:r>
      <w:r w:rsidRPr="00533F9A">
        <w:rPr>
          <w:noProof/>
        </w:rPr>
        <w:fldChar w:fldCharType="separate"/>
      </w:r>
      <w:r w:rsidR="00BF4547">
        <w:rPr>
          <w:noProof/>
        </w:rPr>
        <w:t>43</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39</w:t>
      </w:r>
      <w:r w:rsidRPr="00533F9A">
        <w:rPr>
          <w:noProof/>
        </w:rPr>
        <w:tab/>
        <w:t>Mediation</w:t>
      </w:r>
      <w:r w:rsidRPr="00533F9A">
        <w:rPr>
          <w:noProof/>
        </w:rPr>
        <w:tab/>
      </w:r>
      <w:r w:rsidRPr="00533F9A">
        <w:rPr>
          <w:noProof/>
        </w:rPr>
        <w:fldChar w:fldCharType="begin"/>
      </w:r>
      <w:r w:rsidRPr="00533F9A">
        <w:rPr>
          <w:noProof/>
        </w:rPr>
        <w:instrText xml:space="preserve"> PAGEREF _Toc401585931 \h </w:instrText>
      </w:r>
      <w:r w:rsidRPr="00533F9A">
        <w:rPr>
          <w:noProof/>
        </w:rPr>
      </w:r>
      <w:r w:rsidRPr="00533F9A">
        <w:rPr>
          <w:noProof/>
        </w:rPr>
        <w:fldChar w:fldCharType="separate"/>
      </w:r>
      <w:r w:rsidR="00BF4547">
        <w:rPr>
          <w:noProof/>
        </w:rPr>
        <w:t>43</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3—Code complaint handling procedure</w:t>
      </w:r>
      <w:r w:rsidRPr="00533F9A">
        <w:rPr>
          <w:b w:val="0"/>
          <w:noProof/>
          <w:sz w:val="18"/>
        </w:rPr>
        <w:tab/>
      </w:r>
      <w:r w:rsidRPr="00533F9A">
        <w:rPr>
          <w:b w:val="0"/>
          <w:noProof/>
          <w:sz w:val="18"/>
        </w:rPr>
        <w:fldChar w:fldCharType="begin"/>
      </w:r>
      <w:r w:rsidRPr="00533F9A">
        <w:rPr>
          <w:b w:val="0"/>
          <w:noProof/>
          <w:sz w:val="18"/>
        </w:rPr>
        <w:instrText xml:space="preserve"> PAGEREF _Toc401585932 \h </w:instrText>
      </w:r>
      <w:r w:rsidRPr="00533F9A">
        <w:rPr>
          <w:b w:val="0"/>
          <w:noProof/>
          <w:sz w:val="18"/>
        </w:rPr>
      </w:r>
      <w:r w:rsidRPr="00533F9A">
        <w:rPr>
          <w:b w:val="0"/>
          <w:noProof/>
          <w:sz w:val="18"/>
        </w:rPr>
        <w:fldChar w:fldCharType="separate"/>
      </w:r>
      <w:r w:rsidR="00BF4547">
        <w:rPr>
          <w:b w:val="0"/>
          <w:noProof/>
          <w:sz w:val="18"/>
        </w:rPr>
        <w:t>45</w:t>
      </w:r>
      <w:r w:rsidRPr="00533F9A">
        <w:rPr>
          <w:b w:val="0"/>
          <w:noProof/>
          <w:sz w:val="18"/>
        </w:rPr>
        <w:fldChar w:fldCharType="end"/>
      </w:r>
    </w:p>
    <w:p w:rsidR="00240CD9" w:rsidRPr="00533F9A" w:rsidRDefault="00240CD9">
      <w:pPr>
        <w:pStyle w:val="TOC4"/>
        <w:rPr>
          <w:rFonts w:asciiTheme="minorHAnsi" w:eastAsiaTheme="minorEastAsia" w:hAnsiTheme="minorHAnsi" w:cstheme="minorBidi"/>
          <w:b w:val="0"/>
          <w:noProof/>
          <w:kern w:val="0"/>
          <w:sz w:val="22"/>
          <w:szCs w:val="22"/>
        </w:rPr>
      </w:pPr>
      <w:r w:rsidRPr="00533F9A">
        <w:rPr>
          <w:noProof/>
        </w:rPr>
        <w:t>Subdivision A—Notification of dispute</w:t>
      </w:r>
      <w:r w:rsidRPr="00533F9A">
        <w:rPr>
          <w:b w:val="0"/>
          <w:noProof/>
          <w:sz w:val="18"/>
        </w:rPr>
        <w:tab/>
      </w:r>
      <w:r w:rsidRPr="00533F9A">
        <w:rPr>
          <w:b w:val="0"/>
          <w:noProof/>
          <w:sz w:val="18"/>
        </w:rPr>
        <w:fldChar w:fldCharType="begin"/>
      </w:r>
      <w:r w:rsidRPr="00533F9A">
        <w:rPr>
          <w:b w:val="0"/>
          <w:noProof/>
          <w:sz w:val="18"/>
        </w:rPr>
        <w:instrText xml:space="preserve"> PAGEREF _Toc401585933 \h </w:instrText>
      </w:r>
      <w:r w:rsidRPr="00533F9A">
        <w:rPr>
          <w:b w:val="0"/>
          <w:noProof/>
          <w:sz w:val="18"/>
        </w:rPr>
      </w:r>
      <w:r w:rsidRPr="00533F9A">
        <w:rPr>
          <w:b w:val="0"/>
          <w:noProof/>
          <w:sz w:val="18"/>
        </w:rPr>
        <w:fldChar w:fldCharType="separate"/>
      </w:r>
      <w:r w:rsidR="00BF4547">
        <w:rPr>
          <w:b w:val="0"/>
          <w:noProof/>
          <w:sz w:val="18"/>
        </w:rPr>
        <w:t>45</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40</w:t>
      </w:r>
      <w:r w:rsidRPr="00533F9A">
        <w:rPr>
          <w:noProof/>
        </w:rPr>
        <w:tab/>
        <w:t>Notification of dispute</w:t>
      </w:r>
      <w:r w:rsidRPr="00533F9A">
        <w:rPr>
          <w:noProof/>
        </w:rPr>
        <w:tab/>
      </w:r>
      <w:r w:rsidRPr="00533F9A">
        <w:rPr>
          <w:noProof/>
        </w:rPr>
        <w:fldChar w:fldCharType="begin"/>
      </w:r>
      <w:r w:rsidRPr="00533F9A">
        <w:rPr>
          <w:noProof/>
        </w:rPr>
        <w:instrText xml:space="preserve"> PAGEREF _Toc401585934 \h </w:instrText>
      </w:r>
      <w:r w:rsidRPr="00533F9A">
        <w:rPr>
          <w:noProof/>
        </w:rPr>
      </w:r>
      <w:r w:rsidRPr="00533F9A">
        <w:rPr>
          <w:noProof/>
        </w:rPr>
        <w:fldChar w:fldCharType="separate"/>
      </w:r>
      <w:r w:rsidR="00BF4547">
        <w:rPr>
          <w:noProof/>
        </w:rPr>
        <w:t>45</w:t>
      </w:r>
      <w:r w:rsidRPr="00533F9A">
        <w:rPr>
          <w:noProof/>
        </w:rPr>
        <w:fldChar w:fldCharType="end"/>
      </w:r>
    </w:p>
    <w:p w:rsidR="00240CD9" w:rsidRPr="00533F9A" w:rsidRDefault="00240CD9">
      <w:pPr>
        <w:pStyle w:val="TOC4"/>
        <w:rPr>
          <w:rFonts w:asciiTheme="minorHAnsi" w:eastAsiaTheme="minorEastAsia" w:hAnsiTheme="minorHAnsi" w:cstheme="minorBidi"/>
          <w:b w:val="0"/>
          <w:noProof/>
          <w:kern w:val="0"/>
          <w:sz w:val="22"/>
          <w:szCs w:val="22"/>
        </w:rPr>
      </w:pPr>
      <w:r w:rsidRPr="00533F9A">
        <w:rPr>
          <w:noProof/>
        </w:rPr>
        <w:t>Subdivision B—Mediation</w:t>
      </w:r>
      <w:r w:rsidRPr="00533F9A">
        <w:rPr>
          <w:b w:val="0"/>
          <w:noProof/>
          <w:sz w:val="18"/>
        </w:rPr>
        <w:tab/>
      </w:r>
      <w:r w:rsidRPr="00533F9A">
        <w:rPr>
          <w:b w:val="0"/>
          <w:noProof/>
          <w:sz w:val="18"/>
        </w:rPr>
        <w:fldChar w:fldCharType="begin"/>
      </w:r>
      <w:r w:rsidRPr="00533F9A">
        <w:rPr>
          <w:b w:val="0"/>
          <w:noProof/>
          <w:sz w:val="18"/>
        </w:rPr>
        <w:instrText xml:space="preserve"> PAGEREF _Toc401585935 \h </w:instrText>
      </w:r>
      <w:r w:rsidRPr="00533F9A">
        <w:rPr>
          <w:b w:val="0"/>
          <w:noProof/>
          <w:sz w:val="18"/>
        </w:rPr>
      </w:r>
      <w:r w:rsidRPr="00533F9A">
        <w:rPr>
          <w:b w:val="0"/>
          <w:noProof/>
          <w:sz w:val="18"/>
        </w:rPr>
        <w:fldChar w:fldCharType="separate"/>
      </w:r>
      <w:r w:rsidR="00BF4547">
        <w:rPr>
          <w:b w:val="0"/>
          <w:noProof/>
          <w:sz w:val="18"/>
        </w:rPr>
        <w:t>45</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41</w:t>
      </w:r>
      <w:r w:rsidRPr="00533F9A">
        <w:rPr>
          <w:noProof/>
        </w:rPr>
        <w:tab/>
        <w:t>Mediation</w:t>
      </w:r>
      <w:r w:rsidRPr="00533F9A">
        <w:rPr>
          <w:noProof/>
        </w:rPr>
        <w:tab/>
      </w:r>
      <w:r w:rsidRPr="00533F9A">
        <w:rPr>
          <w:noProof/>
        </w:rPr>
        <w:fldChar w:fldCharType="begin"/>
      </w:r>
      <w:r w:rsidRPr="00533F9A">
        <w:rPr>
          <w:noProof/>
        </w:rPr>
        <w:instrText xml:space="preserve"> PAGEREF _Toc401585936 \h </w:instrText>
      </w:r>
      <w:r w:rsidRPr="00533F9A">
        <w:rPr>
          <w:noProof/>
        </w:rPr>
      </w:r>
      <w:r w:rsidRPr="00533F9A">
        <w:rPr>
          <w:noProof/>
        </w:rPr>
        <w:fldChar w:fldCharType="separate"/>
      </w:r>
      <w:r w:rsidR="00BF4547">
        <w:rPr>
          <w:noProof/>
        </w:rPr>
        <w:t>45</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42</w:t>
      </w:r>
      <w:r w:rsidRPr="00533F9A">
        <w:rPr>
          <w:noProof/>
        </w:rPr>
        <w:tab/>
        <w:t>Termination of mediation</w:t>
      </w:r>
      <w:r w:rsidRPr="00533F9A">
        <w:rPr>
          <w:noProof/>
        </w:rPr>
        <w:tab/>
      </w:r>
      <w:r w:rsidRPr="00533F9A">
        <w:rPr>
          <w:noProof/>
        </w:rPr>
        <w:fldChar w:fldCharType="begin"/>
      </w:r>
      <w:r w:rsidRPr="00533F9A">
        <w:rPr>
          <w:noProof/>
        </w:rPr>
        <w:instrText xml:space="preserve"> PAGEREF _Toc401585937 \h </w:instrText>
      </w:r>
      <w:r w:rsidRPr="00533F9A">
        <w:rPr>
          <w:noProof/>
        </w:rPr>
      </w:r>
      <w:r w:rsidRPr="00533F9A">
        <w:rPr>
          <w:noProof/>
        </w:rPr>
        <w:fldChar w:fldCharType="separate"/>
      </w:r>
      <w:r w:rsidR="00BF4547">
        <w:rPr>
          <w:noProof/>
        </w:rPr>
        <w:t>46</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43</w:t>
      </w:r>
      <w:r w:rsidRPr="00533F9A">
        <w:rPr>
          <w:noProof/>
        </w:rPr>
        <w:tab/>
        <w:t>Costs of mediation</w:t>
      </w:r>
      <w:r w:rsidRPr="00533F9A">
        <w:rPr>
          <w:noProof/>
        </w:rPr>
        <w:tab/>
      </w:r>
      <w:r w:rsidRPr="00533F9A">
        <w:rPr>
          <w:noProof/>
        </w:rPr>
        <w:fldChar w:fldCharType="begin"/>
      </w:r>
      <w:r w:rsidRPr="00533F9A">
        <w:rPr>
          <w:noProof/>
        </w:rPr>
        <w:instrText xml:space="preserve"> PAGEREF _Toc401585938 \h </w:instrText>
      </w:r>
      <w:r w:rsidRPr="00533F9A">
        <w:rPr>
          <w:noProof/>
        </w:rPr>
      </w:r>
      <w:r w:rsidRPr="00533F9A">
        <w:rPr>
          <w:noProof/>
        </w:rPr>
        <w:fldChar w:fldCharType="separate"/>
      </w:r>
      <w:r w:rsidR="00BF4547">
        <w:rPr>
          <w:noProof/>
        </w:rPr>
        <w:t>46</w:t>
      </w:r>
      <w:r w:rsidRPr="00533F9A">
        <w:rPr>
          <w:noProof/>
        </w:rPr>
        <w:fldChar w:fldCharType="end"/>
      </w:r>
    </w:p>
    <w:p w:rsidR="00240CD9" w:rsidRPr="00533F9A" w:rsidRDefault="00240CD9">
      <w:pPr>
        <w:pStyle w:val="TOC3"/>
        <w:rPr>
          <w:rFonts w:asciiTheme="minorHAnsi" w:eastAsiaTheme="minorEastAsia" w:hAnsiTheme="minorHAnsi" w:cstheme="minorBidi"/>
          <w:b w:val="0"/>
          <w:noProof/>
          <w:kern w:val="0"/>
          <w:szCs w:val="22"/>
        </w:rPr>
      </w:pPr>
      <w:r w:rsidRPr="00533F9A">
        <w:rPr>
          <w:noProof/>
        </w:rPr>
        <w:t>Division</w:t>
      </w:r>
      <w:r w:rsidR="00533F9A" w:rsidRPr="00533F9A">
        <w:rPr>
          <w:noProof/>
        </w:rPr>
        <w:t> </w:t>
      </w:r>
      <w:r w:rsidRPr="00533F9A">
        <w:rPr>
          <w:noProof/>
        </w:rPr>
        <w:t>4—Mediation appointments</w:t>
      </w:r>
      <w:r w:rsidRPr="00533F9A">
        <w:rPr>
          <w:b w:val="0"/>
          <w:noProof/>
          <w:sz w:val="18"/>
        </w:rPr>
        <w:tab/>
      </w:r>
      <w:r w:rsidRPr="00533F9A">
        <w:rPr>
          <w:b w:val="0"/>
          <w:noProof/>
          <w:sz w:val="18"/>
        </w:rPr>
        <w:fldChar w:fldCharType="begin"/>
      </w:r>
      <w:r w:rsidRPr="00533F9A">
        <w:rPr>
          <w:b w:val="0"/>
          <w:noProof/>
          <w:sz w:val="18"/>
        </w:rPr>
        <w:instrText xml:space="preserve"> PAGEREF _Toc401585939 \h </w:instrText>
      </w:r>
      <w:r w:rsidRPr="00533F9A">
        <w:rPr>
          <w:b w:val="0"/>
          <w:noProof/>
          <w:sz w:val="18"/>
        </w:rPr>
      </w:r>
      <w:r w:rsidRPr="00533F9A">
        <w:rPr>
          <w:b w:val="0"/>
          <w:noProof/>
          <w:sz w:val="18"/>
        </w:rPr>
        <w:fldChar w:fldCharType="separate"/>
      </w:r>
      <w:r w:rsidR="00BF4547">
        <w:rPr>
          <w:b w:val="0"/>
          <w:noProof/>
          <w:sz w:val="18"/>
        </w:rPr>
        <w:t>48</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44</w:t>
      </w:r>
      <w:r w:rsidRPr="00533F9A">
        <w:rPr>
          <w:noProof/>
        </w:rPr>
        <w:tab/>
        <w:t>Mediation adviser</w:t>
      </w:r>
      <w:r w:rsidRPr="00533F9A">
        <w:rPr>
          <w:noProof/>
        </w:rPr>
        <w:tab/>
      </w:r>
      <w:r w:rsidRPr="00533F9A">
        <w:rPr>
          <w:noProof/>
        </w:rPr>
        <w:fldChar w:fldCharType="begin"/>
      </w:r>
      <w:r w:rsidRPr="00533F9A">
        <w:rPr>
          <w:noProof/>
        </w:rPr>
        <w:instrText xml:space="preserve"> PAGEREF _Toc401585940 \h </w:instrText>
      </w:r>
      <w:r w:rsidRPr="00533F9A">
        <w:rPr>
          <w:noProof/>
        </w:rPr>
      </w:r>
      <w:r w:rsidRPr="00533F9A">
        <w:rPr>
          <w:noProof/>
        </w:rPr>
        <w:fldChar w:fldCharType="separate"/>
      </w:r>
      <w:r w:rsidR="00BF4547">
        <w:rPr>
          <w:noProof/>
        </w:rPr>
        <w:t>48</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45</w:t>
      </w:r>
      <w:r w:rsidRPr="00533F9A">
        <w:rPr>
          <w:noProof/>
        </w:rPr>
        <w:tab/>
        <w:t>Mediator</w:t>
      </w:r>
      <w:r w:rsidRPr="00533F9A">
        <w:rPr>
          <w:noProof/>
        </w:rPr>
        <w:tab/>
      </w:r>
      <w:r w:rsidRPr="00533F9A">
        <w:rPr>
          <w:noProof/>
        </w:rPr>
        <w:fldChar w:fldCharType="begin"/>
      </w:r>
      <w:r w:rsidRPr="00533F9A">
        <w:rPr>
          <w:noProof/>
        </w:rPr>
        <w:instrText xml:space="preserve"> PAGEREF _Toc401585941 \h </w:instrText>
      </w:r>
      <w:r w:rsidRPr="00533F9A">
        <w:rPr>
          <w:noProof/>
        </w:rPr>
      </w:r>
      <w:r w:rsidRPr="00533F9A">
        <w:rPr>
          <w:noProof/>
        </w:rPr>
        <w:fldChar w:fldCharType="separate"/>
      </w:r>
      <w:r w:rsidR="00BF4547">
        <w:rPr>
          <w:noProof/>
        </w:rPr>
        <w:t>48</w:t>
      </w:r>
      <w:r w:rsidRPr="00533F9A">
        <w:rPr>
          <w:noProof/>
        </w:rPr>
        <w:fldChar w:fldCharType="end"/>
      </w:r>
    </w:p>
    <w:p w:rsidR="00240CD9" w:rsidRPr="00533F9A" w:rsidRDefault="00240CD9">
      <w:pPr>
        <w:pStyle w:val="TOC2"/>
        <w:rPr>
          <w:rFonts w:asciiTheme="minorHAnsi" w:eastAsiaTheme="minorEastAsia" w:hAnsiTheme="minorHAnsi" w:cstheme="minorBidi"/>
          <w:b w:val="0"/>
          <w:noProof/>
          <w:kern w:val="0"/>
          <w:sz w:val="22"/>
          <w:szCs w:val="22"/>
        </w:rPr>
      </w:pPr>
      <w:r w:rsidRPr="00533F9A">
        <w:rPr>
          <w:noProof/>
        </w:rPr>
        <w:t>Annexure 1—Disclosure document for franchisee or prospective franchisee</w:t>
      </w:r>
      <w:r w:rsidRPr="00533F9A">
        <w:rPr>
          <w:b w:val="0"/>
          <w:noProof/>
          <w:sz w:val="18"/>
        </w:rPr>
        <w:tab/>
      </w:r>
      <w:r w:rsidRPr="00533F9A">
        <w:rPr>
          <w:b w:val="0"/>
          <w:noProof/>
          <w:sz w:val="18"/>
        </w:rPr>
        <w:fldChar w:fldCharType="begin"/>
      </w:r>
      <w:r w:rsidRPr="00533F9A">
        <w:rPr>
          <w:b w:val="0"/>
          <w:noProof/>
          <w:sz w:val="18"/>
        </w:rPr>
        <w:instrText xml:space="preserve"> PAGEREF _Toc401585942 \h </w:instrText>
      </w:r>
      <w:r w:rsidRPr="00533F9A">
        <w:rPr>
          <w:b w:val="0"/>
          <w:noProof/>
          <w:sz w:val="18"/>
        </w:rPr>
      </w:r>
      <w:r w:rsidRPr="00533F9A">
        <w:rPr>
          <w:b w:val="0"/>
          <w:noProof/>
          <w:sz w:val="18"/>
        </w:rPr>
        <w:fldChar w:fldCharType="separate"/>
      </w:r>
      <w:r w:rsidR="00BF4547">
        <w:rPr>
          <w:b w:val="0"/>
          <w:noProof/>
          <w:sz w:val="18"/>
        </w:rPr>
        <w:t>49</w:t>
      </w:r>
      <w:r w:rsidRPr="00533F9A">
        <w:rPr>
          <w:b w:val="0"/>
          <w:noProof/>
          <w:sz w:val="18"/>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w:t>
      </w:r>
      <w:r w:rsidRPr="00533F9A">
        <w:rPr>
          <w:noProof/>
        </w:rPr>
        <w:tab/>
        <w:t>First page</w:t>
      </w:r>
      <w:r w:rsidRPr="00533F9A">
        <w:rPr>
          <w:noProof/>
        </w:rPr>
        <w:tab/>
      </w:r>
      <w:r w:rsidRPr="00533F9A">
        <w:rPr>
          <w:noProof/>
        </w:rPr>
        <w:fldChar w:fldCharType="begin"/>
      </w:r>
      <w:r w:rsidRPr="00533F9A">
        <w:rPr>
          <w:noProof/>
        </w:rPr>
        <w:instrText xml:space="preserve"> PAGEREF _Toc401585943 \h </w:instrText>
      </w:r>
      <w:r w:rsidRPr="00533F9A">
        <w:rPr>
          <w:noProof/>
        </w:rPr>
      </w:r>
      <w:r w:rsidRPr="00533F9A">
        <w:rPr>
          <w:noProof/>
        </w:rPr>
        <w:fldChar w:fldCharType="separate"/>
      </w:r>
      <w:r w:rsidR="00BF4547">
        <w:rPr>
          <w:noProof/>
        </w:rPr>
        <w:t>49</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w:t>
      </w:r>
      <w:r w:rsidRPr="00533F9A">
        <w:rPr>
          <w:noProof/>
        </w:rPr>
        <w:tab/>
        <w:t>Franchisor details</w:t>
      </w:r>
      <w:r w:rsidRPr="00533F9A">
        <w:rPr>
          <w:noProof/>
        </w:rPr>
        <w:tab/>
      </w:r>
      <w:r w:rsidRPr="00533F9A">
        <w:rPr>
          <w:noProof/>
        </w:rPr>
        <w:fldChar w:fldCharType="begin"/>
      </w:r>
      <w:r w:rsidRPr="00533F9A">
        <w:rPr>
          <w:noProof/>
        </w:rPr>
        <w:instrText xml:space="preserve"> PAGEREF _Toc401585944 \h </w:instrText>
      </w:r>
      <w:r w:rsidRPr="00533F9A">
        <w:rPr>
          <w:noProof/>
        </w:rPr>
      </w:r>
      <w:r w:rsidRPr="00533F9A">
        <w:rPr>
          <w:noProof/>
        </w:rPr>
        <w:fldChar w:fldCharType="separate"/>
      </w:r>
      <w:r w:rsidR="00BF4547">
        <w:rPr>
          <w:noProof/>
        </w:rPr>
        <w:t>50</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3</w:t>
      </w:r>
      <w:r w:rsidRPr="00533F9A">
        <w:rPr>
          <w:noProof/>
        </w:rPr>
        <w:tab/>
        <w:t>Business experience</w:t>
      </w:r>
      <w:r w:rsidRPr="00533F9A">
        <w:rPr>
          <w:noProof/>
        </w:rPr>
        <w:tab/>
      </w:r>
      <w:r w:rsidRPr="00533F9A">
        <w:rPr>
          <w:noProof/>
        </w:rPr>
        <w:fldChar w:fldCharType="begin"/>
      </w:r>
      <w:r w:rsidRPr="00533F9A">
        <w:rPr>
          <w:noProof/>
        </w:rPr>
        <w:instrText xml:space="preserve"> PAGEREF _Toc401585945 \h </w:instrText>
      </w:r>
      <w:r w:rsidRPr="00533F9A">
        <w:rPr>
          <w:noProof/>
        </w:rPr>
      </w:r>
      <w:r w:rsidRPr="00533F9A">
        <w:rPr>
          <w:noProof/>
        </w:rPr>
        <w:fldChar w:fldCharType="separate"/>
      </w:r>
      <w:r w:rsidR="00BF4547">
        <w:rPr>
          <w:noProof/>
        </w:rPr>
        <w:t>51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4</w:t>
      </w:r>
      <w:r w:rsidRPr="00533F9A">
        <w:rPr>
          <w:noProof/>
        </w:rPr>
        <w:tab/>
        <w:t>Litigation</w:t>
      </w:r>
      <w:r w:rsidRPr="00533F9A">
        <w:rPr>
          <w:noProof/>
        </w:rPr>
        <w:tab/>
      </w:r>
      <w:r w:rsidRPr="00533F9A">
        <w:rPr>
          <w:noProof/>
        </w:rPr>
        <w:fldChar w:fldCharType="begin"/>
      </w:r>
      <w:r w:rsidRPr="00533F9A">
        <w:rPr>
          <w:noProof/>
        </w:rPr>
        <w:instrText xml:space="preserve"> PAGEREF _Toc401585946 \h </w:instrText>
      </w:r>
      <w:r w:rsidRPr="00533F9A">
        <w:rPr>
          <w:noProof/>
        </w:rPr>
      </w:r>
      <w:r w:rsidRPr="00533F9A">
        <w:rPr>
          <w:noProof/>
        </w:rPr>
        <w:fldChar w:fldCharType="separate"/>
      </w:r>
      <w:r w:rsidR="00BF4547">
        <w:rPr>
          <w:noProof/>
        </w:rPr>
        <w:t>52</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5</w:t>
      </w:r>
      <w:r w:rsidRPr="00533F9A">
        <w:rPr>
          <w:noProof/>
        </w:rPr>
        <w:tab/>
        <w:t>Payments to agents</w:t>
      </w:r>
      <w:r w:rsidRPr="00533F9A">
        <w:rPr>
          <w:noProof/>
        </w:rPr>
        <w:tab/>
      </w:r>
      <w:r w:rsidRPr="00533F9A">
        <w:rPr>
          <w:noProof/>
        </w:rPr>
        <w:fldChar w:fldCharType="begin"/>
      </w:r>
      <w:r w:rsidRPr="00533F9A">
        <w:rPr>
          <w:noProof/>
        </w:rPr>
        <w:instrText xml:space="preserve"> PAGEREF _Toc401585947 \h </w:instrText>
      </w:r>
      <w:r w:rsidRPr="00533F9A">
        <w:rPr>
          <w:noProof/>
        </w:rPr>
      </w:r>
      <w:r w:rsidRPr="00533F9A">
        <w:rPr>
          <w:noProof/>
        </w:rPr>
        <w:fldChar w:fldCharType="separate"/>
      </w:r>
      <w:r w:rsidR="00BF4547">
        <w:rPr>
          <w:noProof/>
        </w:rPr>
        <w:t>53</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6</w:t>
      </w:r>
      <w:r w:rsidRPr="00533F9A">
        <w:rPr>
          <w:noProof/>
        </w:rPr>
        <w:tab/>
        <w:t>Existing franchises</w:t>
      </w:r>
      <w:r w:rsidRPr="00533F9A">
        <w:rPr>
          <w:noProof/>
        </w:rPr>
        <w:tab/>
      </w:r>
      <w:r w:rsidRPr="00533F9A">
        <w:rPr>
          <w:noProof/>
        </w:rPr>
        <w:fldChar w:fldCharType="begin"/>
      </w:r>
      <w:r w:rsidRPr="00533F9A">
        <w:rPr>
          <w:noProof/>
        </w:rPr>
        <w:instrText xml:space="preserve"> PAGEREF _Toc401585948 \h </w:instrText>
      </w:r>
      <w:r w:rsidRPr="00533F9A">
        <w:rPr>
          <w:noProof/>
        </w:rPr>
      </w:r>
      <w:r w:rsidRPr="00533F9A">
        <w:rPr>
          <w:noProof/>
        </w:rPr>
        <w:fldChar w:fldCharType="separate"/>
      </w:r>
      <w:r w:rsidR="00BF4547">
        <w:rPr>
          <w:noProof/>
        </w:rPr>
        <w:t>53</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7</w:t>
      </w:r>
      <w:r w:rsidRPr="00533F9A">
        <w:rPr>
          <w:noProof/>
        </w:rPr>
        <w:tab/>
        <w:t>Master franchises</w:t>
      </w:r>
      <w:r w:rsidRPr="00533F9A">
        <w:rPr>
          <w:noProof/>
        </w:rPr>
        <w:tab/>
      </w:r>
      <w:r w:rsidRPr="00533F9A">
        <w:rPr>
          <w:noProof/>
        </w:rPr>
        <w:fldChar w:fldCharType="begin"/>
      </w:r>
      <w:r w:rsidRPr="00533F9A">
        <w:rPr>
          <w:noProof/>
        </w:rPr>
        <w:instrText xml:space="preserve"> PAGEREF _Toc401585949 \h </w:instrText>
      </w:r>
      <w:r w:rsidRPr="00533F9A">
        <w:rPr>
          <w:noProof/>
        </w:rPr>
      </w:r>
      <w:r w:rsidRPr="00533F9A">
        <w:rPr>
          <w:noProof/>
        </w:rPr>
        <w:fldChar w:fldCharType="separate"/>
      </w:r>
      <w:r w:rsidR="00BF4547">
        <w:rPr>
          <w:noProof/>
        </w:rPr>
        <w:t>54</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8</w:t>
      </w:r>
      <w:r w:rsidRPr="00533F9A">
        <w:rPr>
          <w:noProof/>
        </w:rPr>
        <w:tab/>
        <w:t>Intellectual property</w:t>
      </w:r>
      <w:r w:rsidRPr="00533F9A">
        <w:rPr>
          <w:noProof/>
        </w:rPr>
        <w:tab/>
      </w:r>
      <w:r w:rsidRPr="00533F9A">
        <w:rPr>
          <w:noProof/>
        </w:rPr>
        <w:fldChar w:fldCharType="begin"/>
      </w:r>
      <w:r w:rsidRPr="00533F9A">
        <w:rPr>
          <w:noProof/>
        </w:rPr>
        <w:instrText xml:space="preserve"> PAGEREF _Toc401585950 \h </w:instrText>
      </w:r>
      <w:r w:rsidRPr="00533F9A">
        <w:rPr>
          <w:noProof/>
        </w:rPr>
      </w:r>
      <w:r w:rsidRPr="00533F9A">
        <w:rPr>
          <w:noProof/>
        </w:rPr>
        <w:fldChar w:fldCharType="separate"/>
      </w:r>
      <w:r w:rsidR="00BF4547">
        <w:rPr>
          <w:noProof/>
        </w:rPr>
        <w:t>55</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9</w:t>
      </w:r>
      <w:r w:rsidRPr="00533F9A">
        <w:rPr>
          <w:noProof/>
        </w:rPr>
        <w:tab/>
        <w:t>Franchise site or territory</w:t>
      </w:r>
      <w:r w:rsidRPr="00533F9A">
        <w:rPr>
          <w:noProof/>
        </w:rPr>
        <w:tab/>
      </w:r>
      <w:r w:rsidRPr="00533F9A">
        <w:rPr>
          <w:noProof/>
        </w:rPr>
        <w:fldChar w:fldCharType="begin"/>
      </w:r>
      <w:r w:rsidRPr="00533F9A">
        <w:rPr>
          <w:noProof/>
        </w:rPr>
        <w:instrText xml:space="preserve"> PAGEREF _Toc401585951 \h </w:instrText>
      </w:r>
      <w:r w:rsidRPr="00533F9A">
        <w:rPr>
          <w:noProof/>
        </w:rPr>
      </w:r>
      <w:r w:rsidRPr="00533F9A">
        <w:rPr>
          <w:noProof/>
        </w:rPr>
        <w:fldChar w:fldCharType="separate"/>
      </w:r>
      <w:r w:rsidR="00BF4547">
        <w:rPr>
          <w:noProof/>
        </w:rPr>
        <w:t>56</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10</w:t>
      </w:r>
      <w:r w:rsidRPr="00533F9A">
        <w:rPr>
          <w:noProof/>
        </w:rPr>
        <w:tab/>
        <w:t>Supply of goods or services to a franchisee</w:t>
      </w:r>
      <w:r w:rsidRPr="00533F9A">
        <w:rPr>
          <w:noProof/>
        </w:rPr>
        <w:tab/>
      </w:r>
      <w:r w:rsidRPr="00533F9A">
        <w:rPr>
          <w:noProof/>
        </w:rPr>
        <w:fldChar w:fldCharType="begin"/>
      </w:r>
      <w:r w:rsidRPr="00533F9A">
        <w:rPr>
          <w:noProof/>
        </w:rPr>
        <w:instrText xml:space="preserve"> PAGEREF _Toc401585952 \h </w:instrText>
      </w:r>
      <w:r w:rsidRPr="00533F9A">
        <w:rPr>
          <w:noProof/>
        </w:rPr>
      </w:r>
      <w:r w:rsidRPr="00533F9A">
        <w:rPr>
          <w:noProof/>
        </w:rPr>
        <w:fldChar w:fldCharType="separate"/>
      </w:r>
      <w:r w:rsidR="00BF4547">
        <w:rPr>
          <w:noProof/>
        </w:rPr>
        <w:t>57</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11</w:t>
      </w:r>
      <w:r w:rsidRPr="00533F9A">
        <w:rPr>
          <w:noProof/>
        </w:rPr>
        <w:tab/>
        <w:t>Supply of goods or services by a franchisee</w:t>
      </w:r>
      <w:r w:rsidRPr="00533F9A">
        <w:rPr>
          <w:noProof/>
        </w:rPr>
        <w:tab/>
      </w:r>
      <w:r w:rsidRPr="00533F9A">
        <w:rPr>
          <w:noProof/>
        </w:rPr>
        <w:fldChar w:fldCharType="begin"/>
      </w:r>
      <w:r w:rsidRPr="00533F9A">
        <w:rPr>
          <w:noProof/>
        </w:rPr>
        <w:instrText xml:space="preserve"> PAGEREF _Toc401585953 \h </w:instrText>
      </w:r>
      <w:r w:rsidRPr="00533F9A">
        <w:rPr>
          <w:noProof/>
        </w:rPr>
      </w:r>
      <w:r w:rsidRPr="00533F9A">
        <w:rPr>
          <w:noProof/>
        </w:rPr>
        <w:fldChar w:fldCharType="separate"/>
      </w:r>
      <w:r w:rsidR="00BF4547">
        <w:rPr>
          <w:noProof/>
        </w:rPr>
        <w:t>58</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12</w:t>
      </w:r>
      <w:r w:rsidRPr="00533F9A">
        <w:rPr>
          <w:noProof/>
        </w:rPr>
        <w:tab/>
        <w:t>Supply of goods or services—online sales</w:t>
      </w:r>
      <w:r w:rsidRPr="00533F9A">
        <w:rPr>
          <w:noProof/>
        </w:rPr>
        <w:tab/>
      </w:r>
      <w:r w:rsidRPr="00533F9A">
        <w:rPr>
          <w:noProof/>
        </w:rPr>
        <w:fldChar w:fldCharType="begin"/>
      </w:r>
      <w:r w:rsidRPr="00533F9A">
        <w:rPr>
          <w:noProof/>
        </w:rPr>
        <w:instrText xml:space="preserve"> PAGEREF _Toc401585954 \h </w:instrText>
      </w:r>
      <w:r w:rsidRPr="00533F9A">
        <w:rPr>
          <w:noProof/>
        </w:rPr>
      </w:r>
      <w:r w:rsidRPr="00533F9A">
        <w:rPr>
          <w:noProof/>
        </w:rPr>
        <w:fldChar w:fldCharType="separate"/>
      </w:r>
      <w:r w:rsidR="00BF4547">
        <w:rPr>
          <w:noProof/>
        </w:rPr>
        <w:t>58</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13</w:t>
      </w:r>
      <w:r w:rsidRPr="00533F9A">
        <w:rPr>
          <w:noProof/>
        </w:rPr>
        <w:tab/>
        <w:t>Sites or territories</w:t>
      </w:r>
      <w:r w:rsidRPr="00533F9A">
        <w:rPr>
          <w:noProof/>
        </w:rPr>
        <w:tab/>
      </w:r>
      <w:r w:rsidRPr="00533F9A">
        <w:rPr>
          <w:noProof/>
        </w:rPr>
        <w:fldChar w:fldCharType="begin"/>
      </w:r>
      <w:r w:rsidRPr="00533F9A">
        <w:rPr>
          <w:noProof/>
        </w:rPr>
        <w:instrText xml:space="preserve"> PAGEREF _Toc401585955 \h </w:instrText>
      </w:r>
      <w:r w:rsidRPr="00533F9A">
        <w:rPr>
          <w:noProof/>
        </w:rPr>
      </w:r>
      <w:r w:rsidRPr="00533F9A">
        <w:rPr>
          <w:noProof/>
        </w:rPr>
        <w:fldChar w:fldCharType="separate"/>
      </w:r>
      <w:r w:rsidR="00BF4547">
        <w:rPr>
          <w:noProof/>
        </w:rPr>
        <w:t>59</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14</w:t>
      </w:r>
      <w:r w:rsidRPr="00533F9A">
        <w:rPr>
          <w:noProof/>
        </w:rPr>
        <w:tab/>
        <w:t>Other payments</w:t>
      </w:r>
      <w:r w:rsidRPr="00533F9A">
        <w:rPr>
          <w:noProof/>
        </w:rPr>
        <w:tab/>
      </w:r>
      <w:r w:rsidRPr="00533F9A">
        <w:rPr>
          <w:noProof/>
        </w:rPr>
        <w:fldChar w:fldCharType="begin"/>
      </w:r>
      <w:r w:rsidRPr="00533F9A">
        <w:rPr>
          <w:noProof/>
        </w:rPr>
        <w:instrText xml:space="preserve"> PAGEREF _Toc401585956 \h </w:instrText>
      </w:r>
      <w:r w:rsidRPr="00533F9A">
        <w:rPr>
          <w:noProof/>
        </w:rPr>
      </w:r>
      <w:r w:rsidRPr="00533F9A">
        <w:rPr>
          <w:noProof/>
        </w:rPr>
        <w:fldChar w:fldCharType="separate"/>
      </w:r>
      <w:r w:rsidR="00BF4547">
        <w:rPr>
          <w:noProof/>
        </w:rPr>
        <w:t>59</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15</w:t>
      </w:r>
      <w:r w:rsidRPr="00533F9A">
        <w:rPr>
          <w:noProof/>
        </w:rPr>
        <w:tab/>
        <w:t>Marketing or other cooperative funds</w:t>
      </w:r>
      <w:r w:rsidRPr="00533F9A">
        <w:rPr>
          <w:noProof/>
        </w:rPr>
        <w:tab/>
      </w:r>
      <w:r w:rsidRPr="00533F9A">
        <w:rPr>
          <w:noProof/>
        </w:rPr>
        <w:fldChar w:fldCharType="begin"/>
      </w:r>
      <w:r w:rsidRPr="00533F9A">
        <w:rPr>
          <w:noProof/>
        </w:rPr>
        <w:instrText xml:space="preserve"> PAGEREF _Toc401585957 \h </w:instrText>
      </w:r>
      <w:r w:rsidRPr="00533F9A">
        <w:rPr>
          <w:noProof/>
        </w:rPr>
      </w:r>
      <w:r w:rsidRPr="00533F9A">
        <w:rPr>
          <w:noProof/>
        </w:rPr>
        <w:fldChar w:fldCharType="separate"/>
      </w:r>
      <w:r w:rsidR="00BF4547">
        <w:rPr>
          <w:noProof/>
        </w:rPr>
        <w:t>61</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16</w:t>
      </w:r>
      <w:r w:rsidRPr="00533F9A">
        <w:rPr>
          <w:noProof/>
        </w:rPr>
        <w:tab/>
        <w:t>Financing</w:t>
      </w:r>
      <w:r w:rsidRPr="00533F9A">
        <w:rPr>
          <w:noProof/>
        </w:rPr>
        <w:tab/>
      </w:r>
      <w:r w:rsidRPr="00533F9A">
        <w:rPr>
          <w:noProof/>
        </w:rPr>
        <w:fldChar w:fldCharType="begin"/>
      </w:r>
      <w:r w:rsidRPr="00533F9A">
        <w:rPr>
          <w:noProof/>
        </w:rPr>
        <w:instrText xml:space="preserve"> PAGEREF _Toc401585958 \h </w:instrText>
      </w:r>
      <w:r w:rsidRPr="00533F9A">
        <w:rPr>
          <w:noProof/>
        </w:rPr>
      </w:r>
      <w:r w:rsidRPr="00533F9A">
        <w:rPr>
          <w:noProof/>
        </w:rPr>
        <w:fldChar w:fldCharType="separate"/>
      </w:r>
      <w:r w:rsidR="00BF4547">
        <w:rPr>
          <w:noProof/>
        </w:rPr>
        <w:t>62</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17</w:t>
      </w:r>
      <w:r w:rsidRPr="00533F9A">
        <w:rPr>
          <w:noProof/>
        </w:rPr>
        <w:tab/>
        <w:t>Unilateral variation of franchise agreement</w:t>
      </w:r>
      <w:r w:rsidRPr="00533F9A">
        <w:rPr>
          <w:noProof/>
        </w:rPr>
        <w:tab/>
      </w:r>
      <w:r w:rsidRPr="00533F9A">
        <w:rPr>
          <w:noProof/>
        </w:rPr>
        <w:fldChar w:fldCharType="begin"/>
      </w:r>
      <w:r w:rsidRPr="00533F9A">
        <w:rPr>
          <w:noProof/>
        </w:rPr>
        <w:instrText xml:space="preserve"> PAGEREF _Toc401585959 \h </w:instrText>
      </w:r>
      <w:r w:rsidRPr="00533F9A">
        <w:rPr>
          <w:noProof/>
        </w:rPr>
      </w:r>
      <w:r w:rsidRPr="00533F9A">
        <w:rPr>
          <w:noProof/>
        </w:rPr>
        <w:fldChar w:fldCharType="separate"/>
      </w:r>
      <w:r w:rsidR="00BF4547">
        <w:rPr>
          <w:noProof/>
        </w:rPr>
        <w:t>62</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18</w:t>
      </w:r>
      <w:r w:rsidRPr="00533F9A">
        <w:rPr>
          <w:noProof/>
        </w:rPr>
        <w:tab/>
        <w:t>Arrangements to apply at the end of the franchise agreement</w:t>
      </w:r>
      <w:r w:rsidRPr="00533F9A">
        <w:rPr>
          <w:noProof/>
        </w:rPr>
        <w:tab/>
      </w:r>
      <w:r w:rsidRPr="00533F9A">
        <w:rPr>
          <w:noProof/>
        </w:rPr>
        <w:fldChar w:fldCharType="begin"/>
      </w:r>
      <w:r w:rsidRPr="00533F9A">
        <w:rPr>
          <w:noProof/>
        </w:rPr>
        <w:instrText xml:space="preserve"> PAGEREF _Toc401585960 \h </w:instrText>
      </w:r>
      <w:r w:rsidRPr="00533F9A">
        <w:rPr>
          <w:noProof/>
        </w:rPr>
      </w:r>
      <w:r w:rsidRPr="00533F9A">
        <w:rPr>
          <w:noProof/>
        </w:rPr>
        <w:fldChar w:fldCharType="separate"/>
      </w:r>
      <w:r w:rsidR="00BF4547">
        <w:rPr>
          <w:noProof/>
        </w:rPr>
        <w:t>63</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19</w:t>
      </w:r>
      <w:r w:rsidRPr="00533F9A">
        <w:rPr>
          <w:noProof/>
        </w:rPr>
        <w:tab/>
        <w:t>Amendment of franchise agreement on transfer of franchise</w:t>
      </w:r>
      <w:r w:rsidRPr="00533F9A">
        <w:rPr>
          <w:noProof/>
        </w:rPr>
        <w:tab/>
      </w:r>
      <w:r w:rsidRPr="00533F9A">
        <w:rPr>
          <w:noProof/>
        </w:rPr>
        <w:fldChar w:fldCharType="begin"/>
      </w:r>
      <w:r w:rsidRPr="00533F9A">
        <w:rPr>
          <w:noProof/>
        </w:rPr>
        <w:instrText xml:space="preserve"> PAGEREF _Toc401585961 \h </w:instrText>
      </w:r>
      <w:r w:rsidRPr="00533F9A">
        <w:rPr>
          <w:noProof/>
        </w:rPr>
      </w:r>
      <w:r w:rsidRPr="00533F9A">
        <w:rPr>
          <w:noProof/>
        </w:rPr>
        <w:fldChar w:fldCharType="separate"/>
      </w:r>
      <w:r w:rsidR="00BF4547">
        <w:rPr>
          <w:noProof/>
        </w:rPr>
        <w:t>65</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20</w:t>
      </w:r>
      <w:r w:rsidRPr="00533F9A">
        <w:rPr>
          <w:noProof/>
        </w:rPr>
        <w:tab/>
        <w:t>Earnings information</w:t>
      </w:r>
      <w:r w:rsidRPr="00533F9A">
        <w:rPr>
          <w:noProof/>
        </w:rPr>
        <w:tab/>
      </w:r>
      <w:r w:rsidRPr="00533F9A">
        <w:rPr>
          <w:noProof/>
        </w:rPr>
        <w:fldChar w:fldCharType="begin"/>
      </w:r>
      <w:r w:rsidRPr="00533F9A">
        <w:rPr>
          <w:noProof/>
        </w:rPr>
        <w:instrText xml:space="preserve"> PAGEREF _Toc401585962 \h </w:instrText>
      </w:r>
      <w:r w:rsidRPr="00533F9A">
        <w:rPr>
          <w:noProof/>
        </w:rPr>
      </w:r>
      <w:r w:rsidRPr="00533F9A">
        <w:rPr>
          <w:noProof/>
        </w:rPr>
        <w:fldChar w:fldCharType="separate"/>
      </w:r>
      <w:r w:rsidR="00BF4547">
        <w:rPr>
          <w:noProof/>
        </w:rPr>
        <w:t>65</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21</w:t>
      </w:r>
      <w:r w:rsidRPr="00533F9A">
        <w:rPr>
          <w:noProof/>
        </w:rPr>
        <w:tab/>
        <w:t>Financial details</w:t>
      </w:r>
      <w:r w:rsidRPr="00533F9A">
        <w:rPr>
          <w:noProof/>
        </w:rPr>
        <w:tab/>
      </w:r>
      <w:r w:rsidRPr="00533F9A">
        <w:rPr>
          <w:noProof/>
        </w:rPr>
        <w:fldChar w:fldCharType="begin"/>
      </w:r>
      <w:r w:rsidRPr="00533F9A">
        <w:rPr>
          <w:noProof/>
        </w:rPr>
        <w:instrText xml:space="preserve"> PAGEREF _Toc401585963 \h </w:instrText>
      </w:r>
      <w:r w:rsidRPr="00533F9A">
        <w:rPr>
          <w:noProof/>
        </w:rPr>
      </w:r>
      <w:r w:rsidRPr="00533F9A">
        <w:rPr>
          <w:noProof/>
        </w:rPr>
        <w:fldChar w:fldCharType="separate"/>
      </w:r>
      <w:r w:rsidR="00BF4547">
        <w:rPr>
          <w:noProof/>
        </w:rPr>
        <w:t>66</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22</w:t>
      </w:r>
      <w:r w:rsidRPr="00533F9A">
        <w:rPr>
          <w:noProof/>
        </w:rPr>
        <w:tab/>
        <w:t>Updates</w:t>
      </w:r>
      <w:r w:rsidRPr="00533F9A">
        <w:rPr>
          <w:noProof/>
        </w:rPr>
        <w:tab/>
      </w:r>
      <w:r w:rsidRPr="00533F9A">
        <w:rPr>
          <w:noProof/>
        </w:rPr>
        <w:fldChar w:fldCharType="begin"/>
      </w:r>
      <w:r w:rsidRPr="00533F9A">
        <w:rPr>
          <w:noProof/>
        </w:rPr>
        <w:instrText xml:space="preserve"> PAGEREF _Toc401585964 \h </w:instrText>
      </w:r>
      <w:r w:rsidRPr="00533F9A">
        <w:rPr>
          <w:noProof/>
        </w:rPr>
      </w:r>
      <w:r w:rsidRPr="00533F9A">
        <w:rPr>
          <w:noProof/>
        </w:rPr>
        <w:fldChar w:fldCharType="separate"/>
      </w:r>
      <w:r w:rsidR="00BF4547">
        <w:rPr>
          <w:noProof/>
        </w:rPr>
        <w:t>67</w:t>
      </w:r>
      <w:r w:rsidRPr="00533F9A">
        <w:rPr>
          <w:noProof/>
        </w:rPr>
        <w:fldChar w:fldCharType="end"/>
      </w:r>
    </w:p>
    <w:p w:rsidR="00240CD9" w:rsidRPr="00533F9A" w:rsidRDefault="00240CD9">
      <w:pPr>
        <w:pStyle w:val="TOC5"/>
        <w:rPr>
          <w:rFonts w:asciiTheme="minorHAnsi" w:eastAsiaTheme="minorEastAsia" w:hAnsiTheme="minorHAnsi" w:cstheme="minorBidi"/>
          <w:noProof/>
          <w:kern w:val="0"/>
          <w:sz w:val="22"/>
          <w:szCs w:val="22"/>
        </w:rPr>
      </w:pPr>
      <w:r w:rsidRPr="00533F9A">
        <w:rPr>
          <w:noProof/>
        </w:rPr>
        <w:t>23</w:t>
      </w:r>
      <w:r w:rsidRPr="00533F9A">
        <w:rPr>
          <w:noProof/>
        </w:rPr>
        <w:tab/>
        <w:t>Receipt</w:t>
      </w:r>
      <w:r w:rsidRPr="00533F9A">
        <w:rPr>
          <w:noProof/>
        </w:rPr>
        <w:tab/>
      </w:r>
      <w:r w:rsidRPr="00533F9A">
        <w:rPr>
          <w:noProof/>
        </w:rPr>
        <w:fldChar w:fldCharType="begin"/>
      </w:r>
      <w:r w:rsidRPr="00533F9A">
        <w:rPr>
          <w:noProof/>
        </w:rPr>
        <w:instrText xml:space="preserve"> PAGEREF _Toc401585965 \h </w:instrText>
      </w:r>
      <w:r w:rsidRPr="00533F9A">
        <w:rPr>
          <w:noProof/>
        </w:rPr>
      </w:r>
      <w:r w:rsidRPr="00533F9A">
        <w:rPr>
          <w:noProof/>
        </w:rPr>
        <w:fldChar w:fldCharType="separate"/>
      </w:r>
      <w:r w:rsidR="00BF4547">
        <w:rPr>
          <w:noProof/>
        </w:rPr>
        <w:t>67</w:t>
      </w:r>
      <w:r w:rsidRPr="00533F9A">
        <w:rPr>
          <w:noProof/>
        </w:rPr>
        <w:fldChar w:fldCharType="end"/>
      </w:r>
    </w:p>
    <w:p w:rsidR="00240CD9" w:rsidRPr="00533F9A" w:rsidRDefault="00240CD9">
      <w:pPr>
        <w:pStyle w:val="TOC2"/>
        <w:rPr>
          <w:rFonts w:asciiTheme="minorHAnsi" w:eastAsiaTheme="minorEastAsia" w:hAnsiTheme="minorHAnsi" w:cstheme="minorBidi"/>
          <w:b w:val="0"/>
          <w:noProof/>
          <w:kern w:val="0"/>
          <w:sz w:val="22"/>
          <w:szCs w:val="22"/>
        </w:rPr>
      </w:pPr>
      <w:r w:rsidRPr="00533F9A">
        <w:rPr>
          <w:noProof/>
        </w:rPr>
        <w:lastRenderedPageBreak/>
        <w:t>Annexure 2—Information statement for prospective franchisee</w:t>
      </w:r>
      <w:r w:rsidRPr="00533F9A">
        <w:rPr>
          <w:b w:val="0"/>
          <w:noProof/>
          <w:sz w:val="18"/>
        </w:rPr>
        <w:tab/>
      </w:r>
      <w:r w:rsidRPr="00533F9A">
        <w:rPr>
          <w:b w:val="0"/>
          <w:noProof/>
          <w:sz w:val="18"/>
        </w:rPr>
        <w:fldChar w:fldCharType="begin"/>
      </w:r>
      <w:r w:rsidRPr="00533F9A">
        <w:rPr>
          <w:b w:val="0"/>
          <w:noProof/>
          <w:sz w:val="18"/>
        </w:rPr>
        <w:instrText xml:space="preserve"> PAGEREF _Toc401585966 \h </w:instrText>
      </w:r>
      <w:r w:rsidRPr="00533F9A">
        <w:rPr>
          <w:b w:val="0"/>
          <w:noProof/>
          <w:sz w:val="18"/>
        </w:rPr>
      </w:r>
      <w:r w:rsidRPr="00533F9A">
        <w:rPr>
          <w:b w:val="0"/>
          <w:noProof/>
          <w:sz w:val="18"/>
        </w:rPr>
        <w:fldChar w:fldCharType="separate"/>
      </w:r>
      <w:r w:rsidR="00BF4547">
        <w:rPr>
          <w:b w:val="0"/>
          <w:noProof/>
          <w:sz w:val="18"/>
        </w:rPr>
        <w:t>68</w:t>
      </w:r>
      <w:r w:rsidRPr="00533F9A">
        <w:rPr>
          <w:b w:val="0"/>
          <w:noProof/>
          <w:sz w:val="18"/>
        </w:rPr>
        <w:fldChar w:fldCharType="end"/>
      </w:r>
    </w:p>
    <w:p w:rsidR="00A802BC" w:rsidRPr="00533F9A" w:rsidRDefault="00240CD9" w:rsidP="00760A38">
      <w:pPr>
        <w:rPr>
          <w:sz w:val="20"/>
        </w:rPr>
      </w:pPr>
      <w:r w:rsidRPr="00533F9A">
        <w:rPr>
          <w:sz w:val="20"/>
        </w:rPr>
        <w:fldChar w:fldCharType="end"/>
      </w:r>
    </w:p>
    <w:p w:rsidR="00715914" w:rsidRPr="00533F9A" w:rsidRDefault="00715914" w:rsidP="00715914">
      <w:pPr>
        <w:sectPr w:rsidR="00715914" w:rsidRPr="00533F9A" w:rsidSect="00F24543">
          <w:headerReference w:type="even" r:id="rId16"/>
          <w:headerReference w:type="default" r:id="rId17"/>
          <w:footerReference w:type="even" r:id="rId18"/>
          <w:footerReference w:type="default" r:id="rId19"/>
          <w:headerReference w:type="first" r:id="rId20"/>
          <w:pgSz w:w="11907" w:h="16839"/>
          <w:pgMar w:top="2234" w:right="2410" w:bottom="4253" w:left="2410" w:header="720" w:footer="3402" w:gutter="0"/>
          <w:pgNumType w:fmt="lowerRoman" w:start="1"/>
          <w:cols w:space="708"/>
          <w:docGrid w:linePitch="360"/>
        </w:sectPr>
      </w:pPr>
    </w:p>
    <w:p w:rsidR="00715914" w:rsidRPr="00533F9A" w:rsidRDefault="00715914" w:rsidP="00715914">
      <w:pPr>
        <w:pStyle w:val="ActHead5"/>
      </w:pPr>
      <w:bookmarkStart w:id="3" w:name="_Toc401585865"/>
      <w:r w:rsidRPr="00533F9A">
        <w:rPr>
          <w:rStyle w:val="CharSectno"/>
        </w:rPr>
        <w:lastRenderedPageBreak/>
        <w:t>1</w:t>
      </w:r>
      <w:r w:rsidRPr="00533F9A">
        <w:t xml:space="preserve">  </w:t>
      </w:r>
      <w:r w:rsidR="00CE493D" w:rsidRPr="00533F9A">
        <w:t>Name</w:t>
      </w:r>
      <w:bookmarkEnd w:id="3"/>
    </w:p>
    <w:p w:rsidR="00715914" w:rsidRPr="00533F9A" w:rsidRDefault="00715914" w:rsidP="00715914">
      <w:pPr>
        <w:pStyle w:val="subsection"/>
      </w:pPr>
      <w:r w:rsidRPr="00533F9A">
        <w:tab/>
      </w:r>
      <w:r w:rsidRPr="00533F9A">
        <w:tab/>
        <w:t xml:space="preserve">This </w:t>
      </w:r>
      <w:r w:rsidR="00CE493D" w:rsidRPr="00533F9A">
        <w:t xml:space="preserve">is the </w:t>
      </w:r>
      <w:bookmarkStart w:id="4" w:name="BKCheck15B_4"/>
      <w:bookmarkEnd w:id="4"/>
      <w:r w:rsidR="00CE038B" w:rsidRPr="00533F9A">
        <w:rPr>
          <w:i/>
        </w:rPr>
        <w:fldChar w:fldCharType="begin"/>
      </w:r>
      <w:r w:rsidR="00CE038B" w:rsidRPr="00533F9A">
        <w:rPr>
          <w:i/>
        </w:rPr>
        <w:instrText xml:space="preserve"> STYLEREF  ShortT </w:instrText>
      </w:r>
      <w:r w:rsidR="00CE038B" w:rsidRPr="00533F9A">
        <w:rPr>
          <w:i/>
        </w:rPr>
        <w:fldChar w:fldCharType="separate"/>
      </w:r>
      <w:r w:rsidR="00BF4547">
        <w:rPr>
          <w:i/>
          <w:noProof/>
        </w:rPr>
        <w:t>Competition and Consumer (Industry Codes—Franchising) Regulation 2014</w:t>
      </w:r>
      <w:r w:rsidR="00CE038B" w:rsidRPr="00533F9A">
        <w:rPr>
          <w:i/>
        </w:rPr>
        <w:fldChar w:fldCharType="end"/>
      </w:r>
      <w:r w:rsidRPr="00533F9A">
        <w:t>.</w:t>
      </w:r>
    </w:p>
    <w:p w:rsidR="00715914" w:rsidRPr="00533F9A" w:rsidRDefault="00715914" w:rsidP="00715914">
      <w:pPr>
        <w:pStyle w:val="ActHead5"/>
      </w:pPr>
      <w:bookmarkStart w:id="5" w:name="_Toc401585866"/>
      <w:r w:rsidRPr="00533F9A">
        <w:rPr>
          <w:rStyle w:val="CharSectno"/>
        </w:rPr>
        <w:t>2</w:t>
      </w:r>
      <w:r w:rsidRPr="00533F9A">
        <w:t xml:space="preserve">  Commencement</w:t>
      </w:r>
      <w:bookmarkEnd w:id="5"/>
    </w:p>
    <w:p w:rsidR="007E163D" w:rsidRPr="00533F9A" w:rsidRDefault="00CE493D" w:rsidP="0001276E">
      <w:pPr>
        <w:pStyle w:val="subsection"/>
      </w:pPr>
      <w:bookmarkStart w:id="6" w:name="_GoBack"/>
      <w:r w:rsidRPr="00533F9A">
        <w:tab/>
      </w:r>
      <w:r w:rsidRPr="00533F9A">
        <w:tab/>
        <w:t xml:space="preserve">This </w:t>
      </w:r>
      <w:r w:rsidR="00EC1777" w:rsidRPr="00533F9A">
        <w:t>instrument</w:t>
      </w:r>
      <w:r w:rsidR="00735BAC" w:rsidRPr="00533F9A">
        <w:t xml:space="preserve"> commences on 1</w:t>
      </w:r>
      <w:r w:rsidR="00533F9A" w:rsidRPr="00533F9A">
        <w:t> </w:t>
      </w:r>
      <w:r w:rsidR="00735BAC" w:rsidRPr="00533F9A">
        <w:t>January 2015</w:t>
      </w:r>
      <w:r w:rsidR="000019A2" w:rsidRPr="00533F9A">
        <w:t>.</w:t>
      </w:r>
      <w:bookmarkEnd w:id="6"/>
    </w:p>
    <w:p w:rsidR="00CE493D" w:rsidRPr="00533F9A" w:rsidRDefault="00BA3370" w:rsidP="00E85C54">
      <w:pPr>
        <w:pStyle w:val="ActHead5"/>
      </w:pPr>
      <w:bookmarkStart w:id="7" w:name="_Toc401585867"/>
      <w:r w:rsidRPr="00533F9A">
        <w:rPr>
          <w:rStyle w:val="CharSectno"/>
        </w:rPr>
        <w:t>3</w:t>
      </w:r>
      <w:r w:rsidR="00E85C54" w:rsidRPr="00533F9A">
        <w:t xml:space="preserve">  Authority</w:t>
      </w:r>
      <w:bookmarkEnd w:id="7"/>
    </w:p>
    <w:p w:rsidR="007A6816" w:rsidRPr="00533F9A" w:rsidRDefault="00E85C54" w:rsidP="00E85C54">
      <w:pPr>
        <w:pStyle w:val="subsection"/>
      </w:pPr>
      <w:r w:rsidRPr="00533F9A">
        <w:tab/>
      </w:r>
      <w:r w:rsidRPr="00533F9A">
        <w:tab/>
        <w:t xml:space="preserve">This </w:t>
      </w:r>
      <w:r w:rsidR="00EC1777" w:rsidRPr="00533F9A">
        <w:t>instrument</w:t>
      </w:r>
      <w:r w:rsidRPr="00533F9A">
        <w:t xml:space="preserve"> is made under </w:t>
      </w:r>
      <w:r w:rsidR="002C4351" w:rsidRPr="00533F9A">
        <w:t>section</w:t>
      </w:r>
      <w:r w:rsidR="00533F9A" w:rsidRPr="00533F9A">
        <w:t> </w:t>
      </w:r>
      <w:r w:rsidR="002C4351" w:rsidRPr="00533F9A">
        <w:t xml:space="preserve">51AE of </w:t>
      </w:r>
      <w:r w:rsidR="001B39BC" w:rsidRPr="00533F9A">
        <w:t xml:space="preserve">the </w:t>
      </w:r>
      <w:r w:rsidR="00B13A58" w:rsidRPr="00533F9A">
        <w:rPr>
          <w:i/>
        </w:rPr>
        <w:t>Competition and Consumer Act 2010</w:t>
      </w:r>
      <w:r w:rsidR="00EC01C1" w:rsidRPr="00533F9A">
        <w:t>.</w:t>
      </w:r>
    </w:p>
    <w:p w:rsidR="00D5292B" w:rsidRPr="00533F9A" w:rsidRDefault="00BA3370" w:rsidP="00D5292B">
      <w:pPr>
        <w:pStyle w:val="ActHead5"/>
      </w:pPr>
      <w:bookmarkStart w:id="8" w:name="_Toc401585868"/>
      <w:r w:rsidRPr="00533F9A">
        <w:rPr>
          <w:rStyle w:val="CharSectno"/>
        </w:rPr>
        <w:t>4</w:t>
      </w:r>
      <w:r w:rsidR="00D5292B" w:rsidRPr="00533F9A">
        <w:t xml:space="preserve">  Code of conduct</w:t>
      </w:r>
      <w:bookmarkEnd w:id="8"/>
    </w:p>
    <w:p w:rsidR="00D5292B" w:rsidRPr="00533F9A" w:rsidRDefault="00D5292B" w:rsidP="00D5292B">
      <w:pPr>
        <w:pStyle w:val="subsection"/>
      </w:pPr>
      <w:r w:rsidRPr="00533F9A">
        <w:tab/>
      </w:r>
      <w:r w:rsidRPr="00533F9A">
        <w:tab/>
        <w:t>For section</w:t>
      </w:r>
      <w:r w:rsidR="00533F9A" w:rsidRPr="00533F9A">
        <w:t> </w:t>
      </w:r>
      <w:r w:rsidRPr="00533F9A">
        <w:t xml:space="preserve">51AE of the </w:t>
      </w:r>
      <w:r w:rsidR="0086152B" w:rsidRPr="00533F9A">
        <w:rPr>
          <w:i/>
        </w:rPr>
        <w:t>Competition and Consumer Act 2010</w:t>
      </w:r>
      <w:r w:rsidRPr="00533F9A">
        <w:t>, the code set out in Schedule</w:t>
      </w:r>
      <w:r w:rsidR="00533F9A" w:rsidRPr="00533F9A">
        <w:t> </w:t>
      </w:r>
      <w:r w:rsidR="00526BAF" w:rsidRPr="00533F9A">
        <w:t>1</w:t>
      </w:r>
      <w:r w:rsidRPr="00533F9A">
        <w:t>:</w:t>
      </w:r>
    </w:p>
    <w:p w:rsidR="00D5292B" w:rsidRPr="00533F9A" w:rsidRDefault="00D5292B" w:rsidP="00D5292B">
      <w:pPr>
        <w:pStyle w:val="paragraph"/>
      </w:pPr>
      <w:r w:rsidRPr="00533F9A">
        <w:tab/>
        <w:t>(a)</w:t>
      </w:r>
      <w:r w:rsidRPr="00533F9A">
        <w:tab/>
        <w:t>is prescribed; and</w:t>
      </w:r>
    </w:p>
    <w:p w:rsidR="00D5292B" w:rsidRPr="00533F9A" w:rsidRDefault="00D5292B" w:rsidP="00D5292B">
      <w:pPr>
        <w:pStyle w:val="paragraph"/>
      </w:pPr>
      <w:r w:rsidRPr="00533F9A">
        <w:tab/>
        <w:t>(b)</w:t>
      </w:r>
      <w:r w:rsidRPr="00533F9A">
        <w:tab/>
        <w:t>is a mandatory industry code.</w:t>
      </w:r>
    </w:p>
    <w:p w:rsidR="007008C4" w:rsidRPr="00533F9A" w:rsidRDefault="00F4791C" w:rsidP="007008C4">
      <w:pPr>
        <w:pStyle w:val="ActHead5"/>
      </w:pPr>
      <w:bookmarkStart w:id="9" w:name="_Toc401585869"/>
      <w:r w:rsidRPr="00533F9A">
        <w:rPr>
          <w:rStyle w:val="CharSectno"/>
        </w:rPr>
        <w:t>5</w:t>
      </w:r>
      <w:r w:rsidR="007008C4" w:rsidRPr="00533F9A">
        <w:t xml:space="preserve">  Transitional—clause</w:t>
      </w:r>
      <w:r w:rsidR="00533F9A" w:rsidRPr="00533F9A">
        <w:t> </w:t>
      </w:r>
      <w:r w:rsidR="0004436B" w:rsidRPr="00533F9A">
        <w:t>8</w:t>
      </w:r>
      <w:bookmarkEnd w:id="9"/>
    </w:p>
    <w:p w:rsidR="007008C4" w:rsidRPr="00533F9A" w:rsidRDefault="007008C4" w:rsidP="007008C4">
      <w:pPr>
        <w:pStyle w:val="subsection"/>
      </w:pPr>
      <w:r w:rsidRPr="00533F9A">
        <w:tab/>
        <w:t>(1)</w:t>
      </w:r>
      <w:r w:rsidRPr="00533F9A">
        <w:tab/>
        <w:t>Subclause</w:t>
      </w:r>
      <w:r w:rsidR="00533F9A" w:rsidRPr="00533F9A">
        <w:t> </w:t>
      </w:r>
      <w:r w:rsidR="0004436B" w:rsidRPr="00533F9A">
        <w:t>8</w:t>
      </w:r>
      <w:r w:rsidRPr="00533F9A">
        <w:t xml:space="preserve">(1) of the </w:t>
      </w:r>
      <w:r w:rsidR="0089689E" w:rsidRPr="00533F9A">
        <w:t>new code</w:t>
      </w:r>
      <w:r w:rsidRPr="00533F9A">
        <w:t xml:space="preserve"> does not apply if a franchisor has an existing disclosure document.</w:t>
      </w:r>
    </w:p>
    <w:p w:rsidR="007008C4" w:rsidRPr="00533F9A" w:rsidRDefault="007008C4" w:rsidP="007008C4">
      <w:pPr>
        <w:pStyle w:val="subsection"/>
      </w:pPr>
      <w:r w:rsidRPr="00533F9A">
        <w:tab/>
        <w:t>(2)</w:t>
      </w:r>
      <w:r w:rsidRPr="00533F9A">
        <w:tab/>
        <w:t>If a franchisor has an existing disclosure document:</w:t>
      </w:r>
    </w:p>
    <w:p w:rsidR="007008C4" w:rsidRPr="00533F9A" w:rsidRDefault="007008C4" w:rsidP="007008C4">
      <w:pPr>
        <w:pStyle w:val="paragraph"/>
      </w:pPr>
      <w:r w:rsidRPr="00533F9A">
        <w:tab/>
        <w:t>(a)</w:t>
      </w:r>
      <w:r w:rsidRPr="00533F9A">
        <w:tab/>
        <w:t xml:space="preserve">the existing disclosure </w:t>
      </w:r>
      <w:r w:rsidR="00AB415B" w:rsidRPr="00533F9A">
        <w:t>document may be given under the new</w:t>
      </w:r>
      <w:r w:rsidRPr="00533F9A">
        <w:t xml:space="preserve"> </w:t>
      </w:r>
      <w:r w:rsidR="004E66A1" w:rsidRPr="00533F9A">
        <w:t>code before 1</w:t>
      </w:r>
      <w:r w:rsidR="00533F9A" w:rsidRPr="00533F9A">
        <w:t> </w:t>
      </w:r>
      <w:r w:rsidR="004E66A1" w:rsidRPr="00533F9A">
        <w:t>November 2015; and</w:t>
      </w:r>
    </w:p>
    <w:p w:rsidR="007008C4" w:rsidRPr="00533F9A" w:rsidRDefault="004E66A1" w:rsidP="007008C4">
      <w:pPr>
        <w:pStyle w:val="paragraph"/>
      </w:pPr>
      <w:r w:rsidRPr="00533F9A">
        <w:tab/>
        <w:t>(b</w:t>
      </w:r>
      <w:r w:rsidR="007008C4" w:rsidRPr="00533F9A">
        <w:t>)</w:t>
      </w:r>
      <w:r w:rsidR="007008C4" w:rsidRPr="00533F9A">
        <w:tab/>
        <w:t xml:space="preserve">the franchisor must update the existing disclosure document </w:t>
      </w:r>
      <w:r w:rsidR="00E91BC8" w:rsidRPr="00533F9A">
        <w:t>so that it complies with</w:t>
      </w:r>
      <w:r w:rsidR="00C25C92" w:rsidRPr="00533F9A">
        <w:t xml:space="preserve"> </w:t>
      </w:r>
      <w:r w:rsidR="00E91BC8" w:rsidRPr="00533F9A">
        <w:t>sub</w:t>
      </w:r>
      <w:r w:rsidR="00C25C92" w:rsidRPr="00533F9A">
        <w:t>clause</w:t>
      </w:r>
      <w:r w:rsidR="00E91BC8" w:rsidRPr="00533F9A">
        <w:t>s</w:t>
      </w:r>
      <w:r w:rsidR="00533F9A" w:rsidRPr="00533F9A">
        <w:t> </w:t>
      </w:r>
      <w:r w:rsidR="00C25C92" w:rsidRPr="00533F9A">
        <w:t>8</w:t>
      </w:r>
      <w:r w:rsidR="00E91BC8" w:rsidRPr="00533F9A">
        <w:t>(3), (4) and (5)</w:t>
      </w:r>
      <w:r w:rsidR="00C25C92" w:rsidRPr="00533F9A">
        <w:t xml:space="preserve"> of the new code </w:t>
      </w:r>
      <w:r w:rsidR="007008C4" w:rsidRPr="00533F9A">
        <w:t>by 31</w:t>
      </w:r>
      <w:r w:rsidR="00533F9A" w:rsidRPr="00533F9A">
        <w:t> </w:t>
      </w:r>
      <w:r w:rsidR="007008C4" w:rsidRPr="00533F9A">
        <w:t>October 2015; and</w:t>
      </w:r>
    </w:p>
    <w:p w:rsidR="007008C4" w:rsidRPr="00533F9A" w:rsidRDefault="004E66A1" w:rsidP="007008C4">
      <w:pPr>
        <w:pStyle w:val="paragraph"/>
      </w:pPr>
      <w:r w:rsidRPr="00533F9A">
        <w:tab/>
        <w:t>(c</w:t>
      </w:r>
      <w:r w:rsidR="007008C4" w:rsidRPr="00533F9A">
        <w:t>)</w:t>
      </w:r>
      <w:r w:rsidR="007008C4" w:rsidRPr="00533F9A">
        <w:tab/>
        <w:t>the requirements of subclause</w:t>
      </w:r>
      <w:r w:rsidR="00533F9A" w:rsidRPr="00533F9A">
        <w:t> </w:t>
      </w:r>
      <w:r w:rsidR="0004436B" w:rsidRPr="00533F9A">
        <w:t>8</w:t>
      </w:r>
      <w:r w:rsidR="007008C4" w:rsidRPr="00533F9A">
        <w:t>(6)</w:t>
      </w:r>
      <w:r w:rsidRPr="00533F9A">
        <w:t xml:space="preserve"> of the</w:t>
      </w:r>
      <w:r w:rsidR="0089689E" w:rsidRPr="00533F9A">
        <w:t xml:space="preserve"> new code </w:t>
      </w:r>
      <w:r w:rsidR="007008C4" w:rsidRPr="00533F9A">
        <w:t>apply to a financial year that begins on or after 1</w:t>
      </w:r>
      <w:r w:rsidR="00533F9A" w:rsidRPr="00533F9A">
        <w:t> </w:t>
      </w:r>
      <w:r w:rsidR="007008C4" w:rsidRPr="00533F9A">
        <w:t>January 2015.</w:t>
      </w:r>
    </w:p>
    <w:p w:rsidR="00727C8E" w:rsidRPr="00533F9A" w:rsidRDefault="00727C8E" w:rsidP="00727C8E">
      <w:pPr>
        <w:pStyle w:val="subsection"/>
      </w:pPr>
      <w:r w:rsidRPr="00533F9A">
        <w:tab/>
        <w:t>(3)</w:t>
      </w:r>
      <w:r w:rsidRPr="00533F9A">
        <w:tab/>
        <w:t>In this section:</w:t>
      </w:r>
    </w:p>
    <w:p w:rsidR="00727C8E" w:rsidRPr="00533F9A" w:rsidRDefault="00727C8E" w:rsidP="00727C8E">
      <w:pPr>
        <w:pStyle w:val="Definition"/>
      </w:pPr>
      <w:r w:rsidRPr="00533F9A">
        <w:rPr>
          <w:b/>
          <w:i/>
        </w:rPr>
        <w:lastRenderedPageBreak/>
        <w:t>existing disclosure document</w:t>
      </w:r>
      <w:r w:rsidRPr="00533F9A">
        <w:t xml:space="preserve"> means a franchisor’s disclosure document (within the meaning of the old code) that exists on 1</w:t>
      </w:r>
      <w:r w:rsidR="00533F9A" w:rsidRPr="00533F9A">
        <w:t> </w:t>
      </w:r>
      <w:r w:rsidRPr="00533F9A">
        <w:t>January 2015.</w:t>
      </w:r>
    </w:p>
    <w:p w:rsidR="00727C8E" w:rsidRPr="00533F9A" w:rsidRDefault="00727C8E" w:rsidP="00727C8E">
      <w:pPr>
        <w:pStyle w:val="Definition"/>
      </w:pPr>
      <w:r w:rsidRPr="00533F9A">
        <w:rPr>
          <w:b/>
          <w:i/>
        </w:rPr>
        <w:t>new code</w:t>
      </w:r>
      <w:r w:rsidRPr="00533F9A">
        <w:t xml:space="preserve"> means the Franchising Code of Conduct set out in Schedule</w:t>
      </w:r>
      <w:r w:rsidR="00533F9A" w:rsidRPr="00533F9A">
        <w:t> </w:t>
      </w:r>
      <w:r w:rsidRPr="00533F9A">
        <w:t>1 to this instrument.</w:t>
      </w:r>
    </w:p>
    <w:p w:rsidR="00727C8E" w:rsidRPr="00533F9A" w:rsidRDefault="00727C8E" w:rsidP="00727C8E">
      <w:pPr>
        <w:pStyle w:val="Definition"/>
      </w:pPr>
      <w:r w:rsidRPr="00533F9A">
        <w:rPr>
          <w:b/>
          <w:i/>
        </w:rPr>
        <w:t>old code</w:t>
      </w:r>
      <w:r w:rsidRPr="00533F9A">
        <w:t xml:space="preserve"> means the Franchising Code of Conduct set out in the Schedule to the </w:t>
      </w:r>
      <w:r w:rsidRPr="00533F9A">
        <w:rPr>
          <w:i/>
        </w:rPr>
        <w:t>Trade Practices (Industry Codes—Franchising) Regulations</w:t>
      </w:r>
      <w:r w:rsidR="00533F9A" w:rsidRPr="00533F9A">
        <w:rPr>
          <w:i/>
        </w:rPr>
        <w:t> </w:t>
      </w:r>
      <w:r w:rsidRPr="00533F9A">
        <w:rPr>
          <w:i/>
        </w:rPr>
        <w:t>1998</w:t>
      </w:r>
      <w:r w:rsidRPr="00533F9A">
        <w:t xml:space="preserve"> as in force immediately before 1</w:t>
      </w:r>
      <w:r w:rsidR="00533F9A" w:rsidRPr="00533F9A">
        <w:t> </w:t>
      </w:r>
      <w:r w:rsidRPr="00533F9A">
        <w:t>January 2015.</w:t>
      </w:r>
    </w:p>
    <w:p w:rsidR="00D65745" w:rsidRPr="00533F9A" w:rsidRDefault="00F4791C" w:rsidP="00D65745">
      <w:pPr>
        <w:pStyle w:val="ActHead5"/>
      </w:pPr>
      <w:bookmarkStart w:id="10" w:name="_Toc401585870"/>
      <w:r w:rsidRPr="00533F9A">
        <w:rPr>
          <w:rStyle w:val="CharSectno"/>
        </w:rPr>
        <w:t>6</w:t>
      </w:r>
      <w:r w:rsidR="00D65745" w:rsidRPr="00533F9A">
        <w:t xml:space="preserve">  </w:t>
      </w:r>
      <w:r w:rsidR="004D25DA" w:rsidRPr="00533F9A">
        <w:t>Transitional—c</w:t>
      </w:r>
      <w:r w:rsidR="00D65745" w:rsidRPr="00533F9A">
        <w:t>ontinued appointment of mediation adviser</w:t>
      </w:r>
      <w:bookmarkEnd w:id="10"/>
    </w:p>
    <w:p w:rsidR="004D25DA" w:rsidRPr="00533F9A" w:rsidRDefault="00D65745" w:rsidP="00D65745">
      <w:pPr>
        <w:pStyle w:val="subsection"/>
      </w:pPr>
      <w:r w:rsidRPr="00533F9A">
        <w:tab/>
      </w:r>
      <w:r w:rsidRPr="00533F9A">
        <w:tab/>
        <w:t>The appointment of a mediation adviser for the purposes of Part</w:t>
      </w:r>
      <w:r w:rsidR="00533F9A" w:rsidRPr="00533F9A">
        <w:t> </w:t>
      </w:r>
      <w:r w:rsidRPr="00533F9A">
        <w:t xml:space="preserve">4 of the Franchising Code of Conduct set out in the Schedule to the </w:t>
      </w:r>
      <w:r w:rsidRPr="00533F9A">
        <w:rPr>
          <w:i/>
        </w:rPr>
        <w:t>Trade Practices (Industry Codes</w:t>
      </w:r>
      <w:r w:rsidR="00EC1777" w:rsidRPr="00533F9A">
        <w:rPr>
          <w:i/>
        </w:rPr>
        <w:t>—</w:t>
      </w:r>
      <w:r w:rsidRPr="00533F9A">
        <w:rPr>
          <w:i/>
        </w:rPr>
        <w:t>Franchising) Regulations</w:t>
      </w:r>
      <w:r w:rsidR="00533F9A" w:rsidRPr="00533F9A">
        <w:rPr>
          <w:i/>
        </w:rPr>
        <w:t> </w:t>
      </w:r>
      <w:r w:rsidR="00D90159" w:rsidRPr="00533F9A">
        <w:rPr>
          <w:i/>
        </w:rPr>
        <w:t>199</w:t>
      </w:r>
      <w:r w:rsidRPr="00533F9A">
        <w:rPr>
          <w:i/>
        </w:rPr>
        <w:t>8</w:t>
      </w:r>
      <w:r w:rsidRPr="00533F9A">
        <w:t xml:space="preserve"> that is in force immediately before </w:t>
      </w:r>
      <w:r w:rsidR="004D25DA" w:rsidRPr="00533F9A">
        <w:t>1</w:t>
      </w:r>
      <w:r w:rsidR="00533F9A" w:rsidRPr="00533F9A">
        <w:t> </w:t>
      </w:r>
      <w:r w:rsidR="004D25DA" w:rsidRPr="00533F9A">
        <w:t>January 2015</w:t>
      </w:r>
      <w:r w:rsidRPr="00533F9A">
        <w:t>, has effect, despite the repeal of those regulations, as if it were an appointment of a mediation adviser for the purposes of Part</w:t>
      </w:r>
      <w:r w:rsidR="00533F9A" w:rsidRPr="00533F9A">
        <w:t> </w:t>
      </w:r>
      <w:r w:rsidRPr="00533F9A">
        <w:t>4 of the Franchising Code of Conduct set out in Schedule</w:t>
      </w:r>
      <w:r w:rsidR="00533F9A" w:rsidRPr="00533F9A">
        <w:t> </w:t>
      </w:r>
      <w:r w:rsidRPr="00533F9A">
        <w:t>1 to th</w:t>
      </w:r>
      <w:r w:rsidR="004D25DA" w:rsidRPr="00533F9A">
        <w:t>is regulation.</w:t>
      </w:r>
    </w:p>
    <w:p w:rsidR="00D5292B" w:rsidRPr="00533F9A" w:rsidRDefault="00D5292B">
      <w:pPr>
        <w:sectPr w:rsidR="00D5292B" w:rsidRPr="00533F9A" w:rsidSect="00F24543">
          <w:headerReference w:type="even" r:id="rId21"/>
          <w:headerReference w:type="default" r:id="rId22"/>
          <w:footerReference w:type="even" r:id="rId23"/>
          <w:footerReference w:type="default" r:id="rId24"/>
          <w:footerReference w:type="first" r:id="rId25"/>
          <w:pgSz w:w="11907" w:h="16839" w:code="9"/>
          <w:pgMar w:top="2381" w:right="2410" w:bottom="4252" w:left="2410" w:header="720" w:footer="3402" w:gutter="0"/>
          <w:pgNumType w:start="1"/>
          <w:cols w:space="720"/>
          <w:docGrid w:linePitch="299"/>
        </w:sectPr>
      </w:pPr>
    </w:p>
    <w:p w:rsidR="00D5292B" w:rsidRPr="00533F9A" w:rsidRDefault="00D5292B" w:rsidP="00D5292B">
      <w:pPr>
        <w:pStyle w:val="ActHead1"/>
        <w:pageBreakBefore/>
      </w:pPr>
      <w:bookmarkStart w:id="11" w:name="_Toc401585871"/>
      <w:r w:rsidRPr="00533F9A">
        <w:rPr>
          <w:rStyle w:val="CharChapNo"/>
        </w:rPr>
        <w:lastRenderedPageBreak/>
        <w:t>Schedule</w:t>
      </w:r>
      <w:r w:rsidR="00533F9A" w:rsidRPr="00533F9A">
        <w:rPr>
          <w:rStyle w:val="CharChapNo"/>
        </w:rPr>
        <w:t> </w:t>
      </w:r>
      <w:r w:rsidR="002C4351" w:rsidRPr="00533F9A">
        <w:rPr>
          <w:rStyle w:val="CharChapNo"/>
        </w:rPr>
        <w:t>1</w:t>
      </w:r>
      <w:r w:rsidR="0099185F" w:rsidRPr="00533F9A">
        <w:t>—</w:t>
      </w:r>
      <w:r w:rsidRPr="00533F9A">
        <w:rPr>
          <w:rStyle w:val="CharChapText"/>
        </w:rPr>
        <w:t>Franchising Code of Conduct</w:t>
      </w:r>
      <w:bookmarkEnd w:id="11"/>
    </w:p>
    <w:p w:rsidR="00D5292B" w:rsidRPr="00533F9A" w:rsidRDefault="0099185F" w:rsidP="00D5292B">
      <w:pPr>
        <w:pStyle w:val="notemargin"/>
      </w:pPr>
      <w:r w:rsidRPr="00533F9A">
        <w:t>Note:</w:t>
      </w:r>
      <w:r w:rsidRPr="00533F9A">
        <w:tab/>
        <w:t xml:space="preserve">See </w:t>
      </w:r>
      <w:r w:rsidR="00120CD2" w:rsidRPr="00533F9A">
        <w:t>section</w:t>
      </w:r>
      <w:r w:rsidR="00533F9A" w:rsidRPr="00533F9A">
        <w:t> </w:t>
      </w:r>
      <w:r w:rsidR="00E85BAE" w:rsidRPr="00533F9A">
        <w:t>4</w:t>
      </w:r>
      <w:r w:rsidRPr="00533F9A">
        <w:t>.</w:t>
      </w:r>
    </w:p>
    <w:p w:rsidR="00D5292B" w:rsidRPr="00533F9A" w:rsidRDefault="00D5292B" w:rsidP="00D5292B">
      <w:pPr>
        <w:pStyle w:val="ActHead2"/>
      </w:pPr>
      <w:bookmarkStart w:id="12" w:name="_Toc401585872"/>
      <w:r w:rsidRPr="00533F9A">
        <w:rPr>
          <w:rStyle w:val="CharPartNo"/>
        </w:rPr>
        <w:t>Part</w:t>
      </w:r>
      <w:r w:rsidR="00533F9A" w:rsidRPr="00533F9A">
        <w:rPr>
          <w:rStyle w:val="CharPartNo"/>
        </w:rPr>
        <w:t> </w:t>
      </w:r>
      <w:r w:rsidRPr="00533F9A">
        <w:rPr>
          <w:rStyle w:val="CharPartNo"/>
        </w:rPr>
        <w:t>1</w:t>
      </w:r>
      <w:r w:rsidRPr="00533F9A">
        <w:t>—</w:t>
      </w:r>
      <w:r w:rsidR="00ED15BC" w:rsidRPr="00533F9A">
        <w:rPr>
          <w:rStyle w:val="CharPartText"/>
        </w:rPr>
        <w:t>Introduction</w:t>
      </w:r>
      <w:bookmarkEnd w:id="12"/>
    </w:p>
    <w:p w:rsidR="00ED15BC" w:rsidRPr="00533F9A" w:rsidRDefault="00ED15BC" w:rsidP="00ED15BC">
      <w:pPr>
        <w:pStyle w:val="ActHead3"/>
      </w:pPr>
      <w:bookmarkStart w:id="13" w:name="_Toc401585873"/>
      <w:r w:rsidRPr="00533F9A">
        <w:rPr>
          <w:rStyle w:val="CharDivNo"/>
        </w:rPr>
        <w:t>Division</w:t>
      </w:r>
      <w:r w:rsidR="00533F9A" w:rsidRPr="00533F9A">
        <w:rPr>
          <w:rStyle w:val="CharDivNo"/>
        </w:rPr>
        <w:t> </w:t>
      </w:r>
      <w:r w:rsidRPr="00533F9A">
        <w:rPr>
          <w:rStyle w:val="CharDivNo"/>
        </w:rPr>
        <w:t>1</w:t>
      </w:r>
      <w:r w:rsidRPr="00533F9A">
        <w:t>—</w:t>
      </w:r>
      <w:r w:rsidRPr="00533F9A">
        <w:rPr>
          <w:rStyle w:val="CharDivText"/>
        </w:rPr>
        <w:t>Preliminary</w:t>
      </w:r>
      <w:bookmarkEnd w:id="13"/>
    </w:p>
    <w:p w:rsidR="00D5292B" w:rsidRPr="00533F9A" w:rsidRDefault="006732E3" w:rsidP="00D5292B">
      <w:pPr>
        <w:pStyle w:val="ActHead5"/>
        <w:rPr>
          <w:sz w:val="18"/>
        </w:rPr>
      </w:pPr>
      <w:bookmarkStart w:id="14" w:name="_Toc401585874"/>
      <w:r w:rsidRPr="00533F9A">
        <w:rPr>
          <w:rStyle w:val="CharSectno"/>
        </w:rPr>
        <w:t>1</w:t>
      </w:r>
      <w:r w:rsidR="00D5292B" w:rsidRPr="00533F9A">
        <w:t xml:space="preserve">  Name of code</w:t>
      </w:r>
      <w:bookmarkEnd w:id="14"/>
    </w:p>
    <w:p w:rsidR="00D5292B" w:rsidRPr="00533F9A" w:rsidRDefault="00D5292B" w:rsidP="00D5292B">
      <w:pPr>
        <w:pStyle w:val="subsection"/>
      </w:pPr>
      <w:r w:rsidRPr="00533F9A">
        <w:tab/>
      </w:r>
      <w:r w:rsidRPr="00533F9A">
        <w:tab/>
        <w:t xml:space="preserve">This code is the </w:t>
      </w:r>
      <w:r w:rsidRPr="00533F9A">
        <w:rPr>
          <w:i/>
        </w:rPr>
        <w:t>Franchising Code of Conduct</w:t>
      </w:r>
      <w:r w:rsidRPr="00533F9A">
        <w:t>.</w:t>
      </w:r>
    </w:p>
    <w:p w:rsidR="00D5292B" w:rsidRPr="00533F9A" w:rsidRDefault="006732E3" w:rsidP="00D5292B">
      <w:pPr>
        <w:pStyle w:val="ActHead5"/>
      </w:pPr>
      <w:bookmarkStart w:id="15" w:name="_Toc401585875"/>
      <w:r w:rsidRPr="00533F9A">
        <w:rPr>
          <w:rStyle w:val="CharSectno"/>
        </w:rPr>
        <w:t>2</w:t>
      </w:r>
      <w:r w:rsidR="00D5292B" w:rsidRPr="00533F9A">
        <w:t xml:space="preserve">  Purpose of code</w:t>
      </w:r>
      <w:bookmarkEnd w:id="15"/>
    </w:p>
    <w:p w:rsidR="00D5292B" w:rsidRPr="00533F9A" w:rsidRDefault="00D5292B" w:rsidP="00D5292B">
      <w:pPr>
        <w:pStyle w:val="subsection"/>
      </w:pPr>
      <w:r w:rsidRPr="00533F9A">
        <w:tab/>
      </w:r>
      <w:r w:rsidRPr="00533F9A">
        <w:tab/>
        <w:t>The purpose of this code is to regulate the conduct of participants in franchising towards other participants in franchising.</w:t>
      </w:r>
    </w:p>
    <w:p w:rsidR="00ED15BC" w:rsidRPr="00533F9A" w:rsidRDefault="006732E3" w:rsidP="00ED15BC">
      <w:pPr>
        <w:pStyle w:val="ActHead5"/>
      </w:pPr>
      <w:bookmarkStart w:id="16" w:name="_Toc401585876"/>
      <w:r w:rsidRPr="00533F9A">
        <w:rPr>
          <w:rStyle w:val="CharSectno"/>
        </w:rPr>
        <w:t>3</w:t>
      </w:r>
      <w:r w:rsidR="00ED15BC" w:rsidRPr="00533F9A">
        <w:t xml:space="preserve">  Application</w:t>
      </w:r>
      <w:bookmarkEnd w:id="16"/>
    </w:p>
    <w:p w:rsidR="00C25C92" w:rsidRPr="00533F9A" w:rsidRDefault="00C25C92" w:rsidP="00C25C92">
      <w:pPr>
        <w:pStyle w:val="subsection"/>
      </w:pPr>
      <w:r w:rsidRPr="00533F9A">
        <w:tab/>
        <w:t>(1)</w:t>
      </w:r>
      <w:r w:rsidRPr="00533F9A">
        <w:tab/>
        <w:t xml:space="preserve">Subject to </w:t>
      </w:r>
      <w:r w:rsidR="00533F9A" w:rsidRPr="00533F9A">
        <w:t>subclause (</w:t>
      </w:r>
      <w:r w:rsidRPr="00533F9A">
        <w:t>4), this code applies to conduct occurring on or after 1</w:t>
      </w:r>
      <w:r w:rsidR="00533F9A" w:rsidRPr="00533F9A">
        <w:t> </w:t>
      </w:r>
      <w:r w:rsidRPr="00533F9A">
        <w:t>January 2015 (other than to discharge an outstanding obligation that arose under the old code) in relation to a franchise agreement entered into on or after 1</w:t>
      </w:r>
      <w:r w:rsidR="00533F9A" w:rsidRPr="00533F9A">
        <w:t> </w:t>
      </w:r>
      <w:r w:rsidRPr="00533F9A">
        <w:t>October 1998.</w:t>
      </w:r>
    </w:p>
    <w:p w:rsidR="00ED15BC" w:rsidRPr="00533F9A" w:rsidRDefault="00B26F10" w:rsidP="00ED15BC">
      <w:pPr>
        <w:pStyle w:val="subsection"/>
      </w:pPr>
      <w:r w:rsidRPr="00533F9A">
        <w:tab/>
        <w:t>(</w:t>
      </w:r>
      <w:r w:rsidR="00782286" w:rsidRPr="00533F9A">
        <w:t>2</w:t>
      </w:r>
      <w:r w:rsidRPr="00533F9A">
        <w:t>)</w:t>
      </w:r>
      <w:r w:rsidRPr="00533F9A">
        <w:tab/>
      </w:r>
      <w:r w:rsidR="00ED15BC" w:rsidRPr="00533F9A">
        <w:t>However, this code does not apply to a franchise agreement:</w:t>
      </w:r>
    </w:p>
    <w:p w:rsidR="00ED15BC" w:rsidRPr="00533F9A" w:rsidRDefault="00ED15BC" w:rsidP="00ED15BC">
      <w:pPr>
        <w:pStyle w:val="paragraph"/>
      </w:pPr>
      <w:r w:rsidRPr="00533F9A">
        <w:tab/>
        <w:t>(a)</w:t>
      </w:r>
      <w:r w:rsidRPr="00533F9A">
        <w:tab/>
        <w:t>to which another mandatory industry code, prescribed under section</w:t>
      </w:r>
      <w:r w:rsidR="00533F9A" w:rsidRPr="00533F9A">
        <w:t> </w:t>
      </w:r>
      <w:r w:rsidRPr="00533F9A">
        <w:t xml:space="preserve">51AE of the </w:t>
      </w:r>
      <w:r w:rsidRPr="00533F9A">
        <w:rPr>
          <w:i/>
        </w:rPr>
        <w:t>Competition and Consumer Act 2010</w:t>
      </w:r>
      <w:r w:rsidRPr="00533F9A">
        <w:t>, applies; or</w:t>
      </w:r>
    </w:p>
    <w:p w:rsidR="00ED15BC" w:rsidRPr="00533F9A" w:rsidRDefault="00ED15BC" w:rsidP="00ED15BC">
      <w:pPr>
        <w:pStyle w:val="paragraph"/>
      </w:pPr>
      <w:r w:rsidRPr="00533F9A">
        <w:tab/>
        <w:t>(b)</w:t>
      </w:r>
      <w:r w:rsidRPr="00533F9A">
        <w:tab/>
        <w:t>if:</w:t>
      </w:r>
    </w:p>
    <w:p w:rsidR="00ED15BC" w:rsidRPr="00533F9A" w:rsidRDefault="00ED15BC" w:rsidP="00ED15BC">
      <w:pPr>
        <w:pStyle w:val="paragraphsub"/>
      </w:pPr>
      <w:r w:rsidRPr="00533F9A">
        <w:tab/>
        <w:t>(i)</w:t>
      </w:r>
      <w:r w:rsidRPr="00533F9A">
        <w:tab/>
        <w:t>the franchise agreement is for goods or services that are substantially the same as those supplied by the franchisee before entering into the franchise agreement; and</w:t>
      </w:r>
    </w:p>
    <w:p w:rsidR="00ED15BC" w:rsidRPr="00533F9A" w:rsidRDefault="00ED15BC" w:rsidP="00ED15BC">
      <w:pPr>
        <w:pStyle w:val="paragraphsub"/>
      </w:pPr>
      <w:r w:rsidRPr="00533F9A">
        <w:tab/>
        <w:t>(ii)</w:t>
      </w:r>
      <w:r w:rsidRPr="00533F9A">
        <w:tab/>
        <w:t>the franchisee has supplied those goods or services for at least 2 years immediately before entering into the franchise agreement; and</w:t>
      </w:r>
    </w:p>
    <w:p w:rsidR="00ED15BC" w:rsidRPr="00533F9A" w:rsidRDefault="00ED15BC" w:rsidP="00ED15BC">
      <w:pPr>
        <w:pStyle w:val="paragraphsub"/>
      </w:pPr>
      <w:r w:rsidRPr="00533F9A">
        <w:lastRenderedPageBreak/>
        <w:tab/>
        <w:t>(iii)</w:t>
      </w:r>
      <w:r w:rsidRPr="00533F9A">
        <w:tab/>
        <w:t>sales under the franchise are likely to provide no more than 20% of the franchisee’s gross turnover for goods or services of that kind for the first year of the franchise.</w:t>
      </w:r>
    </w:p>
    <w:p w:rsidR="00ED15BC" w:rsidRPr="00533F9A" w:rsidRDefault="00782286" w:rsidP="00ED15BC">
      <w:pPr>
        <w:pStyle w:val="subsection"/>
      </w:pPr>
      <w:r w:rsidRPr="00533F9A">
        <w:tab/>
        <w:t>(3</w:t>
      </w:r>
      <w:r w:rsidR="00B26F10" w:rsidRPr="00533F9A">
        <w:t>)</w:t>
      </w:r>
      <w:r w:rsidR="00B26F10" w:rsidRPr="00533F9A">
        <w:tab/>
      </w:r>
      <w:r w:rsidR="00533F9A" w:rsidRPr="00533F9A">
        <w:t>Paragraph (</w:t>
      </w:r>
      <w:r w:rsidRPr="00533F9A">
        <w:t>2</w:t>
      </w:r>
      <w:r w:rsidR="00ED15BC" w:rsidRPr="00533F9A">
        <w:t>)(b) ceases to apply to a franchise agreement if:</w:t>
      </w:r>
    </w:p>
    <w:p w:rsidR="00ED15BC" w:rsidRPr="00533F9A" w:rsidRDefault="00ED15BC" w:rsidP="00ED15BC">
      <w:pPr>
        <w:pStyle w:val="paragraph"/>
      </w:pPr>
      <w:r w:rsidRPr="00533F9A">
        <w:tab/>
        <w:t>(a)</w:t>
      </w:r>
      <w:r w:rsidRPr="00533F9A">
        <w:tab/>
        <w:t>sales under the franchise provide more than 20% of the franchisee’s gross turnover for the goods or services for 3 consecutive years; and</w:t>
      </w:r>
    </w:p>
    <w:p w:rsidR="00ED15BC" w:rsidRPr="00533F9A" w:rsidRDefault="00ED15BC" w:rsidP="00ED15BC">
      <w:pPr>
        <w:pStyle w:val="paragraph"/>
      </w:pPr>
      <w:r w:rsidRPr="00533F9A">
        <w:tab/>
        <w:t>(b)</w:t>
      </w:r>
      <w:r w:rsidRPr="00533F9A">
        <w:tab/>
        <w:t xml:space="preserve">the franchisee tells the franchisor that </w:t>
      </w:r>
      <w:r w:rsidR="00533F9A" w:rsidRPr="00533F9A">
        <w:t>paragraph (</w:t>
      </w:r>
      <w:r w:rsidRPr="00533F9A">
        <w:t xml:space="preserve">a) </w:t>
      </w:r>
      <w:r w:rsidR="00E85BAE" w:rsidRPr="00533F9A">
        <w:t xml:space="preserve">of this </w:t>
      </w:r>
      <w:r w:rsidR="008765B5" w:rsidRPr="00533F9A">
        <w:t>sub</w:t>
      </w:r>
      <w:r w:rsidR="00E85BAE" w:rsidRPr="00533F9A">
        <w:t xml:space="preserve">clause </w:t>
      </w:r>
      <w:r w:rsidRPr="00533F9A">
        <w:t>applies.</w:t>
      </w:r>
    </w:p>
    <w:p w:rsidR="00EF231E" w:rsidRPr="00533F9A" w:rsidRDefault="00782286" w:rsidP="00EF231E">
      <w:pPr>
        <w:pStyle w:val="subsection"/>
      </w:pPr>
      <w:r w:rsidRPr="00533F9A">
        <w:tab/>
        <w:t>(4</w:t>
      </w:r>
      <w:r w:rsidR="00B26F10" w:rsidRPr="00533F9A">
        <w:t>)</w:t>
      </w:r>
      <w:r w:rsidR="00B26F10" w:rsidRPr="00533F9A">
        <w:tab/>
      </w:r>
      <w:r w:rsidR="00D71C13" w:rsidRPr="00533F9A">
        <w:t>T</w:t>
      </w:r>
      <w:r w:rsidR="00EF231E" w:rsidRPr="00533F9A">
        <w:t xml:space="preserve">he </w:t>
      </w:r>
      <w:r w:rsidR="002778FC" w:rsidRPr="00533F9A">
        <w:t>provisions</w:t>
      </w:r>
      <w:r w:rsidR="00EF231E" w:rsidRPr="00533F9A">
        <w:t xml:space="preserve"> of this code</w:t>
      </w:r>
      <w:r w:rsidR="008D4557" w:rsidRPr="00533F9A">
        <w:t xml:space="preserve"> mentioned in column </w:t>
      </w:r>
      <w:r w:rsidR="00EC1777" w:rsidRPr="00533F9A">
        <w:t>2</w:t>
      </w:r>
      <w:r w:rsidR="00C41D3F" w:rsidRPr="00533F9A">
        <w:t xml:space="preserve"> of the following table</w:t>
      </w:r>
      <w:r w:rsidR="00EF231E" w:rsidRPr="00533F9A">
        <w:t xml:space="preserve"> </w:t>
      </w:r>
      <w:r w:rsidR="00C41D3F" w:rsidRPr="00533F9A">
        <w:t xml:space="preserve">in relation to an item </w:t>
      </w:r>
      <w:r w:rsidR="00EF231E" w:rsidRPr="00533F9A">
        <w:t>do not apply to a f</w:t>
      </w:r>
      <w:r w:rsidR="008D4557" w:rsidRPr="00533F9A">
        <w:t xml:space="preserve">ranchise agreement </w:t>
      </w:r>
      <w:r w:rsidR="00C41D3F" w:rsidRPr="00533F9A">
        <w:t>mentioned</w:t>
      </w:r>
      <w:r w:rsidR="008D4557" w:rsidRPr="00533F9A">
        <w:t xml:space="preserve"> in column </w:t>
      </w:r>
      <w:r w:rsidR="00EC1777" w:rsidRPr="00533F9A">
        <w:t>1</w:t>
      </w:r>
      <w:r w:rsidR="008D4557" w:rsidRPr="00533F9A">
        <w:t xml:space="preserve"> of </w:t>
      </w:r>
      <w:r w:rsidR="00C41D3F" w:rsidRPr="00533F9A">
        <w:t>the</w:t>
      </w:r>
      <w:r w:rsidR="008D4557" w:rsidRPr="00533F9A">
        <w:t xml:space="preserve"> item:</w:t>
      </w:r>
    </w:p>
    <w:p w:rsidR="008D4557" w:rsidRPr="00533F9A" w:rsidRDefault="008D4557" w:rsidP="008D4557">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129"/>
        <w:gridCol w:w="3186"/>
        <w:gridCol w:w="2768"/>
      </w:tblGrid>
      <w:tr w:rsidR="00A85D81" w:rsidRPr="00533F9A" w:rsidTr="00A80C28">
        <w:trPr>
          <w:tblHeader/>
        </w:trPr>
        <w:tc>
          <w:tcPr>
            <w:tcW w:w="7083" w:type="dxa"/>
            <w:gridSpan w:val="3"/>
            <w:tcBorders>
              <w:top w:val="single" w:sz="12" w:space="0" w:color="auto"/>
              <w:bottom w:val="single" w:sz="6" w:space="0" w:color="auto"/>
            </w:tcBorders>
            <w:shd w:val="clear" w:color="auto" w:fill="auto"/>
          </w:tcPr>
          <w:p w:rsidR="00A85D81" w:rsidRPr="00533F9A" w:rsidRDefault="002778FC" w:rsidP="008D4557">
            <w:pPr>
              <w:pStyle w:val="TableHeading"/>
              <w:rPr>
                <w:rStyle w:val="CharDivNo"/>
              </w:rPr>
            </w:pPr>
            <w:r w:rsidRPr="00533F9A">
              <w:t>Provisions</w:t>
            </w:r>
            <w:r w:rsidR="00A85D81" w:rsidRPr="00533F9A">
              <w:t xml:space="preserve"> of this code that do not apply to certain franchise agreement</w:t>
            </w:r>
            <w:r w:rsidR="00240CBD" w:rsidRPr="00533F9A">
              <w:t>s</w:t>
            </w:r>
          </w:p>
        </w:tc>
      </w:tr>
      <w:tr w:rsidR="00A85D81" w:rsidRPr="00533F9A" w:rsidTr="00A80C28">
        <w:trPr>
          <w:tblHeader/>
        </w:trPr>
        <w:tc>
          <w:tcPr>
            <w:tcW w:w="1129" w:type="dxa"/>
            <w:tcBorders>
              <w:top w:val="single" w:sz="6" w:space="0" w:color="auto"/>
              <w:bottom w:val="single" w:sz="6" w:space="0" w:color="auto"/>
            </w:tcBorders>
            <w:shd w:val="clear" w:color="auto" w:fill="auto"/>
          </w:tcPr>
          <w:p w:rsidR="00A85D81" w:rsidRPr="00533F9A" w:rsidRDefault="00A85D81" w:rsidP="008D4557">
            <w:pPr>
              <w:pStyle w:val="TableHeading"/>
              <w:rPr>
                <w:rStyle w:val="CharDivNo"/>
              </w:rPr>
            </w:pPr>
          </w:p>
        </w:tc>
        <w:tc>
          <w:tcPr>
            <w:tcW w:w="3186" w:type="dxa"/>
            <w:tcBorders>
              <w:top w:val="single" w:sz="6" w:space="0" w:color="auto"/>
              <w:bottom w:val="single" w:sz="6" w:space="0" w:color="auto"/>
            </w:tcBorders>
            <w:shd w:val="clear" w:color="auto" w:fill="auto"/>
          </w:tcPr>
          <w:p w:rsidR="00A85D81" w:rsidRPr="00533F9A" w:rsidRDefault="00A85D81" w:rsidP="00EC1777">
            <w:pPr>
              <w:pStyle w:val="TableHeading"/>
              <w:rPr>
                <w:rStyle w:val="CharDivNo"/>
              </w:rPr>
            </w:pPr>
            <w:r w:rsidRPr="00533F9A">
              <w:t xml:space="preserve">Column </w:t>
            </w:r>
            <w:r w:rsidR="00EC1777" w:rsidRPr="00533F9A">
              <w:t>1</w:t>
            </w:r>
          </w:p>
        </w:tc>
        <w:tc>
          <w:tcPr>
            <w:tcW w:w="2768" w:type="dxa"/>
            <w:tcBorders>
              <w:top w:val="single" w:sz="6" w:space="0" w:color="auto"/>
              <w:bottom w:val="single" w:sz="6" w:space="0" w:color="auto"/>
            </w:tcBorders>
            <w:shd w:val="clear" w:color="auto" w:fill="auto"/>
          </w:tcPr>
          <w:p w:rsidR="00A85D81" w:rsidRPr="00533F9A" w:rsidRDefault="00EC1777" w:rsidP="00FF4742">
            <w:pPr>
              <w:pStyle w:val="TableHeading"/>
              <w:rPr>
                <w:rStyle w:val="CharDivNo"/>
              </w:rPr>
            </w:pPr>
            <w:r w:rsidRPr="00533F9A">
              <w:t>Column 2</w:t>
            </w:r>
          </w:p>
        </w:tc>
      </w:tr>
      <w:tr w:rsidR="008D4557" w:rsidRPr="00533F9A" w:rsidTr="00A80C28">
        <w:trPr>
          <w:tblHeader/>
        </w:trPr>
        <w:tc>
          <w:tcPr>
            <w:tcW w:w="1129" w:type="dxa"/>
            <w:tcBorders>
              <w:top w:val="single" w:sz="6" w:space="0" w:color="auto"/>
              <w:bottom w:val="single" w:sz="12" w:space="0" w:color="auto"/>
            </w:tcBorders>
            <w:shd w:val="clear" w:color="auto" w:fill="auto"/>
          </w:tcPr>
          <w:p w:rsidR="008D4557" w:rsidRPr="00533F9A" w:rsidRDefault="008D4557" w:rsidP="008D4557">
            <w:pPr>
              <w:pStyle w:val="TableHeading"/>
              <w:rPr>
                <w:rStyle w:val="CharDivNo"/>
              </w:rPr>
            </w:pPr>
            <w:r w:rsidRPr="00533F9A">
              <w:t>Item</w:t>
            </w:r>
          </w:p>
        </w:tc>
        <w:tc>
          <w:tcPr>
            <w:tcW w:w="3186" w:type="dxa"/>
            <w:tcBorders>
              <w:top w:val="single" w:sz="6" w:space="0" w:color="auto"/>
              <w:bottom w:val="single" w:sz="12" w:space="0" w:color="auto"/>
            </w:tcBorders>
            <w:shd w:val="clear" w:color="auto" w:fill="auto"/>
          </w:tcPr>
          <w:p w:rsidR="008D4557" w:rsidRPr="00533F9A" w:rsidRDefault="006F4CBA" w:rsidP="0075494C">
            <w:pPr>
              <w:pStyle w:val="TableHeading"/>
              <w:rPr>
                <w:rStyle w:val="CharDivNo"/>
              </w:rPr>
            </w:pPr>
            <w:r w:rsidRPr="00533F9A">
              <w:t xml:space="preserve">If </w:t>
            </w:r>
            <w:r w:rsidR="0075494C" w:rsidRPr="00533F9A">
              <w:t>a</w:t>
            </w:r>
            <w:r w:rsidRPr="00533F9A">
              <w:t xml:space="preserve"> franchise agreement is entered into …</w:t>
            </w:r>
          </w:p>
        </w:tc>
        <w:tc>
          <w:tcPr>
            <w:tcW w:w="2768" w:type="dxa"/>
            <w:tcBorders>
              <w:top w:val="single" w:sz="6" w:space="0" w:color="auto"/>
              <w:bottom w:val="single" w:sz="12" w:space="0" w:color="auto"/>
            </w:tcBorders>
            <w:shd w:val="clear" w:color="auto" w:fill="auto"/>
          </w:tcPr>
          <w:p w:rsidR="008D4557" w:rsidRPr="00533F9A" w:rsidRDefault="006F4CBA" w:rsidP="002778FC">
            <w:pPr>
              <w:pStyle w:val="TableHeading"/>
              <w:rPr>
                <w:rStyle w:val="CharDivNo"/>
              </w:rPr>
            </w:pPr>
            <w:r w:rsidRPr="00533F9A">
              <w:t>the</w:t>
            </w:r>
            <w:r w:rsidR="00FF4742" w:rsidRPr="00533F9A">
              <w:t>se</w:t>
            </w:r>
            <w:r w:rsidRPr="00533F9A">
              <w:t xml:space="preserve"> </w:t>
            </w:r>
            <w:r w:rsidR="002778FC" w:rsidRPr="00533F9A">
              <w:t>provisions</w:t>
            </w:r>
            <w:r w:rsidRPr="00533F9A">
              <w:t xml:space="preserve"> do not apply to the agreement …</w:t>
            </w:r>
          </w:p>
        </w:tc>
      </w:tr>
      <w:tr w:rsidR="008D4557" w:rsidRPr="00533F9A" w:rsidTr="00A80C28">
        <w:tc>
          <w:tcPr>
            <w:tcW w:w="1129" w:type="dxa"/>
            <w:tcBorders>
              <w:top w:val="single" w:sz="12" w:space="0" w:color="auto"/>
              <w:bottom w:val="single" w:sz="4" w:space="0" w:color="auto"/>
            </w:tcBorders>
            <w:shd w:val="clear" w:color="auto" w:fill="auto"/>
          </w:tcPr>
          <w:p w:rsidR="008D4557" w:rsidRPr="00533F9A" w:rsidRDefault="008D4557" w:rsidP="008D4557">
            <w:pPr>
              <w:pStyle w:val="Tabletext"/>
              <w:rPr>
                <w:rStyle w:val="CharDivNo"/>
              </w:rPr>
            </w:pPr>
            <w:r w:rsidRPr="00533F9A">
              <w:t>1</w:t>
            </w:r>
          </w:p>
        </w:tc>
        <w:tc>
          <w:tcPr>
            <w:tcW w:w="3186" w:type="dxa"/>
            <w:tcBorders>
              <w:top w:val="single" w:sz="12" w:space="0" w:color="auto"/>
              <w:bottom w:val="single" w:sz="4" w:space="0" w:color="auto"/>
            </w:tcBorders>
            <w:shd w:val="clear" w:color="auto" w:fill="auto"/>
          </w:tcPr>
          <w:p w:rsidR="008D4557" w:rsidRPr="00533F9A" w:rsidRDefault="00986625" w:rsidP="00986625">
            <w:pPr>
              <w:pStyle w:val="Tabletext"/>
              <w:rPr>
                <w:rStyle w:val="CharDivNo"/>
              </w:rPr>
            </w:pPr>
            <w:r w:rsidRPr="00533F9A">
              <w:t>on or after 1</w:t>
            </w:r>
            <w:r w:rsidR="00533F9A" w:rsidRPr="00533F9A">
              <w:t> </w:t>
            </w:r>
            <w:r w:rsidRPr="00533F9A">
              <w:t xml:space="preserve">March 2008 but </w:t>
            </w:r>
            <w:r w:rsidR="006F4CBA" w:rsidRPr="00533F9A">
              <w:t>before 1</w:t>
            </w:r>
            <w:r w:rsidR="00533F9A" w:rsidRPr="00533F9A">
              <w:t> </w:t>
            </w:r>
            <w:r w:rsidR="006F4CBA" w:rsidRPr="00533F9A">
              <w:t>January 2015</w:t>
            </w:r>
          </w:p>
        </w:tc>
        <w:tc>
          <w:tcPr>
            <w:tcW w:w="2768" w:type="dxa"/>
            <w:tcBorders>
              <w:top w:val="single" w:sz="12" w:space="0" w:color="auto"/>
              <w:bottom w:val="single" w:sz="4" w:space="0" w:color="auto"/>
            </w:tcBorders>
            <w:shd w:val="clear" w:color="auto" w:fill="auto"/>
          </w:tcPr>
          <w:p w:rsidR="008D4557" w:rsidRPr="00533F9A" w:rsidRDefault="00C0743D" w:rsidP="00FF4742">
            <w:pPr>
              <w:pStyle w:val="Tablea"/>
            </w:pPr>
            <w:r w:rsidRPr="00533F9A">
              <w:t>(</w:t>
            </w:r>
            <w:r w:rsidR="00501521" w:rsidRPr="00533F9A">
              <w:t>a</w:t>
            </w:r>
            <w:r w:rsidR="00882A6F" w:rsidRPr="00533F9A">
              <w:t xml:space="preserve">) </w:t>
            </w:r>
            <w:r w:rsidR="00B70E98" w:rsidRPr="00533F9A">
              <w:t>subclause</w:t>
            </w:r>
            <w:r w:rsidR="00533F9A" w:rsidRPr="00533F9A">
              <w:t> </w:t>
            </w:r>
            <w:r w:rsidR="006732E3" w:rsidRPr="00533F9A">
              <w:t>21</w:t>
            </w:r>
            <w:r w:rsidR="00B70E98" w:rsidRPr="00533F9A">
              <w:t>(2);</w:t>
            </w:r>
            <w:r w:rsidR="00FF4742" w:rsidRPr="00533F9A">
              <w:t xml:space="preserve"> and</w:t>
            </w:r>
          </w:p>
          <w:p w:rsidR="006F4CBA" w:rsidRPr="00533F9A" w:rsidRDefault="00501521" w:rsidP="00FF4742">
            <w:pPr>
              <w:pStyle w:val="Tablea"/>
              <w:rPr>
                <w:rStyle w:val="CharDivNo"/>
              </w:rPr>
            </w:pPr>
            <w:r w:rsidRPr="00533F9A">
              <w:t>(b</w:t>
            </w:r>
            <w:r w:rsidR="00882A6F" w:rsidRPr="00533F9A">
              <w:t xml:space="preserve">) </w:t>
            </w:r>
            <w:r w:rsidR="00FF4742" w:rsidRPr="00533F9A">
              <w:t>clauses</w:t>
            </w:r>
            <w:r w:rsidR="00533F9A" w:rsidRPr="00533F9A">
              <w:t> </w:t>
            </w:r>
            <w:r w:rsidR="006732E3" w:rsidRPr="00533F9A">
              <w:t>22</w:t>
            </w:r>
            <w:r w:rsidR="00240CBD" w:rsidRPr="00533F9A">
              <w:t xml:space="preserve"> </w:t>
            </w:r>
            <w:r w:rsidR="00FF4742" w:rsidRPr="00533F9A">
              <w:t>and</w:t>
            </w:r>
            <w:r w:rsidR="006F4CBA" w:rsidRPr="00533F9A">
              <w:t xml:space="preserve"> </w:t>
            </w:r>
            <w:r w:rsidR="006732E3" w:rsidRPr="00533F9A">
              <w:t>23</w:t>
            </w:r>
          </w:p>
        </w:tc>
      </w:tr>
      <w:tr w:rsidR="008D4557" w:rsidRPr="00533F9A" w:rsidTr="00A80C28">
        <w:tc>
          <w:tcPr>
            <w:tcW w:w="1129" w:type="dxa"/>
            <w:tcBorders>
              <w:bottom w:val="single" w:sz="12" w:space="0" w:color="auto"/>
            </w:tcBorders>
            <w:shd w:val="clear" w:color="auto" w:fill="auto"/>
          </w:tcPr>
          <w:p w:rsidR="008D4557" w:rsidRPr="00533F9A" w:rsidRDefault="008D4557" w:rsidP="008D4557">
            <w:pPr>
              <w:pStyle w:val="Tabletext"/>
              <w:rPr>
                <w:rStyle w:val="CharDivNo"/>
              </w:rPr>
            </w:pPr>
            <w:r w:rsidRPr="00533F9A">
              <w:t>2</w:t>
            </w:r>
          </w:p>
        </w:tc>
        <w:tc>
          <w:tcPr>
            <w:tcW w:w="3186" w:type="dxa"/>
            <w:tcBorders>
              <w:bottom w:val="single" w:sz="12" w:space="0" w:color="auto"/>
            </w:tcBorders>
            <w:shd w:val="clear" w:color="auto" w:fill="auto"/>
          </w:tcPr>
          <w:p w:rsidR="008D4557" w:rsidRPr="00533F9A" w:rsidRDefault="00986625" w:rsidP="00A80C28">
            <w:pPr>
              <w:pStyle w:val="Tabletext"/>
              <w:rPr>
                <w:rStyle w:val="CharDivNo"/>
              </w:rPr>
            </w:pPr>
            <w:r w:rsidRPr="00533F9A">
              <w:t>on or after</w:t>
            </w:r>
            <w:r w:rsidR="00C20D08" w:rsidRPr="00533F9A">
              <w:t xml:space="preserve"> 1</w:t>
            </w:r>
            <w:r w:rsidR="00533F9A" w:rsidRPr="00533F9A">
              <w:t> </w:t>
            </w:r>
            <w:r w:rsidR="00A80C28" w:rsidRPr="00533F9A">
              <w:t>October</w:t>
            </w:r>
            <w:r w:rsidR="00C20D08" w:rsidRPr="00533F9A">
              <w:t xml:space="preserve"> 1998 </w:t>
            </w:r>
            <w:r w:rsidRPr="00533F9A">
              <w:t>but before</w:t>
            </w:r>
            <w:r w:rsidR="006F4CBA" w:rsidRPr="00533F9A">
              <w:t xml:space="preserve"> 1</w:t>
            </w:r>
            <w:r w:rsidR="00533F9A" w:rsidRPr="00533F9A">
              <w:t> </w:t>
            </w:r>
            <w:r w:rsidR="006F4CBA" w:rsidRPr="00533F9A">
              <w:t>March 2008</w:t>
            </w:r>
          </w:p>
        </w:tc>
        <w:tc>
          <w:tcPr>
            <w:tcW w:w="2768" w:type="dxa"/>
            <w:tcBorders>
              <w:bottom w:val="single" w:sz="12" w:space="0" w:color="auto"/>
            </w:tcBorders>
            <w:shd w:val="clear" w:color="auto" w:fill="auto"/>
          </w:tcPr>
          <w:p w:rsidR="00B70E98" w:rsidRPr="00533F9A" w:rsidRDefault="00882A6F" w:rsidP="00B70E98">
            <w:pPr>
              <w:pStyle w:val="Tablea"/>
            </w:pPr>
            <w:r w:rsidRPr="00533F9A">
              <w:t xml:space="preserve">(a) </w:t>
            </w:r>
            <w:r w:rsidR="00D90159" w:rsidRPr="00533F9A">
              <w:t>paragraph</w:t>
            </w:r>
            <w:r w:rsidR="00533F9A" w:rsidRPr="00533F9A">
              <w:t> </w:t>
            </w:r>
            <w:r w:rsidR="006732E3" w:rsidRPr="00533F9A">
              <w:t>20</w:t>
            </w:r>
            <w:r w:rsidR="00D90159" w:rsidRPr="00533F9A">
              <w:t>(1)(b)</w:t>
            </w:r>
            <w:r w:rsidR="00B70E98" w:rsidRPr="00533F9A">
              <w:t>; and</w:t>
            </w:r>
          </w:p>
          <w:p w:rsidR="00B70E98" w:rsidRPr="00533F9A" w:rsidRDefault="00882A6F" w:rsidP="00B70E98">
            <w:pPr>
              <w:pStyle w:val="Tablea"/>
            </w:pPr>
            <w:r w:rsidRPr="00533F9A">
              <w:t xml:space="preserve">(b) </w:t>
            </w:r>
            <w:r w:rsidR="00B70E98" w:rsidRPr="00533F9A">
              <w:t>subclause</w:t>
            </w:r>
            <w:r w:rsidR="00533F9A" w:rsidRPr="00533F9A">
              <w:t> </w:t>
            </w:r>
            <w:r w:rsidR="006732E3" w:rsidRPr="00533F9A">
              <w:t>21</w:t>
            </w:r>
            <w:r w:rsidR="00B70E98" w:rsidRPr="00533F9A">
              <w:t>(2); and</w:t>
            </w:r>
          </w:p>
          <w:p w:rsidR="006F4CBA" w:rsidRPr="00533F9A" w:rsidRDefault="00882A6F" w:rsidP="00B70E98">
            <w:pPr>
              <w:pStyle w:val="Tablea"/>
              <w:rPr>
                <w:rStyle w:val="CharDivNo"/>
              </w:rPr>
            </w:pPr>
            <w:r w:rsidRPr="00533F9A">
              <w:t xml:space="preserve">(c) </w:t>
            </w:r>
            <w:r w:rsidR="00B70E98" w:rsidRPr="00533F9A">
              <w:t>clauses</w:t>
            </w:r>
            <w:r w:rsidR="00533F9A" w:rsidRPr="00533F9A">
              <w:t> </w:t>
            </w:r>
            <w:r w:rsidR="006732E3" w:rsidRPr="00533F9A">
              <w:t>22</w:t>
            </w:r>
            <w:r w:rsidR="00B70E98" w:rsidRPr="00533F9A">
              <w:t xml:space="preserve"> and </w:t>
            </w:r>
            <w:r w:rsidR="006732E3" w:rsidRPr="00533F9A">
              <w:t>23</w:t>
            </w:r>
          </w:p>
        </w:tc>
      </w:tr>
    </w:tbl>
    <w:p w:rsidR="008D4557" w:rsidRPr="00533F9A" w:rsidRDefault="008D4557" w:rsidP="008D4557">
      <w:pPr>
        <w:pStyle w:val="Tabletext"/>
      </w:pPr>
    </w:p>
    <w:p w:rsidR="00C621CA" w:rsidRPr="00533F9A" w:rsidRDefault="00986547" w:rsidP="008765B5">
      <w:pPr>
        <w:pStyle w:val="subsection"/>
      </w:pPr>
      <w:r w:rsidRPr="00533F9A">
        <w:tab/>
        <w:t>(5)</w:t>
      </w:r>
      <w:r w:rsidRPr="00533F9A">
        <w:tab/>
        <w:t xml:space="preserve">However, </w:t>
      </w:r>
      <w:r w:rsidR="00533F9A" w:rsidRPr="00533F9A">
        <w:t>subclause (</w:t>
      </w:r>
      <w:r w:rsidRPr="00533F9A">
        <w:t>4) ceases to apply in relation to a franchise agreement mentioned in column 1 of the table in</w:t>
      </w:r>
      <w:r w:rsidR="00D71C13" w:rsidRPr="00533F9A">
        <w:t xml:space="preserve"> that</w:t>
      </w:r>
      <w:r w:rsidR="008765B5" w:rsidRPr="00533F9A">
        <w:t xml:space="preserve"> subclause if </w:t>
      </w:r>
      <w:r w:rsidRPr="00533F9A">
        <w:t>the agreement is varied or transferred on or after 1</w:t>
      </w:r>
      <w:r w:rsidR="00533F9A" w:rsidRPr="00533F9A">
        <w:t> </w:t>
      </w:r>
      <w:r w:rsidRPr="00533F9A">
        <w:t>January 2015</w:t>
      </w:r>
      <w:r w:rsidR="00C621CA" w:rsidRPr="00533F9A">
        <w:t>.</w:t>
      </w:r>
    </w:p>
    <w:p w:rsidR="00703C1F" w:rsidRPr="00533F9A" w:rsidRDefault="00703C1F" w:rsidP="008765B5">
      <w:pPr>
        <w:pStyle w:val="subsection"/>
      </w:pPr>
      <w:r w:rsidRPr="00533F9A">
        <w:tab/>
        <w:t>(6)</w:t>
      </w:r>
      <w:r w:rsidRPr="00533F9A">
        <w:tab/>
        <w:t>In this clause:</w:t>
      </w:r>
    </w:p>
    <w:p w:rsidR="00703C1F" w:rsidRPr="00533F9A" w:rsidRDefault="00703C1F" w:rsidP="00703C1F">
      <w:pPr>
        <w:pStyle w:val="Definition"/>
      </w:pPr>
      <w:r w:rsidRPr="00533F9A">
        <w:rPr>
          <w:b/>
          <w:i/>
        </w:rPr>
        <w:t>old code</w:t>
      </w:r>
      <w:r w:rsidRPr="00533F9A">
        <w:t xml:space="preserve"> means the Franchising Code of Conduct set out in the Schedule to the </w:t>
      </w:r>
      <w:r w:rsidRPr="00533F9A">
        <w:rPr>
          <w:i/>
        </w:rPr>
        <w:t>Trade Practices (Industry Codes—Franchising) Regulations</w:t>
      </w:r>
      <w:r w:rsidR="00533F9A" w:rsidRPr="00533F9A">
        <w:rPr>
          <w:i/>
        </w:rPr>
        <w:t> </w:t>
      </w:r>
      <w:r w:rsidRPr="00533F9A">
        <w:rPr>
          <w:i/>
        </w:rPr>
        <w:t>1998</w:t>
      </w:r>
      <w:r w:rsidRPr="00533F9A">
        <w:t xml:space="preserve"> as in force immediately before 1</w:t>
      </w:r>
      <w:r w:rsidR="00533F9A" w:rsidRPr="00533F9A">
        <w:t> </w:t>
      </w:r>
      <w:r w:rsidRPr="00533F9A">
        <w:t>January 2015.</w:t>
      </w:r>
    </w:p>
    <w:p w:rsidR="00ED15BC" w:rsidRPr="00533F9A" w:rsidRDefault="00ED15BC" w:rsidP="00ED15BC">
      <w:pPr>
        <w:pStyle w:val="ActHead3"/>
        <w:pageBreakBefore/>
      </w:pPr>
      <w:bookmarkStart w:id="17" w:name="_Toc401585877"/>
      <w:r w:rsidRPr="00533F9A">
        <w:rPr>
          <w:rStyle w:val="CharDivNo"/>
        </w:rPr>
        <w:lastRenderedPageBreak/>
        <w:t>Division</w:t>
      </w:r>
      <w:r w:rsidR="00533F9A" w:rsidRPr="00533F9A">
        <w:rPr>
          <w:rStyle w:val="CharDivNo"/>
        </w:rPr>
        <w:t> </w:t>
      </w:r>
      <w:r w:rsidR="002B24C9" w:rsidRPr="00533F9A">
        <w:rPr>
          <w:rStyle w:val="CharDivNo"/>
        </w:rPr>
        <w:t>2</w:t>
      </w:r>
      <w:r w:rsidRPr="00533F9A">
        <w:t>—</w:t>
      </w:r>
      <w:r w:rsidRPr="00533F9A">
        <w:rPr>
          <w:rStyle w:val="CharDivText"/>
        </w:rPr>
        <w:t>Definitions</w:t>
      </w:r>
      <w:bookmarkEnd w:id="17"/>
    </w:p>
    <w:p w:rsidR="00D5292B" w:rsidRPr="00533F9A" w:rsidRDefault="006732E3" w:rsidP="00D5292B">
      <w:pPr>
        <w:pStyle w:val="ActHead5"/>
      </w:pPr>
      <w:bookmarkStart w:id="18" w:name="_Toc401585878"/>
      <w:r w:rsidRPr="00533F9A">
        <w:rPr>
          <w:rStyle w:val="CharSectno"/>
        </w:rPr>
        <w:t>4</w:t>
      </w:r>
      <w:r w:rsidR="00D5292B" w:rsidRPr="00533F9A">
        <w:t xml:space="preserve">  Definitions</w:t>
      </w:r>
      <w:bookmarkEnd w:id="18"/>
    </w:p>
    <w:p w:rsidR="00D5292B" w:rsidRPr="00533F9A" w:rsidRDefault="00977D06" w:rsidP="00D5292B">
      <w:pPr>
        <w:pStyle w:val="subsection"/>
      </w:pPr>
      <w:r w:rsidRPr="00533F9A">
        <w:tab/>
        <w:t>(1)</w:t>
      </w:r>
      <w:r w:rsidRPr="00533F9A">
        <w:tab/>
      </w:r>
      <w:r w:rsidR="00D5292B" w:rsidRPr="00533F9A">
        <w:t>In this code:</w:t>
      </w:r>
    </w:p>
    <w:p w:rsidR="00D5292B" w:rsidRPr="00533F9A" w:rsidRDefault="00D5292B" w:rsidP="00D5292B">
      <w:pPr>
        <w:pStyle w:val="Definition"/>
      </w:pPr>
      <w:r w:rsidRPr="00533F9A">
        <w:rPr>
          <w:b/>
          <w:i/>
        </w:rPr>
        <w:t xml:space="preserve">ABN </w:t>
      </w:r>
      <w:r w:rsidRPr="00533F9A">
        <w:t xml:space="preserve">has the same meaning as in the </w:t>
      </w:r>
      <w:r w:rsidRPr="00533F9A">
        <w:rPr>
          <w:i/>
        </w:rPr>
        <w:t>A New Tax System (Australian Business Number) Act 1999</w:t>
      </w:r>
      <w:r w:rsidRPr="00533F9A">
        <w:t>.</w:t>
      </w:r>
    </w:p>
    <w:p w:rsidR="00D5292B" w:rsidRPr="00533F9A" w:rsidRDefault="00D5292B" w:rsidP="00D5292B">
      <w:pPr>
        <w:pStyle w:val="Definition"/>
      </w:pPr>
      <w:r w:rsidRPr="00533F9A">
        <w:rPr>
          <w:b/>
          <w:i/>
        </w:rPr>
        <w:t>associate</w:t>
      </w:r>
      <w:r w:rsidRPr="00533F9A">
        <w:t>, for a franchisor, means a person:</w:t>
      </w:r>
    </w:p>
    <w:p w:rsidR="00D5292B" w:rsidRPr="00533F9A" w:rsidRDefault="00D5292B" w:rsidP="00D5292B">
      <w:pPr>
        <w:pStyle w:val="paragraph"/>
      </w:pPr>
      <w:r w:rsidRPr="00533F9A">
        <w:tab/>
        <w:t>(a)</w:t>
      </w:r>
      <w:r w:rsidRPr="00533F9A">
        <w:tab/>
        <w:t>who:</w:t>
      </w:r>
    </w:p>
    <w:p w:rsidR="00D5292B" w:rsidRPr="00533F9A" w:rsidRDefault="00D5292B" w:rsidP="00D5292B">
      <w:pPr>
        <w:pStyle w:val="paragraphsub"/>
      </w:pPr>
      <w:r w:rsidRPr="00533F9A">
        <w:tab/>
        <w:t>(i)</w:t>
      </w:r>
      <w:r w:rsidRPr="00533F9A">
        <w:tab/>
        <w:t>is a director or related body corporate, or a director of a related body corporate, of the franchisor; or</w:t>
      </w:r>
    </w:p>
    <w:p w:rsidR="00D5292B" w:rsidRPr="00533F9A" w:rsidRDefault="00D5292B" w:rsidP="00D5292B">
      <w:pPr>
        <w:pStyle w:val="paragraphsub"/>
      </w:pPr>
      <w:r w:rsidRPr="00533F9A">
        <w:tab/>
        <w:t>(ii)</w:t>
      </w:r>
      <w:r w:rsidRPr="00533F9A">
        <w:tab/>
        <w:t>for a franchisor that is a proprietary company—directly or indirectly owns, controls, or holds with power to vote, at least 15% of the issued voting shares in the franchisor; or</w:t>
      </w:r>
    </w:p>
    <w:p w:rsidR="00D5292B" w:rsidRPr="00533F9A" w:rsidRDefault="00D5292B" w:rsidP="00D5292B">
      <w:pPr>
        <w:pStyle w:val="paragraphsub"/>
      </w:pPr>
      <w:r w:rsidRPr="00533F9A">
        <w:tab/>
        <w:t>(iii)</w:t>
      </w:r>
      <w:r w:rsidRPr="00533F9A">
        <w:tab/>
        <w:t>is a partner of the franchisor; and</w:t>
      </w:r>
    </w:p>
    <w:p w:rsidR="003C6D21" w:rsidRPr="00533F9A" w:rsidRDefault="00D5292B" w:rsidP="00D5292B">
      <w:pPr>
        <w:pStyle w:val="paragraph"/>
      </w:pPr>
      <w:r w:rsidRPr="00533F9A">
        <w:tab/>
        <w:t>(b)</w:t>
      </w:r>
      <w:r w:rsidRPr="00533F9A">
        <w:tab/>
        <w:t xml:space="preserve">whose relationship with the franchisor is relevant to the franchise system, including </w:t>
      </w:r>
      <w:r w:rsidR="003C6D21" w:rsidRPr="00533F9A">
        <w:t>because:</w:t>
      </w:r>
    </w:p>
    <w:p w:rsidR="00D5292B" w:rsidRPr="00533F9A" w:rsidRDefault="003C6D21" w:rsidP="003C6D21">
      <w:pPr>
        <w:pStyle w:val="paragraphsub"/>
      </w:pPr>
      <w:r w:rsidRPr="00533F9A">
        <w:tab/>
        <w:t>(i)</w:t>
      </w:r>
      <w:r w:rsidRPr="00533F9A">
        <w:tab/>
        <w:t>the person supplies goods or services to a franchisee; or</w:t>
      </w:r>
    </w:p>
    <w:p w:rsidR="003C6D21" w:rsidRPr="00533F9A" w:rsidRDefault="003C6D21" w:rsidP="003C6D21">
      <w:pPr>
        <w:pStyle w:val="paragraphsub"/>
      </w:pPr>
      <w:r w:rsidRPr="00533F9A">
        <w:tab/>
        <w:t>(ii)</w:t>
      </w:r>
      <w:r w:rsidRPr="00533F9A">
        <w:tab/>
        <w:t>the person gives the franchisee a right to occupy premises, whether under a lease or otherwise; or</w:t>
      </w:r>
    </w:p>
    <w:p w:rsidR="003C6D21" w:rsidRPr="00533F9A" w:rsidRDefault="003C6D21" w:rsidP="003C6D21">
      <w:pPr>
        <w:pStyle w:val="paragraphsub"/>
      </w:pPr>
      <w:r w:rsidRPr="00533F9A">
        <w:tab/>
        <w:t>(iii)</w:t>
      </w:r>
      <w:r w:rsidRPr="00533F9A">
        <w:tab/>
        <w:t>the person owns intellectual property used in the franchise system; or</w:t>
      </w:r>
    </w:p>
    <w:p w:rsidR="003C6D21" w:rsidRPr="00533F9A" w:rsidRDefault="003C6D21" w:rsidP="003C6D21">
      <w:pPr>
        <w:pStyle w:val="paragraphsub"/>
      </w:pPr>
      <w:r w:rsidRPr="00533F9A">
        <w:tab/>
        <w:t>(iv)</w:t>
      </w:r>
      <w:r w:rsidRPr="00533F9A">
        <w:tab/>
        <w:t>the person is involved in market research, market testing</w:t>
      </w:r>
      <w:r w:rsidR="00E85BAE" w:rsidRPr="00533F9A">
        <w:t>,</w:t>
      </w:r>
      <w:r w:rsidRPr="00533F9A">
        <w:t xml:space="preserve"> market development, sales promotion or management of the franchise system.</w:t>
      </w:r>
    </w:p>
    <w:p w:rsidR="00D5292B" w:rsidRPr="00533F9A" w:rsidRDefault="00D5292B" w:rsidP="007D284C">
      <w:pPr>
        <w:pStyle w:val="Definition"/>
      </w:pPr>
      <w:r w:rsidRPr="00533F9A">
        <w:rPr>
          <w:b/>
          <w:i/>
        </w:rPr>
        <w:t xml:space="preserve">disclosure document </w:t>
      </w:r>
      <w:r w:rsidRPr="00533F9A">
        <w:t>has the meaning given by clause</w:t>
      </w:r>
      <w:r w:rsidR="00533F9A" w:rsidRPr="00533F9A">
        <w:t> </w:t>
      </w:r>
      <w:r w:rsidR="006732E3" w:rsidRPr="00533F9A">
        <w:t>8</w:t>
      </w:r>
      <w:r w:rsidRPr="00533F9A">
        <w:t>.</w:t>
      </w:r>
    </w:p>
    <w:p w:rsidR="00A32130" w:rsidRPr="00533F9A" w:rsidRDefault="00A32130" w:rsidP="00BC619D">
      <w:pPr>
        <w:pStyle w:val="Definition"/>
        <w:rPr>
          <w:b/>
          <w:i/>
        </w:rPr>
      </w:pPr>
      <w:r w:rsidRPr="00533F9A">
        <w:rPr>
          <w:b/>
          <w:i/>
        </w:rPr>
        <w:t>electronic signature</w:t>
      </w:r>
      <w:r w:rsidRPr="00533F9A">
        <w:t xml:space="preserve"> of a person means the unique identification of the person in an electronic form.</w:t>
      </w:r>
    </w:p>
    <w:p w:rsidR="00670627" w:rsidRPr="00533F9A" w:rsidRDefault="00670627" w:rsidP="00670627">
      <w:pPr>
        <w:pStyle w:val="Definition"/>
        <w:rPr>
          <w:b/>
          <w:i/>
        </w:rPr>
      </w:pPr>
      <w:r w:rsidRPr="00533F9A">
        <w:rPr>
          <w:b/>
          <w:i/>
        </w:rPr>
        <w:t>engage in conduct</w:t>
      </w:r>
      <w:r w:rsidRPr="00533F9A">
        <w:t xml:space="preserve"> means:</w:t>
      </w:r>
    </w:p>
    <w:p w:rsidR="00670627" w:rsidRPr="00533F9A" w:rsidRDefault="00670627" w:rsidP="00670627">
      <w:pPr>
        <w:pStyle w:val="paragraph"/>
      </w:pPr>
      <w:r w:rsidRPr="00533F9A">
        <w:tab/>
        <w:t>(a)</w:t>
      </w:r>
      <w:r w:rsidRPr="00533F9A">
        <w:tab/>
        <w:t>do an act; or</w:t>
      </w:r>
    </w:p>
    <w:p w:rsidR="00670627" w:rsidRPr="00533F9A" w:rsidRDefault="00670627" w:rsidP="00670627">
      <w:pPr>
        <w:pStyle w:val="paragraph"/>
      </w:pPr>
      <w:r w:rsidRPr="00533F9A">
        <w:tab/>
        <w:t>(b)</w:t>
      </w:r>
      <w:r w:rsidRPr="00533F9A">
        <w:tab/>
        <w:t>omit to perform an act.</w:t>
      </w:r>
    </w:p>
    <w:p w:rsidR="00F6451F" w:rsidRPr="00533F9A" w:rsidRDefault="009E6449" w:rsidP="00670627">
      <w:pPr>
        <w:pStyle w:val="Definition"/>
      </w:pPr>
      <w:r w:rsidRPr="00533F9A">
        <w:rPr>
          <w:b/>
          <w:i/>
        </w:rPr>
        <w:lastRenderedPageBreak/>
        <w:t>extend</w:t>
      </w:r>
      <w:r w:rsidR="00F6451F" w:rsidRPr="00533F9A">
        <w:t>:</w:t>
      </w:r>
    </w:p>
    <w:p w:rsidR="009E6449" w:rsidRPr="00533F9A" w:rsidRDefault="00F6451F" w:rsidP="00F6451F">
      <w:pPr>
        <w:pStyle w:val="paragraph"/>
      </w:pPr>
      <w:r w:rsidRPr="00533F9A">
        <w:tab/>
        <w:t>(a)</w:t>
      </w:r>
      <w:r w:rsidRPr="00533F9A">
        <w:tab/>
      </w:r>
      <w:r w:rsidR="009E6449" w:rsidRPr="00533F9A">
        <w:t xml:space="preserve">in relation to the scope of a franchise agreement, means a </w:t>
      </w:r>
      <w:r w:rsidR="009317A0" w:rsidRPr="00533F9A">
        <w:t>material</w:t>
      </w:r>
      <w:r w:rsidR="009E6449" w:rsidRPr="00533F9A">
        <w:t xml:space="preserve"> change to:</w:t>
      </w:r>
    </w:p>
    <w:p w:rsidR="009E6449" w:rsidRPr="00533F9A" w:rsidRDefault="009E6449" w:rsidP="00F6451F">
      <w:pPr>
        <w:pStyle w:val="paragraphsub"/>
      </w:pPr>
      <w:r w:rsidRPr="00533F9A">
        <w:tab/>
        <w:t>(</w:t>
      </w:r>
      <w:r w:rsidR="00F6451F" w:rsidRPr="00533F9A">
        <w:t>i</w:t>
      </w:r>
      <w:r w:rsidRPr="00533F9A">
        <w:t>)</w:t>
      </w:r>
      <w:r w:rsidRPr="00533F9A">
        <w:tab/>
        <w:t>the terms and conditions of the agreement; or</w:t>
      </w:r>
    </w:p>
    <w:p w:rsidR="009E6449" w:rsidRPr="00533F9A" w:rsidRDefault="00F6451F" w:rsidP="00F6451F">
      <w:pPr>
        <w:pStyle w:val="paragraphsub"/>
      </w:pPr>
      <w:r w:rsidRPr="00533F9A">
        <w:tab/>
        <w:t>(ii</w:t>
      </w:r>
      <w:r w:rsidR="009E6449" w:rsidRPr="00533F9A">
        <w:t>)</w:t>
      </w:r>
      <w:r w:rsidR="009E6449" w:rsidRPr="00533F9A">
        <w:tab/>
        <w:t>the rights of a person under</w:t>
      </w:r>
      <w:r w:rsidR="002728F2" w:rsidRPr="00533F9A">
        <w:t xml:space="preserve"> or in relation to</w:t>
      </w:r>
      <w:r w:rsidR="009E6449" w:rsidRPr="00533F9A">
        <w:t xml:space="preserve"> the agreement; or</w:t>
      </w:r>
    </w:p>
    <w:p w:rsidR="009E6449" w:rsidRPr="00533F9A" w:rsidRDefault="00F6451F" w:rsidP="00F6451F">
      <w:pPr>
        <w:pStyle w:val="paragraphsub"/>
      </w:pPr>
      <w:r w:rsidRPr="00533F9A">
        <w:tab/>
        <w:t>(i</w:t>
      </w:r>
      <w:r w:rsidR="00574328" w:rsidRPr="00533F9A">
        <w:t>ii</w:t>
      </w:r>
      <w:r w:rsidR="009E6449" w:rsidRPr="00533F9A">
        <w:t>)</w:t>
      </w:r>
      <w:r w:rsidR="009E6449" w:rsidRPr="00533F9A">
        <w:tab/>
        <w:t>the liabilities that would be imposed on a person under or in relation to t</w:t>
      </w:r>
      <w:r w:rsidRPr="00533F9A">
        <w:t>he agreement; or</w:t>
      </w:r>
    </w:p>
    <w:p w:rsidR="00F6451F" w:rsidRPr="00533F9A" w:rsidRDefault="00F6451F" w:rsidP="00F6451F">
      <w:pPr>
        <w:pStyle w:val="paragraph"/>
      </w:pPr>
      <w:r w:rsidRPr="00533F9A">
        <w:tab/>
        <w:t>(b)</w:t>
      </w:r>
      <w:r w:rsidRPr="00533F9A">
        <w:tab/>
        <w:t>in relation to the term of a franchise agreement, occurs when the period of the agreement is extended, other than because of an option exercis</w:t>
      </w:r>
      <w:r w:rsidR="00EE1466" w:rsidRPr="00533F9A">
        <w:t>able</w:t>
      </w:r>
      <w:r w:rsidRPr="00533F9A">
        <w:t xml:space="preserve"> by the franchisee during the term of the agreement</w:t>
      </w:r>
      <w:r w:rsidR="00EE1466" w:rsidRPr="00533F9A">
        <w:t>.</w:t>
      </w:r>
    </w:p>
    <w:p w:rsidR="00993485" w:rsidRPr="00533F9A" w:rsidRDefault="00993485" w:rsidP="00BC619D">
      <w:pPr>
        <w:pStyle w:val="Definition"/>
      </w:pPr>
      <w:r w:rsidRPr="00533F9A">
        <w:rPr>
          <w:b/>
          <w:i/>
        </w:rPr>
        <w:t>financial year</w:t>
      </w:r>
      <w:r w:rsidRPr="00533F9A">
        <w:t>, in relation to a franchisor</w:t>
      </w:r>
      <w:r w:rsidR="004C4A3F" w:rsidRPr="00533F9A">
        <w:t xml:space="preserve"> and a franchise</w:t>
      </w:r>
      <w:r w:rsidRPr="00533F9A">
        <w:t>, means a period of 12 months in respect of which financial statements</w:t>
      </w:r>
      <w:r w:rsidR="004C4A3F" w:rsidRPr="00533F9A">
        <w:t xml:space="preserve"> relating to the franchise</w:t>
      </w:r>
      <w:r w:rsidRPr="00533F9A">
        <w:t xml:space="preserve"> are prepared</w:t>
      </w:r>
      <w:r w:rsidR="008F4419" w:rsidRPr="00533F9A">
        <w:t xml:space="preserve"> for the franchisor</w:t>
      </w:r>
      <w:r w:rsidRPr="00533F9A">
        <w:t>.</w:t>
      </w:r>
    </w:p>
    <w:p w:rsidR="00D5292B" w:rsidRPr="00533F9A" w:rsidRDefault="00D5292B" w:rsidP="00D5292B">
      <w:pPr>
        <w:pStyle w:val="Definition"/>
      </w:pPr>
      <w:r w:rsidRPr="00533F9A">
        <w:rPr>
          <w:b/>
          <w:i/>
        </w:rPr>
        <w:t xml:space="preserve">franchise </w:t>
      </w:r>
      <w:r w:rsidRPr="00533F9A">
        <w:t>includes the following:</w:t>
      </w:r>
    </w:p>
    <w:p w:rsidR="00D5292B" w:rsidRPr="00533F9A" w:rsidRDefault="00D5292B" w:rsidP="00D5292B">
      <w:pPr>
        <w:pStyle w:val="paragraph"/>
      </w:pPr>
      <w:r w:rsidRPr="00533F9A">
        <w:tab/>
        <w:t>(a)</w:t>
      </w:r>
      <w:r w:rsidRPr="00533F9A">
        <w:tab/>
        <w:t>the rights and obligations under a franchise agreement;</w:t>
      </w:r>
    </w:p>
    <w:p w:rsidR="00D5292B" w:rsidRPr="00533F9A" w:rsidRDefault="00D5292B" w:rsidP="00D5292B">
      <w:pPr>
        <w:pStyle w:val="paragraph"/>
      </w:pPr>
      <w:r w:rsidRPr="00533F9A">
        <w:tab/>
        <w:t>(b)</w:t>
      </w:r>
      <w:r w:rsidRPr="00533F9A">
        <w:tab/>
        <w:t>a master franchise;</w:t>
      </w:r>
    </w:p>
    <w:p w:rsidR="00D5292B" w:rsidRPr="00533F9A" w:rsidRDefault="00D5292B" w:rsidP="00D5292B">
      <w:pPr>
        <w:pStyle w:val="paragraph"/>
      </w:pPr>
      <w:r w:rsidRPr="00533F9A">
        <w:tab/>
        <w:t>(c)</w:t>
      </w:r>
      <w:r w:rsidRPr="00533F9A">
        <w:tab/>
        <w:t>a subfranchise;</w:t>
      </w:r>
    </w:p>
    <w:p w:rsidR="00D5292B" w:rsidRPr="00533F9A" w:rsidRDefault="00D5292B" w:rsidP="00D5292B">
      <w:pPr>
        <w:pStyle w:val="paragraph"/>
        <w:rPr>
          <w:b/>
          <w:i/>
        </w:rPr>
      </w:pPr>
      <w:r w:rsidRPr="00533F9A">
        <w:tab/>
        <w:t>(d)</w:t>
      </w:r>
      <w:r w:rsidRPr="00533F9A">
        <w:tab/>
        <w:t>an interest in a franchise.</w:t>
      </w:r>
    </w:p>
    <w:p w:rsidR="00D5292B" w:rsidRPr="00533F9A" w:rsidRDefault="00D5292B" w:rsidP="00D5292B">
      <w:pPr>
        <w:pStyle w:val="Definition"/>
      </w:pPr>
      <w:r w:rsidRPr="00533F9A">
        <w:rPr>
          <w:b/>
          <w:i/>
        </w:rPr>
        <w:t xml:space="preserve">franchise agreement </w:t>
      </w:r>
      <w:r w:rsidRPr="00533F9A">
        <w:t>has the meaning given by clause</w:t>
      </w:r>
      <w:r w:rsidR="00533F9A" w:rsidRPr="00533F9A">
        <w:t> </w:t>
      </w:r>
      <w:r w:rsidR="006732E3" w:rsidRPr="00533F9A">
        <w:t>5</w:t>
      </w:r>
      <w:r w:rsidRPr="00533F9A">
        <w:t>.</w:t>
      </w:r>
    </w:p>
    <w:p w:rsidR="00D5292B" w:rsidRPr="00533F9A" w:rsidRDefault="00D5292B" w:rsidP="00D5292B">
      <w:pPr>
        <w:pStyle w:val="Definition"/>
      </w:pPr>
      <w:r w:rsidRPr="00533F9A">
        <w:rPr>
          <w:b/>
          <w:i/>
        </w:rPr>
        <w:t xml:space="preserve">franchisee </w:t>
      </w:r>
      <w:r w:rsidRPr="00533F9A">
        <w:t>includes the following:</w:t>
      </w:r>
    </w:p>
    <w:p w:rsidR="00D5292B" w:rsidRPr="00533F9A" w:rsidRDefault="00D5292B" w:rsidP="00D5292B">
      <w:pPr>
        <w:pStyle w:val="paragraph"/>
      </w:pPr>
      <w:r w:rsidRPr="00533F9A">
        <w:tab/>
        <w:t>(a)</w:t>
      </w:r>
      <w:r w:rsidRPr="00533F9A">
        <w:tab/>
        <w:t>a person to whom a franchise is granted;</w:t>
      </w:r>
    </w:p>
    <w:p w:rsidR="00D5292B" w:rsidRPr="00533F9A" w:rsidRDefault="00D5292B" w:rsidP="00D5292B">
      <w:pPr>
        <w:pStyle w:val="paragraph"/>
      </w:pPr>
      <w:r w:rsidRPr="00533F9A">
        <w:tab/>
        <w:t>(b)</w:t>
      </w:r>
      <w:r w:rsidRPr="00533F9A">
        <w:tab/>
        <w:t>a person who otherwise participates in a franchise as a franchisee;</w:t>
      </w:r>
    </w:p>
    <w:p w:rsidR="00D5292B" w:rsidRPr="00533F9A" w:rsidRDefault="00606998" w:rsidP="00D5292B">
      <w:pPr>
        <w:pStyle w:val="paragraph"/>
      </w:pPr>
      <w:r w:rsidRPr="00533F9A">
        <w:tab/>
        <w:t>(c)</w:t>
      </w:r>
      <w:r w:rsidRPr="00533F9A">
        <w:tab/>
        <w:t>a subfranchisor</w:t>
      </w:r>
      <w:r w:rsidR="00D5292B" w:rsidRPr="00533F9A">
        <w:t xml:space="preserve"> in its relationship with a franchisor;</w:t>
      </w:r>
    </w:p>
    <w:p w:rsidR="00D5292B" w:rsidRPr="00533F9A" w:rsidRDefault="00D5292B" w:rsidP="00D5292B">
      <w:pPr>
        <w:pStyle w:val="paragraph"/>
      </w:pPr>
      <w:r w:rsidRPr="00533F9A">
        <w:tab/>
        <w:t>(d)</w:t>
      </w:r>
      <w:r w:rsidRPr="00533F9A">
        <w:tab/>
        <w:t xml:space="preserve">a subfranchisee in its </w:t>
      </w:r>
      <w:r w:rsidR="00606998" w:rsidRPr="00533F9A">
        <w:t>relationship with a subfranchiso</w:t>
      </w:r>
      <w:r w:rsidRPr="00533F9A">
        <w:t>r.</w:t>
      </w:r>
    </w:p>
    <w:p w:rsidR="00D5292B" w:rsidRPr="00533F9A" w:rsidRDefault="00D5292B" w:rsidP="00D5292B">
      <w:pPr>
        <w:pStyle w:val="Definition"/>
      </w:pPr>
      <w:r w:rsidRPr="00533F9A">
        <w:rPr>
          <w:b/>
          <w:i/>
        </w:rPr>
        <w:t xml:space="preserve">franchise system </w:t>
      </w:r>
      <w:r w:rsidRPr="00533F9A">
        <w:t>includes a business system in which a franchisor grants a franchise to a franchisee.</w:t>
      </w:r>
    </w:p>
    <w:p w:rsidR="00D5292B" w:rsidRPr="00533F9A" w:rsidRDefault="00D5292B" w:rsidP="00D5292B">
      <w:pPr>
        <w:pStyle w:val="Definition"/>
      </w:pPr>
      <w:r w:rsidRPr="00533F9A">
        <w:rPr>
          <w:b/>
          <w:i/>
        </w:rPr>
        <w:t xml:space="preserve">franchisor </w:t>
      </w:r>
      <w:r w:rsidRPr="00533F9A">
        <w:t>includes the following:</w:t>
      </w:r>
    </w:p>
    <w:p w:rsidR="00D5292B" w:rsidRPr="00533F9A" w:rsidRDefault="00D5292B" w:rsidP="00D5292B">
      <w:pPr>
        <w:pStyle w:val="paragraph"/>
      </w:pPr>
      <w:r w:rsidRPr="00533F9A">
        <w:tab/>
        <w:t>(a)</w:t>
      </w:r>
      <w:r w:rsidRPr="00533F9A">
        <w:tab/>
        <w:t>a person who grants a franchise;</w:t>
      </w:r>
    </w:p>
    <w:p w:rsidR="00D5292B" w:rsidRPr="00533F9A" w:rsidRDefault="00D5292B" w:rsidP="00D5292B">
      <w:pPr>
        <w:pStyle w:val="paragraph"/>
      </w:pPr>
      <w:r w:rsidRPr="00533F9A">
        <w:lastRenderedPageBreak/>
        <w:tab/>
        <w:t>(b)</w:t>
      </w:r>
      <w:r w:rsidRPr="00533F9A">
        <w:tab/>
        <w:t>a person who otherwise participates in a franchise as a franchisor;</w:t>
      </w:r>
    </w:p>
    <w:p w:rsidR="00D5292B" w:rsidRPr="00533F9A" w:rsidRDefault="00D5292B" w:rsidP="00D5292B">
      <w:pPr>
        <w:pStyle w:val="paragraph"/>
      </w:pPr>
      <w:r w:rsidRPr="00533F9A">
        <w:tab/>
        <w:t>(c)</w:t>
      </w:r>
      <w:r w:rsidRPr="00533F9A">
        <w:tab/>
        <w:t>a subfranchisor in its relationship with a subfranchisee;</w:t>
      </w:r>
    </w:p>
    <w:p w:rsidR="00D5292B" w:rsidRPr="00533F9A" w:rsidRDefault="00606998" w:rsidP="00D5292B">
      <w:pPr>
        <w:pStyle w:val="paragraph"/>
      </w:pPr>
      <w:r w:rsidRPr="00533F9A">
        <w:tab/>
        <w:t>(d)</w:t>
      </w:r>
      <w:r w:rsidRPr="00533F9A">
        <w:tab/>
        <w:t>a subfranchisor</w:t>
      </w:r>
      <w:r w:rsidR="00D5292B" w:rsidRPr="00533F9A">
        <w:t xml:space="preserve"> in a master franchise system;</w:t>
      </w:r>
    </w:p>
    <w:p w:rsidR="00D5292B" w:rsidRPr="00533F9A" w:rsidRDefault="00D5292B" w:rsidP="00D5292B">
      <w:pPr>
        <w:pStyle w:val="paragraph"/>
      </w:pPr>
      <w:r w:rsidRPr="00533F9A">
        <w:tab/>
        <w:t>(e)</w:t>
      </w:r>
      <w:r w:rsidRPr="00533F9A">
        <w:tab/>
        <w:t xml:space="preserve">a </w:t>
      </w:r>
      <w:r w:rsidR="00606998" w:rsidRPr="00533F9A">
        <w:t xml:space="preserve">subfranchisor </w:t>
      </w:r>
      <w:r w:rsidRPr="00533F9A">
        <w:t>in its relationship with a franchisee.</w:t>
      </w:r>
    </w:p>
    <w:p w:rsidR="00D5292B" w:rsidRPr="00533F9A" w:rsidRDefault="00D5292B" w:rsidP="00D5292B">
      <w:pPr>
        <w:pStyle w:val="Definition"/>
      </w:pPr>
      <w:r w:rsidRPr="00533F9A">
        <w:rPr>
          <w:b/>
          <w:i/>
        </w:rPr>
        <w:t xml:space="preserve">interest in a franchise </w:t>
      </w:r>
      <w:r w:rsidRPr="00533F9A">
        <w:t>includes a legal or beneficial interest in:</w:t>
      </w:r>
    </w:p>
    <w:p w:rsidR="00D5292B" w:rsidRPr="00533F9A" w:rsidRDefault="00D5292B" w:rsidP="00D5292B">
      <w:pPr>
        <w:pStyle w:val="paragraph"/>
      </w:pPr>
      <w:r w:rsidRPr="00533F9A">
        <w:tab/>
        <w:t>(a)</w:t>
      </w:r>
      <w:r w:rsidRPr="00533F9A">
        <w:tab/>
        <w:t>a franchise agreement or a franchised business</w:t>
      </w:r>
      <w:r w:rsidR="00FF7C46" w:rsidRPr="00533F9A">
        <w:t>, whether arising as a result of a guarantee of a franchisee’s obligations under the agreement or otherwise</w:t>
      </w:r>
      <w:r w:rsidRPr="00533F9A">
        <w:t>; or</w:t>
      </w:r>
    </w:p>
    <w:p w:rsidR="00D5292B" w:rsidRPr="00533F9A" w:rsidRDefault="00D5292B" w:rsidP="00D5292B">
      <w:pPr>
        <w:pStyle w:val="paragraph"/>
      </w:pPr>
      <w:r w:rsidRPr="00533F9A">
        <w:tab/>
        <w:t>(b)</w:t>
      </w:r>
      <w:r w:rsidRPr="00533F9A">
        <w:tab/>
        <w:t>shares or voting rights in a corporation, not being a listed corporation</w:t>
      </w:r>
      <w:r w:rsidR="0005714E" w:rsidRPr="00533F9A">
        <w:t>,</w:t>
      </w:r>
      <w:r w:rsidRPr="00533F9A">
        <w:t xml:space="preserve"> that owns a franchised business; or</w:t>
      </w:r>
    </w:p>
    <w:p w:rsidR="00D5292B" w:rsidRPr="00533F9A" w:rsidRDefault="00D5292B" w:rsidP="00D5292B">
      <w:pPr>
        <w:pStyle w:val="paragraph"/>
      </w:pPr>
      <w:r w:rsidRPr="00533F9A">
        <w:tab/>
        <w:t>(c)</w:t>
      </w:r>
      <w:r w:rsidRPr="00533F9A">
        <w:tab/>
        <w:t>units or voting rights in a unit or other trust that owns a franchised business; or</w:t>
      </w:r>
    </w:p>
    <w:p w:rsidR="00D5292B" w:rsidRPr="00533F9A" w:rsidRDefault="00D5292B" w:rsidP="00D5292B">
      <w:pPr>
        <w:pStyle w:val="paragraph"/>
      </w:pPr>
      <w:r w:rsidRPr="00533F9A">
        <w:tab/>
        <w:t>(d)</w:t>
      </w:r>
      <w:r w:rsidRPr="00533F9A">
        <w:tab/>
        <w:t>the capital or income of a partnership that owns a franchised business.</w:t>
      </w:r>
    </w:p>
    <w:p w:rsidR="00D5292B" w:rsidRPr="00533F9A" w:rsidRDefault="00D5292B" w:rsidP="00D5292B">
      <w:pPr>
        <w:pStyle w:val="Definition"/>
      </w:pPr>
      <w:r w:rsidRPr="00533F9A">
        <w:rPr>
          <w:b/>
          <w:i/>
        </w:rPr>
        <w:t xml:space="preserve">master franchise </w:t>
      </w:r>
      <w:r w:rsidRPr="00533F9A">
        <w:t xml:space="preserve">means a franchise in which the franchisor grants to a subfranchisor </w:t>
      </w:r>
      <w:r w:rsidR="00606998" w:rsidRPr="00533F9A">
        <w:t>t</w:t>
      </w:r>
      <w:r w:rsidRPr="00533F9A">
        <w:t>he right:</w:t>
      </w:r>
    </w:p>
    <w:p w:rsidR="00D5292B" w:rsidRPr="00533F9A" w:rsidRDefault="00D5292B" w:rsidP="00D5292B">
      <w:pPr>
        <w:pStyle w:val="paragraph"/>
      </w:pPr>
      <w:r w:rsidRPr="00533F9A">
        <w:tab/>
        <w:t>(a)</w:t>
      </w:r>
      <w:r w:rsidRPr="00533F9A">
        <w:tab/>
        <w:t>to grant a subfranchise; or</w:t>
      </w:r>
    </w:p>
    <w:p w:rsidR="00D5292B" w:rsidRPr="00533F9A" w:rsidRDefault="00D5292B" w:rsidP="00D5292B">
      <w:pPr>
        <w:pStyle w:val="paragraph"/>
      </w:pPr>
      <w:r w:rsidRPr="00533F9A">
        <w:tab/>
        <w:t>(b)</w:t>
      </w:r>
      <w:r w:rsidRPr="00533F9A">
        <w:tab/>
        <w:t>to participate in a subfranchise.</w:t>
      </w:r>
    </w:p>
    <w:p w:rsidR="00D5292B" w:rsidRPr="00533F9A" w:rsidRDefault="00D5292B" w:rsidP="00D5292B">
      <w:pPr>
        <w:pStyle w:val="Definition"/>
      </w:pPr>
      <w:r w:rsidRPr="00533F9A">
        <w:rPr>
          <w:b/>
          <w:i/>
        </w:rPr>
        <w:t xml:space="preserve">motor vehicle </w:t>
      </w:r>
      <w:r w:rsidRPr="00533F9A">
        <w:t>means a vehicle that uses, or is designed to use, volatile spirit, gas, oil, electricity or any other power (except human or animal power) as the principal means of propulsion, but does not include a vehicle used, or designed to be used, on a railway or tramway.</w:t>
      </w:r>
    </w:p>
    <w:p w:rsidR="00D5292B" w:rsidRPr="00533F9A" w:rsidRDefault="0099185F" w:rsidP="0099185F">
      <w:pPr>
        <w:pStyle w:val="notetext"/>
      </w:pPr>
      <w:r w:rsidRPr="00533F9A">
        <w:t>Note:</w:t>
      </w:r>
      <w:r w:rsidRPr="00533F9A">
        <w:tab/>
      </w:r>
      <w:r w:rsidR="00D5292B" w:rsidRPr="00533F9A">
        <w:t>Examples of motor vehicles</w:t>
      </w:r>
      <w:r w:rsidRPr="00533F9A">
        <w:t xml:space="preserve"> are as follows:</w:t>
      </w:r>
    </w:p>
    <w:p w:rsidR="00D5292B" w:rsidRPr="00533F9A" w:rsidRDefault="0099185F" w:rsidP="0099185F">
      <w:pPr>
        <w:pStyle w:val="notepara"/>
      </w:pPr>
      <w:r w:rsidRPr="00533F9A">
        <w:t>(a)</w:t>
      </w:r>
      <w:r w:rsidR="00D5292B" w:rsidRPr="00533F9A">
        <w:tab/>
        <w:t>motor car</w:t>
      </w:r>
      <w:r w:rsidRPr="00533F9A">
        <w:t>;</w:t>
      </w:r>
    </w:p>
    <w:p w:rsidR="00D5292B" w:rsidRPr="00533F9A" w:rsidRDefault="00355A27" w:rsidP="0099185F">
      <w:pPr>
        <w:pStyle w:val="notepara"/>
      </w:pPr>
      <w:r w:rsidRPr="00533F9A">
        <w:t>(b</w:t>
      </w:r>
      <w:r w:rsidR="0099185F" w:rsidRPr="00533F9A">
        <w:t>)</w:t>
      </w:r>
      <w:r w:rsidR="00D5292B" w:rsidRPr="00533F9A">
        <w:tab/>
        <w:t>motorcycle</w:t>
      </w:r>
      <w:r w:rsidR="0099185F" w:rsidRPr="00533F9A">
        <w:t>;</w:t>
      </w:r>
    </w:p>
    <w:p w:rsidR="00D5292B" w:rsidRPr="00533F9A" w:rsidRDefault="00355A27" w:rsidP="0099185F">
      <w:pPr>
        <w:pStyle w:val="notepara"/>
      </w:pPr>
      <w:r w:rsidRPr="00533F9A">
        <w:t>(c</w:t>
      </w:r>
      <w:r w:rsidR="0099185F" w:rsidRPr="00533F9A">
        <w:t>)</w:t>
      </w:r>
      <w:r w:rsidR="00D5292B" w:rsidRPr="00533F9A">
        <w:tab/>
        <w:t>tractor</w:t>
      </w:r>
      <w:r w:rsidR="0099185F" w:rsidRPr="00533F9A">
        <w:t>;</w:t>
      </w:r>
    </w:p>
    <w:p w:rsidR="00D5292B" w:rsidRPr="00533F9A" w:rsidRDefault="00355A27" w:rsidP="0099185F">
      <w:pPr>
        <w:pStyle w:val="notepara"/>
      </w:pPr>
      <w:r w:rsidRPr="00533F9A">
        <w:t>(d</w:t>
      </w:r>
      <w:r w:rsidR="0099185F" w:rsidRPr="00533F9A">
        <w:t>)</w:t>
      </w:r>
      <w:r w:rsidR="00D5292B" w:rsidRPr="00533F9A">
        <w:tab/>
        <w:t>motorised farm machinery</w:t>
      </w:r>
      <w:r w:rsidR="0099185F" w:rsidRPr="00533F9A">
        <w:t>;</w:t>
      </w:r>
    </w:p>
    <w:p w:rsidR="00D5292B" w:rsidRPr="00533F9A" w:rsidRDefault="00355A27" w:rsidP="0099185F">
      <w:pPr>
        <w:pStyle w:val="notepara"/>
      </w:pPr>
      <w:r w:rsidRPr="00533F9A">
        <w:t>(e</w:t>
      </w:r>
      <w:r w:rsidR="0099185F" w:rsidRPr="00533F9A">
        <w:t>)</w:t>
      </w:r>
      <w:r w:rsidR="00D5292B" w:rsidRPr="00533F9A">
        <w:tab/>
        <w:t>motorised construction machinery</w:t>
      </w:r>
      <w:r w:rsidR="0099185F" w:rsidRPr="00533F9A">
        <w:t>;</w:t>
      </w:r>
    </w:p>
    <w:p w:rsidR="00D5292B" w:rsidRPr="00533F9A" w:rsidRDefault="00355A27" w:rsidP="0099185F">
      <w:pPr>
        <w:pStyle w:val="notepara"/>
      </w:pPr>
      <w:r w:rsidRPr="00533F9A">
        <w:t>(f</w:t>
      </w:r>
      <w:r w:rsidR="0099185F" w:rsidRPr="00533F9A">
        <w:t>)</w:t>
      </w:r>
      <w:r w:rsidR="00D5292B" w:rsidRPr="00533F9A">
        <w:tab/>
        <w:t>aircraft</w:t>
      </w:r>
      <w:r w:rsidR="0099185F" w:rsidRPr="00533F9A">
        <w:t>;</w:t>
      </w:r>
    </w:p>
    <w:p w:rsidR="00D5292B" w:rsidRPr="00533F9A" w:rsidRDefault="00355A27" w:rsidP="0099185F">
      <w:pPr>
        <w:pStyle w:val="notepara"/>
      </w:pPr>
      <w:r w:rsidRPr="00533F9A">
        <w:t>(g</w:t>
      </w:r>
      <w:r w:rsidR="0099185F" w:rsidRPr="00533F9A">
        <w:t>)</w:t>
      </w:r>
      <w:r w:rsidR="00D5292B" w:rsidRPr="00533F9A">
        <w:tab/>
        <w:t>motor boat</w:t>
      </w:r>
      <w:r w:rsidR="0099185F" w:rsidRPr="00533F9A">
        <w:t>.</w:t>
      </w:r>
    </w:p>
    <w:p w:rsidR="00D5292B" w:rsidRPr="00533F9A" w:rsidRDefault="00D5292B" w:rsidP="00D5292B">
      <w:pPr>
        <w:pStyle w:val="Definition"/>
      </w:pPr>
      <w:r w:rsidRPr="00533F9A">
        <w:rPr>
          <w:b/>
          <w:i/>
        </w:rPr>
        <w:t xml:space="preserve">motor vehicle dealership </w:t>
      </w:r>
      <w:r w:rsidRPr="00533F9A">
        <w:t xml:space="preserve">means a business of buying, selling, exchanging or leasing motor vehicles that is conducted by a person </w:t>
      </w:r>
      <w:r w:rsidRPr="00533F9A">
        <w:lastRenderedPageBreak/>
        <w:t>other than a person who is only involved as a credit provider, or provider of other financial services, in the purchase, sale, exchange or lease.</w:t>
      </w:r>
    </w:p>
    <w:p w:rsidR="004F1D7B" w:rsidRPr="00533F9A" w:rsidRDefault="004F1D7B" w:rsidP="00D5292B">
      <w:pPr>
        <w:pStyle w:val="Definition"/>
      </w:pPr>
      <w:r w:rsidRPr="00533F9A">
        <w:rPr>
          <w:b/>
          <w:i/>
        </w:rPr>
        <w:t>obligation to act in good faith</w:t>
      </w:r>
      <w:r w:rsidRPr="00533F9A">
        <w:t>: see clause</w:t>
      </w:r>
      <w:r w:rsidR="00533F9A" w:rsidRPr="00533F9A">
        <w:t> </w:t>
      </w:r>
      <w:r w:rsidR="006732E3" w:rsidRPr="00533F9A">
        <w:t>6</w:t>
      </w:r>
      <w:r w:rsidRPr="00533F9A">
        <w:t>.</w:t>
      </w:r>
    </w:p>
    <w:p w:rsidR="00D5292B" w:rsidRPr="00533F9A" w:rsidRDefault="00D5292B" w:rsidP="00D5292B">
      <w:pPr>
        <w:pStyle w:val="Definition"/>
      </w:pPr>
      <w:r w:rsidRPr="00533F9A">
        <w:rPr>
          <w:b/>
          <w:i/>
        </w:rPr>
        <w:t xml:space="preserve">prospective franchisee </w:t>
      </w:r>
      <w:r w:rsidRPr="00533F9A">
        <w:t>means a person who deals with a franchisor for the right to be granted a franchise.</w:t>
      </w:r>
    </w:p>
    <w:p w:rsidR="00130FBF" w:rsidRPr="00533F9A" w:rsidRDefault="00374C4D" w:rsidP="00D5292B">
      <w:pPr>
        <w:pStyle w:val="Definition"/>
      </w:pPr>
      <w:r w:rsidRPr="00533F9A">
        <w:rPr>
          <w:b/>
          <w:i/>
        </w:rPr>
        <w:t>renew</w:t>
      </w:r>
      <w:r w:rsidRPr="00533F9A">
        <w:t xml:space="preserve">, in relation to a franchise agreement, </w:t>
      </w:r>
      <w:r w:rsidR="00EE1466" w:rsidRPr="00533F9A">
        <w:t>occurs when</w:t>
      </w:r>
      <w:r w:rsidRPr="00533F9A">
        <w:t xml:space="preserve"> </w:t>
      </w:r>
      <w:r w:rsidR="00F754A1" w:rsidRPr="00533F9A">
        <w:t xml:space="preserve">the </w:t>
      </w:r>
      <w:r w:rsidR="00EE1466" w:rsidRPr="00533F9A">
        <w:t>franchisee</w:t>
      </w:r>
      <w:r w:rsidR="00F754A1" w:rsidRPr="00533F9A">
        <w:t xml:space="preserve"> </w:t>
      </w:r>
      <w:r w:rsidR="00EE1466" w:rsidRPr="00533F9A">
        <w:t>exercises</w:t>
      </w:r>
      <w:r w:rsidR="00130FBF" w:rsidRPr="00533F9A">
        <w:t xml:space="preserve"> an option during the term of the agreement</w:t>
      </w:r>
      <w:r w:rsidR="00EE1466" w:rsidRPr="00533F9A">
        <w:t xml:space="preserve"> to renew the agreement.</w:t>
      </w:r>
    </w:p>
    <w:p w:rsidR="00D5292B" w:rsidRPr="00533F9A" w:rsidRDefault="00D5292B" w:rsidP="00D5292B">
      <w:pPr>
        <w:pStyle w:val="Definition"/>
      </w:pPr>
      <w:r w:rsidRPr="00533F9A">
        <w:rPr>
          <w:b/>
          <w:i/>
        </w:rPr>
        <w:t xml:space="preserve">serious offence </w:t>
      </w:r>
      <w:r w:rsidRPr="00533F9A">
        <w:t>means:</w:t>
      </w:r>
    </w:p>
    <w:p w:rsidR="00D5292B" w:rsidRPr="00533F9A" w:rsidRDefault="00E85BAE" w:rsidP="00D5292B">
      <w:pPr>
        <w:pStyle w:val="paragraph"/>
      </w:pPr>
      <w:r w:rsidRPr="00533F9A">
        <w:tab/>
        <w:t>(a)</w:t>
      </w:r>
      <w:r w:rsidRPr="00533F9A">
        <w:tab/>
      </w:r>
      <w:r w:rsidR="00D5292B" w:rsidRPr="00533F9A">
        <w:t>an offence under any law of the Commonwealth or a State or a Territory for which, if the act or omission had taken place in the Jervis Bay Territory, a person would be liable, on first conviction, to imprisonment for a period of not less than 5 years; or</w:t>
      </w:r>
    </w:p>
    <w:p w:rsidR="00D5292B" w:rsidRPr="00533F9A" w:rsidRDefault="00E85BAE" w:rsidP="00D5292B">
      <w:pPr>
        <w:pStyle w:val="paragraph"/>
      </w:pPr>
      <w:r w:rsidRPr="00533F9A">
        <w:tab/>
        <w:t>(b)</w:t>
      </w:r>
      <w:r w:rsidRPr="00533F9A">
        <w:tab/>
      </w:r>
      <w:r w:rsidR="00D5292B" w:rsidRPr="00533F9A">
        <w:t xml:space="preserve">a contravention of any provision of the </w:t>
      </w:r>
      <w:r w:rsidR="00D5292B" w:rsidRPr="00533F9A">
        <w:rPr>
          <w:i/>
        </w:rPr>
        <w:t>Corporations Act 2001</w:t>
      </w:r>
      <w:r w:rsidR="00D5292B" w:rsidRPr="00533F9A">
        <w:t>.</w:t>
      </w:r>
    </w:p>
    <w:p w:rsidR="00D5292B" w:rsidRPr="00533F9A" w:rsidRDefault="00D5292B" w:rsidP="00D5292B">
      <w:pPr>
        <w:pStyle w:val="notetext"/>
      </w:pPr>
      <w:r w:rsidRPr="00533F9A">
        <w:t>Note:</w:t>
      </w:r>
      <w:r w:rsidRPr="00533F9A">
        <w:tab/>
        <w:t>Jervis Bay Territory is mentioned because it is a jurisdiction in which the Commonwealth has control over the criminal law.</w:t>
      </w:r>
    </w:p>
    <w:p w:rsidR="00931B95" w:rsidRPr="00533F9A" w:rsidRDefault="00931B95" w:rsidP="00606998">
      <w:pPr>
        <w:pStyle w:val="Definition"/>
      </w:pPr>
      <w:r w:rsidRPr="00533F9A">
        <w:rPr>
          <w:b/>
          <w:i/>
        </w:rPr>
        <w:t>significant capital expenditure</w:t>
      </w:r>
      <w:r w:rsidRPr="00533F9A">
        <w:t>: see subclause</w:t>
      </w:r>
      <w:r w:rsidR="00533F9A" w:rsidRPr="00533F9A">
        <w:t> </w:t>
      </w:r>
      <w:r w:rsidR="006732E3" w:rsidRPr="00533F9A">
        <w:t>30</w:t>
      </w:r>
      <w:r w:rsidRPr="00533F9A">
        <w:t>(2).</w:t>
      </w:r>
    </w:p>
    <w:p w:rsidR="00606998" w:rsidRPr="00533F9A" w:rsidRDefault="00606998" w:rsidP="00606998">
      <w:pPr>
        <w:pStyle w:val="Definition"/>
      </w:pPr>
      <w:r w:rsidRPr="00533F9A">
        <w:rPr>
          <w:b/>
          <w:i/>
        </w:rPr>
        <w:t xml:space="preserve">subfranchisor </w:t>
      </w:r>
      <w:r w:rsidRPr="00533F9A">
        <w:t>means a person who is:</w:t>
      </w:r>
    </w:p>
    <w:p w:rsidR="00606998" w:rsidRPr="00533F9A" w:rsidRDefault="00E85BAE" w:rsidP="00606998">
      <w:pPr>
        <w:pStyle w:val="paragraph"/>
      </w:pPr>
      <w:r w:rsidRPr="00533F9A">
        <w:tab/>
        <w:t>(a)</w:t>
      </w:r>
      <w:r w:rsidRPr="00533F9A">
        <w:tab/>
      </w:r>
      <w:r w:rsidR="00606998" w:rsidRPr="00533F9A">
        <w:t>a franchisee in relation to a master franchise; and</w:t>
      </w:r>
    </w:p>
    <w:p w:rsidR="00606998" w:rsidRPr="00533F9A" w:rsidRDefault="00E85BAE" w:rsidP="00606998">
      <w:pPr>
        <w:pStyle w:val="paragraph"/>
      </w:pPr>
      <w:r w:rsidRPr="00533F9A">
        <w:tab/>
        <w:t>(b)</w:t>
      </w:r>
      <w:r w:rsidRPr="00533F9A">
        <w:tab/>
      </w:r>
      <w:r w:rsidR="00606998" w:rsidRPr="00533F9A">
        <w:t>a franchisor in relation to a subfranchise granted under the master franchise.</w:t>
      </w:r>
    </w:p>
    <w:p w:rsidR="00D5292B" w:rsidRPr="00533F9A" w:rsidRDefault="00D5292B" w:rsidP="00D5292B">
      <w:pPr>
        <w:pStyle w:val="Definition"/>
      </w:pPr>
      <w:r w:rsidRPr="00533F9A">
        <w:rPr>
          <w:b/>
          <w:i/>
        </w:rPr>
        <w:t xml:space="preserve">trade mark </w:t>
      </w:r>
      <w:r w:rsidRPr="00533F9A">
        <w:t xml:space="preserve">has the meaning given by the </w:t>
      </w:r>
      <w:r w:rsidRPr="00533F9A">
        <w:rPr>
          <w:i/>
        </w:rPr>
        <w:t>Trade Marks Act</w:t>
      </w:r>
      <w:r w:rsidR="00760A38" w:rsidRPr="00533F9A">
        <w:rPr>
          <w:i/>
        </w:rPr>
        <w:t xml:space="preserve"> </w:t>
      </w:r>
      <w:r w:rsidRPr="00533F9A">
        <w:rPr>
          <w:i/>
        </w:rPr>
        <w:t>1995</w:t>
      </w:r>
      <w:r w:rsidRPr="00533F9A">
        <w:t>.</w:t>
      </w:r>
    </w:p>
    <w:p w:rsidR="00D5292B" w:rsidRPr="00533F9A" w:rsidRDefault="00D5292B" w:rsidP="00D5292B">
      <w:pPr>
        <w:pStyle w:val="notetext"/>
      </w:pPr>
      <w:r w:rsidRPr="00533F9A">
        <w:t>Note:</w:t>
      </w:r>
      <w:r w:rsidRPr="00533F9A">
        <w:tab/>
        <w:t>A</w:t>
      </w:r>
      <w:r w:rsidRPr="00533F9A">
        <w:rPr>
          <w:b/>
          <w:i/>
        </w:rPr>
        <w:t xml:space="preserve"> trade mark</w:t>
      </w:r>
      <w:r w:rsidRPr="00533F9A">
        <w:t xml:space="preserve"> is a sign (including any letter, word, name, signature, numeral, device, brand, heading, label, ticket, aspect of packaging, shape, colour, sound or scent (or any combination of these)) used, or intended to be used, to distinguish goods or services dealt with or provided in the course of trade by a person from goods or services so dealt with or provided by any other person (see</w:t>
      </w:r>
      <w:r w:rsidR="005A5F4E" w:rsidRPr="00533F9A">
        <w:t xml:space="preserve"> section</w:t>
      </w:r>
      <w:r w:rsidR="00533F9A" w:rsidRPr="00533F9A">
        <w:t> </w:t>
      </w:r>
      <w:r w:rsidR="005A5F4E" w:rsidRPr="00533F9A">
        <w:t>17 of the</w:t>
      </w:r>
      <w:r w:rsidRPr="00533F9A">
        <w:t xml:space="preserve"> </w:t>
      </w:r>
      <w:r w:rsidRPr="00533F9A">
        <w:rPr>
          <w:i/>
        </w:rPr>
        <w:t>Trade Marks Act 1995</w:t>
      </w:r>
      <w:r w:rsidRPr="00533F9A">
        <w:t>).</w:t>
      </w:r>
    </w:p>
    <w:p w:rsidR="00655628" w:rsidRPr="00533F9A" w:rsidRDefault="00655628" w:rsidP="00D5292B">
      <w:pPr>
        <w:pStyle w:val="Definition"/>
      </w:pPr>
      <w:r w:rsidRPr="00533F9A">
        <w:rPr>
          <w:b/>
          <w:i/>
        </w:rPr>
        <w:lastRenderedPageBreak/>
        <w:t>t</w:t>
      </w:r>
      <w:r w:rsidR="00D5292B" w:rsidRPr="00533F9A">
        <w:rPr>
          <w:b/>
          <w:i/>
        </w:rPr>
        <w:t>ransfer</w:t>
      </w:r>
      <w:r w:rsidR="001E2F7E" w:rsidRPr="00533F9A">
        <w:t>, in relation to</w:t>
      </w:r>
      <w:r w:rsidRPr="00533F9A">
        <w:t xml:space="preserve"> </w:t>
      </w:r>
      <w:r w:rsidR="00D5292B" w:rsidRPr="00533F9A">
        <w:t>a franchise</w:t>
      </w:r>
      <w:r w:rsidRPr="00533F9A">
        <w:t xml:space="preserve"> agreement</w:t>
      </w:r>
      <w:r w:rsidR="001E2F7E" w:rsidRPr="00533F9A">
        <w:t xml:space="preserve">, includes </w:t>
      </w:r>
      <w:r w:rsidR="00DE5B13" w:rsidRPr="00533F9A">
        <w:t xml:space="preserve">a </w:t>
      </w:r>
      <w:r w:rsidR="001E2F7E" w:rsidRPr="00533F9A">
        <w:t>situation</w:t>
      </w:r>
      <w:r w:rsidR="00DE5B13" w:rsidRPr="00533F9A">
        <w:t xml:space="preserve"> in which</w:t>
      </w:r>
      <w:r w:rsidR="001E2F7E" w:rsidRPr="00533F9A">
        <w:t>:</w:t>
      </w:r>
    </w:p>
    <w:p w:rsidR="00655628" w:rsidRPr="00533F9A" w:rsidRDefault="00E85BAE" w:rsidP="00655628">
      <w:pPr>
        <w:pStyle w:val="paragraph"/>
      </w:pPr>
      <w:r w:rsidRPr="00533F9A">
        <w:tab/>
        <w:t>(a)</w:t>
      </w:r>
      <w:r w:rsidRPr="00533F9A">
        <w:tab/>
      </w:r>
      <w:r w:rsidR="00655628" w:rsidRPr="00533F9A">
        <w:t>the agreement is terminated on the basis that a new franchise agreement is entered into between the franchiso</w:t>
      </w:r>
      <w:r w:rsidR="001E2F7E" w:rsidRPr="00533F9A">
        <w:t>r and prospective transferee;</w:t>
      </w:r>
      <w:r w:rsidR="00DE5B13" w:rsidRPr="00533F9A">
        <w:t xml:space="preserve"> or</w:t>
      </w:r>
    </w:p>
    <w:p w:rsidR="00655628" w:rsidRPr="00533F9A" w:rsidRDefault="00E85BAE" w:rsidP="00655628">
      <w:pPr>
        <w:pStyle w:val="paragraph"/>
      </w:pPr>
      <w:r w:rsidRPr="00533F9A">
        <w:tab/>
        <w:t>(b)</w:t>
      </w:r>
      <w:r w:rsidRPr="00533F9A">
        <w:tab/>
      </w:r>
      <w:r w:rsidR="00655628" w:rsidRPr="00533F9A">
        <w:t>the franchisee’s rights</w:t>
      </w:r>
      <w:r w:rsidR="00177B78" w:rsidRPr="00533F9A">
        <w:t xml:space="preserve"> and obligations</w:t>
      </w:r>
      <w:r w:rsidR="00655628" w:rsidRPr="00533F9A">
        <w:t xml:space="preserve"> under the agreement are assigned to </w:t>
      </w:r>
      <w:r w:rsidR="00177B78" w:rsidRPr="00533F9A">
        <w:t>a prospective transferee;</w:t>
      </w:r>
      <w:r w:rsidR="00DE5B13" w:rsidRPr="00533F9A">
        <w:t xml:space="preserve"> or</w:t>
      </w:r>
    </w:p>
    <w:p w:rsidR="00177B78" w:rsidRPr="00533F9A" w:rsidRDefault="00E85BAE" w:rsidP="00655628">
      <w:pPr>
        <w:pStyle w:val="paragraph"/>
      </w:pPr>
      <w:r w:rsidRPr="00533F9A">
        <w:tab/>
        <w:t>(c)</w:t>
      </w:r>
      <w:r w:rsidRPr="00533F9A">
        <w:tab/>
      </w:r>
      <w:r w:rsidR="00177B78" w:rsidRPr="00533F9A">
        <w:t>the agreement contemplates a transfer in specified circumstances and those circumstances happen.</w:t>
      </w:r>
    </w:p>
    <w:p w:rsidR="00D5292B" w:rsidRPr="00533F9A" w:rsidRDefault="00977D06" w:rsidP="00D5292B">
      <w:pPr>
        <w:pStyle w:val="subsection"/>
      </w:pPr>
      <w:r w:rsidRPr="00533F9A">
        <w:tab/>
        <w:t>(2)</w:t>
      </w:r>
      <w:r w:rsidRPr="00533F9A">
        <w:tab/>
      </w:r>
      <w:r w:rsidR="00D5292B" w:rsidRPr="00533F9A">
        <w:t>In this code, the following terms have the meanings given by the</w:t>
      </w:r>
      <w:r w:rsidR="00D5292B" w:rsidRPr="00533F9A">
        <w:rPr>
          <w:i/>
        </w:rPr>
        <w:t xml:space="preserve"> Corporations Act 2001</w:t>
      </w:r>
      <w:r w:rsidR="00D5292B" w:rsidRPr="00533F9A">
        <w:t>:</w:t>
      </w:r>
    </w:p>
    <w:p w:rsidR="00382C13" w:rsidRPr="00533F9A" w:rsidRDefault="00382C13" w:rsidP="002C4351">
      <w:pPr>
        <w:pStyle w:val="subsection2"/>
      </w:pPr>
      <w:r w:rsidRPr="00533F9A">
        <w:t>ACN</w:t>
      </w:r>
    </w:p>
    <w:p w:rsidR="00382C13" w:rsidRPr="00533F9A" w:rsidRDefault="00382C13" w:rsidP="00382C13">
      <w:pPr>
        <w:pStyle w:val="subsection2"/>
      </w:pPr>
      <w:r w:rsidRPr="00533F9A">
        <w:t>ARBN</w:t>
      </w:r>
    </w:p>
    <w:p w:rsidR="00D5292B" w:rsidRPr="00533F9A" w:rsidRDefault="00D5292B" w:rsidP="002C4351">
      <w:pPr>
        <w:pStyle w:val="subsection2"/>
      </w:pPr>
      <w:r w:rsidRPr="00533F9A">
        <w:t>body corporate</w:t>
      </w:r>
    </w:p>
    <w:p w:rsidR="00382C13" w:rsidRPr="00533F9A" w:rsidRDefault="00382C13" w:rsidP="00382C13">
      <w:pPr>
        <w:pStyle w:val="subsection2"/>
      </w:pPr>
      <w:r w:rsidRPr="00533F9A">
        <w:t>consolidated entity</w:t>
      </w:r>
    </w:p>
    <w:p w:rsidR="00D5292B" w:rsidRPr="00533F9A" w:rsidRDefault="00D5292B" w:rsidP="002C4351">
      <w:pPr>
        <w:pStyle w:val="subsection2"/>
      </w:pPr>
      <w:r w:rsidRPr="00533F9A">
        <w:t>director</w:t>
      </w:r>
    </w:p>
    <w:p w:rsidR="00D5292B" w:rsidRPr="00533F9A" w:rsidRDefault="00D5292B" w:rsidP="002C4351">
      <w:pPr>
        <w:pStyle w:val="subsection2"/>
      </w:pPr>
      <w:r w:rsidRPr="00533F9A">
        <w:t>externally</w:t>
      </w:r>
      <w:r w:rsidR="00533F9A">
        <w:noBreakHyphen/>
      </w:r>
      <w:r w:rsidRPr="00533F9A">
        <w:t>administered body corporate</w:t>
      </w:r>
    </w:p>
    <w:p w:rsidR="00D5292B" w:rsidRPr="00533F9A" w:rsidRDefault="00D5292B" w:rsidP="002C4351">
      <w:pPr>
        <w:pStyle w:val="subsection2"/>
      </w:pPr>
      <w:r w:rsidRPr="00533F9A">
        <w:t>insolvent under administration</w:t>
      </w:r>
    </w:p>
    <w:p w:rsidR="00D5292B" w:rsidRPr="00533F9A" w:rsidRDefault="00D5292B" w:rsidP="002C4351">
      <w:pPr>
        <w:pStyle w:val="subsection2"/>
      </w:pPr>
      <w:r w:rsidRPr="00533F9A">
        <w:t>listed corporation</w:t>
      </w:r>
    </w:p>
    <w:p w:rsidR="00D5292B" w:rsidRPr="00533F9A" w:rsidRDefault="00D5292B" w:rsidP="002C4351">
      <w:pPr>
        <w:pStyle w:val="subsection2"/>
      </w:pPr>
      <w:r w:rsidRPr="00533F9A">
        <w:t>misconduct</w:t>
      </w:r>
    </w:p>
    <w:p w:rsidR="00D5292B" w:rsidRPr="00533F9A" w:rsidRDefault="00D5292B" w:rsidP="002C4351">
      <w:pPr>
        <w:pStyle w:val="subsection2"/>
      </w:pPr>
      <w:r w:rsidRPr="00533F9A">
        <w:t>officer</w:t>
      </w:r>
    </w:p>
    <w:p w:rsidR="00D5292B" w:rsidRPr="00533F9A" w:rsidRDefault="00D5292B" w:rsidP="002C4351">
      <w:pPr>
        <w:pStyle w:val="subsection2"/>
      </w:pPr>
      <w:r w:rsidRPr="00533F9A">
        <w:t>proprietary company</w:t>
      </w:r>
    </w:p>
    <w:p w:rsidR="00D5292B" w:rsidRPr="00533F9A" w:rsidRDefault="00D5292B" w:rsidP="002C4351">
      <w:pPr>
        <w:pStyle w:val="subsection2"/>
      </w:pPr>
      <w:r w:rsidRPr="00533F9A">
        <w:t>registered company auditor</w:t>
      </w:r>
    </w:p>
    <w:p w:rsidR="00382C13" w:rsidRPr="00533F9A" w:rsidRDefault="00382C13" w:rsidP="00382C13">
      <w:pPr>
        <w:pStyle w:val="subsection2"/>
      </w:pPr>
      <w:r w:rsidRPr="00533F9A">
        <w:t>registered office</w:t>
      </w:r>
    </w:p>
    <w:p w:rsidR="00D5292B" w:rsidRPr="00533F9A" w:rsidRDefault="00D5292B" w:rsidP="002C4351">
      <w:pPr>
        <w:pStyle w:val="subsection2"/>
      </w:pPr>
      <w:r w:rsidRPr="00533F9A">
        <w:t>related body corporate</w:t>
      </w:r>
    </w:p>
    <w:p w:rsidR="0099185F" w:rsidRPr="00533F9A" w:rsidRDefault="00D5292B" w:rsidP="002C4351">
      <w:pPr>
        <w:pStyle w:val="subsection2"/>
      </w:pPr>
      <w:r w:rsidRPr="00533F9A">
        <w:t>small proprietary company</w:t>
      </w:r>
    </w:p>
    <w:p w:rsidR="00D5292B" w:rsidRPr="00533F9A" w:rsidRDefault="006732E3" w:rsidP="002C4351">
      <w:pPr>
        <w:pStyle w:val="ActHead5"/>
      </w:pPr>
      <w:bookmarkStart w:id="19" w:name="_Toc401585879"/>
      <w:r w:rsidRPr="00533F9A">
        <w:rPr>
          <w:rStyle w:val="CharSectno"/>
        </w:rPr>
        <w:t>5</w:t>
      </w:r>
      <w:r w:rsidR="00D5292B" w:rsidRPr="00533F9A">
        <w:t xml:space="preserve">  Meaning of </w:t>
      </w:r>
      <w:r w:rsidR="00D5292B" w:rsidRPr="00533F9A">
        <w:rPr>
          <w:i/>
        </w:rPr>
        <w:t>franchise agreement</w:t>
      </w:r>
      <w:bookmarkEnd w:id="19"/>
    </w:p>
    <w:p w:rsidR="00D5292B" w:rsidRPr="00533F9A" w:rsidRDefault="00977D06" w:rsidP="00D5292B">
      <w:pPr>
        <w:pStyle w:val="subsection"/>
      </w:pPr>
      <w:r w:rsidRPr="00533F9A">
        <w:tab/>
        <w:t>(1)</w:t>
      </w:r>
      <w:r w:rsidRPr="00533F9A">
        <w:tab/>
      </w:r>
      <w:r w:rsidR="00D5292B" w:rsidRPr="00533F9A">
        <w:t xml:space="preserve">A </w:t>
      </w:r>
      <w:r w:rsidR="00D5292B" w:rsidRPr="00533F9A">
        <w:rPr>
          <w:b/>
          <w:i/>
        </w:rPr>
        <w:t>franchise agreement</w:t>
      </w:r>
      <w:r w:rsidR="00D5292B" w:rsidRPr="00533F9A">
        <w:t xml:space="preserve"> is an agreement:</w:t>
      </w:r>
    </w:p>
    <w:p w:rsidR="00D5292B" w:rsidRPr="00533F9A" w:rsidRDefault="00D5292B" w:rsidP="00D5292B">
      <w:pPr>
        <w:pStyle w:val="paragraph"/>
      </w:pPr>
      <w:r w:rsidRPr="00533F9A">
        <w:tab/>
        <w:t>(a)</w:t>
      </w:r>
      <w:r w:rsidRPr="00533F9A">
        <w:tab/>
        <w:t>that takes the form, in whole or part, of any of the following:</w:t>
      </w:r>
    </w:p>
    <w:p w:rsidR="00D5292B" w:rsidRPr="00533F9A" w:rsidRDefault="00D5292B" w:rsidP="00D5292B">
      <w:pPr>
        <w:pStyle w:val="paragraphsub"/>
      </w:pPr>
      <w:r w:rsidRPr="00533F9A">
        <w:tab/>
        <w:t>(i)</w:t>
      </w:r>
      <w:r w:rsidRPr="00533F9A">
        <w:tab/>
        <w:t>a written agreement;</w:t>
      </w:r>
    </w:p>
    <w:p w:rsidR="00D5292B" w:rsidRPr="00533F9A" w:rsidRDefault="00D5292B" w:rsidP="00D5292B">
      <w:pPr>
        <w:pStyle w:val="paragraphsub"/>
      </w:pPr>
      <w:r w:rsidRPr="00533F9A">
        <w:tab/>
        <w:t>(ii)</w:t>
      </w:r>
      <w:r w:rsidRPr="00533F9A">
        <w:tab/>
        <w:t>an oral agreement;</w:t>
      </w:r>
    </w:p>
    <w:p w:rsidR="00D5292B" w:rsidRPr="00533F9A" w:rsidRDefault="00D5292B" w:rsidP="00D5292B">
      <w:pPr>
        <w:pStyle w:val="paragraphsub"/>
      </w:pPr>
      <w:r w:rsidRPr="00533F9A">
        <w:tab/>
        <w:t>(iii)</w:t>
      </w:r>
      <w:r w:rsidRPr="00533F9A">
        <w:tab/>
        <w:t>an implied agreement; and</w:t>
      </w:r>
    </w:p>
    <w:p w:rsidR="00D5292B" w:rsidRPr="00533F9A" w:rsidRDefault="00D5292B" w:rsidP="00D5292B">
      <w:pPr>
        <w:pStyle w:val="paragraph"/>
      </w:pPr>
      <w:r w:rsidRPr="00533F9A">
        <w:lastRenderedPageBreak/>
        <w:tab/>
        <w:t>(b)</w:t>
      </w:r>
      <w:r w:rsidRPr="00533F9A">
        <w:tab/>
        <w:t xml:space="preserve">in which a person (the </w:t>
      </w:r>
      <w:r w:rsidRPr="00533F9A">
        <w:rPr>
          <w:b/>
          <w:i/>
        </w:rPr>
        <w:t>franchisor</w:t>
      </w:r>
      <w:r w:rsidRPr="00533F9A">
        <w:t xml:space="preserve">) grants to another person (the </w:t>
      </w:r>
      <w:r w:rsidRPr="00533F9A">
        <w:rPr>
          <w:b/>
          <w:i/>
        </w:rPr>
        <w:t>franchisee</w:t>
      </w:r>
      <w:r w:rsidRPr="00533F9A">
        <w:t>) the right to carry on the business of offering, supplying or distributing goods or services in Australia under a system or marketing plan substantially determined, controlled or suggested by the franchisor or an associate of the franchisor; and</w:t>
      </w:r>
    </w:p>
    <w:p w:rsidR="00D5292B" w:rsidRPr="00533F9A" w:rsidRDefault="00D5292B" w:rsidP="00D5292B">
      <w:pPr>
        <w:pStyle w:val="paragraph"/>
      </w:pPr>
      <w:r w:rsidRPr="00533F9A">
        <w:tab/>
        <w:t>(c)</w:t>
      </w:r>
      <w:r w:rsidRPr="00533F9A">
        <w:tab/>
        <w:t>under which the operation of the business will be substantially or materially associated with a trade mark, advertising or a commercial symbol:</w:t>
      </w:r>
    </w:p>
    <w:p w:rsidR="00D5292B" w:rsidRPr="00533F9A" w:rsidRDefault="00D5292B" w:rsidP="00D5292B">
      <w:pPr>
        <w:pStyle w:val="paragraphsub"/>
      </w:pPr>
      <w:r w:rsidRPr="00533F9A">
        <w:tab/>
        <w:t>(i)</w:t>
      </w:r>
      <w:r w:rsidRPr="00533F9A">
        <w:tab/>
        <w:t>owned, used or licensed by the franchisor or an associate of the franchisor; or</w:t>
      </w:r>
    </w:p>
    <w:p w:rsidR="00D5292B" w:rsidRPr="00533F9A" w:rsidRDefault="00D5292B" w:rsidP="00D5292B">
      <w:pPr>
        <w:pStyle w:val="paragraphsub"/>
      </w:pPr>
      <w:r w:rsidRPr="00533F9A">
        <w:tab/>
        <w:t>(ii)</w:t>
      </w:r>
      <w:r w:rsidRPr="00533F9A">
        <w:tab/>
        <w:t>specified by the franchisor or an associate o</w:t>
      </w:r>
      <w:r w:rsidR="00E85BAE" w:rsidRPr="00533F9A">
        <w:t>f</w:t>
      </w:r>
      <w:r w:rsidRPr="00533F9A">
        <w:t xml:space="preserve"> the franchisor; and</w:t>
      </w:r>
    </w:p>
    <w:p w:rsidR="00D5292B" w:rsidRPr="00533F9A" w:rsidRDefault="00D5292B" w:rsidP="00D5292B">
      <w:pPr>
        <w:pStyle w:val="paragraph"/>
      </w:pPr>
      <w:r w:rsidRPr="00533F9A">
        <w:tab/>
        <w:t>(d)</w:t>
      </w:r>
      <w:r w:rsidRPr="00533F9A">
        <w:tab/>
        <w:t>under which, before starting or continuing the business, the franchisee must pay or agree to pay to the franchisor or an associate of the franchisor an amount including, for example:</w:t>
      </w:r>
    </w:p>
    <w:p w:rsidR="00D5292B" w:rsidRPr="00533F9A" w:rsidRDefault="00D5292B" w:rsidP="00D5292B">
      <w:pPr>
        <w:pStyle w:val="paragraphsub"/>
      </w:pPr>
      <w:r w:rsidRPr="00533F9A">
        <w:tab/>
        <w:t>(i)</w:t>
      </w:r>
      <w:r w:rsidRPr="00533F9A">
        <w:tab/>
        <w:t>an initial capital investment fee; or</w:t>
      </w:r>
    </w:p>
    <w:p w:rsidR="00D5292B" w:rsidRPr="00533F9A" w:rsidRDefault="00D5292B" w:rsidP="00D5292B">
      <w:pPr>
        <w:pStyle w:val="paragraphsub"/>
      </w:pPr>
      <w:r w:rsidRPr="00533F9A">
        <w:tab/>
        <w:t>(ii)</w:t>
      </w:r>
      <w:r w:rsidRPr="00533F9A">
        <w:tab/>
        <w:t>a payment for goods or services; or</w:t>
      </w:r>
    </w:p>
    <w:p w:rsidR="00D5292B" w:rsidRPr="00533F9A" w:rsidRDefault="00D5292B" w:rsidP="00D5292B">
      <w:pPr>
        <w:pStyle w:val="paragraphsub"/>
      </w:pPr>
      <w:r w:rsidRPr="00533F9A">
        <w:tab/>
        <w:t>(iii)</w:t>
      </w:r>
      <w:r w:rsidRPr="00533F9A">
        <w:tab/>
        <w:t>a fee based on a percentage of gross or net income whether or not called a royalty or franchise service fee; or</w:t>
      </w:r>
    </w:p>
    <w:p w:rsidR="00D5292B" w:rsidRPr="00533F9A" w:rsidRDefault="00D5292B" w:rsidP="00D5292B">
      <w:pPr>
        <w:pStyle w:val="paragraphsub"/>
      </w:pPr>
      <w:r w:rsidRPr="00533F9A">
        <w:tab/>
        <w:t>(iv)</w:t>
      </w:r>
      <w:r w:rsidRPr="00533F9A">
        <w:tab/>
        <w:t>a training fee or training school fee;</w:t>
      </w:r>
    </w:p>
    <w:p w:rsidR="00D5292B" w:rsidRPr="00533F9A" w:rsidRDefault="00D5292B" w:rsidP="00FA52A2">
      <w:pPr>
        <w:pStyle w:val="paragraph"/>
      </w:pPr>
      <w:r w:rsidRPr="00533F9A">
        <w:tab/>
      </w:r>
      <w:r w:rsidR="00FA52A2" w:rsidRPr="00533F9A">
        <w:tab/>
      </w:r>
      <w:r w:rsidRPr="00533F9A">
        <w:t>but excluding:</w:t>
      </w:r>
    </w:p>
    <w:p w:rsidR="00D5292B" w:rsidRPr="00533F9A" w:rsidRDefault="00D5292B" w:rsidP="00D5292B">
      <w:pPr>
        <w:pStyle w:val="paragraphsub"/>
      </w:pPr>
      <w:r w:rsidRPr="00533F9A">
        <w:tab/>
        <w:t>(v)</w:t>
      </w:r>
      <w:r w:rsidRPr="00533F9A">
        <w:tab/>
        <w:t>payment for</w:t>
      </w:r>
      <w:r w:rsidR="00117FDE" w:rsidRPr="00533F9A">
        <w:t xml:space="preserve"> goods and services supplied on a</w:t>
      </w:r>
      <w:r w:rsidR="00410474" w:rsidRPr="00533F9A">
        <w:t xml:space="preserve"> genuine</w:t>
      </w:r>
      <w:r w:rsidR="00C81548" w:rsidRPr="00533F9A">
        <w:t xml:space="preserve"> </w:t>
      </w:r>
      <w:r w:rsidR="00117FDE" w:rsidRPr="00533F9A">
        <w:t>wholesale basis</w:t>
      </w:r>
      <w:r w:rsidRPr="00533F9A">
        <w:t>; or</w:t>
      </w:r>
    </w:p>
    <w:p w:rsidR="00D5292B" w:rsidRPr="00533F9A" w:rsidRDefault="00D5292B" w:rsidP="00D5292B">
      <w:pPr>
        <w:pStyle w:val="paragraphsub"/>
      </w:pPr>
      <w:r w:rsidRPr="00533F9A">
        <w:tab/>
        <w:t>(vi)</w:t>
      </w:r>
      <w:r w:rsidRPr="00533F9A">
        <w:tab/>
        <w:t>repayment by the franchisee of a loan from the franchisor</w:t>
      </w:r>
      <w:r w:rsidR="00FF32F8" w:rsidRPr="00533F9A">
        <w:t xml:space="preserve"> or an associate of the franchisor</w:t>
      </w:r>
      <w:r w:rsidRPr="00533F9A">
        <w:t>; or</w:t>
      </w:r>
    </w:p>
    <w:p w:rsidR="00D5292B" w:rsidRPr="00533F9A" w:rsidRDefault="00D5292B" w:rsidP="00D5292B">
      <w:pPr>
        <w:pStyle w:val="paragraphsub"/>
      </w:pPr>
      <w:r w:rsidRPr="00533F9A">
        <w:tab/>
        <w:t>(vii)</w:t>
      </w:r>
      <w:r w:rsidRPr="00533F9A">
        <w:tab/>
        <w:t>payment for goods taken on consignment</w:t>
      </w:r>
      <w:r w:rsidR="003C693D" w:rsidRPr="00533F9A">
        <w:t xml:space="preserve"> </w:t>
      </w:r>
      <w:r w:rsidR="00117FDE" w:rsidRPr="00533F9A">
        <w:t xml:space="preserve">and supplied on a </w:t>
      </w:r>
      <w:r w:rsidR="00410474" w:rsidRPr="00533F9A">
        <w:t xml:space="preserve">genuine </w:t>
      </w:r>
      <w:r w:rsidR="00117FDE" w:rsidRPr="00533F9A">
        <w:t>wholesale basis</w:t>
      </w:r>
      <w:r w:rsidRPr="00533F9A">
        <w:t>; or</w:t>
      </w:r>
    </w:p>
    <w:p w:rsidR="00D5292B" w:rsidRPr="00533F9A" w:rsidRDefault="00D5292B" w:rsidP="00D5292B">
      <w:pPr>
        <w:pStyle w:val="paragraphsub"/>
      </w:pPr>
      <w:r w:rsidRPr="00533F9A">
        <w:tab/>
        <w:t>(viii)</w:t>
      </w:r>
      <w:r w:rsidRPr="00533F9A">
        <w:tab/>
        <w:t>payment of market value for purchase or lease of real property, fixtures, equipment or supplies needed to start business or to continue business under the franchise agreement.</w:t>
      </w:r>
    </w:p>
    <w:p w:rsidR="00D5292B" w:rsidRPr="00533F9A" w:rsidRDefault="00D5292B" w:rsidP="00D5292B">
      <w:pPr>
        <w:pStyle w:val="subsection"/>
      </w:pPr>
      <w:r w:rsidRPr="00533F9A">
        <w:tab/>
        <w:t>(2)</w:t>
      </w:r>
      <w:r w:rsidRPr="00533F9A">
        <w:tab/>
        <w:t xml:space="preserve">For </w:t>
      </w:r>
      <w:r w:rsidR="00533F9A" w:rsidRPr="00533F9A">
        <w:t>subclause (</w:t>
      </w:r>
      <w:r w:rsidRPr="00533F9A">
        <w:t>1), each of the following is taken to be a franchise agreement:</w:t>
      </w:r>
    </w:p>
    <w:p w:rsidR="00E055E8" w:rsidRPr="00533F9A" w:rsidRDefault="00D5292B" w:rsidP="00D5292B">
      <w:pPr>
        <w:pStyle w:val="paragraph"/>
      </w:pPr>
      <w:r w:rsidRPr="00533F9A">
        <w:tab/>
        <w:t>(a)</w:t>
      </w:r>
      <w:r w:rsidRPr="00533F9A">
        <w:tab/>
      </w:r>
      <w:r w:rsidR="00E055E8" w:rsidRPr="00533F9A">
        <w:t>the transfer or renewal of a franchise agreement;</w:t>
      </w:r>
    </w:p>
    <w:p w:rsidR="00E055E8" w:rsidRPr="00533F9A" w:rsidRDefault="00E055E8" w:rsidP="00D5292B">
      <w:pPr>
        <w:pStyle w:val="paragraph"/>
      </w:pPr>
      <w:r w:rsidRPr="00533F9A">
        <w:lastRenderedPageBreak/>
        <w:tab/>
        <w:t>(b)</w:t>
      </w:r>
      <w:r w:rsidRPr="00533F9A">
        <w:tab/>
        <w:t>the extension of the term or the scope of a franchise agreement;</w:t>
      </w:r>
    </w:p>
    <w:p w:rsidR="00D5292B" w:rsidRPr="00533F9A" w:rsidRDefault="00D5292B" w:rsidP="00D5292B">
      <w:pPr>
        <w:pStyle w:val="paragraph"/>
      </w:pPr>
      <w:r w:rsidRPr="00533F9A">
        <w:tab/>
        <w:t>(</w:t>
      </w:r>
      <w:r w:rsidR="00E055E8" w:rsidRPr="00533F9A">
        <w:t>c</w:t>
      </w:r>
      <w:r w:rsidRPr="00533F9A">
        <w:t>)</w:t>
      </w:r>
      <w:r w:rsidRPr="00533F9A">
        <w:tab/>
        <w:t>a motor vehicle dealership agreement.</w:t>
      </w:r>
    </w:p>
    <w:p w:rsidR="00D5292B" w:rsidRPr="00533F9A" w:rsidRDefault="00D5292B" w:rsidP="00D5292B">
      <w:pPr>
        <w:pStyle w:val="subsection"/>
      </w:pPr>
      <w:r w:rsidRPr="00533F9A">
        <w:tab/>
        <w:t>(3)</w:t>
      </w:r>
      <w:r w:rsidRPr="00533F9A">
        <w:tab/>
        <w:t>However, any of the following does not in itself constitute a franchise agreement:</w:t>
      </w:r>
    </w:p>
    <w:p w:rsidR="00D5292B" w:rsidRPr="00533F9A" w:rsidRDefault="00D5292B" w:rsidP="00D5292B">
      <w:pPr>
        <w:pStyle w:val="paragraph"/>
      </w:pPr>
      <w:r w:rsidRPr="00533F9A">
        <w:tab/>
        <w:t>(a)</w:t>
      </w:r>
      <w:r w:rsidRPr="00533F9A">
        <w:tab/>
        <w:t>an employer and employee relationship;</w:t>
      </w:r>
    </w:p>
    <w:p w:rsidR="00D5292B" w:rsidRPr="00533F9A" w:rsidRDefault="00D5292B" w:rsidP="00D5292B">
      <w:pPr>
        <w:pStyle w:val="paragraph"/>
      </w:pPr>
      <w:r w:rsidRPr="00533F9A">
        <w:tab/>
        <w:t>(b)</w:t>
      </w:r>
      <w:r w:rsidRPr="00533F9A">
        <w:tab/>
        <w:t>a partnership relationship;</w:t>
      </w:r>
    </w:p>
    <w:p w:rsidR="00D5292B" w:rsidRPr="00533F9A" w:rsidRDefault="00D5292B" w:rsidP="00D5292B">
      <w:pPr>
        <w:pStyle w:val="paragraph"/>
      </w:pPr>
      <w:r w:rsidRPr="00533F9A">
        <w:tab/>
        <w:t>(c)</w:t>
      </w:r>
      <w:r w:rsidRPr="00533F9A">
        <w:tab/>
        <w:t>a landlord and tenant relationship;</w:t>
      </w:r>
    </w:p>
    <w:p w:rsidR="00D5292B" w:rsidRPr="00533F9A" w:rsidRDefault="00D5292B" w:rsidP="00D5292B">
      <w:pPr>
        <w:pStyle w:val="paragraph"/>
      </w:pPr>
      <w:r w:rsidRPr="00533F9A">
        <w:tab/>
        <w:t>(d)</w:t>
      </w:r>
      <w:r w:rsidRPr="00533F9A">
        <w:tab/>
        <w:t>a mortgagor and mortgagee relationship;</w:t>
      </w:r>
    </w:p>
    <w:p w:rsidR="00D5292B" w:rsidRPr="00533F9A" w:rsidRDefault="00D5292B" w:rsidP="00D5292B">
      <w:pPr>
        <w:pStyle w:val="paragraph"/>
      </w:pPr>
      <w:r w:rsidRPr="00533F9A">
        <w:tab/>
        <w:t>(e)</w:t>
      </w:r>
      <w:r w:rsidRPr="00533F9A">
        <w:tab/>
        <w:t>a lender and borrower relationship;</w:t>
      </w:r>
    </w:p>
    <w:p w:rsidR="00D5292B" w:rsidRPr="00533F9A" w:rsidRDefault="00D5292B" w:rsidP="00D5292B">
      <w:pPr>
        <w:pStyle w:val="paragraph"/>
      </w:pPr>
      <w:r w:rsidRPr="00533F9A">
        <w:tab/>
        <w:t>(f)</w:t>
      </w:r>
      <w:r w:rsidRPr="00533F9A">
        <w:tab/>
        <w:t>the relationship between the members of a cooperative that is registered, incorporated or formed under any of the following laws:</w:t>
      </w:r>
    </w:p>
    <w:p w:rsidR="00105917" w:rsidRPr="00533F9A" w:rsidRDefault="00105917" w:rsidP="00105917">
      <w:pPr>
        <w:pStyle w:val="paragraphsub"/>
      </w:pPr>
      <w:r w:rsidRPr="00533F9A">
        <w:tab/>
        <w:t>(i)</w:t>
      </w:r>
      <w:r w:rsidRPr="00533F9A">
        <w:tab/>
        <w:t xml:space="preserve">the </w:t>
      </w:r>
      <w:r w:rsidRPr="00533F9A">
        <w:rPr>
          <w:i/>
        </w:rPr>
        <w:t>Corporations Act 2001</w:t>
      </w:r>
      <w:r w:rsidRPr="00533F9A">
        <w:t>;</w:t>
      </w:r>
    </w:p>
    <w:p w:rsidR="00D5292B" w:rsidRPr="00533F9A" w:rsidRDefault="00D5292B" w:rsidP="00D5292B">
      <w:pPr>
        <w:pStyle w:val="paragraphsub"/>
      </w:pPr>
      <w:r w:rsidRPr="00533F9A">
        <w:tab/>
        <w:t>(i</w:t>
      </w:r>
      <w:r w:rsidR="00105917" w:rsidRPr="00533F9A">
        <w:t>i</w:t>
      </w:r>
      <w:r w:rsidRPr="00533F9A">
        <w:t>)</w:t>
      </w:r>
      <w:r w:rsidRPr="00533F9A">
        <w:tab/>
      </w:r>
      <w:r w:rsidR="00105917" w:rsidRPr="00533F9A">
        <w:t xml:space="preserve">the </w:t>
      </w:r>
      <w:r w:rsidRPr="00533F9A">
        <w:rPr>
          <w:i/>
        </w:rPr>
        <w:t>Co</w:t>
      </w:r>
      <w:r w:rsidR="00533F9A">
        <w:rPr>
          <w:i/>
        </w:rPr>
        <w:noBreakHyphen/>
      </w:r>
      <w:r w:rsidRPr="00533F9A">
        <w:rPr>
          <w:i/>
        </w:rPr>
        <w:t>operatives Act 1992</w:t>
      </w:r>
      <w:r w:rsidR="0001276E" w:rsidRPr="00533F9A">
        <w:t xml:space="preserve"> (NSW)</w:t>
      </w:r>
      <w:r w:rsidRPr="00533F9A">
        <w:t>;</w:t>
      </w:r>
    </w:p>
    <w:p w:rsidR="00D5292B" w:rsidRPr="00533F9A" w:rsidRDefault="00D5292B" w:rsidP="00D5292B">
      <w:pPr>
        <w:pStyle w:val="paragraphsub"/>
      </w:pPr>
      <w:r w:rsidRPr="00533F9A">
        <w:tab/>
        <w:t>(ii</w:t>
      </w:r>
      <w:r w:rsidR="00105917" w:rsidRPr="00533F9A">
        <w:t>i</w:t>
      </w:r>
      <w:r w:rsidRPr="00533F9A">
        <w:t>)</w:t>
      </w:r>
      <w:r w:rsidRPr="00533F9A">
        <w:tab/>
      </w:r>
      <w:r w:rsidR="00105917" w:rsidRPr="00533F9A">
        <w:t xml:space="preserve">the </w:t>
      </w:r>
      <w:r w:rsidRPr="00533F9A">
        <w:rPr>
          <w:i/>
        </w:rPr>
        <w:t>Co</w:t>
      </w:r>
      <w:r w:rsidR="00533F9A">
        <w:rPr>
          <w:i/>
        </w:rPr>
        <w:noBreakHyphen/>
      </w:r>
      <w:r w:rsidRPr="00533F9A">
        <w:rPr>
          <w:i/>
        </w:rPr>
        <w:t>operatives Act 1996</w:t>
      </w:r>
      <w:r w:rsidRPr="00533F9A">
        <w:t xml:space="preserve"> </w:t>
      </w:r>
      <w:r w:rsidR="0001276E" w:rsidRPr="00533F9A">
        <w:t>(Vic.)</w:t>
      </w:r>
      <w:r w:rsidRPr="00533F9A">
        <w:t>;</w:t>
      </w:r>
    </w:p>
    <w:p w:rsidR="00D5292B" w:rsidRPr="00533F9A" w:rsidRDefault="00105917" w:rsidP="00D5292B">
      <w:pPr>
        <w:pStyle w:val="paragraphsub"/>
      </w:pPr>
      <w:r w:rsidRPr="00533F9A">
        <w:tab/>
        <w:t>(iv</w:t>
      </w:r>
      <w:r w:rsidR="00D5292B" w:rsidRPr="00533F9A">
        <w:t>)</w:t>
      </w:r>
      <w:r w:rsidR="00D5292B" w:rsidRPr="00533F9A">
        <w:tab/>
      </w:r>
      <w:r w:rsidRPr="00533F9A">
        <w:t xml:space="preserve">the </w:t>
      </w:r>
      <w:r w:rsidR="00D5292B" w:rsidRPr="00533F9A">
        <w:rPr>
          <w:i/>
        </w:rPr>
        <w:t>Cooperatives Act 1997</w:t>
      </w:r>
      <w:r w:rsidR="0001276E" w:rsidRPr="00533F9A">
        <w:t xml:space="preserve"> (Q</w:t>
      </w:r>
      <w:r w:rsidR="00D5292B" w:rsidRPr="00533F9A">
        <w:t>ld</w:t>
      </w:r>
      <w:r w:rsidR="0001276E" w:rsidRPr="00533F9A">
        <w:t>)</w:t>
      </w:r>
      <w:r w:rsidR="00D5292B" w:rsidRPr="00533F9A">
        <w:t>;</w:t>
      </w:r>
    </w:p>
    <w:p w:rsidR="00D5292B" w:rsidRPr="00533F9A" w:rsidRDefault="00105917" w:rsidP="00D5292B">
      <w:pPr>
        <w:pStyle w:val="paragraphsub"/>
      </w:pPr>
      <w:r w:rsidRPr="00533F9A">
        <w:tab/>
        <w:t>(</w:t>
      </w:r>
      <w:r w:rsidR="00D5292B" w:rsidRPr="00533F9A">
        <w:t>v)</w:t>
      </w:r>
      <w:r w:rsidR="00D5292B" w:rsidRPr="00533F9A">
        <w:tab/>
      </w:r>
      <w:r w:rsidRPr="00533F9A">
        <w:t xml:space="preserve">the </w:t>
      </w:r>
      <w:r w:rsidR="00D5292B" w:rsidRPr="00533F9A">
        <w:rPr>
          <w:i/>
        </w:rPr>
        <w:t>Co</w:t>
      </w:r>
      <w:r w:rsidR="00533F9A">
        <w:rPr>
          <w:i/>
        </w:rPr>
        <w:noBreakHyphen/>
      </w:r>
      <w:r w:rsidR="00D5292B" w:rsidRPr="00533F9A">
        <w:rPr>
          <w:i/>
        </w:rPr>
        <w:t>operat</w:t>
      </w:r>
      <w:r w:rsidR="009307C9" w:rsidRPr="00533F9A">
        <w:rPr>
          <w:i/>
        </w:rPr>
        <w:t>ive</w:t>
      </w:r>
      <w:r w:rsidR="00830B41" w:rsidRPr="00533F9A">
        <w:rPr>
          <w:i/>
        </w:rPr>
        <w:t>s</w:t>
      </w:r>
      <w:r w:rsidR="009307C9" w:rsidRPr="00533F9A">
        <w:rPr>
          <w:i/>
        </w:rPr>
        <w:t xml:space="preserve"> </w:t>
      </w:r>
      <w:r w:rsidR="00D5292B" w:rsidRPr="00533F9A">
        <w:rPr>
          <w:i/>
        </w:rPr>
        <w:t xml:space="preserve">Act </w:t>
      </w:r>
      <w:r w:rsidR="009307C9" w:rsidRPr="00533F9A">
        <w:rPr>
          <w:i/>
        </w:rPr>
        <w:t>200</w:t>
      </w:r>
      <w:r w:rsidR="00D5292B" w:rsidRPr="00533F9A">
        <w:rPr>
          <w:i/>
        </w:rPr>
        <w:t xml:space="preserve">9 </w:t>
      </w:r>
      <w:r w:rsidR="0001276E" w:rsidRPr="00533F9A">
        <w:t>(WA)</w:t>
      </w:r>
      <w:r w:rsidR="00D5292B" w:rsidRPr="00533F9A">
        <w:t>;</w:t>
      </w:r>
    </w:p>
    <w:p w:rsidR="00D5292B" w:rsidRPr="00533F9A" w:rsidRDefault="00D5292B" w:rsidP="00D5292B">
      <w:pPr>
        <w:pStyle w:val="paragraphsub"/>
      </w:pPr>
      <w:r w:rsidRPr="00533F9A">
        <w:tab/>
        <w:t>(v</w:t>
      </w:r>
      <w:r w:rsidR="00105917" w:rsidRPr="00533F9A">
        <w:t>i</w:t>
      </w:r>
      <w:r w:rsidRPr="00533F9A">
        <w:t>)</w:t>
      </w:r>
      <w:r w:rsidRPr="00533F9A">
        <w:tab/>
      </w:r>
      <w:r w:rsidR="00105917" w:rsidRPr="00533F9A">
        <w:t xml:space="preserve">the </w:t>
      </w:r>
      <w:r w:rsidRPr="00533F9A">
        <w:rPr>
          <w:i/>
        </w:rPr>
        <w:t>Co</w:t>
      </w:r>
      <w:r w:rsidR="00533F9A">
        <w:rPr>
          <w:i/>
        </w:rPr>
        <w:noBreakHyphen/>
      </w:r>
      <w:r w:rsidRPr="00533F9A">
        <w:rPr>
          <w:i/>
        </w:rPr>
        <w:t xml:space="preserve">operatives Act 1997 </w:t>
      </w:r>
      <w:r w:rsidR="0001276E" w:rsidRPr="00533F9A">
        <w:t>(SA)</w:t>
      </w:r>
      <w:r w:rsidR="00105917" w:rsidRPr="00533F9A">
        <w:t>;</w:t>
      </w:r>
    </w:p>
    <w:p w:rsidR="00D5292B" w:rsidRPr="00533F9A" w:rsidRDefault="00D5292B" w:rsidP="00D5292B">
      <w:pPr>
        <w:pStyle w:val="paragraphsub"/>
      </w:pPr>
      <w:r w:rsidRPr="00533F9A">
        <w:tab/>
        <w:t>(vi</w:t>
      </w:r>
      <w:r w:rsidR="00105917" w:rsidRPr="00533F9A">
        <w:t>i</w:t>
      </w:r>
      <w:r w:rsidRPr="00533F9A">
        <w:t>)</w:t>
      </w:r>
      <w:r w:rsidRPr="00533F9A">
        <w:tab/>
      </w:r>
      <w:r w:rsidR="00105917" w:rsidRPr="00533F9A">
        <w:t xml:space="preserve">the </w:t>
      </w:r>
      <w:r w:rsidRPr="00533F9A">
        <w:rPr>
          <w:i/>
        </w:rPr>
        <w:t>Cooperative</w:t>
      </w:r>
      <w:r w:rsidR="009307C9" w:rsidRPr="00533F9A">
        <w:rPr>
          <w:i/>
        </w:rPr>
        <w:t>s</w:t>
      </w:r>
      <w:r w:rsidRPr="00533F9A">
        <w:rPr>
          <w:i/>
        </w:rPr>
        <w:t xml:space="preserve"> Act 19</w:t>
      </w:r>
      <w:r w:rsidR="00105917" w:rsidRPr="00533F9A">
        <w:rPr>
          <w:i/>
        </w:rPr>
        <w:t>99</w:t>
      </w:r>
      <w:r w:rsidRPr="00533F9A">
        <w:rPr>
          <w:i/>
        </w:rPr>
        <w:t xml:space="preserve"> </w:t>
      </w:r>
      <w:r w:rsidR="0001276E" w:rsidRPr="00533F9A">
        <w:t>(</w:t>
      </w:r>
      <w:r w:rsidRPr="00533F9A">
        <w:t>Tas</w:t>
      </w:r>
      <w:r w:rsidR="0001276E" w:rsidRPr="00533F9A">
        <w:t>.)</w:t>
      </w:r>
      <w:r w:rsidRPr="00533F9A">
        <w:t>;</w:t>
      </w:r>
    </w:p>
    <w:p w:rsidR="00D5292B" w:rsidRPr="00533F9A" w:rsidRDefault="00D5292B" w:rsidP="00D5292B">
      <w:pPr>
        <w:pStyle w:val="paragraphsub"/>
      </w:pPr>
      <w:r w:rsidRPr="00533F9A">
        <w:tab/>
        <w:t>(vi</w:t>
      </w:r>
      <w:r w:rsidR="00105917" w:rsidRPr="00533F9A">
        <w:t>i</w:t>
      </w:r>
      <w:r w:rsidRPr="00533F9A">
        <w:t>i)</w:t>
      </w:r>
      <w:r w:rsidRPr="00533F9A">
        <w:tab/>
      </w:r>
      <w:r w:rsidR="00105917" w:rsidRPr="00533F9A">
        <w:t xml:space="preserve">the </w:t>
      </w:r>
      <w:r w:rsidRPr="00533F9A">
        <w:rPr>
          <w:i/>
        </w:rPr>
        <w:t>Cooperative</w:t>
      </w:r>
      <w:r w:rsidR="009307C9" w:rsidRPr="00533F9A">
        <w:rPr>
          <w:i/>
        </w:rPr>
        <w:t>s</w:t>
      </w:r>
      <w:r w:rsidRPr="00533F9A">
        <w:rPr>
          <w:i/>
        </w:rPr>
        <w:t xml:space="preserve"> Act </w:t>
      </w:r>
      <w:r w:rsidR="009307C9" w:rsidRPr="00533F9A">
        <w:rPr>
          <w:i/>
        </w:rPr>
        <w:t>2002</w:t>
      </w:r>
      <w:r w:rsidRPr="00533F9A">
        <w:rPr>
          <w:i/>
        </w:rPr>
        <w:t xml:space="preserve"> </w:t>
      </w:r>
      <w:r w:rsidR="0001276E" w:rsidRPr="00533F9A">
        <w:t>(ACT)</w:t>
      </w:r>
      <w:r w:rsidRPr="00533F9A">
        <w:t>;</w:t>
      </w:r>
    </w:p>
    <w:p w:rsidR="00D5292B" w:rsidRPr="00533F9A" w:rsidRDefault="00105917" w:rsidP="00D5292B">
      <w:pPr>
        <w:pStyle w:val="paragraphsub"/>
      </w:pPr>
      <w:r w:rsidRPr="00533F9A">
        <w:tab/>
        <w:t>(</w:t>
      </w:r>
      <w:r w:rsidR="00D5292B" w:rsidRPr="00533F9A">
        <w:t>i</w:t>
      </w:r>
      <w:r w:rsidRPr="00533F9A">
        <w:t>x</w:t>
      </w:r>
      <w:r w:rsidR="00D5292B" w:rsidRPr="00533F9A">
        <w:t>)</w:t>
      </w:r>
      <w:r w:rsidR="00D5292B" w:rsidRPr="00533F9A">
        <w:tab/>
      </w:r>
      <w:r w:rsidRPr="00533F9A">
        <w:t xml:space="preserve">the </w:t>
      </w:r>
      <w:r w:rsidR="00D5292B" w:rsidRPr="00533F9A">
        <w:rPr>
          <w:i/>
        </w:rPr>
        <w:t>Co</w:t>
      </w:r>
      <w:r w:rsidR="00533F9A">
        <w:rPr>
          <w:i/>
        </w:rPr>
        <w:noBreakHyphen/>
      </w:r>
      <w:r w:rsidR="00D5292B" w:rsidRPr="00533F9A">
        <w:rPr>
          <w:i/>
        </w:rPr>
        <w:t xml:space="preserve">operatives Act 1997 </w:t>
      </w:r>
      <w:r w:rsidR="0001276E" w:rsidRPr="00533F9A">
        <w:t>(NT)</w:t>
      </w:r>
      <w:r w:rsidRPr="00533F9A">
        <w:t>.</w:t>
      </w:r>
    </w:p>
    <w:p w:rsidR="002B24C9" w:rsidRPr="00533F9A" w:rsidRDefault="002B24C9" w:rsidP="002B24C9">
      <w:pPr>
        <w:pStyle w:val="ActHead3"/>
        <w:pageBreakBefore/>
      </w:pPr>
      <w:bookmarkStart w:id="20" w:name="_Toc401585880"/>
      <w:r w:rsidRPr="00533F9A">
        <w:rPr>
          <w:rStyle w:val="CharDivNo"/>
        </w:rPr>
        <w:lastRenderedPageBreak/>
        <w:t>Division</w:t>
      </w:r>
      <w:r w:rsidR="00533F9A" w:rsidRPr="00533F9A">
        <w:rPr>
          <w:rStyle w:val="CharDivNo"/>
        </w:rPr>
        <w:t> </w:t>
      </w:r>
      <w:r w:rsidRPr="00533F9A">
        <w:rPr>
          <w:rStyle w:val="CharDivNo"/>
        </w:rPr>
        <w:t>3</w:t>
      </w:r>
      <w:r w:rsidRPr="00533F9A">
        <w:t>—</w:t>
      </w:r>
      <w:r w:rsidRPr="00533F9A">
        <w:rPr>
          <w:rStyle w:val="CharDivText"/>
        </w:rPr>
        <w:t>Obligation to act in good faith</w:t>
      </w:r>
      <w:bookmarkEnd w:id="20"/>
    </w:p>
    <w:p w:rsidR="002B24C9" w:rsidRPr="00533F9A" w:rsidRDefault="006732E3" w:rsidP="002B24C9">
      <w:pPr>
        <w:pStyle w:val="ActHead5"/>
      </w:pPr>
      <w:bookmarkStart w:id="21" w:name="_Toc401585881"/>
      <w:r w:rsidRPr="00533F9A">
        <w:rPr>
          <w:rStyle w:val="CharSectno"/>
        </w:rPr>
        <w:t>6</w:t>
      </w:r>
      <w:r w:rsidR="002B24C9" w:rsidRPr="00533F9A">
        <w:t xml:space="preserve">  Obligation to act in good faith</w:t>
      </w:r>
      <w:bookmarkEnd w:id="21"/>
    </w:p>
    <w:p w:rsidR="00C61221" w:rsidRPr="00533F9A" w:rsidRDefault="00C61221" w:rsidP="00C61221">
      <w:pPr>
        <w:pStyle w:val="SubsectionHead"/>
      </w:pPr>
      <w:r w:rsidRPr="00533F9A">
        <w:t xml:space="preserve">Obligation </w:t>
      </w:r>
      <w:r w:rsidR="006B3689" w:rsidRPr="00533F9A">
        <w:t>to act in good faith</w:t>
      </w:r>
    </w:p>
    <w:p w:rsidR="00C81548" w:rsidRPr="00533F9A" w:rsidRDefault="005A2FC9" w:rsidP="00C81548">
      <w:pPr>
        <w:pStyle w:val="subsection"/>
      </w:pPr>
      <w:r w:rsidRPr="00533F9A">
        <w:tab/>
        <w:t>(</w:t>
      </w:r>
      <w:r w:rsidR="00525039" w:rsidRPr="00533F9A">
        <w:t>1</w:t>
      </w:r>
      <w:r w:rsidRPr="00533F9A">
        <w:t>)</w:t>
      </w:r>
      <w:r w:rsidRPr="00533F9A">
        <w:tab/>
      </w:r>
      <w:r w:rsidR="00C81548" w:rsidRPr="00533F9A">
        <w:t>Each party to a franchise agreement must act towards an</w:t>
      </w:r>
      <w:r w:rsidR="00D12278" w:rsidRPr="00533F9A">
        <w:t xml:space="preserve">other party </w:t>
      </w:r>
      <w:r w:rsidR="00C81548" w:rsidRPr="00533F9A">
        <w:t>with good faith</w:t>
      </w:r>
      <w:r w:rsidR="00525039" w:rsidRPr="00533F9A">
        <w:t>, within the meaning of the unwritten law from time to time,</w:t>
      </w:r>
      <w:r w:rsidR="00C81548" w:rsidRPr="00533F9A">
        <w:t xml:space="preserve"> in respect of any matter arising under or in relation to:</w:t>
      </w:r>
    </w:p>
    <w:p w:rsidR="00C81548" w:rsidRPr="00533F9A" w:rsidRDefault="00C81548" w:rsidP="00C81548">
      <w:pPr>
        <w:pStyle w:val="paragraph"/>
      </w:pPr>
      <w:r w:rsidRPr="00533F9A">
        <w:tab/>
        <w:t>(a)</w:t>
      </w:r>
      <w:r w:rsidRPr="00533F9A">
        <w:tab/>
        <w:t>the agreement; and</w:t>
      </w:r>
    </w:p>
    <w:p w:rsidR="00D12278" w:rsidRPr="00533F9A" w:rsidRDefault="00C81548" w:rsidP="00C81548">
      <w:pPr>
        <w:pStyle w:val="paragraph"/>
      </w:pPr>
      <w:r w:rsidRPr="00533F9A">
        <w:tab/>
        <w:t>(b)</w:t>
      </w:r>
      <w:r w:rsidRPr="00533F9A">
        <w:tab/>
        <w:t>this code</w:t>
      </w:r>
      <w:r w:rsidR="00D12278" w:rsidRPr="00533F9A">
        <w:t>.</w:t>
      </w:r>
    </w:p>
    <w:p w:rsidR="00D12278" w:rsidRPr="00533F9A" w:rsidRDefault="00D12278" w:rsidP="00D12278">
      <w:pPr>
        <w:pStyle w:val="subsection2"/>
      </w:pPr>
      <w:r w:rsidRPr="00533F9A">
        <w:t xml:space="preserve">This is the </w:t>
      </w:r>
      <w:r w:rsidRPr="00533F9A">
        <w:rPr>
          <w:b/>
          <w:i/>
        </w:rPr>
        <w:t>obligation to act in good faith</w:t>
      </w:r>
      <w:r w:rsidRPr="00533F9A">
        <w:t>.</w:t>
      </w:r>
    </w:p>
    <w:p w:rsidR="001D5F0B" w:rsidRPr="00533F9A" w:rsidRDefault="001D5F0B" w:rsidP="001D5F0B">
      <w:pPr>
        <w:pStyle w:val="Penalty"/>
      </w:pPr>
      <w:r w:rsidRPr="00533F9A">
        <w:t>Civil penalty:</w:t>
      </w:r>
      <w:r w:rsidRPr="00533F9A">
        <w:tab/>
        <w:t>300 penalty units.</w:t>
      </w:r>
    </w:p>
    <w:p w:rsidR="002B24C9" w:rsidRPr="00533F9A" w:rsidRDefault="00525039" w:rsidP="002B24C9">
      <w:pPr>
        <w:pStyle w:val="subsection"/>
      </w:pPr>
      <w:r w:rsidRPr="00533F9A">
        <w:tab/>
        <w:t>(2</w:t>
      </w:r>
      <w:r w:rsidR="005A2FC9" w:rsidRPr="00533F9A">
        <w:t>)</w:t>
      </w:r>
      <w:r w:rsidR="005A2FC9" w:rsidRPr="00533F9A">
        <w:tab/>
      </w:r>
      <w:r w:rsidR="002B24C9" w:rsidRPr="00533F9A">
        <w:t>The obligation to act in good faith also applies to a person who proposes to become a party to a franchise agreement in respect of:</w:t>
      </w:r>
    </w:p>
    <w:p w:rsidR="002B24C9" w:rsidRPr="00533F9A" w:rsidRDefault="002B24C9" w:rsidP="002B24C9">
      <w:pPr>
        <w:pStyle w:val="paragraph"/>
      </w:pPr>
      <w:r w:rsidRPr="00533F9A">
        <w:tab/>
        <w:t>(a)</w:t>
      </w:r>
      <w:r w:rsidRPr="00533F9A">
        <w:tab/>
        <w:t>any dealing or dispute rela</w:t>
      </w:r>
      <w:r w:rsidR="00AB6080" w:rsidRPr="00533F9A">
        <w:t>ting to the proposed agreement; and</w:t>
      </w:r>
    </w:p>
    <w:p w:rsidR="002B24C9" w:rsidRPr="00533F9A" w:rsidRDefault="002B24C9" w:rsidP="002B24C9">
      <w:pPr>
        <w:pStyle w:val="paragraph"/>
      </w:pPr>
      <w:r w:rsidRPr="00533F9A">
        <w:tab/>
        <w:t>(b)</w:t>
      </w:r>
      <w:r w:rsidRPr="00533F9A">
        <w:tab/>
        <w:t>the negoti</w:t>
      </w:r>
      <w:r w:rsidR="00AB6080" w:rsidRPr="00533F9A">
        <w:t>ation of the proposed agreement; and</w:t>
      </w:r>
    </w:p>
    <w:p w:rsidR="00AB6080" w:rsidRPr="00533F9A" w:rsidRDefault="00AB6080" w:rsidP="002B24C9">
      <w:pPr>
        <w:pStyle w:val="paragraph"/>
      </w:pPr>
      <w:r w:rsidRPr="00533F9A">
        <w:tab/>
        <w:t>(c)</w:t>
      </w:r>
      <w:r w:rsidRPr="00533F9A">
        <w:tab/>
        <w:t>this code.</w:t>
      </w:r>
    </w:p>
    <w:p w:rsidR="00525039" w:rsidRPr="00533F9A" w:rsidRDefault="00525039" w:rsidP="00525039">
      <w:pPr>
        <w:pStyle w:val="SubsectionHead"/>
      </w:pPr>
      <w:r w:rsidRPr="00533F9A">
        <w:t>Matters to which a court may have regard</w:t>
      </w:r>
    </w:p>
    <w:p w:rsidR="00525039" w:rsidRPr="00533F9A" w:rsidRDefault="00525039" w:rsidP="00525039">
      <w:pPr>
        <w:pStyle w:val="subsection"/>
      </w:pPr>
      <w:r w:rsidRPr="00533F9A">
        <w:tab/>
        <w:t>(3)</w:t>
      </w:r>
      <w:r w:rsidRPr="00533F9A">
        <w:tab/>
        <w:t xml:space="preserve">Without limiting the matters to which a court may have regard for the purpose of determining whether a party to a franchise agreement has contravened </w:t>
      </w:r>
      <w:r w:rsidR="00533F9A" w:rsidRPr="00533F9A">
        <w:t>subclause (</w:t>
      </w:r>
      <w:r w:rsidRPr="00533F9A">
        <w:t>1), the court may have regard to:</w:t>
      </w:r>
    </w:p>
    <w:p w:rsidR="00525039" w:rsidRPr="00533F9A" w:rsidRDefault="00525039" w:rsidP="00525039">
      <w:pPr>
        <w:pStyle w:val="paragraph"/>
      </w:pPr>
      <w:r w:rsidRPr="00533F9A">
        <w:tab/>
        <w:t>(a)</w:t>
      </w:r>
      <w:r w:rsidRPr="00533F9A">
        <w:tab/>
        <w:t>whether the party acted honestly and not arbitrarily; and</w:t>
      </w:r>
    </w:p>
    <w:p w:rsidR="00525039" w:rsidRPr="00533F9A" w:rsidRDefault="00525039" w:rsidP="00525039">
      <w:pPr>
        <w:pStyle w:val="paragraph"/>
      </w:pPr>
      <w:r w:rsidRPr="00533F9A">
        <w:tab/>
        <w:t>(b)</w:t>
      </w:r>
      <w:r w:rsidRPr="00533F9A">
        <w:tab/>
        <w:t>whether the party cooperated to achieve the purposes of the agreement.</w:t>
      </w:r>
    </w:p>
    <w:p w:rsidR="002B24C9" w:rsidRPr="00533F9A" w:rsidRDefault="002B24C9" w:rsidP="002B24C9">
      <w:pPr>
        <w:pStyle w:val="SubsectionHead"/>
      </w:pPr>
      <w:r w:rsidRPr="00533F9A">
        <w:t>Franchise agreement cannot limit or exclude the obligation</w:t>
      </w:r>
    </w:p>
    <w:p w:rsidR="006C51C1" w:rsidRPr="00533F9A" w:rsidRDefault="005A2FC9" w:rsidP="006C51C1">
      <w:pPr>
        <w:pStyle w:val="subsection"/>
      </w:pPr>
      <w:r w:rsidRPr="00533F9A">
        <w:tab/>
        <w:t>(4)</w:t>
      </w:r>
      <w:r w:rsidRPr="00533F9A">
        <w:tab/>
      </w:r>
      <w:r w:rsidR="002B24C9" w:rsidRPr="00533F9A">
        <w:t>A franchise agreement must not</w:t>
      </w:r>
      <w:r w:rsidR="006C51C1" w:rsidRPr="00533F9A">
        <w:t xml:space="preserve"> </w:t>
      </w:r>
      <w:r w:rsidR="002B24C9" w:rsidRPr="00533F9A">
        <w:t>contain a clause that limits or excludes the obligation to act in good faith, and if it d</w:t>
      </w:r>
      <w:r w:rsidR="00652048" w:rsidRPr="00533F9A">
        <w:t>oes, the clause is of no effect</w:t>
      </w:r>
      <w:r w:rsidR="006C51C1" w:rsidRPr="00533F9A">
        <w:t>.</w:t>
      </w:r>
    </w:p>
    <w:p w:rsidR="00652048" w:rsidRPr="00533F9A" w:rsidRDefault="005A2FC9" w:rsidP="006C51C1">
      <w:pPr>
        <w:pStyle w:val="subsection"/>
      </w:pPr>
      <w:r w:rsidRPr="00533F9A">
        <w:lastRenderedPageBreak/>
        <w:tab/>
        <w:t>(5)</w:t>
      </w:r>
      <w:r w:rsidRPr="00533F9A">
        <w:tab/>
      </w:r>
      <w:r w:rsidR="006C51C1" w:rsidRPr="00533F9A">
        <w:t xml:space="preserve">A franchise agreement may not limit or exclude the obligation to act in good faith by </w:t>
      </w:r>
      <w:r w:rsidR="00652048" w:rsidRPr="00533F9A">
        <w:t>appl</w:t>
      </w:r>
      <w:r w:rsidR="006C51C1" w:rsidRPr="00533F9A">
        <w:t>ying</w:t>
      </w:r>
      <w:r w:rsidR="00652048" w:rsidRPr="00533F9A">
        <w:t>, adopt</w:t>
      </w:r>
      <w:r w:rsidR="006C51C1" w:rsidRPr="00533F9A">
        <w:t>ing</w:t>
      </w:r>
      <w:r w:rsidR="00652048" w:rsidRPr="00533F9A">
        <w:t xml:space="preserve"> or incorporat</w:t>
      </w:r>
      <w:r w:rsidR="006C51C1" w:rsidRPr="00533F9A">
        <w:t>ing</w:t>
      </w:r>
      <w:r w:rsidR="00652048" w:rsidRPr="00533F9A">
        <w:t xml:space="preserve">, with or without modification, the words of another </w:t>
      </w:r>
      <w:r w:rsidR="006C51C1" w:rsidRPr="00533F9A">
        <w:t>document</w:t>
      </w:r>
      <w:r w:rsidR="00652048" w:rsidRPr="00533F9A">
        <w:t>, as in force at a particular time or as in force from time to time</w:t>
      </w:r>
      <w:r w:rsidR="006C51C1" w:rsidRPr="00533F9A">
        <w:t>, in the agreement.</w:t>
      </w:r>
    </w:p>
    <w:p w:rsidR="002B24C9" w:rsidRPr="00533F9A" w:rsidRDefault="002B24C9" w:rsidP="002B24C9">
      <w:pPr>
        <w:pStyle w:val="SubsectionHead"/>
      </w:pPr>
      <w:r w:rsidRPr="00533F9A">
        <w:t>Other actions may be taken consistently with the obligation</w:t>
      </w:r>
    </w:p>
    <w:p w:rsidR="002B24C9" w:rsidRPr="00533F9A" w:rsidRDefault="005A2FC9" w:rsidP="002B24C9">
      <w:pPr>
        <w:pStyle w:val="subsection"/>
      </w:pPr>
      <w:r w:rsidRPr="00533F9A">
        <w:tab/>
        <w:t>(6)</w:t>
      </w:r>
      <w:r w:rsidRPr="00533F9A">
        <w:tab/>
      </w:r>
      <w:r w:rsidR="002B24C9" w:rsidRPr="00533F9A">
        <w:t>To avoid doubt, the obligation to act in good faith does not prevent a party to a franchise agreement, or a person who proposes to become such a party, from acting in his, her or its legitimate commercial interests.</w:t>
      </w:r>
    </w:p>
    <w:p w:rsidR="008F5497" w:rsidRPr="00533F9A" w:rsidRDefault="005A2FC9" w:rsidP="002B24C9">
      <w:pPr>
        <w:pStyle w:val="subsection"/>
      </w:pPr>
      <w:r w:rsidRPr="00533F9A">
        <w:tab/>
        <w:t>(7)</w:t>
      </w:r>
      <w:r w:rsidRPr="00533F9A">
        <w:tab/>
      </w:r>
      <w:r w:rsidR="002B24C9" w:rsidRPr="00533F9A">
        <w:t>If a fr</w:t>
      </w:r>
      <w:r w:rsidR="00064F4C" w:rsidRPr="00533F9A">
        <w:t>anchise agreement does not</w:t>
      </w:r>
      <w:r w:rsidR="008F5497" w:rsidRPr="00533F9A">
        <w:t>:</w:t>
      </w:r>
    </w:p>
    <w:p w:rsidR="008F5497" w:rsidRPr="00533F9A" w:rsidRDefault="008F5497" w:rsidP="008F5497">
      <w:pPr>
        <w:pStyle w:val="paragraph"/>
      </w:pPr>
      <w:r w:rsidRPr="00533F9A">
        <w:tab/>
        <w:t>(a)</w:t>
      </w:r>
      <w:r w:rsidRPr="00533F9A">
        <w:tab/>
      </w:r>
      <w:r w:rsidR="00064F4C" w:rsidRPr="00533F9A">
        <w:t xml:space="preserve">give the franchisee </w:t>
      </w:r>
      <w:r w:rsidRPr="00533F9A">
        <w:t>an option to renew the agreement; or</w:t>
      </w:r>
    </w:p>
    <w:p w:rsidR="008F5497" w:rsidRPr="00533F9A" w:rsidRDefault="008F5497" w:rsidP="008F5497">
      <w:pPr>
        <w:pStyle w:val="paragraph"/>
      </w:pPr>
      <w:r w:rsidRPr="00533F9A">
        <w:tab/>
        <w:t>(b)</w:t>
      </w:r>
      <w:r w:rsidRPr="00533F9A">
        <w:tab/>
      </w:r>
      <w:r w:rsidR="002B24C9" w:rsidRPr="00533F9A">
        <w:t>allow</w:t>
      </w:r>
      <w:r w:rsidR="00064F4C" w:rsidRPr="00533F9A">
        <w:t xml:space="preserve"> the franchisee to extend the agreement</w:t>
      </w:r>
      <w:r w:rsidRPr="00533F9A">
        <w:t>;</w:t>
      </w:r>
    </w:p>
    <w:p w:rsidR="002B24C9" w:rsidRPr="00533F9A" w:rsidRDefault="002B24C9" w:rsidP="008F5497">
      <w:pPr>
        <w:pStyle w:val="subsection2"/>
      </w:pPr>
      <w:r w:rsidRPr="00533F9A">
        <w:t>this does not mean that the franchisor has not acted in good faith in negotiating</w:t>
      </w:r>
      <w:r w:rsidR="009F1916" w:rsidRPr="00533F9A">
        <w:t xml:space="preserve"> or giving effect to</w:t>
      </w:r>
      <w:r w:rsidRPr="00533F9A">
        <w:t xml:space="preserve"> the agreement.</w:t>
      </w:r>
    </w:p>
    <w:p w:rsidR="00D5292B" w:rsidRPr="00533F9A" w:rsidRDefault="00D5292B" w:rsidP="00D5292B">
      <w:pPr>
        <w:pStyle w:val="ActHead2"/>
        <w:pageBreakBefore/>
        <w:rPr>
          <w:sz w:val="28"/>
        </w:rPr>
      </w:pPr>
      <w:bookmarkStart w:id="22" w:name="_Toc401585882"/>
      <w:r w:rsidRPr="00533F9A">
        <w:rPr>
          <w:rStyle w:val="CharPartNo"/>
        </w:rPr>
        <w:lastRenderedPageBreak/>
        <w:t>Part</w:t>
      </w:r>
      <w:r w:rsidR="00533F9A" w:rsidRPr="00533F9A">
        <w:rPr>
          <w:rStyle w:val="CharPartNo"/>
        </w:rPr>
        <w:t> </w:t>
      </w:r>
      <w:r w:rsidRPr="00533F9A">
        <w:rPr>
          <w:rStyle w:val="CharPartNo"/>
        </w:rPr>
        <w:t>2</w:t>
      </w:r>
      <w:r w:rsidRPr="00533F9A">
        <w:t>—</w:t>
      </w:r>
      <w:r w:rsidRPr="00533F9A">
        <w:rPr>
          <w:rStyle w:val="CharPartText"/>
        </w:rPr>
        <w:t>Disclosure</w:t>
      </w:r>
      <w:r w:rsidR="005C1128" w:rsidRPr="00533F9A">
        <w:rPr>
          <w:rStyle w:val="CharPartText"/>
        </w:rPr>
        <w:t xml:space="preserve"> </w:t>
      </w:r>
      <w:r w:rsidR="002346B4" w:rsidRPr="00533F9A">
        <w:rPr>
          <w:rStyle w:val="CharPartText"/>
        </w:rPr>
        <w:t xml:space="preserve">requirements before </w:t>
      </w:r>
      <w:r w:rsidR="00A15B24" w:rsidRPr="00533F9A">
        <w:rPr>
          <w:rStyle w:val="CharPartText"/>
        </w:rPr>
        <w:t xml:space="preserve">entry into </w:t>
      </w:r>
      <w:r w:rsidR="002346B4" w:rsidRPr="00533F9A">
        <w:rPr>
          <w:rStyle w:val="CharPartText"/>
        </w:rPr>
        <w:t>a franchise agreement</w:t>
      </w:r>
      <w:bookmarkEnd w:id="22"/>
    </w:p>
    <w:p w:rsidR="00931029" w:rsidRPr="00533F9A" w:rsidRDefault="00931029" w:rsidP="00FD651D">
      <w:pPr>
        <w:pStyle w:val="ActHead3"/>
      </w:pPr>
      <w:bookmarkStart w:id="23" w:name="_Toc401585883"/>
      <w:r w:rsidRPr="00533F9A">
        <w:rPr>
          <w:rStyle w:val="CharDivNo"/>
        </w:rPr>
        <w:t>Division</w:t>
      </w:r>
      <w:r w:rsidR="00533F9A" w:rsidRPr="00533F9A">
        <w:rPr>
          <w:rStyle w:val="CharDivNo"/>
        </w:rPr>
        <w:t> </w:t>
      </w:r>
      <w:r w:rsidRPr="00533F9A">
        <w:rPr>
          <w:rStyle w:val="CharDivNo"/>
        </w:rPr>
        <w:t>1</w:t>
      </w:r>
      <w:r w:rsidRPr="00533F9A">
        <w:t>—</w:t>
      </w:r>
      <w:r w:rsidRPr="00533F9A">
        <w:rPr>
          <w:rStyle w:val="CharDivText"/>
        </w:rPr>
        <w:t>Application</w:t>
      </w:r>
      <w:bookmarkEnd w:id="23"/>
    </w:p>
    <w:p w:rsidR="00931029" w:rsidRPr="00533F9A" w:rsidRDefault="006732E3" w:rsidP="00931029">
      <w:pPr>
        <w:pStyle w:val="ActHead5"/>
      </w:pPr>
      <w:bookmarkStart w:id="24" w:name="_Toc401585884"/>
      <w:r w:rsidRPr="00533F9A">
        <w:rPr>
          <w:rStyle w:val="CharSectno"/>
        </w:rPr>
        <w:t>7</w:t>
      </w:r>
      <w:r w:rsidR="00931029" w:rsidRPr="00533F9A">
        <w:t xml:space="preserve">  Application of Part—master franchisors</w:t>
      </w:r>
      <w:bookmarkEnd w:id="24"/>
    </w:p>
    <w:p w:rsidR="0059519F" w:rsidRPr="00533F9A" w:rsidRDefault="0059519F" w:rsidP="00931029">
      <w:pPr>
        <w:pStyle w:val="subsection"/>
      </w:pPr>
      <w:r w:rsidRPr="00533F9A">
        <w:tab/>
      </w:r>
      <w:r w:rsidRPr="00533F9A">
        <w:tab/>
        <w:t>A master franchisor need not comply with the requirements of this Part in relation to a subfranchisee.</w:t>
      </w:r>
    </w:p>
    <w:p w:rsidR="002346B4" w:rsidRPr="00533F9A" w:rsidRDefault="00D5292B" w:rsidP="005F3930">
      <w:pPr>
        <w:pStyle w:val="ActHead3"/>
        <w:pageBreakBefore/>
      </w:pPr>
      <w:bookmarkStart w:id="25" w:name="_Toc401585885"/>
      <w:r w:rsidRPr="00533F9A">
        <w:rPr>
          <w:rStyle w:val="CharDivNo"/>
        </w:rPr>
        <w:lastRenderedPageBreak/>
        <w:t>Division</w:t>
      </w:r>
      <w:r w:rsidR="00533F9A" w:rsidRPr="00533F9A">
        <w:rPr>
          <w:rStyle w:val="CharDivNo"/>
        </w:rPr>
        <w:t> </w:t>
      </w:r>
      <w:r w:rsidR="00931029" w:rsidRPr="00533F9A">
        <w:rPr>
          <w:rStyle w:val="CharDivNo"/>
        </w:rPr>
        <w:t>2</w:t>
      </w:r>
      <w:r w:rsidR="0099185F" w:rsidRPr="00533F9A">
        <w:t>—</w:t>
      </w:r>
      <w:r w:rsidR="002346B4" w:rsidRPr="00533F9A">
        <w:rPr>
          <w:rStyle w:val="CharDivText"/>
        </w:rPr>
        <w:t>Disclosure document</w:t>
      </w:r>
      <w:bookmarkEnd w:id="25"/>
    </w:p>
    <w:p w:rsidR="00D5292B" w:rsidRPr="00533F9A" w:rsidRDefault="006732E3" w:rsidP="00D5292B">
      <w:pPr>
        <w:pStyle w:val="ActHead5"/>
      </w:pPr>
      <w:bookmarkStart w:id="26" w:name="_Toc401585886"/>
      <w:r w:rsidRPr="00533F9A">
        <w:rPr>
          <w:rStyle w:val="CharSectno"/>
        </w:rPr>
        <w:t>8</w:t>
      </w:r>
      <w:r w:rsidR="00D5292B" w:rsidRPr="00533F9A">
        <w:t xml:space="preserve">  Franchisor must maintain a disclosure document</w:t>
      </w:r>
      <w:bookmarkEnd w:id="26"/>
    </w:p>
    <w:p w:rsidR="00863E44" w:rsidRPr="00533F9A" w:rsidRDefault="00863E44" w:rsidP="00863E44">
      <w:pPr>
        <w:pStyle w:val="SubsectionHead"/>
      </w:pPr>
      <w:r w:rsidRPr="00533F9A">
        <w:t>Disclosure document to inform franchisee or prospective franchisee</w:t>
      </w:r>
    </w:p>
    <w:p w:rsidR="0050214A" w:rsidRPr="00533F9A" w:rsidRDefault="00D5292B" w:rsidP="0050214A">
      <w:pPr>
        <w:pStyle w:val="subsection"/>
      </w:pPr>
      <w:r w:rsidRPr="00533F9A">
        <w:tab/>
        <w:t>(1)</w:t>
      </w:r>
      <w:r w:rsidRPr="00533F9A">
        <w:tab/>
      </w:r>
      <w:r w:rsidR="005C1128" w:rsidRPr="00533F9A">
        <w:t>A</w:t>
      </w:r>
      <w:r w:rsidRPr="00533F9A">
        <w:t xml:space="preserve"> franchisor must</w:t>
      </w:r>
      <w:r w:rsidR="00177F77" w:rsidRPr="00533F9A">
        <w:t xml:space="preserve"> create a document (a </w:t>
      </w:r>
      <w:r w:rsidR="00177F77" w:rsidRPr="00533F9A">
        <w:rPr>
          <w:b/>
          <w:i/>
        </w:rPr>
        <w:t>disclosure document</w:t>
      </w:r>
      <w:r w:rsidR="00177F77" w:rsidRPr="00533F9A">
        <w:t xml:space="preserve">) </w:t>
      </w:r>
      <w:r w:rsidR="005C35C6" w:rsidRPr="00533F9A">
        <w:t>relating to a franchise that complies with</w:t>
      </w:r>
      <w:r w:rsidR="0050214A" w:rsidRPr="00533F9A">
        <w:t xml:space="preserve"> </w:t>
      </w:r>
      <w:r w:rsidR="00533F9A" w:rsidRPr="00533F9A">
        <w:t>subclauses (</w:t>
      </w:r>
      <w:r w:rsidR="00863E44" w:rsidRPr="00533F9A">
        <w:t>3</w:t>
      </w:r>
      <w:r w:rsidR="005C35C6" w:rsidRPr="00533F9A">
        <w:t>)</w:t>
      </w:r>
      <w:r w:rsidR="0050214A" w:rsidRPr="00533F9A">
        <w:t>, (4)</w:t>
      </w:r>
      <w:r w:rsidR="00B251D2" w:rsidRPr="00533F9A">
        <w:t xml:space="preserve"> and (</w:t>
      </w:r>
      <w:r w:rsidR="00EC1A17" w:rsidRPr="00533F9A">
        <w:t>5</w:t>
      </w:r>
      <w:r w:rsidR="00B251D2" w:rsidRPr="00533F9A">
        <w:t>)</w:t>
      </w:r>
      <w:r w:rsidR="0050214A" w:rsidRPr="00533F9A">
        <w:t>.</w:t>
      </w:r>
    </w:p>
    <w:p w:rsidR="00F47D56" w:rsidRPr="00533F9A" w:rsidRDefault="00F47D56" w:rsidP="00F47D56">
      <w:pPr>
        <w:pStyle w:val="Penalty"/>
      </w:pPr>
      <w:r w:rsidRPr="00533F9A">
        <w:t>Civil penalty:</w:t>
      </w:r>
      <w:r w:rsidRPr="00533F9A">
        <w:tab/>
        <w:t>300 penalty units.</w:t>
      </w:r>
    </w:p>
    <w:p w:rsidR="00863E44" w:rsidRPr="00533F9A" w:rsidRDefault="00863E44" w:rsidP="00863E44">
      <w:pPr>
        <w:pStyle w:val="subsection"/>
      </w:pPr>
      <w:r w:rsidRPr="00533F9A">
        <w:tab/>
        <w:t>(2)</w:t>
      </w:r>
      <w:r w:rsidRPr="00533F9A">
        <w:tab/>
        <w:t>The purpose of a disclosure document is to:</w:t>
      </w:r>
    </w:p>
    <w:p w:rsidR="00863E44" w:rsidRPr="00533F9A" w:rsidRDefault="00863E44" w:rsidP="00863E44">
      <w:pPr>
        <w:pStyle w:val="paragraph"/>
      </w:pPr>
      <w:r w:rsidRPr="00533F9A">
        <w:tab/>
        <w:t>(a)</w:t>
      </w:r>
      <w:r w:rsidRPr="00533F9A">
        <w:tab/>
        <w:t>give a prospective franchisee, or a franchisee proposing to:</w:t>
      </w:r>
    </w:p>
    <w:p w:rsidR="00863E44" w:rsidRPr="00533F9A" w:rsidRDefault="00863E44" w:rsidP="00863E44">
      <w:pPr>
        <w:pStyle w:val="paragraphsub"/>
      </w:pPr>
      <w:r w:rsidRPr="00533F9A">
        <w:tab/>
        <w:t>(i)</w:t>
      </w:r>
      <w:r w:rsidRPr="00533F9A">
        <w:tab/>
        <w:t>enter into a franchise agreement; or</w:t>
      </w:r>
    </w:p>
    <w:p w:rsidR="00863E44" w:rsidRPr="00533F9A" w:rsidRDefault="00863E44" w:rsidP="00863E44">
      <w:pPr>
        <w:pStyle w:val="paragraphsub"/>
      </w:pPr>
      <w:r w:rsidRPr="00533F9A">
        <w:tab/>
        <w:t>(ii)</w:t>
      </w:r>
      <w:r w:rsidRPr="00533F9A">
        <w:tab/>
        <w:t>renew a franchise agreement; or</w:t>
      </w:r>
    </w:p>
    <w:p w:rsidR="00863E44" w:rsidRPr="00533F9A" w:rsidRDefault="00863E44" w:rsidP="00863E44">
      <w:pPr>
        <w:pStyle w:val="paragraphsub"/>
      </w:pPr>
      <w:r w:rsidRPr="00533F9A">
        <w:tab/>
        <w:t>(iii)</w:t>
      </w:r>
      <w:r w:rsidRPr="00533F9A">
        <w:tab/>
        <w:t>extend the term or scope of a franchise agreement;</w:t>
      </w:r>
    </w:p>
    <w:p w:rsidR="00863E44" w:rsidRPr="00533F9A" w:rsidRDefault="00863E44" w:rsidP="00863E44">
      <w:pPr>
        <w:pStyle w:val="paragraph"/>
      </w:pPr>
      <w:r w:rsidRPr="00533F9A">
        <w:tab/>
      </w:r>
      <w:r w:rsidRPr="00533F9A">
        <w:tab/>
        <w:t>information from the franchisor to help the franchisee to make a reasonably informed decision about the franchise; and</w:t>
      </w:r>
    </w:p>
    <w:p w:rsidR="00863E44" w:rsidRPr="00533F9A" w:rsidRDefault="00863E44" w:rsidP="00863E44">
      <w:pPr>
        <w:pStyle w:val="paragraph"/>
      </w:pPr>
      <w:r w:rsidRPr="00533F9A">
        <w:tab/>
        <w:t>(b)</w:t>
      </w:r>
      <w:r w:rsidRPr="00533F9A">
        <w:tab/>
        <w:t>give a franchisee current information from the franchisor that is material to the running of the franchised business.</w:t>
      </w:r>
    </w:p>
    <w:p w:rsidR="00863E44" w:rsidRPr="00533F9A" w:rsidRDefault="00863E44" w:rsidP="00863E44">
      <w:pPr>
        <w:pStyle w:val="SubsectionHead"/>
      </w:pPr>
      <w:r w:rsidRPr="00533F9A">
        <w:t>Content and form of disclosure document</w:t>
      </w:r>
    </w:p>
    <w:p w:rsidR="00D5292B" w:rsidRPr="00533F9A" w:rsidRDefault="00D5292B" w:rsidP="00D5292B">
      <w:pPr>
        <w:pStyle w:val="subsection"/>
      </w:pPr>
      <w:r w:rsidRPr="00533F9A">
        <w:tab/>
        <w:t>(</w:t>
      </w:r>
      <w:r w:rsidR="00863E44" w:rsidRPr="00533F9A">
        <w:t>3</w:t>
      </w:r>
      <w:r w:rsidRPr="00533F9A">
        <w:t>)</w:t>
      </w:r>
      <w:r w:rsidRPr="00533F9A">
        <w:tab/>
      </w:r>
      <w:r w:rsidR="0040658C" w:rsidRPr="00533F9A">
        <w:t>Information in a</w:t>
      </w:r>
      <w:r w:rsidRPr="00533F9A">
        <w:t xml:space="preserve"> disclosure </w:t>
      </w:r>
      <w:r w:rsidR="00B61684" w:rsidRPr="00533F9A">
        <w:t>document</w:t>
      </w:r>
      <w:r w:rsidR="00EA0872" w:rsidRPr="00533F9A">
        <w:t xml:space="preserve"> must</w:t>
      </w:r>
      <w:r w:rsidR="00B61684" w:rsidRPr="00533F9A">
        <w:t>:</w:t>
      </w:r>
    </w:p>
    <w:p w:rsidR="0050214A" w:rsidRPr="00533F9A" w:rsidRDefault="0050214A" w:rsidP="0050214A">
      <w:pPr>
        <w:pStyle w:val="paragraph"/>
      </w:pPr>
      <w:r w:rsidRPr="00533F9A">
        <w:tab/>
        <w:t>(a)</w:t>
      </w:r>
      <w:r w:rsidRPr="00533F9A">
        <w:tab/>
        <w:t>comply with the following:</w:t>
      </w:r>
    </w:p>
    <w:p w:rsidR="002C67E3" w:rsidRPr="00533F9A" w:rsidRDefault="002C67E3" w:rsidP="0050214A">
      <w:pPr>
        <w:pStyle w:val="paragraphsub"/>
      </w:pPr>
      <w:r w:rsidRPr="00533F9A">
        <w:tab/>
        <w:t>(</w:t>
      </w:r>
      <w:r w:rsidR="00EA0872" w:rsidRPr="00533F9A">
        <w:t>i</w:t>
      </w:r>
      <w:r w:rsidRPr="00533F9A">
        <w:t>)</w:t>
      </w:r>
      <w:r w:rsidRPr="00533F9A">
        <w:tab/>
      </w:r>
      <w:r w:rsidR="00B61684" w:rsidRPr="00533F9A">
        <w:t>be</w:t>
      </w:r>
      <w:r w:rsidRPr="00533F9A">
        <w:t xml:space="preserve"> set out in the</w:t>
      </w:r>
      <w:r w:rsidR="00EA0872" w:rsidRPr="00533F9A">
        <w:t xml:space="preserve"> form and order of Annexure 1;</w:t>
      </w:r>
    </w:p>
    <w:p w:rsidR="002C67E3" w:rsidRPr="00533F9A" w:rsidRDefault="00B61684" w:rsidP="0050214A">
      <w:pPr>
        <w:pStyle w:val="paragraphsub"/>
      </w:pPr>
      <w:r w:rsidRPr="00533F9A">
        <w:tab/>
        <w:t>(</w:t>
      </w:r>
      <w:r w:rsidR="00EA0872" w:rsidRPr="00533F9A">
        <w:t>ii</w:t>
      </w:r>
      <w:r w:rsidR="002C67E3" w:rsidRPr="00533F9A">
        <w:t>)</w:t>
      </w:r>
      <w:r w:rsidR="002C67E3" w:rsidRPr="00533F9A">
        <w:tab/>
        <w:t>use the headings and numbering of Annexure 1;</w:t>
      </w:r>
    </w:p>
    <w:p w:rsidR="002C67E3" w:rsidRPr="00533F9A" w:rsidRDefault="002C67E3" w:rsidP="0050214A">
      <w:pPr>
        <w:pStyle w:val="paragraphsub"/>
      </w:pPr>
      <w:r w:rsidRPr="00533F9A">
        <w:tab/>
        <w:t>(</w:t>
      </w:r>
      <w:r w:rsidR="00EA0872" w:rsidRPr="00533F9A">
        <w:t>iii</w:t>
      </w:r>
      <w:r w:rsidRPr="00533F9A">
        <w:t>)</w:t>
      </w:r>
      <w:r w:rsidRPr="00533F9A">
        <w:tab/>
      </w:r>
      <w:r w:rsidR="0050214A" w:rsidRPr="00533F9A">
        <w:t>if applicable—</w:t>
      </w:r>
      <w:r w:rsidRPr="00533F9A">
        <w:t>include additional information under the heading “Updates”</w:t>
      </w:r>
      <w:r w:rsidR="00C0593D" w:rsidRPr="00533F9A">
        <w:t xml:space="preserve">; </w:t>
      </w:r>
      <w:r w:rsidR="0050214A" w:rsidRPr="00533F9A">
        <w:t>or</w:t>
      </w:r>
    </w:p>
    <w:p w:rsidR="00EA0872" w:rsidRPr="00533F9A" w:rsidRDefault="00EA0872" w:rsidP="00EA0872">
      <w:pPr>
        <w:pStyle w:val="paragraph"/>
      </w:pPr>
      <w:r w:rsidRPr="00533F9A">
        <w:tab/>
        <w:t>(b)</w:t>
      </w:r>
      <w:r w:rsidRPr="00533F9A">
        <w:tab/>
        <w:t>comply with the following:</w:t>
      </w:r>
    </w:p>
    <w:p w:rsidR="0050214A" w:rsidRPr="00533F9A" w:rsidRDefault="0050214A" w:rsidP="00EA0872">
      <w:pPr>
        <w:pStyle w:val="paragraphsub"/>
      </w:pPr>
      <w:r w:rsidRPr="00533F9A">
        <w:tab/>
        <w:t>(</w:t>
      </w:r>
      <w:r w:rsidR="00EA0872" w:rsidRPr="00533F9A">
        <w:t>i</w:t>
      </w:r>
      <w:r w:rsidRPr="00533F9A">
        <w:t>)</w:t>
      </w:r>
      <w:r w:rsidRPr="00533F9A">
        <w:tab/>
        <w:t>if particular items</w:t>
      </w:r>
      <w:r w:rsidR="003E4A0C" w:rsidRPr="00533F9A">
        <w:t xml:space="preserve"> are applicable</w:t>
      </w:r>
      <w:r w:rsidRPr="00533F9A">
        <w:t>—use the headings and numbering of</w:t>
      </w:r>
      <w:r w:rsidR="00EA0872" w:rsidRPr="00533F9A">
        <w:t xml:space="preserve"> Annexure 1 for those items;</w:t>
      </w:r>
    </w:p>
    <w:p w:rsidR="0050214A" w:rsidRPr="00533F9A" w:rsidRDefault="0050214A" w:rsidP="00EA0872">
      <w:pPr>
        <w:pStyle w:val="paragraphsub"/>
      </w:pPr>
      <w:r w:rsidRPr="00533F9A">
        <w:lastRenderedPageBreak/>
        <w:tab/>
        <w:t>(</w:t>
      </w:r>
      <w:r w:rsidR="00EA0872" w:rsidRPr="00533F9A">
        <w:t>ii</w:t>
      </w:r>
      <w:r w:rsidRPr="00533F9A">
        <w:t>)</w:t>
      </w:r>
      <w:r w:rsidRPr="00533F9A">
        <w:tab/>
        <w:t>if</w:t>
      </w:r>
      <w:r w:rsidR="003E4A0C" w:rsidRPr="00533F9A">
        <w:t xml:space="preserve"> </w:t>
      </w:r>
      <w:r w:rsidRPr="00533F9A">
        <w:t>particular items</w:t>
      </w:r>
      <w:r w:rsidR="003E4A0C" w:rsidRPr="00533F9A">
        <w:t xml:space="preserve"> are not applicable</w:t>
      </w:r>
      <w:r w:rsidRPr="00533F9A">
        <w:t>—include an attachment that sets out the headings and numbering of Annexure 1 for those items</w:t>
      </w:r>
      <w:r w:rsidR="00EA0872" w:rsidRPr="00533F9A">
        <w:t>.</w:t>
      </w:r>
    </w:p>
    <w:p w:rsidR="00C0593D" w:rsidRPr="00533F9A" w:rsidRDefault="0050214A" w:rsidP="0050214A">
      <w:pPr>
        <w:pStyle w:val="subsection"/>
      </w:pPr>
      <w:r w:rsidRPr="00533F9A">
        <w:tab/>
        <w:t>(4)</w:t>
      </w:r>
      <w:r w:rsidR="00600479" w:rsidRPr="00533F9A">
        <w:tab/>
        <w:t>A disclosure document must</w:t>
      </w:r>
      <w:r w:rsidRPr="00533F9A">
        <w:t xml:space="preserve"> </w:t>
      </w:r>
      <w:r w:rsidR="00C0593D" w:rsidRPr="00533F9A">
        <w:t>be signed by the franchisor, or a director, officer or authorised agent of the franchisor.</w:t>
      </w:r>
    </w:p>
    <w:p w:rsidR="005C35C6" w:rsidRPr="00533F9A" w:rsidRDefault="00C0593D" w:rsidP="001E2F7E">
      <w:pPr>
        <w:pStyle w:val="subsection"/>
      </w:pPr>
      <w:r w:rsidRPr="00533F9A">
        <w:tab/>
        <w:t>(5</w:t>
      </w:r>
      <w:r w:rsidR="005C35C6" w:rsidRPr="00533F9A">
        <w:t>)</w:t>
      </w:r>
      <w:r w:rsidR="005C35C6" w:rsidRPr="00533F9A">
        <w:tab/>
        <w:t>A disclosure document must also have a table of contents</w:t>
      </w:r>
      <w:r w:rsidR="001E2F7E" w:rsidRPr="00533F9A">
        <w:t xml:space="preserve"> </w:t>
      </w:r>
      <w:r w:rsidR="005C35C6" w:rsidRPr="00533F9A">
        <w:t>based on the items in Annexure 1, indicating the page number on which each item begins.</w:t>
      </w:r>
      <w:r w:rsidR="00FD78E3" w:rsidRPr="00533F9A">
        <w:t xml:space="preserve"> If the disclosure document attaches other documents, the table of contents must list these other documents too.</w:t>
      </w:r>
    </w:p>
    <w:p w:rsidR="00863E44" w:rsidRPr="00533F9A" w:rsidRDefault="00863E44" w:rsidP="00863E44">
      <w:pPr>
        <w:pStyle w:val="SubsectionHead"/>
      </w:pPr>
      <w:r w:rsidRPr="00533F9A">
        <w:t>Maintaining a disclosure document</w:t>
      </w:r>
    </w:p>
    <w:p w:rsidR="00C30800" w:rsidRPr="00533F9A" w:rsidRDefault="00C0593D" w:rsidP="00C30800">
      <w:pPr>
        <w:pStyle w:val="subsection"/>
      </w:pPr>
      <w:r w:rsidRPr="00533F9A">
        <w:tab/>
        <w:t>(6</w:t>
      </w:r>
      <w:r w:rsidR="00C30800" w:rsidRPr="00533F9A">
        <w:t>)</w:t>
      </w:r>
      <w:r w:rsidR="00C30800" w:rsidRPr="00533F9A">
        <w:tab/>
        <w:t>After entering into a franchise agreement, the franchisor must update the disclosure document within 4 months after the end of each financial year.</w:t>
      </w:r>
    </w:p>
    <w:p w:rsidR="00457578" w:rsidRPr="00533F9A" w:rsidRDefault="00457578" w:rsidP="00457578">
      <w:pPr>
        <w:pStyle w:val="Penalty"/>
      </w:pPr>
      <w:r w:rsidRPr="00533F9A">
        <w:t>Civil penalty:</w:t>
      </w:r>
      <w:r w:rsidRPr="00533F9A">
        <w:tab/>
        <w:t>300 penalty units.</w:t>
      </w:r>
    </w:p>
    <w:p w:rsidR="00C30800" w:rsidRPr="00533F9A" w:rsidRDefault="00C0593D" w:rsidP="00C30800">
      <w:pPr>
        <w:pStyle w:val="subsection"/>
      </w:pPr>
      <w:r w:rsidRPr="00533F9A">
        <w:tab/>
        <w:t>(7</w:t>
      </w:r>
      <w:r w:rsidR="00C30800" w:rsidRPr="00533F9A">
        <w:t>)</w:t>
      </w:r>
      <w:r w:rsidR="00C30800" w:rsidRPr="00533F9A">
        <w:tab/>
        <w:t>However, the franchisor need not up</w:t>
      </w:r>
      <w:r w:rsidR="00863E44" w:rsidRPr="00533F9A">
        <w:t>d</w:t>
      </w:r>
      <w:r w:rsidR="00C30800" w:rsidRPr="00533F9A">
        <w:t>ate the disclosure document after the end of a financial year if:</w:t>
      </w:r>
    </w:p>
    <w:p w:rsidR="00B530C6" w:rsidRPr="00533F9A" w:rsidRDefault="00C30800" w:rsidP="00C30800">
      <w:pPr>
        <w:pStyle w:val="paragraph"/>
      </w:pPr>
      <w:r w:rsidRPr="00533F9A">
        <w:tab/>
        <w:t>(a)</w:t>
      </w:r>
      <w:r w:rsidRPr="00533F9A">
        <w:tab/>
        <w:t>the franchisor</w:t>
      </w:r>
      <w:r w:rsidR="00B530C6" w:rsidRPr="00533F9A">
        <w:t xml:space="preserve"> did not enter into a franchise agreement, or only entered into 1 franchise agreement, during the year; and</w:t>
      </w:r>
    </w:p>
    <w:p w:rsidR="005E1D7B" w:rsidRPr="00533F9A" w:rsidRDefault="00C30800" w:rsidP="00C30800">
      <w:pPr>
        <w:pStyle w:val="paragraph"/>
      </w:pPr>
      <w:r w:rsidRPr="00533F9A">
        <w:tab/>
        <w:t>(b)</w:t>
      </w:r>
      <w:r w:rsidRPr="00533F9A">
        <w:tab/>
        <w:t xml:space="preserve">the franchisor does not </w:t>
      </w:r>
      <w:r w:rsidR="00E51EF5" w:rsidRPr="00533F9A">
        <w:t>intend</w:t>
      </w:r>
      <w:r w:rsidR="00EA30FE" w:rsidRPr="00533F9A">
        <w:t>, or if the franchisor is a company, its directors do not intend,</w:t>
      </w:r>
      <w:r w:rsidR="00E51EF5" w:rsidRPr="00533F9A">
        <w:t xml:space="preserve"> to </w:t>
      </w:r>
      <w:r w:rsidRPr="00533F9A">
        <w:t xml:space="preserve">enter into another franchise agreement </w:t>
      </w:r>
      <w:r w:rsidR="00931029" w:rsidRPr="00533F9A">
        <w:t>in the following</w:t>
      </w:r>
      <w:r w:rsidRPr="00533F9A">
        <w:t xml:space="preserve"> financial year</w:t>
      </w:r>
      <w:r w:rsidR="005E1D7B" w:rsidRPr="00533F9A">
        <w:t>.</w:t>
      </w:r>
    </w:p>
    <w:p w:rsidR="005E1D7B" w:rsidRPr="00533F9A" w:rsidRDefault="005E1D7B" w:rsidP="005E1D7B">
      <w:pPr>
        <w:pStyle w:val="subsection"/>
      </w:pPr>
      <w:r w:rsidRPr="00533F9A">
        <w:tab/>
        <w:t>(</w:t>
      </w:r>
      <w:r w:rsidR="00C0593D" w:rsidRPr="00533F9A">
        <w:t>8</w:t>
      </w:r>
      <w:r w:rsidRPr="00533F9A">
        <w:t>)</w:t>
      </w:r>
      <w:r w:rsidRPr="00533F9A">
        <w:tab/>
        <w:t xml:space="preserve">Despite </w:t>
      </w:r>
      <w:r w:rsidR="00533F9A" w:rsidRPr="00533F9A">
        <w:t>subclause (</w:t>
      </w:r>
      <w:r w:rsidR="00C0593D" w:rsidRPr="00533F9A">
        <w:t>7</w:t>
      </w:r>
      <w:r w:rsidRPr="00533F9A">
        <w:t xml:space="preserve">), if </w:t>
      </w:r>
      <w:r w:rsidR="00A841BC" w:rsidRPr="00533F9A">
        <w:t>a request is made under subclause</w:t>
      </w:r>
      <w:r w:rsidR="00533F9A" w:rsidRPr="00533F9A">
        <w:t> </w:t>
      </w:r>
      <w:r w:rsidR="006732E3" w:rsidRPr="00533F9A">
        <w:t>16</w:t>
      </w:r>
      <w:r w:rsidR="00A841BC" w:rsidRPr="00533F9A">
        <w:t>(1)</w:t>
      </w:r>
      <w:r w:rsidRPr="00533F9A">
        <w:t>, the franchisor must update the disclosure document</w:t>
      </w:r>
      <w:r w:rsidR="00CF69A2" w:rsidRPr="00533F9A">
        <w:t xml:space="preserve"> so that it reflects </w:t>
      </w:r>
      <w:r w:rsidR="00695C35" w:rsidRPr="00533F9A">
        <w:t>the position of the franchise as at the end of the financial year before the</w:t>
      </w:r>
      <w:r w:rsidR="00E97732" w:rsidRPr="00533F9A">
        <w:t xml:space="preserve"> financial year in which the</w:t>
      </w:r>
      <w:r w:rsidR="00695C35" w:rsidRPr="00533F9A">
        <w:t xml:space="preserve"> request is made.</w:t>
      </w:r>
    </w:p>
    <w:p w:rsidR="005E1D7B" w:rsidRPr="00533F9A" w:rsidRDefault="005E1D7B" w:rsidP="005E1D7B">
      <w:pPr>
        <w:pStyle w:val="Penalty"/>
      </w:pPr>
      <w:r w:rsidRPr="00533F9A">
        <w:t>Civil penalty:</w:t>
      </w:r>
      <w:r w:rsidRPr="00533F9A">
        <w:tab/>
        <w:t>300 penalty units.</w:t>
      </w:r>
    </w:p>
    <w:p w:rsidR="000A2CB4" w:rsidRPr="00533F9A" w:rsidRDefault="006732E3" w:rsidP="000A2CB4">
      <w:pPr>
        <w:pStyle w:val="ActHead5"/>
      </w:pPr>
      <w:bookmarkStart w:id="27" w:name="_Toc401585887"/>
      <w:r w:rsidRPr="00533F9A">
        <w:rPr>
          <w:rStyle w:val="CharSectno"/>
        </w:rPr>
        <w:t>9</w:t>
      </w:r>
      <w:r w:rsidR="000A2CB4" w:rsidRPr="00533F9A">
        <w:t xml:space="preserve">  Franchisor to give documents to a franchisee or prospective franchisee</w:t>
      </w:r>
      <w:bookmarkEnd w:id="27"/>
    </w:p>
    <w:p w:rsidR="000A2CB4" w:rsidRPr="00533F9A" w:rsidRDefault="000A2CB4" w:rsidP="000A2CB4">
      <w:pPr>
        <w:pStyle w:val="subsection"/>
      </w:pPr>
      <w:r w:rsidRPr="00533F9A">
        <w:tab/>
        <w:t>(1)</w:t>
      </w:r>
      <w:r w:rsidRPr="00533F9A">
        <w:tab/>
        <w:t>A franchisor must give:</w:t>
      </w:r>
    </w:p>
    <w:p w:rsidR="000A2CB4" w:rsidRPr="00533F9A" w:rsidRDefault="000A2CB4" w:rsidP="000A2CB4">
      <w:pPr>
        <w:pStyle w:val="paragraph"/>
      </w:pPr>
      <w:r w:rsidRPr="00533F9A">
        <w:tab/>
        <w:t>(a)</w:t>
      </w:r>
      <w:r w:rsidRPr="00533F9A">
        <w:tab/>
        <w:t>a copy of this code; and</w:t>
      </w:r>
    </w:p>
    <w:p w:rsidR="00720AAB" w:rsidRPr="00533F9A" w:rsidRDefault="000A2CB4" w:rsidP="000A2CB4">
      <w:pPr>
        <w:pStyle w:val="paragraph"/>
      </w:pPr>
      <w:r w:rsidRPr="00533F9A">
        <w:tab/>
        <w:t>(b)</w:t>
      </w:r>
      <w:r w:rsidRPr="00533F9A">
        <w:tab/>
        <w:t>a</w:t>
      </w:r>
      <w:r w:rsidR="00735BAC" w:rsidRPr="00533F9A">
        <w:t xml:space="preserve"> </w:t>
      </w:r>
      <w:r w:rsidR="002156E0" w:rsidRPr="00533F9A">
        <w:t xml:space="preserve">copy of the </w:t>
      </w:r>
      <w:r w:rsidRPr="00533F9A">
        <w:t>disclosure document</w:t>
      </w:r>
      <w:r w:rsidR="00720AAB" w:rsidRPr="00533F9A">
        <w:t>:</w:t>
      </w:r>
    </w:p>
    <w:p w:rsidR="000A2CB4" w:rsidRPr="00533F9A" w:rsidRDefault="00720AAB" w:rsidP="00720AAB">
      <w:pPr>
        <w:pStyle w:val="paragraphsub"/>
      </w:pPr>
      <w:r w:rsidRPr="00533F9A">
        <w:lastRenderedPageBreak/>
        <w:tab/>
        <w:t>(i)</w:t>
      </w:r>
      <w:r w:rsidRPr="00533F9A">
        <w:tab/>
      </w:r>
      <w:r w:rsidR="002156E0" w:rsidRPr="00533F9A">
        <w:t>as updated under subclause</w:t>
      </w:r>
      <w:r w:rsidR="00533F9A" w:rsidRPr="00533F9A">
        <w:t> </w:t>
      </w:r>
      <w:r w:rsidR="006732E3" w:rsidRPr="00533F9A">
        <w:t>8</w:t>
      </w:r>
      <w:r w:rsidR="002156E0" w:rsidRPr="00533F9A">
        <w:t>(</w:t>
      </w:r>
      <w:r w:rsidR="00EC1A17" w:rsidRPr="00533F9A">
        <w:t>6</w:t>
      </w:r>
      <w:r w:rsidR="002156E0" w:rsidRPr="00533F9A">
        <w:t>)</w:t>
      </w:r>
      <w:r w:rsidR="000A2CB4" w:rsidRPr="00533F9A">
        <w:t xml:space="preserve">; </w:t>
      </w:r>
      <w:r w:rsidRPr="00533F9A">
        <w:t>or</w:t>
      </w:r>
    </w:p>
    <w:p w:rsidR="00720AAB" w:rsidRPr="00533F9A" w:rsidRDefault="00720AAB" w:rsidP="00720AAB">
      <w:pPr>
        <w:pStyle w:val="paragraphsub"/>
      </w:pPr>
      <w:r w:rsidRPr="00533F9A">
        <w:tab/>
        <w:t>(ii)</w:t>
      </w:r>
      <w:r w:rsidRPr="00533F9A">
        <w:tab/>
        <w:t>if subclause</w:t>
      </w:r>
      <w:r w:rsidR="00533F9A" w:rsidRPr="00533F9A">
        <w:t> </w:t>
      </w:r>
      <w:r w:rsidR="006732E3" w:rsidRPr="00533F9A">
        <w:t>8</w:t>
      </w:r>
      <w:r w:rsidRPr="00533F9A">
        <w:t>(</w:t>
      </w:r>
      <w:r w:rsidR="00EC1A17" w:rsidRPr="00533F9A">
        <w:t>7</w:t>
      </w:r>
      <w:r w:rsidRPr="00533F9A">
        <w:t>) applies</w:t>
      </w:r>
      <w:r w:rsidR="004A5EF8" w:rsidRPr="00533F9A">
        <w:t>—</w:t>
      </w:r>
      <w:r w:rsidRPr="00533F9A">
        <w:t xml:space="preserve">updated to reflect the position of the franchise as at the end of the financial year before the financial year in which the </w:t>
      </w:r>
      <w:r w:rsidR="004A5EF8" w:rsidRPr="00533F9A">
        <w:t>copy of the disclosure document</w:t>
      </w:r>
      <w:r w:rsidRPr="00533F9A">
        <w:t xml:space="preserve"> is </w:t>
      </w:r>
      <w:r w:rsidR="004A5EF8" w:rsidRPr="00533F9A">
        <w:t>given; and</w:t>
      </w:r>
    </w:p>
    <w:p w:rsidR="000A2CB4" w:rsidRPr="00533F9A" w:rsidRDefault="000A2CB4" w:rsidP="000A2CB4">
      <w:pPr>
        <w:pStyle w:val="paragraph"/>
      </w:pPr>
      <w:r w:rsidRPr="00533F9A">
        <w:tab/>
        <w:t>(c)</w:t>
      </w:r>
      <w:r w:rsidRPr="00533F9A">
        <w:tab/>
        <w:t>a copy of the franchise agreement, in the form in which it is to be executed;</w:t>
      </w:r>
    </w:p>
    <w:p w:rsidR="000A2CB4" w:rsidRPr="00533F9A" w:rsidRDefault="000A2CB4" w:rsidP="000A2CB4">
      <w:pPr>
        <w:pStyle w:val="subsection2"/>
      </w:pPr>
      <w:r w:rsidRPr="00533F9A">
        <w:t>to a prospective franchisee at least 14 days before the prospective franchisee:</w:t>
      </w:r>
    </w:p>
    <w:p w:rsidR="000A2CB4" w:rsidRPr="00533F9A" w:rsidRDefault="000A2CB4" w:rsidP="000A2CB4">
      <w:pPr>
        <w:pStyle w:val="paragraph"/>
      </w:pPr>
      <w:r w:rsidRPr="00533F9A">
        <w:tab/>
        <w:t>(d)</w:t>
      </w:r>
      <w:r w:rsidRPr="00533F9A">
        <w:tab/>
        <w:t>enters into a franchise agreement or an agreement to enter into a franchise agreement; or</w:t>
      </w:r>
    </w:p>
    <w:p w:rsidR="000A2CB4" w:rsidRPr="00533F9A" w:rsidRDefault="000A2CB4" w:rsidP="000A2CB4">
      <w:pPr>
        <w:pStyle w:val="paragraph"/>
      </w:pPr>
      <w:r w:rsidRPr="00533F9A">
        <w:tab/>
        <w:t>(e)</w:t>
      </w:r>
      <w:r w:rsidRPr="00533F9A">
        <w:tab/>
        <w:t>makes a non</w:t>
      </w:r>
      <w:r w:rsidR="00533F9A">
        <w:noBreakHyphen/>
      </w:r>
      <w:r w:rsidRPr="00533F9A">
        <w:t>refundable payment (whether of money or of other valuable consideration) to the franchisor or an associate of the franchisor in connection with the proposed franchise agreement.</w:t>
      </w:r>
    </w:p>
    <w:p w:rsidR="000A2CB4" w:rsidRPr="00533F9A" w:rsidRDefault="00EF0FAA" w:rsidP="000A2CB4">
      <w:pPr>
        <w:pStyle w:val="Penalty"/>
      </w:pPr>
      <w:r w:rsidRPr="00533F9A">
        <w:t>Civil penalty:</w:t>
      </w:r>
      <w:r w:rsidRPr="00533F9A">
        <w:tab/>
        <w:t>300</w:t>
      </w:r>
      <w:r w:rsidR="000A2CB4" w:rsidRPr="00533F9A">
        <w:t xml:space="preserve"> penalty units.</w:t>
      </w:r>
    </w:p>
    <w:p w:rsidR="000A2CB4" w:rsidRPr="00533F9A" w:rsidRDefault="001D3561" w:rsidP="000A2CB4">
      <w:pPr>
        <w:pStyle w:val="subsection"/>
      </w:pPr>
      <w:r w:rsidRPr="00533F9A">
        <w:tab/>
        <w:t>(</w:t>
      </w:r>
      <w:r w:rsidR="004043B5" w:rsidRPr="00533F9A">
        <w:t>2</w:t>
      </w:r>
      <w:r w:rsidR="000A2CB4" w:rsidRPr="00533F9A">
        <w:t>)</w:t>
      </w:r>
      <w:r w:rsidR="000A2CB4" w:rsidRPr="00533F9A">
        <w:tab/>
        <w:t>If a franchisor or franchisee</w:t>
      </w:r>
      <w:r w:rsidR="00867649" w:rsidRPr="00533F9A">
        <w:t xml:space="preserve"> </w:t>
      </w:r>
      <w:r w:rsidR="000A2CB4" w:rsidRPr="00533F9A">
        <w:t>proposes to:</w:t>
      </w:r>
    </w:p>
    <w:p w:rsidR="000A2CB4" w:rsidRPr="00533F9A" w:rsidRDefault="000A2CB4" w:rsidP="000A2CB4">
      <w:pPr>
        <w:pStyle w:val="paragraph"/>
      </w:pPr>
      <w:r w:rsidRPr="00533F9A">
        <w:tab/>
        <w:t>(a)</w:t>
      </w:r>
      <w:r w:rsidRPr="00533F9A">
        <w:tab/>
        <w:t>renew a franchise agreement; or</w:t>
      </w:r>
    </w:p>
    <w:p w:rsidR="000A2CB4" w:rsidRPr="00533F9A" w:rsidRDefault="000A2CB4" w:rsidP="000A2CB4">
      <w:pPr>
        <w:pStyle w:val="paragraph"/>
      </w:pPr>
      <w:r w:rsidRPr="00533F9A">
        <w:tab/>
        <w:t>(b)</w:t>
      </w:r>
      <w:r w:rsidRPr="00533F9A">
        <w:tab/>
        <w:t>extend the term or scope of a franchise agreement;</w:t>
      </w:r>
    </w:p>
    <w:p w:rsidR="000A2CB4" w:rsidRPr="00533F9A" w:rsidRDefault="000A2CB4" w:rsidP="000A2CB4">
      <w:pPr>
        <w:pStyle w:val="subsection2"/>
      </w:pPr>
      <w:r w:rsidRPr="00533F9A">
        <w:t xml:space="preserve">the franchisor must give to </w:t>
      </w:r>
      <w:r w:rsidR="006D27F6" w:rsidRPr="00533F9A">
        <w:t>a</w:t>
      </w:r>
      <w:r w:rsidRPr="00533F9A">
        <w:t xml:space="preserve"> franchisee</w:t>
      </w:r>
      <w:r w:rsidR="006D27F6" w:rsidRPr="00533F9A">
        <w:t xml:space="preserve"> (within the meaning of </w:t>
      </w:r>
      <w:r w:rsidR="00533F9A" w:rsidRPr="00533F9A">
        <w:t>paragraph (</w:t>
      </w:r>
      <w:r w:rsidR="006D27F6" w:rsidRPr="00533F9A">
        <w:t>a) of the definition of that expression)</w:t>
      </w:r>
      <w:r w:rsidRPr="00533F9A">
        <w:t xml:space="preserve"> the documents mentioned in </w:t>
      </w:r>
      <w:r w:rsidR="00533F9A" w:rsidRPr="00533F9A">
        <w:t>subclause (</w:t>
      </w:r>
      <w:r w:rsidRPr="00533F9A">
        <w:t>1) at least 14 days before renewal or extension of the franchise agreement.</w:t>
      </w:r>
    </w:p>
    <w:p w:rsidR="000A2CB4" w:rsidRPr="00533F9A" w:rsidRDefault="00EF0FAA" w:rsidP="000A2CB4">
      <w:pPr>
        <w:pStyle w:val="Penalty"/>
      </w:pPr>
      <w:r w:rsidRPr="00533F9A">
        <w:t>Civil penalty:</w:t>
      </w:r>
      <w:r w:rsidRPr="00533F9A">
        <w:tab/>
        <w:t>300</w:t>
      </w:r>
      <w:r w:rsidR="000A2CB4" w:rsidRPr="00533F9A">
        <w:t xml:space="preserve"> penalty units.</w:t>
      </w:r>
    </w:p>
    <w:p w:rsidR="000A2CB4" w:rsidRPr="00533F9A" w:rsidRDefault="004043B5" w:rsidP="000A2CB4">
      <w:pPr>
        <w:pStyle w:val="subsection"/>
      </w:pPr>
      <w:r w:rsidRPr="00533F9A">
        <w:tab/>
        <w:t>(3</w:t>
      </w:r>
      <w:r w:rsidR="000A2CB4" w:rsidRPr="00533F9A">
        <w:t>)</w:t>
      </w:r>
      <w:r w:rsidR="000A2CB4" w:rsidRPr="00533F9A">
        <w:tab/>
        <w:t xml:space="preserve">A franchisor is taken to have complied with the requirements of this </w:t>
      </w:r>
      <w:r w:rsidR="008C494C" w:rsidRPr="00533F9A">
        <w:t>clause</w:t>
      </w:r>
      <w:r w:rsidR="000A2CB4" w:rsidRPr="00533F9A">
        <w:t xml:space="preserve"> even if, during the relevant 14</w:t>
      </w:r>
      <w:r w:rsidR="00533F9A">
        <w:noBreakHyphen/>
      </w:r>
      <w:r w:rsidR="000A2CB4" w:rsidRPr="00533F9A">
        <w:t>day or longer period, changes are made to a franchise agreement:</w:t>
      </w:r>
    </w:p>
    <w:p w:rsidR="000A2CB4" w:rsidRPr="00533F9A" w:rsidRDefault="000A2CB4" w:rsidP="000A2CB4">
      <w:pPr>
        <w:pStyle w:val="paragraph"/>
      </w:pPr>
      <w:r w:rsidRPr="00533F9A">
        <w:tab/>
        <w:t>(a)</w:t>
      </w:r>
      <w:r w:rsidRPr="00533F9A">
        <w:tab/>
        <w:t>to give effect to a franchisee’s request; or</w:t>
      </w:r>
    </w:p>
    <w:p w:rsidR="000A2CB4" w:rsidRPr="00533F9A" w:rsidRDefault="000A2CB4" w:rsidP="000A2CB4">
      <w:pPr>
        <w:pStyle w:val="paragraph"/>
      </w:pPr>
      <w:r w:rsidRPr="00533F9A">
        <w:tab/>
        <w:t>(b)</w:t>
      </w:r>
      <w:r w:rsidRPr="00533F9A">
        <w:tab/>
        <w:t>to fill in required particulars; or</w:t>
      </w:r>
    </w:p>
    <w:p w:rsidR="000A2CB4" w:rsidRPr="00533F9A" w:rsidRDefault="000A2CB4" w:rsidP="000A2CB4">
      <w:pPr>
        <w:pStyle w:val="paragraph"/>
      </w:pPr>
      <w:r w:rsidRPr="00533F9A">
        <w:tab/>
        <w:t>(c)</w:t>
      </w:r>
      <w:r w:rsidRPr="00533F9A">
        <w:tab/>
        <w:t>to reflect changes of address or other circumstances; or</w:t>
      </w:r>
    </w:p>
    <w:p w:rsidR="000A2CB4" w:rsidRPr="00533F9A" w:rsidRDefault="000A2CB4" w:rsidP="000A2CB4">
      <w:pPr>
        <w:pStyle w:val="paragraph"/>
      </w:pPr>
      <w:r w:rsidRPr="00533F9A">
        <w:tab/>
        <w:t>(d)</w:t>
      </w:r>
      <w:r w:rsidRPr="00533F9A">
        <w:tab/>
        <w:t>for clarification</w:t>
      </w:r>
      <w:r w:rsidR="00C77591" w:rsidRPr="00533F9A">
        <w:t xml:space="preserve"> of a minor nature</w:t>
      </w:r>
      <w:r w:rsidRPr="00533F9A">
        <w:t>; or</w:t>
      </w:r>
    </w:p>
    <w:p w:rsidR="000A2CB4" w:rsidRPr="00533F9A" w:rsidRDefault="000A2CB4" w:rsidP="000A2CB4">
      <w:pPr>
        <w:pStyle w:val="paragraph"/>
      </w:pPr>
      <w:r w:rsidRPr="00533F9A">
        <w:tab/>
        <w:t>(e)</w:t>
      </w:r>
      <w:r w:rsidRPr="00533F9A">
        <w:tab/>
        <w:t>to correct errors or references.</w:t>
      </w:r>
    </w:p>
    <w:p w:rsidR="000A2CB4" w:rsidRPr="00533F9A" w:rsidRDefault="006732E3" w:rsidP="000A2CB4">
      <w:pPr>
        <w:pStyle w:val="ActHead5"/>
      </w:pPr>
      <w:bookmarkStart w:id="28" w:name="_Toc401585888"/>
      <w:r w:rsidRPr="00533F9A">
        <w:rPr>
          <w:rStyle w:val="CharSectno"/>
        </w:rPr>
        <w:lastRenderedPageBreak/>
        <w:t>10</w:t>
      </w:r>
      <w:r w:rsidR="000A2CB4" w:rsidRPr="00533F9A">
        <w:t xml:space="preserve">  Franchisee or prospective franchisee to give advice to franchisor before entering into franchise agreement</w:t>
      </w:r>
      <w:bookmarkEnd w:id="28"/>
    </w:p>
    <w:p w:rsidR="000A2CB4" w:rsidRPr="00533F9A" w:rsidRDefault="000A2CB4" w:rsidP="000A2CB4">
      <w:pPr>
        <w:pStyle w:val="subsection"/>
      </w:pPr>
      <w:r w:rsidRPr="00533F9A">
        <w:tab/>
        <w:t>(1)</w:t>
      </w:r>
      <w:r w:rsidRPr="00533F9A">
        <w:tab/>
        <w:t>The franchisor must not:</w:t>
      </w:r>
    </w:p>
    <w:p w:rsidR="000A2CB4" w:rsidRPr="00533F9A" w:rsidRDefault="000A2CB4" w:rsidP="000A2CB4">
      <w:pPr>
        <w:pStyle w:val="paragraph"/>
      </w:pPr>
      <w:r w:rsidRPr="00533F9A">
        <w:tab/>
        <w:t>(a)</w:t>
      </w:r>
      <w:r w:rsidRPr="00533F9A">
        <w:tab/>
        <w:t>enter into a franchise agreement; or</w:t>
      </w:r>
    </w:p>
    <w:p w:rsidR="000A2CB4" w:rsidRPr="00533F9A" w:rsidRDefault="000A2CB4" w:rsidP="000A2CB4">
      <w:pPr>
        <w:pStyle w:val="paragraph"/>
      </w:pPr>
      <w:r w:rsidRPr="00533F9A">
        <w:tab/>
        <w:t>(b)</w:t>
      </w:r>
      <w:r w:rsidRPr="00533F9A">
        <w:tab/>
        <w:t xml:space="preserve">renew </w:t>
      </w:r>
      <w:r w:rsidR="00D40EAA" w:rsidRPr="00533F9A">
        <w:t xml:space="preserve">or transfer </w:t>
      </w:r>
      <w:r w:rsidRPr="00533F9A">
        <w:t>a franchise agreement; or</w:t>
      </w:r>
    </w:p>
    <w:p w:rsidR="000A2CB4" w:rsidRPr="00533F9A" w:rsidRDefault="000A2CB4" w:rsidP="000A2CB4">
      <w:pPr>
        <w:pStyle w:val="paragraph"/>
      </w:pPr>
      <w:r w:rsidRPr="00533F9A">
        <w:tab/>
        <w:t>(c)</w:t>
      </w:r>
      <w:r w:rsidRPr="00533F9A">
        <w:tab/>
        <w:t>extend the term or scope of a franchise agreement; or</w:t>
      </w:r>
    </w:p>
    <w:p w:rsidR="000A2CB4" w:rsidRPr="00533F9A" w:rsidRDefault="00D40EAA" w:rsidP="000A2CB4">
      <w:pPr>
        <w:pStyle w:val="paragraph"/>
      </w:pPr>
      <w:r w:rsidRPr="00533F9A">
        <w:tab/>
        <w:t>(d</w:t>
      </w:r>
      <w:r w:rsidR="000A2CB4" w:rsidRPr="00533F9A">
        <w:t>)</w:t>
      </w:r>
      <w:r w:rsidR="000A2CB4" w:rsidRPr="00533F9A">
        <w:tab/>
        <w:t>enter into an agreement to:</w:t>
      </w:r>
    </w:p>
    <w:p w:rsidR="000A2CB4" w:rsidRPr="00533F9A" w:rsidRDefault="000A2CB4" w:rsidP="000A2CB4">
      <w:pPr>
        <w:pStyle w:val="paragraphsub"/>
      </w:pPr>
      <w:r w:rsidRPr="00533F9A">
        <w:tab/>
        <w:t>(i)</w:t>
      </w:r>
      <w:r w:rsidRPr="00533F9A">
        <w:tab/>
        <w:t>enter into a franchise agreement; or</w:t>
      </w:r>
    </w:p>
    <w:p w:rsidR="000A2CB4" w:rsidRPr="00533F9A" w:rsidRDefault="000A2CB4" w:rsidP="000A2CB4">
      <w:pPr>
        <w:pStyle w:val="paragraphsub"/>
      </w:pPr>
      <w:r w:rsidRPr="00533F9A">
        <w:tab/>
        <w:t>(ii)</w:t>
      </w:r>
      <w:r w:rsidRPr="00533F9A">
        <w:tab/>
        <w:t>renew</w:t>
      </w:r>
      <w:r w:rsidR="00D40EAA" w:rsidRPr="00533F9A">
        <w:t xml:space="preserve"> or transfer</w:t>
      </w:r>
      <w:r w:rsidRPr="00533F9A">
        <w:t xml:space="preserve"> a franchise agreement; or</w:t>
      </w:r>
    </w:p>
    <w:p w:rsidR="000A2CB4" w:rsidRPr="00533F9A" w:rsidRDefault="000A2CB4" w:rsidP="000A2CB4">
      <w:pPr>
        <w:pStyle w:val="paragraphsub"/>
      </w:pPr>
      <w:r w:rsidRPr="00533F9A">
        <w:tab/>
        <w:t>(iii)</w:t>
      </w:r>
      <w:r w:rsidRPr="00533F9A">
        <w:tab/>
        <w:t>extend the term or scope of a franchise agreement; or</w:t>
      </w:r>
    </w:p>
    <w:p w:rsidR="000A2CB4" w:rsidRPr="00533F9A" w:rsidRDefault="000A2CB4" w:rsidP="000A2CB4">
      <w:pPr>
        <w:pStyle w:val="paragraph"/>
      </w:pPr>
      <w:r w:rsidRPr="00533F9A">
        <w:tab/>
        <w:t>(e)</w:t>
      </w:r>
      <w:r w:rsidRPr="00533F9A">
        <w:tab/>
        <w:t>receive a non</w:t>
      </w:r>
      <w:r w:rsidR="00533F9A">
        <w:noBreakHyphen/>
      </w:r>
      <w:r w:rsidRPr="00533F9A">
        <w:t>refundable payment (whether of money or of other valuable consideration) under a franchise agreement or an agreement to enter into a franchise agreement;</w:t>
      </w:r>
    </w:p>
    <w:p w:rsidR="000A2CB4" w:rsidRPr="00533F9A" w:rsidRDefault="000A2CB4" w:rsidP="000A2CB4">
      <w:pPr>
        <w:pStyle w:val="subsection2"/>
      </w:pPr>
      <w:r w:rsidRPr="00533F9A">
        <w:t>unless the franchisor has received from the franchisee</w:t>
      </w:r>
      <w:r w:rsidR="00A62435" w:rsidRPr="00533F9A">
        <w:t xml:space="preserve"> or</w:t>
      </w:r>
      <w:r w:rsidRPr="00533F9A">
        <w:t xml:space="preserve"> prospective franchisee a written statement that the franchisee</w:t>
      </w:r>
      <w:r w:rsidR="00A62435" w:rsidRPr="00533F9A">
        <w:t xml:space="preserve"> or</w:t>
      </w:r>
      <w:r w:rsidRPr="00533F9A">
        <w:t xml:space="preserve"> prospective franchisee has received, read and had a reasonable opportunity to understand the disclosure document and this code.</w:t>
      </w:r>
    </w:p>
    <w:p w:rsidR="000A2CB4" w:rsidRPr="00533F9A" w:rsidRDefault="000A2CB4" w:rsidP="000A2CB4">
      <w:pPr>
        <w:pStyle w:val="subsection"/>
      </w:pPr>
      <w:r w:rsidRPr="00533F9A">
        <w:tab/>
        <w:t>(2)</w:t>
      </w:r>
      <w:r w:rsidRPr="00533F9A">
        <w:rPr>
          <w:b/>
        </w:rPr>
        <w:tab/>
      </w:r>
      <w:r w:rsidRPr="00533F9A">
        <w:t>Before a franchise agreement is entered into, the franchisor must have received from the prospective franchisee:</w:t>
      </w:r>
    </w:p>
    <w:p w:rsidR="000A2CB4" w:rsidRPr="00533F9A" w:rsidRDefault="000A2CB4" w:rsidP="000A2CB4">
      <w:pPr>
        <w:pStyle w:val="paragraph"/>
      </w:pPr>
      <w:r w:rsidRPr="00533F9A">
        <w:tab/>
        <w:t>(a)</w:t>
      </w:r>
      <w:r w:rsidRPr="00533F9A">
        <w:tab/>
        <w:t>signed statements, that the prospective franchisee has been given advice about the proposed franchise agree</w:t>
      </w:r>
      <w:r w:rsidR="009D1DA1" w:rsidRPr="00533F9A">
        <w:t>ment or franchised business, by</w:t>
      </w:r>
      <w:r w:rsidRPr="00533F9A">
        <w:t>:</w:t>
      </w:r>
    </w:p>
    <w:p w:rsidR="000A2CB4" w:rsidRPr="00533F9A" w:rsidRDefault="000A2CB4" w:rsidP="000A2CB4">
      <w:pPr>
        <w:pStyle w:val="paragraphsub"/>
      </w:pPr>
      <w:r w:rsidRPr="00533F9A">
        <w:tab/>
        <w:t>(i)</w:t>
      </w:r>
      <w:r w:rsidRPr="00533F9A">
        <w:tab/>
        <w:t>an independent legal adviser;</w:t>
      </w:r>
      <w:r w:rsidR="009D1DA1" w:rsidRPr="00533F9A">
        <w:t xml:space="preserve"> or</w:t>
      </w:r>
    </w:p>
    <w:p w:rsidR="000A2CB4" w:rsidRPr="00533F9A" w:rsidRDefault="000A2CB4" w:rsidP="000A2CB4">
      <w:pPr>
        <w:pStyle w:val="paragraphsub"/>
      </w:pPr>
      <w:r w:rsidRPr="00533F9A">
        <w:tab/>
        <w:t>(ii)</w:t>
      </w:r>
      <w:r w:rsidRPr="00533F9A">
        <w:tab/>
      </w:r>
      <w:r w:rsidR="009D1DA1" w:rsidRPr="00533F9A">
        <w:t>an independent business adviser; or</w:t>
      </w:r>
    </w:p>
    <w:p w:rsidR="000A2CB4" w:rsidRPr="00533F9A" w:rsidRDefault="000A2CB4" w:rsidP="000A2CB4">
      <w:pPr>
        <w:pStyle w:val="paragraphsub"/>
      </w:pPr>
      <w:r w:rsidRPr="00533F9A">
        <w:tab/>
        <w:t>(iii)</w:t>
      </w:r>
      <w:r w:rsidRPr="00533F9A">
        <w:tab/>
        <w:t>an independent accountant; or</w:t>
      </w:r>
    </w:p>
    <w:p w:rsidR="000A2CB4" w:rsidRPr="00533F9A" w:rsidRDefault="000A2CB4" w:rsidP="000A2CB4">
      <w:pPr>
        <w:pStyle w:val="paragraph"/>
      </w:pPr>
      <w:r w:rsidRPr="00533F9A">
        <w:tab/>
        <w:t>(b)</w:t>
      </w:r>
      <w:r w:rsidRPr="00533F9A">
        <w:tab/>
        <w:t xml:space="preserve">for each kind of statement not received under </w:t>
      </w:r>
      <w:r w:rsidR="00533F9A" w:rsidRPr="00533F9A">
        <w:t>paragraph (</w:t>
      </w:r>
      <w:r w:rsidRPr="00533F9A">
        <w:t>a), a signed statement by the prospective franchisee that the prospective franchisee:</w:t>
      </w:r>
    </w:p>
    <w:p w:rsidR="000A2CB4" w:rsidRPr="00533F9A" w:rsidRDefault="000A2CB4" w:rsidP="000A2CB4">
      <w:pPr>
        <w:pStyle w:val="paragraphsub"/>
      </w:pPr>
      <w:r w:rsidRPr="00533F9A">
        <w:tab/>
        <w:t>(i)</w:t>
      </w:r>
      <w:r w:rsidRPr="00533F9A">
        <w:tab/>
        <w:t>has been given that kind of advice about the proposed franchise agreement or franchised business; or</w:t>
      </w:r>
    </w:p>
    <w:p w:rsidR="000A2CB4" w:rsidRPr="00533F9A" w:rsidRDefault="000A2CB4" w:rsidP="000A2CB4">
      <w:pPr>
        <w:pStyle w:val="paragraphsub"/>
      </w:pPr>
      <w:r w:rsidRPr="00533F9A">
        <w:tab/>
        <w:t>(ii)</w:t>
      </w:r>
      <w:r w:rsidRPr="00533F9A">
        <w:tab/>
        <w:t>has been told that that kind of advice should be sought but has decided not to seek it.</w:t>
      </w:r>
    </w:p>
    <w:p w:rsidR="000A2CB4" w:rsidRPr="00533F9A" w:rsidRDefault="000A2CB4" w:rsidP="000A2CB4">
      <w:pPr>
        <w:pStyle w:val="subsection"/>
      </w:pPr>
      <w:r w:rsidRPr="00533F9A">
        <w:tab/>
        <w:t>(3)</w:t>
      </w:r>
      <w:r w:rsidRPr="00533F9A">
        <w:tab/>
      </w:r>
      <w:r w:rsidR="00533F9A" w:rsidRPr="00533F9A">
        <w:t>Subclause (</w:t>
      </w:r>
      <w:r w:rsidRPr="00533F9A">
        <w:t>2):</w:t>
      </w:r>
    </w:p>
    <w:p w:rsidR="00E055E8" w:rsidRPr="00533F9A" w:rsidRDefault="000A2CB4" w:rsidP="000A2CB4">
      <w:pPr>
        <w:pStyle w:val="paragraph"/>
      </w:pPr>
      <w:r w:rsidRPr="00533F9A">
        <w:tab/>
        <w:t>(a)</w:t>
      </w:r>
      <w:r w:rsidRPr="00533F9A">
        <w:tab/>
        <w:t>does not apply to</w:t>
      </w:r>
      <w:r w:rsidR="00E055E8" w:rsidRPr="00533F9A">
        <w:t>:</w:t>
      </w:r>
    </w:p>
    <w:p w:rsidR="00E055E8" w:rsidRPr="00533F9A" w:rsidRDefault="00E055E8" w:rsidP="00E055E8">
      <w:pPr>
        <w:pStyle w:val="paragraphsub"/>
      </w:pPr>
      <w:r w:rsidRPr="00533F9A">
        <w:lastRenderedPageBreak/>
        <w:tab/>
        <w:t>(i)</w:t>
      </w:r>
      <w:r w:rsidRPr="00533F9A">
        <w:tab/>
        <w:t xml:space="preserve">the renewal </w:t>
      </w:r>
      <w:r w:rsidR="005160B7" w:rsidRPr="00533F9A">
        <w:t>of a franchise agreement</w:t>
      </w:r>
      <w:r w:rsidR="000A2CB4" w:rsidRPr="00533F9A">
        <w:t xml:space="preserve">; </w:t>
      </w:r>
      <w:r w:rsidRPr="00533F9A">
        <w:t>or</w:t>
      </w:r>
    </w:p>
    <w:p w:rsidR="000A2CB4" w:rsidRPr="00533F9A" w:rsidRDefault="00E055E8" w:rsidP="00E055E8">
      <w:pPr>
        <w:pStyle w:val="paragraphsub"/>
      </w:pPr>
      <w:r w:rsidRPr="00533F9A">
        <w:tab/>
        <w:t>(ii)</w:t>
      </w:r>
      <w:r w:rsidRPr="00533F9A">
        <w:tab/>
        <w:t xml:space="preserve">the extension of the term or scope of a franchise agreement; </w:t>
      </w:r>
      <w:r w:rsidR="000A2CB4" w:rsidRPr="00533F9A">
        <w:t>and</w:t>
      </w:r>
    </w:p>
    <w:p w:rsidR="000A2CB4" w:rsidRPr="00533F9A" w:rsidRDefault="000A2CB4" w:rsidP="000A2CB4">
      <w:pPr>
        <w:pStyle w:val="paragraph"/>
      </w:pPr>
      <w:r w:rsidRPr="00533F9A">
        <w:tab/>
        <w:t>(b)</w:t>
      </w:r>
      <w:r w:rsidRPr="00533F9A">
        <w:tab/>
        <w:t xml:space="preserve">does not prevent the franchisor from requiring any or all of the statements mentioned in </w:t>
      </w:r>
      <w:r w:rsidR="00533F9A" w:rsidRPr="00533F9A">
        <w:t>paragraph (</w:t>
      </w:r>
      <w:r w:rsidRPr="00533F9A">
        <w:t>2)(a).</w:t>
      </w:r>
    </w:p>
    <w:p w:rsidR="00A62435" w:rsidRPr="00533F9A" w:rsidRDefault="00A62435" w:rsidP="00A62435">
      <w:pPr>
        <w:pStyle w:val="subsection"/>
      </w:pPr>
      <w:r w:rsidRPr="00533F9A">
        <w:tab/>
        <w:t>(4)</w:t>
      </w:r>
      <w:r w:rsidRPr="00533F9A">
        <w:tab/>
        <w:t>In this clause, a reference to a prospective franchisee includes a reference to a prospective transferee.</w:t>
      </w:r>
    </w:p>
    <w:p w:rsidR="002A4095" w:rsidRPr="00533F9A" w:rsidRDefault="002A4095" w:rsidP="000A2CB4">
      <w:pPr>
        <w:pStyle w:val="ActHead3"/>
        <w:pageBreakBefore/>
      </w:pPr>
      <w:bookmarkStart w:id="29" w:name="_Toc401585889"/>
      <w:r w:rsidRPr="00533F9A">
        <w:rPr>
          <w:rStyle w:val="CharDivNo"/>
        </w:rPr>
        <w:lastRenderedPageBreak/>
        <w:t>Division</w:t>
      </w:r>
      <w:r w:rsidR="00533F9A" w:rsidRPr="00533F9A">
        <w:rPr>
          <w:rStyle w:val="CharDivNo"/>
        </w:rPr>
        <w:t> </w:t>
      </w:r>
      <w:r w:rsidR="00931029" w:rsidRPr="00533F9A">
        <w:rPr>
          <w:rStyle w:val="CharDivNo"/>
        </w:rPr>
        <w:t>3</w:t>
      </w:r>
      <w:r w:rsidRPr="00533F9A">
        <w:t>—</w:t>
      </w:r>
      <w:r w:rsidRPr="00533F9A">
        <w:rPr>
          <w:rStyle w:val="CharDivText"/>
        </w:rPr>
        <w:t>Information statement</w:t>
      </w:r>
      <w:bookmarkEnd w:id="29"/>
    </w:p>
    <w:p w:rsidR="002346B4" w:rsidRPr="00533F9A" w:rsidRDefault="006732E3" w:rsidP="00762C1C">
      <w:pPr>
        <w:pStyle w:val="ActHead5"/>
      </w:pPr>
      <w:bookmarkStart w:id="30" w:name="_Toc401585890"/>
      <w:r w:rsidRPr="00533F9A">
        <w:rPr>
          <w:rStyle w:val="CharSectno"/>
        </w:rPr>
        <w:t>11</w:t>
      </w:r>
      <w:r w:rsidR="002346B4" w:rsidRPr="00533F9A">
        <w:t xml:space="preserve">  </w:t>
      </w:r>
      <w:r w:rsidR="00762C1C" w:rsidRPr="00533F9A">
        <w:t xml:space="preserve">Franchisor to </w:t>
      </w:r>
      <w:r w:rsidR="000A2CB4" w:rsidRPr="00533F9A">
        <w:t xml:space="preserve">give </w:t>
      </w:r>
      <w:r w:rsidR="00762C1C" w:rsidRPr="00533F9A">
        <w:t>information statement</w:t>
      </w:r>
      <w:r w:rsidR="000A2CB4" w:rsidRPr="00533F9A">
        <w:t xml:space="preserve"> to prospective franchisee</w:t>
      </w:r>
      <w:bookmarkEnd w:id="30"/>
    </w:p>
    <w:p w:rsidR="00762C1C" w:rsidRPr="00533F9A" w:rsidRDefault="002346B4" w:rsidP="002346B4">
      <w:pPr>
        <w:pStyle w:val="subsection"/>
      </w:pPr>
      <w:r w:rsidRPr="00533F9A">
        <w:tab/>
        <w:t>(1)</w:t>
      </w:r>
      <w:r w:rsidRPr="00533F9A">
        <w:tab/>
      </w:r>
      <w:r w:rsidR="00DD03C0" w:rsidRPr="00533F9A">
        <w:t>A franchisor must</w:t>
      </w:r>
      <w:r w:rsidR="00762C1C" w:rsidRPr="00533F9A">
        <w:t xml:space="preserve"> </w:t>
      </w:r>
      <w:r w:rsidR="005C35C6" w:rsidRPr="00533F9A">
        <w:t xml:space="preserve">give </w:t>
      </w:r>
      <w:r w:rsidR="00BF78D0" w:rsidRPr="00533F9A">
        <w:t xml:space="preserve">a copy of </w:t>
      </w:r>
      <w:r w:rsidR="002B24C9" w:rsidRPr="00533F9A">
        <w:t>the</w:t>
      </w:r>
      <w:r w:rsidR="00762C1C" w:rsidRPr="00533F9A">
        <w:t xml:space="preserve"> information statement </w:t>
      </w:r>
      <w:r w:rsidR="00F1339D" w:rsidRPr="00533F9A">
        <w:t>set out in Annexure 2</w:t>
      </w:r>
      <w:r w:rsidR="00BF78D0" w:rsidRPr="00533F9A">
        <w:t xml:space="preserve"> to a prospective franchisee</w:t>
      </w:r>
      <w:r w:rsidR="00762C1C" w:rsidRPr="00533F9A">
        <w:t>.</w:t>
      </w:r>
    </w:p>
    <w:p w:rsidR="00E51EF5" w:rsidRPr="00533F9A" w:rsidRDefault="00B842BA" w:rsidP="00E51EF5">
      <w:pPr>
        <w:pStyle w:val="subsection"/>
      </w:pPr>
      <w:r w:rsidRPr="00533F9A">
        <w:tab/>
        <w:t>(2)</w:t>
      </w:r>
      <w:r w:rsidRPr="00533F9A">
        <w:tab/>
        <w:t>The information statement</w:t>
      </w:r>
      <w:r w:rsidR="00E51EF5" w:rsidRPr="00533F9A">
        <w:t xml:space="preserve"> </w:t>
      </w:r>
      <w:r w:rsidRPr="00533F9A">
        <w:t xml:space="preserve">must be set out in </w:t>
      </w:r>
      <w:r w:rsidR="00E51EF5" w:rsidRPr="00533F9A">
        <w:t>size 11 font and be contained on no more than 2 pages.</w:t>
      </w:r>
    </w:p>
    <w:p w:rsidR="000A1656" w:rsidRPr="00533F9A" w:rsidRDefault="00455DBC" w:rsidP="00455DBC">
      <w:pPr>
        <w:pStyle w:val="subsection"/>
      </w:pPr>
      <w:r w:rsidRPr="00533F9A">
        <w:tab/>
        <w:t>(</w:t>
      </w:r>
      <w:r w:rsidR="00E51EF5" w:rsidRPr="00533F9A">
        <w:t>3</w:t>
      </w:r>
      <w:r w:rsidRPr="00533F9A">
        <w:t>)</w:t>
      </w:r>
      <w:r w:rsidRPr="00533F9A">
        <w:tab/>
      </w:r>
      <w:r w:rsidR="00BF78D0" w:rsidRPr="00533F9A">
        <w:t>A copy of</w:t>
      </w:r>
      <w:r w:rsidRPr="00533F9A">
        <w:t xml:space="preserve"> the information statement </w:t>
      </w:r>
      <w:r w:rsidR="00BF78D0" w:rsidRPr="00533F9A">
        <w:t xml:space="preserve">is to be given </w:t>
      </w:r>
      <w:r w:rsidRPr="00533F9A">
        <w:t xml:space="preserve">to a prospective franchisee as soon as practicable after </w:t>
      </w:r>
      <w:r w:rsidR="000A1656" w:rsidRPr="00533F9A">
        <w:t xml:space="preserve">the prospective franchisee </w:t>
      </w:r>
      <w:r w:rsidR="004A6052" w:rsidRPr="00533F9A">
        <w:t xml:space="preserve">formally </w:t>
      </w:r>
      <w:r w:rsidR="004043B5" w:rsidRPr="00533F9A">
        <w:t xml:space="preserve">applies or </w:t>
      </w:r>
      <w:r w:rsidR="004A6052" w:rsidRPr="00533F9A">
        <w:t>expresses an interest in</w:t>
      </w:r>
      <w:r w:rsidR="000A1656" w:rsidRPr="00533F9A">
        <w:t xml:space="preserve"> </w:t>
      </w:r>
      <w:r w:rsidR="00EB57F2" w:rsidRPr="00533F9A">
        <w:t xml:space="preserve">acquiring </w:t>
      </w:r>
      <w:r w:rsidRPr="00533F9A">
        <w:t>a franchise</w:t>
      </w:r>
      <w:r w:rsidR="008801F4" w:rsidRPr="00533F9A">
        <w:t>d business</w:t>
      </w:r>
      <w:r w:rsidR="000A1656" w:rsidRPr="00533F9A">
        <w:t>.</w:t>
      </w:r>
    </w:p>
    <w:p w:rsidR="00AD0941" w:rsidRPr="00533F9A" w:rsidRDefault="00E51EF5" w:rsidP="00455DBC">
      <w:pPr>
        <w:pStyle w:val="subsection"/>
      </w:pPr>
      <w:r w:rsidRPr="00533F9A">
        <w:tab/>
        <w:t>(4</w:t>
      </w:r>
      <w:r w:rsidR="009A06A8" w:rsidRPr="00533F9A">
        <w:t>)</w:t>
      </w:r>
      <w:r w:rsidR="009A06A8" w:rsidRPr="00533F9A">
        <w:tab/>
        <w:t>To avoid doubt, the</w:t>
      </w:r>
      <w:r w:rsidR="007F3101" w:rsidRPr="00533F9A">
        <w:t xml:space="preserve"> requirements of this clause do not apply in relation to</w:t>
      </w:r>
      <w:r w:rsidR="00AD0941" w:rsidRPr="00533F9A">
        <w:t>:</w:t>
      </w:r>
    </w:p>
    <w:p w:rsidR="00AD0941" w:rsidRPr="00533F9A" w:rsidRDefault="00AD0941" w:rsidP="00AD0941">
      <w:pPr>
        <w:pStyle w:val="paragraph"/>
      </w:pPr>
      <w:r w:rsidRPr="00533F9A">
        <w:tab/>
        <w:t>(a)</w:t>
      </w:r>
      <w:r w:rsidRPr="00533F9A">
        <w:tab/>
        <w:t>the renewal of a franchise agreement; or</w:t>
      </w:r>
    </w:p>
    <w:p w:rsidR="00AD0941" w:rsidRPr="00533F9A" w:rsidRDefault="00AD0941" w:rsidP="00AD0941">
      <w:pPr>
        <w:pStyle w:val="paragraph"/>
      </w:pPr>
      <w:r w:rsidRPr="00533F9A">
        <w:tab/>
        <w:t>(b)</w:t>
      </w:r>
      <w:r w:rsidRPr="00533F9A">
        <w:tab/>
        <w:t>the extension of the term or scope of a franchise agreement.</w:t>
      </w:r>
    </w:p>
    <w:p w:rsidR="00D5292B" w:rsidRPr="00533F9A" w:rsidRDefault="00D5292B" w:rsidP="00BC619D">
      <w:pPr>
        <w:pStyle w:val="ActHead2"/>
        <w:pageBreakBefore/>
        <w:rPr>
          <w:sz w:val="28"/>
        </w:rPr>
      </w:pPr>
      <w:bookmarkStart w:id="31" w:name="_Toc401585891"/>
      <w:r w:rsidRPr="00533F9A">
        <w:rPr>
          <w:rStyle w:val="CharPartNo"/>
        </w:rPr>
        <w:lastRenderedPageBreak/>
        <w:t>Part</w:t>
      </w:r>
      <w:r w:rsidR="00533F9A" w:rsidRPr="00533F9A">
        <w:rPr>
          <w:rStyle w:val="CharPartNo"/>
        </w:rPr>
        <w:t> </w:t>
      </w:r>
      <w:r w:rsidRPr="00533F9A">
        <w:rPr>
          <w:rStyle w:val="CharPartNo"/>
        </w:rPr>
        <w:t>3</w:t>
      </w:r>
      <w:r w:rsidRPr="00533F9A">
        <w:t>—</w:t>
      </w:r>
      <w:r w:rsidR="000C1526" w:rsidRPr="00533F9A">
        <w:rPr>
          <w:rStyle w:val="CharPartText"/>
        </w:rPr>
        <w:t>F</w:t>
      </w:r>
      <w:r w:rsidRPr="00533F9A">
        <w:rPr>
          <w:rStyle w:val="CharPartText"/>
        </w:rPr>
        <w:t>ranchise agreement</w:t>
      </w:r>
      <w:r w:rsidR="000C1526" w:rsidRPr="00533F9A">
        <w:rPr>
          <w:rStyle w:val="CharPartText"/>
        </w:rPr>
        <w:t>s</w:t>
      </w:r>
      <w:bookmarkEnd w:id="31"/>
    </w:p>
    <w:p w:rsidR="00931029" w:rsidRPr="00533F9A" w:rsidRDefault="00931029" w:rsidP="00FD651D">
      <w:pPr>
        <w:pStyle w:val="ActHead3"/>
      </w:pPr>
      <w:bookmarkStart w:id="32" w:name="_Toc401585892"/>
      <w:r w:rsidRPr="00533F9A">
        <w:rPr>
          <w:rStyle w:val="CharDivNo"/>
        </w:rPr>
        <w:t>Division</w:t>
      </w:r>
      <w:r w:rsidR="00533F9A" w:rsidRPr="00533F9A">
        <w:rPr>
          <w:rStyle w:val="CharDivNo"/>
        </w:rPr>
        <w:t> </w:t>
      </w:r>
      <w:r w:rsidRPr="00533F9A">
        <w:rPr>
          <w:rStyle w:val="CharDivNo"/>
        </w:rPr>
        <w:t>1</w:t>
      </w:r>
      <w:r w:rsidRPr="00533F9A">
        <w:t>—</w:t>
      </w:r>
      <w:r w:rsidRPr="00533F9A">
        <w:rPr>
          <w:rStyle w:val="CharDivText"/>
        </w:rPr>
        <w:t>Application</w:t>
      </w:r>
      <w:bookmarkEnd w:id="32"/>
    </w:p>
    <w:p w:rsidR="00931029" w:rsidRPr="00533F9A" w:rsidRDefault="006732E3" w:rsidP="00931029">
      <w:pPr>
        <w:pStyle w:val="ActHead5"/>
      </w:pPr>
      <w:bookmarkStart w:id="33" w:name="_Toc401585893"/>
      <w:r w:rsidRPr="00533F9A">
        <w:rPr>
          <w:rStyle w:val="CharSectno"/>
        </w:rPr>
        <w:t>12</w:t>
      </w:r>
      <w:r w:rsidR="00931029" w:rsidRPr="00533F9A">
        <w:t xml:space="preserve">  Application of Part—master franchisors</w:t>
      </w:r>
      <w:bookmarkEnd w:id="33"/>
    </w:p>
    <w:p w:rsidR="0059519F" w:rsidRPr="00533F9A" w:rsidRDefault="0059519F" w:rsidP="0059519F">
      <w:pPr>
        <w:pStyle w:val="subsection"/>
      </w:pPr>
      <w:r w:rsidRPr="00533F9A">
        <w:tab/>
      </w:r>
      <w:r w:rsidRPr="00533F9A">
        <w:tab/>
        <w:t>A master franchisor need not comply with the requirements of this Part in relation to a subfranchisee.</w:t>
      </w:r>
    </w:p>
    <w:p w:rsidR="00104667" w:rsidRPr="00533F9A" w:rsidRDefault="00104667" w:rsidP="005F3930">
      <w:pPr>
        <w:pStyle w:val="ActHead3"/>
        <w:pageBreakBefore/>
      </w:pPr>
      <w:bookmarkStart w:id="34" w:name="_Toc401585894"/>
      <w:r w:rsidRPr="00533F9A">
        <w:rPr>
          <w:rStyle w:val="CharDivNo"/>
        </w:rPr>
        <w:lastRenderedPageBreak/>
        <w:t>Division</w:t>
      </w:r>
      <w:r w:rsidR="00533F9A" w:rsidRPr="00533F9A">
        <w:rPr>
          <w:rStyle w:val="CharDivNo"/>
        </w:rPr>
        <w:t> </w:t>
      </w:r>
      <w:r w:rsidR="00931029" w:rsidRPr="00533F9A">
        <w:rPr>
          <w:rStyle w:val="CharDivNo"/>
        </w:rPr>
        <w:t>2</w:t>
      </w:r>
      <w:r w:rsidRPr="00533F9A">
        <w:t>—</w:t>
      </w:r>
      <w:r w:rsidRPr="00533F9A">
        <w:rPr>
          <w:rStyle w:val="CharDivText"/>
        </w:rPr>
        <w:t>Franchisor’s obligations</w:t>
      </w:r>
      <w:bookmarkEnd w:id="34"/>
    </w:p>
    <w:p w:rsidR="006F479F" w:rsidRPr="00533F9A" w:rsidRDefault="006F479F" w:rsidP="006F479F">
      <w:pPr>
        <w:pStyle w:val="ActHead4"/>
      </w:pPr>
      <w:bookmarkStart w:id="35" w:name="_Toc401585895"/>
      <w:r w:rsidRPr="00533F9A">
        <w:rPr>
          <w:rStyle w:val="CharSubdNo"/>
        </w:rPr>
        <w:t xml:space="preserve">Subdivision </w:t>
      </w:r>
      <w:r w:rsidR="00F40757" w:rsidRPr="00533F9A">
        <w:rPr>
          <w:rStyle w:val="CharSubdNo"/>
        </w:rPr>
        <w:t>A</w:t>
      </w:r>
      <w:r w:rsidRPr="00533F9A">
        <w:t>—</w:t>
      </w:r>
      <w:r w:rsidR="00A44361" w:rsidRPr="00533F9A">
        <w:rPr>
          <w:rStyle w:val="CharSubdText"/>
        </w:rPr>
        <w:t>Disclosure o</w:t>
      </w:r>
      <w:r w:rsidRPr="00533F9A">
        <w:rPr>
          <w:rStyle w:val="CharSubdText"/>
        </w:rPr>
        <w:t>b</w:t>
      </w:r>
      <w:r w:rsidR="00A44361" w:rsidRPr="00533F9A">
        <w:rPr>
          <w:rStyle w:val="CharSubdText"/>
        </w:rPr>
        <w:t>ligations</w:t>
      </w:r>
      <w:bookmarkEnd w:id="35"/>
    </w:p>
    <w:p w:rsidR="006D27F6" w:rsidRPr="00533F9A" w:rsidRDefault="006732E3" w:rsidP="006D27F6">
      <w:pPr>
        <w:pStyle w:val="ActHead5"/>
      </w:pPr>
      <w:bookmarkStart w:id="36" w:name="_Toc401585896"/>
      <w:r w:rsidRPr="00533F9A">
        <w:rPr>
          <w:rStyle w:val="CharSectno"/>
        </w:rPr>
        <w:t>13</w:t>
      </w:r>
      <w:r w:rsidR="006D27F6" w:rsidRPr="00533F9A">
        <w:t xml:space="preserve">  Copy of lease etc.</w:t>
      </w:r>
      <w:bookmarkEnd w:id="36"/>
    </w:p>
    <w:p w:rsidR="006D27F6" w:rsidRPr="00533F9A" w:rsidRDefault="006D27F6" w:rsidP="006D27F6">
      <w:pPr>
        <w:pStyle w:val="SubsectionHead"/>
      </w:pPr>
      <w:r w:rsidRPr="00533F9A">
        <w:t>Occupying premises under lease</w:t>
      </w:r>
    </w:p>
    <w:p w:rsidR="006D27F6" w:rsidRPr="00533F9A" w:rsidRDefault="006D27F6" w:rsidP="006D27F6">
      <w:pPr>
        <w:pStyle w:val="subsection"/>
      </w:pPr>
      <w:r w:rsidRPr="00533F9A">
        <w:tab/>
        <w:t>(1)</w:t>
      </w:r>
      <w:r w:rsidRPr="00533F9A">
        <w:tab/>
        <w:t>If a franchisee leases premises from the franchisor or an associate of the franchisor for the purposes of a franchised business, the franchisor or the associate must give to the franchisee:</w:t>
      </w:r>
    </w:p>
    <w:p w:rsidR="006D27F6" w:rsidRPr="00533F9A" w:rsidRDefault="006D27F6" w:rsidP="006D27F6">
      <w:pPr>
        <w:pStyle w:val="paragraph"/>
      </w:pPr>
      <w:r w:rsidRPr="00533F9A">
        <w:tab/>
        <w:t>(a)</w:t>
      </w:r>
      <w:r w:rsidRPr="00533F9A">
        <w:tab/>
        <w:t>either:</w:t>
      </w:r>
    </w:p>
    <w:p w:rsidR="006D27F6" w:rsidRPr="00533F9A" w:rsidRDefault="006D27F6" w:rsidP="006D27F6">
      <w:pPr>
        <w:pStyle w:val="paragraphsub"/>
      </w:pPr>
      <w:r w:rsidRPr="00533F9A">
        <w:tab/>
        <w:t>(i)</w:t>
      </w:r>
      <w:r w:rsidRPr="00533F9A">
        <w:tab/>
        <w:t>a copy of the lease; or</w:t>
      </w:r>
    </w:p>
    <w:p w:rsidR="006D27F6" w:rsidRPr="00533F9A" w:rsidRDefault="006D27F6" w:rsidP="006D27F6">
      <w:pPr>
        <w:pStyle w:val="paragraphsub"/>
      </w:pPr>
      <w:r w:rsidRPr="00533F9A">
        <w:tab/>
        <w:t>(ii)</w:t>
      </w:r>
      <w:r w:rsidRPr="00533F9A">
        <w:tab/>
        <w:t>a copy of the agreement to lease; and</w:t>
      </w:r>
    </w:p>
    <w:p w:rsidR="00354737" w:rsidRPr="00533F9A" w:rsidRDefault="006D27F6" w:rsidP="00354737">
      <w:pPr>
        <w:pStyle w:val="paragraph"/>
      </w:pPr>
      <w:r w:rsidRPr="00533F9A">
        <w:tab/>
        <w:t>(b)</w:t>
      </w:r>
      <w:r w:rsidRPr="00533F9A">
        <w:tab/>
        <w:t>details of any incentive or financial benefit that the franchisor or associate is entitled to receive as a result of the lease or agreement to lease</w:t>
      </w:r>
      <w:r w:rsidR="00354737" w:rsidRPr="00533F9A">
        <w:t>.</w:t>
      </w:r>
    </w:p>
    <w:p w:rsidR="006D27F6" w:rsidRPr="00533F9A" w:rsidRDefault="006D27F6" w:rsidP="00354737">
      <w:pPr>
        <w:pStyle w:val="Penalty"/>
      </w:pPr>
      <w:r w:rsidRPr="00533F9A">
        <w:t>Civil penalty:</w:t>
      </w:r>
      <w:r w:rsidRPr="00533F9A">
        <w:tab/>
        <w:t>300 penalty units.</w:t>
      </w:r>
    </w:p>
    <w:p w:rsidR="006D27F6" w:rsidRPr="00533F9A" w:rsidRDefault="006D27F6" w:rsidP="006D27F6">
      <w:pPr>
        <w:pStyle w:val="subsection"/>
      </w:pPr>
      <w:r w:rsidRPr="00533F9A">
        <w:tab/>
        <w:t>(2)</w:t>
      </w:r>
      <w:r w:rsidRPr="00533F9A">
        <w:tab/>
        <w:t>The copy and details must be given within 1 month after the lease or agreement to lease is signed by the parties.</w:t>
      </w:r>
    </w:p>
    <w:p w:rsidR="006D27F6" w:rsidRPr="00533F9A" w:rsidRDefault="006D27F6" w:rsidP="006D27F6">
      <w:pPr>
        <w:pStyle w:val="Penalty"/>
      </w:pPr>
      <w:r w:rsidRPr="00533F9A">
        <w:t>Civil penalty:</w:t>
      </w:r>
      <w:r w:rsidRPr="00533F9A">
        <w:tab/>
        <w:t>300 penalty units.</w:t>
      </w:r>
    </w:p>
    <w:p w:rsidR="006D27F6" w:rsidRPr="00533F9A" w:rsidRDefault="006D27F6" w:rsidP="006D27F6">
      <w:pPr>
        <w:pStyle w:val="SubsectionHead"/>
      </w:pPr>
      <w:r w:rsidRPr="00533F9A">
        <w:t>Occupying premises without lease</w:t>
      </w:r>
    </w:p>
    <w:p w:rsidR="006D27F6" w:rsidRPr="00533F9A" w:rsidRDefault="006D27F6" w:rsidP="006D27F6">
      <w:pPr>
        <w:pStyle w:val="subsection"/>
      </w:pPr>
      <w:r w:rsidRPr="00533F9A">
        <w:tab/>
        <w:t>(3)</w:t>
      </w:r>
      <w:r w:rsidRPr="00533F9A">
        <w:tab/>
        <w:t>If the franchisee occupies, without a lease, premises leased by the franchisor or an associate of the franchisor, the franchisor or the associate must give to the franchisee:</w:t>
      </w:r>
    </w:p>
    <w:p w:rsidR="006D27F6" w:rsidRPr="00533F9A" w:rsidRDefault="006D27F6" w:rsidP="006D27F6">
      <w:pPr>
        <w:pStyle w:val="paragraph"/>
      </w:pPr>
      <w:r w:rsidRPr="00533F9A">
        <w:tab/>
        <w:t>(a)</w:t>
      </w:r>
      <w:r w:rsidRPr="00533F9A">
        <w:tab/>
        <w:t>both:</w:t>
      </w:r>
    </w:p>
    <w:p w:rsidR="006D27F6" w:rsidRPr="00533F9A" w:rsidRDefault="006D27F6" w:rsidP="006D27F6">
      <w:pPr>
        <w:pStyle w:val="paragraphsub"/>
      </w:pPr>
      <w:r w:rsidRPr="00533F9A">
        <w:tab/>
        <w:t>(i)</w:t>
      </w:r>
      <w:r w:rsidRPr="00533F9A">
        <w:tab/>
        <w:t>a copy of the franchisor’s lease or agreement to lease or of the associate’s lease or agreement to lease; and</w:t>
      </w:r>
    </w:p>
    <w:p w:rsidR="006D27F6" w:rsidRPr="00533F9A" w:rsidRDefault="006D27F6" w:rsidP="006D27F6">
      <w:pPr>
        <w:pStyle w:val="paragraphsub"/>
      </w:pPr>
      <w:r w:rsidRPr="00533F9A">
        <w:tab/>
        <w:t>(ii)</w:t>
      </w:r>
      <w:r w:rsidRPr="00533F9A">
        <w:tab/>
        <w:t>details of any incentive or financial benefit that the franchisor or associate is entitled to receive as a result of the lease or agreement to lease; or</w:t>
      </w:r>
    </w:p>
    <w:p w:rsidR="006D27F6" w:rsidRPr="00533F9A" w:rsidRDefault="006D27F6" w:rsidP="006D27F6">
      <w:pPr>
        <w:pStyle w:val="paragraph"/>
      </w:pPr>
      <w:r w:rsidRPr="00533F9A">
        <w:tab/>
        <w:t>(b)</w:t>
      </w:r>
      <w:r w:rsidRPr="00533F9A">
        <w:tab/>
        <w:t>all of the following:</w:t>
      </w:r>
    </w:p>
    <w:p w:rsidR="006D27F6" w:rsidRPr="00533F9A" w:rsidRDefault="006D27F6" w:rsidP="006D27F6">
      <w:pPr>
        <w:pStyle w:val="paragraphsub"/>
      </w:pPr>
      <w:r w:rsidRPr="00533F9A">
        <w:lastRenderedPageBreak/>
        <w:tab/>
        <w:t>(i)</w:t>
      </w:r>
      <w:r w:rsidRPr="00533F9A">
        <w:tab/>
        <w:t>a copy of the documents that give the franchisee the right to occupy the premises;</w:t>
      </w:r>
    </w:p>
    <w:p w:rsidR="006D27F6" w:rsidRPr="00533F9A" w:rsidRDefault="006D27F6" w:rsidP="006D27F6">
      <w:pPr>
        <w:pStyle w:val="paragraphsub"/>
      </w:pPr>
      <w:r w:rsidRPr="00533F9A">
        <w:tab/>
        <w:t>(ii)</w:t>
      </w:r>
      <w:r w:rsidRPr="00533F9A">
        <w:tab/>
        <w:t>written details of the conditions of occupation;</w:t>
      </w:r>
    </w:p>
    <w:p w:rsidR="006D27F6" w:rsidRPr="00533F9A" w:rsidRDefault="006D27F6" w:rsidP="006D27F6">
      <w:pPr>
        <w:pStyle w:val="paragraphsub"/>
      </w:pPr>
      <w:r w:rsidRPr="00533F9A">
        <w:tab/>
        <w:t>(iii)</w:t>
      </w:r>
      <w:r w:rsidRPr="00533F9A">
        <w:tab/>
        <w:t>details of any incentive or financial benefit that the franchisor or associate is entitled to receive as a result of the franchisee’s right to occupy the premises.</w:t>
      </w:r>
    </w:p>
    <w:p w:rsidR="00FF2F38" w:rsidRPr="00533F9A" w:rsidRDefault="00FF2F38" w:rsidP="00FF2F38">
      <w:pPr>
        <w:pStyle w:val="Penalty"/>
      </w:pPr>
      <w:r w:rsidRPr="00533F9A">
        <w:t>Civil penalty:</w:t>
      </w:r>
      <w:r w:rsidRPr="00533F9A">
        <w:tab/>
        <w:t>300 penalty units.</w:t>
      </w:r>
    </w:p>
    <w:p w:rsidR="006D27F6" w:rsidRPr="00533F9A" w:rsidRDefault="006D27F6" w:rsidP="006D27F6">
      <w:pPr>
        <w:pStyle w:val="subsection"/>
      </w:pPr>
      <w:r w:rsidRPr="00533F9A">
        <w:tab/>
        <w:t>(4)</w:t>
      </w:r>
      <w:r w:rsidRPr="00533F9A">
        <w:tab/>
        <w:t>The copy and details must be given within 1 month after:</w:t>
      </w:r>
    </w:p>
    <w:p w:rsidR="006D27F6" w:rsidRPr="00533F9A" w:rsidRDefault="006D27F6" w:rsidP="006D27F6">
      <w:pPr>
        <w:pStyle w:val="paragraph"/>
      </w:pPr>
      <w:r w:rsidRPr="00533F9A">
        <w:tab/>
        <w:t>(a)</w:t>
      </w:r>
      <w:r w:rsidRPr="00533F9A">
        <w:tab/>
        <w:t>the occupation commences; or</w:t>
      </w:r>
    </w:p>
    <w:p w:rsidR="006D27F6" w:rsidRPr="00533F9A" w:rsidRDefault="006D27F6" w:rsidP="006D27F6">
      <w:pPr>
        <w:pStyle w:val="paragraph"/>
      </w:pPr>
      <w:r w:rsidRPr="00533F9A">
        <w:tab/>
        <w:t>(b)</w:t>
      </w:r>
      <w:r w:rsidRPr="00533F9A">
        <w:tab/>
        <w:t xml:space="preserve">for the documents mentioned in </w:t>
      </w:r>
      <w:r w:rsidR="00533F9A" w:rsidRPr="00533F9A">
        <w:t>subparagraph (</w:t>
      </w:r>
      <w:r w:rsidRPr="00533F9A">
        <w:t>3)(b)(i)—the documents are signed by the parties.</w:t>
      </w:r>
    </w:p>
    <w:p w:rsidR="006D27F6" w:rsidRPr="00533F9A" w:rsidRDefault="006D27F6" w:rsidP="006D27F6">
      <w:pPr>
        <w:pStyle w:val="Penalty"/>
      </w:pPr>
      <w:r w:rsidRPr="00533F9A">
        <w:t>Civil penalty:</w:t>
      </w:r>
      <w:r w:rsidRPr="00533F9A">
        <w:tab/>
        <w:t>300 penalty units.</w:t>
      </w:r>
    </w:p>
    <w:p w:rsidR="00000CD4" w:rsidRPr="00533F9A" w:rsidRDefault="00000CD4" w:rsidP="00000CD4">
      <w:pPr>
        <w:pStyle w:val="SubsectionHead"/>
      </w:pPr>
      <w:r w:rsidRPr="00533F9A">
        <w:t>Incentive or financial benefit</w:t>
      </w:r>
    </w:p>
    <w:p w:rsidR="00000CD4" w:rsidRPr="00533F9A" w:rsidRDefault="00354737" w:rsidP="00000CD4">
      <w:pPr>
        <w:pStyle w:val="subsection"/>
      </w:pPr>
      <w:r w:rsidRPr="00533F9A">
        <w:tab/>
        <w:t>(5)</w:t>
      </w:r>
      <w:r w:rsidRPr="00533F9A">
        <w:tab/>
      </w:r>
      <w:r w:rsidR="00000CD4" w:rsidRPr="00533F9A">
        <w:t xml:space="preserve">In this clause, the details of any incentive or financial benefit must </w:t>
      </w:r>
      <w:r w:rsidRPr="00533F9A">
        <w:t>includ</w:t>
      </w:r>
      <w:r w:rsidR="00000CD4" w:rsidRPr="00533F9A">
        <w:t>e</w:t>
      </w:r>
      <w:r w:rsidRPr="00533F9A">
        <w:t xml:space="preserve"> the name of the business providing the incentive or financial benefit</w:t>
      </w:r>
      <w:r w:rsidR="00000CD4" w:rsidRPr="00533F9A">
        <w:t>.</w:t>
      </w:r>
    </w:p>
    <w:p w:rsidR="00A171E5" w:rsidRPr="00533F9A" w:rsidRDefault="006732E3" w:rsidP="000F219D">
      <w:pPr>
        <w:pStyle w:val="ActHead5"/>
      </w:pPr>
      <w:bookmarkStart w:id="37" w:name="_Toc401585897"/>
      <w:r w:rsidRPr="00533F9A">
        <w:rPr>
          <w:rStyle w:val="CharSectno"/>
        </w:rPr>
        <w:t>14</w:t>
      </w:r>
      <w:r w:rsidR="000F219D" w:rsidRPr="00533F9A">
        <w:t xml:space="preserve">  Copy of other</w:t>
      </w:r>
      <w:r w:rsidR="00A171E5" w:rsidRPr="00533F9A">
        <w:t xml:space="preserve"> agreements</w:t>
      </w:r>
      <w:bookmarkEnd w:id="37"/>
    </w:p>
    <w:p w:rsidR="000F219D" w:rsidRPr="00533F9A" w:rsidRDefault="000F219D" w:rsidP="00A171E5">
      <w:pPr>
        <w:pStyle w:val="subsection"/>
      </w:pPr>
      <w:r w:rsidRPr="00533F9A">
        <w:tab/>
        <w:t>(1)</w:t>
      </w:r>
      <w:r w:rsidR="00A171E5" w:rsidRPr="00533F9A">
        <w:tab/>
      </w:r>
      <w:r w:rsidRPr="00533F9A">
        <w:t>If a</w:t>
      </w:r>
      <w:r w:rsidR="00B36B7A" w:rsidRPr="00533F9A">
        <w:t xml:space="preserve"> </w:t>
      </w:r>
      <w:r w:rsidR="00A171E5" w:rsidRPr="00533F9A">
        <w:t xml:space="preserve">franchise agreement </w:t>
      </w:r>
      <w:r w:rsidRPr="00533F9A">
        <w:t>requires:</w:t>
      </w:r>
    </w:p>
    <w:p w:rsidR="000F219D" w:rsidRPr="00533F9A" w:rsidRDefault="000F219D" w:rsidP="000F219D">
      <w:pPr>
        <w:pStyle w:val="paragraph"/>
      </w:pPr>
      <w:r w:rsidRPr="00533F9A">
        <w:tab/>
        <w:t>(a)</w:t>
      </w:r>
      <w:r w:rsidRPr="00533F9A">
        <w:tab/>
      </w:r>
      <w:r w:rsidR="00A171E5" w:rsidRPr="00533F9A">
        <w:t>the franchisee</w:t>
      </w:r>
      <w:r w:rsidRPr="00533F9A">
        <w:t>;</w:t>
      </w:r>
      <w:r w:rsidR="00A171E5" w:rsidRPr="00533F9A">
        <w:t xml:space="preserve"> or</w:t>
      </w:r>
    </w:p>
    <w:p w:rsidR="000F219D" w:rsidRPr="00533F9A" w:rsidRDefault="000F219D" w:rsidP="000F219D">
      <w:pPr>
        <w:pStyle w:val="paragraph"/>
      </w:pPr>
      <w:r w:rsidRPr="00533F9A">
        <w:tab/>
        <w:t>(b)</w:t>
      </w:r>
      <w:r w:rsidRPr="00533F9A">
        <w:tab/>
      </w:r>
      <w:r w:rsidR="00A171E5" w:rsidRPr="00533F9A">
        <w:t>directors, shareholders, beneficiaries, owners or partners of the franchisee</w:t>
      </w:r>
      <w:r w:rsidRPr="00533F9A">
        <w:t>;</w:t>
      </w:r>
    </w:p>
    <w:p w:rsidR="00A171E5" w:rsidRPr="00533F9A" w:rsidRDefault="00A171E5" w:rsidP="000F219D">
      <w:pPr>
        <w:pStyle w:val="subsection2"/>
      </w:pPr>
      <w:r w:rsidRPr="00533F9A">
        <w:t>to enter into an</w:t>
      </w:r>
      <w:r w:rsidR="000F219D" w:rsidRPr="00533F9A">
        <w:t xml:space="preserve"> agreement of a kind mentioned in </w:t>
      </w:r>
      <w:r w:rsidR="00533F9A" w:rsidRPr="00533F9A">
        <w:t>subclause (</w:t>
      </w:r>
      <w:r w:rsidR="00D832FD" w:rsidRPr="00533F9A">
        <w:t>2</w:t>
      </w:r>
      <w:r w:rsidR="000F219D" w:rsidRPr="00533F9A">
        <w:t>), the franchisor must give to the franchisee a copy of the agreement.</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0F219D" w:rsidRPr="00533F9A" w:rsidRDefault="00D832FD" w:rsidP="000F219D">
      <w:pPr>
        <w:pStyle w:val="subsection"/>
      </w:pPr>
      <w:r w:rsidRPr="00533F9A">
        <w:tab/>
        <w:t>(2</w:t>
      </w:r>
      <w:r w:rsidR="000F219D" w:rsidRPr="00533F9A">
        <w:t>)</w:t>
      </w:r>
      <w:r w:rsidR="000F219D" w:rsidRPr="00533F9A">
        <w:tab/>
      </w:r>
      <w:r w:rsidR="004E5038" w:rsidRPr="00533F9A">
        <w:t>T</w:t>
      </w:r>
      <w:r w:rsidRPr="00533F9A">
        <w:t>he franchisor must give to the franchisee</w:t>
      </w:r>
      <w:r w:rsidR="004E5038" w:rsidRPr="00533F9A">
        <w:t xml:space="preserve"> a copy of the following kinds of agreements</w:t>
      </w:r>
      <w:r w:rsidR="000F219D" w:rsidRPr="00533F9A">
        <w:t>:</w:t>
      </w:r>
    </w:p>
    <w:p w:rsidR="00A171E5" w:rsidRPr="00533F9A" w:rsidRDefault="00A171E5" w:rsidP="00A171E5">
      <w:pPr>
        <w:pStyle w:val="paragraph"/>
      </w:pPr>
      <w:r w:rsidRPr="00533F9A">
        <w:tab/>
        <w:t>(</w:t>
      </w:r>
      <w:r w:rsidR="000F219D" w:rsidRPr="00533F9A">
        <w:t>a</w:t>
      </w:r>
      <w:r w:rsidRPr="00533F9A">
        <w:t>)</w:t>
      </w:r>
      <w:r w:rsidRPr="00533F9A">
        <w:tab/>
        <w:t xml:space="preserve">a lease </w:t>
      </w:r>
      <w:r w:rsidR="005833C9" w:rsidRPr="00533F9A">
        <w:t>(other than a lease of premises</w:t>
      </w:r>
      <w:r w:rsidR="0075309B" w:rsidRPr="00533F9A">
        <w:t xml:space="preserve"> which is covered by clause</w:t>
      </w:r>
      <w:r w:rsidR="00533F9A" w:rsidRPr="00533F9A">
        <w:t> </w:t>
      </w:r>
      <w:r w:rsidR="006732E3" w:rsidRPr="00533F9A">
        <w:t>13</w:t>
      </w:r>
      <w:r w:rsidR="005833C9" w:rsidRPr="00533F9A">
        <w:t xml:space="preserve">) </w:t>
      </w:r>
      <w:r w:rsidRPr="00533F9A">
        <w:t>or hire purchase agreement;</w:t>
      </w:r>
    </w:p>
    <w:p w:rsidR="00A171E5" w:rsidRPr="00533F9A" w:rsidRDefault="000F219D" w:rsidP="00A171E5">
      <w:pPr>
        <w:pStyle w:val="paragraph"/>
      </w:pPr>
      <w:r w:rsidRPr="00533F9A">
        <w:tab/>
        <w:t>(b</w:t>
      </w:r>
      <w:r w:rsidR="00A171E5" w:rsidRPr="00533F9A">
        <w:t>)</w:t>
      </w:r>
      <w:r w:rsidR="00A171E5" w:rsidRPr="00533F9A">
        <w:tab/>
        <w:t>an agreement under which the franchisee gains ownership of, or is authorised to use, any intellectual property;</w:t>
      </w:r>
    </w:p>
    <w:p w:rsidR="00A171E5" w:rsidRPr="00533F9A" w:rsidRDefault="00A171E5" w:rsidP="00A171E5">
      <w:pPr>
        <w:pStyle w:val="paragraph"/>
      </w:pPr>
      <w:r w:rsidRPr="00533F9A">
        <w:lastRenderedPageBreak/>
        <w:tab/>
        <w:t>(c)</w:t>
      </w:r>
      <w:r w:rsidRPr="00533F9A">
        <w:tab/>
        <w:t>a security agreement, including a guarantee, mortgage, security deposit, indemnity, loan agreement or obligation to provide a bank guarantee to a third party;</w:t>
      </w:r>
    </w:p>
    <w:p w:rsidR="00A171E5" w:rsidRPr="00533F9A" w:rsidRDefault="00A171E5" w:rsidP="00A171E5">
      <w:pPr>
        <w:pStyle w:val="paragraph"/>
      </w:pPr>
      <w:r w:rsidRPr="00533F9A">
        <w:tab/>
        <w:t>(d)</w:t>
      </w:r>
      <w:r w:rsidRPr="00533F9A">
        <w:tab/>
        <w:t>a confidentiality agreement;</w:t>
      </w:r>
    </w:p>
    <w:p w:rsidR="00A171E5" w:rsidRPr="00533F9A" w:rsidRDefault="00A171E5" w:rsidP="00A171E5">
      <w:pPr>
        <w:pStyle w:val="paragraph"/>
      </w:pPr>
      <w:r w:rsidRPr="00533F9A">
        <w:tab/>
        <w:t>(e)</w:t>
      </w:r>
      <w:r w:rsidRPr="00533F9A">
        <w:tab/>
        <w:t>an agreement not to carry on business within an area or for a time after the franchise agreement is terminated.</w:t>
      </w:r>
    </w:p>
    <w:p w:rsidR="00D832FD" w:rsidRPr="00533F9A" w:rsidRDefault="00D832FD" w:rsidP="00D832FD">
      <w:pPr>
        <w:pStyle w:val="subsection"/>
      </w:pPr>
      <w:r w:rsidRPr="00533F9A">
        <w:tab/>
        <w:t>(3)</w:t>
      </w:r>
      <w:r w:rsidRPr="00533F9A">
        <w:tab/>
        <w:t>The agreement must be given:</w:t>
      </w:r>
    </w:p>
    <w:p w:rsidR="00D832FD" w:rsidRPr="00533F9A" w:rsidRDefault="00D832FD" w:rsidP="00D832FD">
      <w:pPr>
        <w:pStyle w:val="paragraph"/>
      </w:pPr>
      <w:r w:rsidRPr="00533F9A">
        <w:tab/>
        <w:t>(a)</w:t>
      </w:r>
      <w:r w:rsidRPr="00533F9A">
        <w:tab/>
        <w:t xml:space="preserve">at least 14 days before the day on which the franchise agreement is signed, if </w:t>
      </w:r>
      <w:r w:rsidR="00E85BAE" w:rsidRPr="00533F9A">
        <w:t>it is</w:t>
      </w:r>
      <w:r w:rsidRPr="00533F9A">
        <w:t xml:space="preserve"> available at that time; or</w:t>
      </w:r>
    </w:p>
    <w:p w:rsidR="00D832FD" w:rsidRPr="00533F9A" w:rsidRDefault="00D832FD" w:rsidP="00D832FD">
      <w:pPr>
        <w:pStyle w:val="paragraph"/>
      </w:pPr>
      <w:r w:rsidRPr="00533F9A">
        <w:tab/>
        <w:t>(b)</w:t>
      </w:r>
      <w:r w:rsidRPr="00533F9A">
        <w:tab/>
        <w:t xml:space="preserve">if </w:t>
      </w:r>
      <w:r w:rsidR="00E85BAE" w:rsidRPr="00533F9A">
        <w:t>it is</w:t>
      </w:r>
      <w:r w:rsidRPr="00533F9A">
        <w:t xml:space="preserve"> not available at that time—when </w:t>
      </w:r>
      <w:r w:rsidR="00E85BAE" w:rsidRPr="00533F9A">
        <w:t>it</w:t>
      </w:r>
      <w:r w:rsidRPr="00533F9A">
        <w:t xml:space="preserve"> become</w:t>
      </w:r>
      <w:r w:rsidR="00E85BAE" w:rsidRPr="00533F9A">
        <w:t>s</w:t>
      </w:r>
      <w:r w:rsidRPr="00533F9A">
        <w:t xml:space="preserve"> available.</w:t>
      </w:r>
    </w:p>
    <w:p w:rsidR="00104667" w:rsidRPr="00533F9A" w:rsidRDefault="006732E3" w:rsidP="00104667">
      <w:pPr>
        <w:pStyle w:val="ActHead5"/>
      </w:pPr>
      <w:bookmarkStart w:id="38" w:name="_Toc401585898"/>
      <w:r w:rsidRPr="00533F9A">
        <w:rPr>
          <w:rStyle w:val="CharSectno"/>
        </w:rPr>
        <w:t>15</w:t>
      </w:r>
      <w:r w:rsidR="00104667" w:rsidRPr="00533F9A">
        <w:t xml:space="preserve">  </w:t>
      </w:r>
      <w:r w:rsidR="00D126DE" w:rsidRPr="00533F9A">
        <w:t>Copy of financial statements</w:t>
      </w:r>
      <w:bookmarkEnd w:id="38"/>
    </w:p>
    <w:p w:rsidR="00104667" w:rsidRPr="00533F9A" w:rsidRDefault="00104667" w:rsidP="00104667">
      <w:pPr>
        <w:pStyle w:val="subsection"/>
      </w:pPr>
      <w:r w:rsidRPr="00533F9A">
        <w:tab/>
        <w:t>(1)</w:t>
      </w:r>
      <w:r w:rsidRPr="00533F9A">
        <w:tab/>
        <w:t>If a franchise agreement provides that a franchisee must pay money to a marketing or other cooperative fund, the franchisor must:</w:t>
      </w:r>
    </w:p>
    <w:p w:rsidR="00104667" w:rsidRPr="00533F9A" w:rsidRDefault="00104667" w:rsidP="00104667">
      <w:pPr>
        <w:pStyle w:val="paragraph"/>
      </w:pPr>
      <w:r w:rsidRPr="00533F9A">
        <w:tab/>
        <w:t>(a)</w:t>
      </w:r>
      <w:r w:rsidRPr="00533F9A">
        <w:tab/>
        <w:t>within 4 months after the end of the last financial year, prepare an annual financial statement detailing all of the fund’s receipts and expenses for the last financial year; and</w:t>
      </w:r>
    </w:p>
    <w:p w:rsidR="00EC1757" w:rsidRPr="00533F9A" w:rsidRDefault="00EC1757" w:rsidP="00EC1757">
      <w:pPr>
        <w:pStyle w:val="paragraph"/>
      </w:pPr>
      <w:r w:rsidRPr="00533F9A">
        <w:tab/>
        <w:t>(b)</w:t>
      </w:r>
      <w:r w:rsidRPr="00533F9A">
        <w:tab/>
        <w:t>ensure that the statement includes sufficient detail of the fund’s receipts and expenses so as to give meaningful information about:</w:t>
      </w:r>
    </w:p>
    <w:p w:rsidR="00EC1757" w:rsidRPr="00533F9A" w:rsidRDefault="00EC1757" w:rsidP="00EC1757">
      <w:pPr>
        <w:pStyle w:val="paragraphsub"/>
      </w:pPr>
      <w:r w:rsidRPr="00533F9A">
        <w:tab/>
        <w:t>(i)</w:t>
      </w:r>
      <w:r w:rsidRPr="00533F9A">
        <w:tab/>
        <w:t>sources of income; and</w:t>
      </w:r>
    </w:p>
    <w:p w:rsidR="00EC1757" w:rsidRPr="00533F9A" w:rsidRDefault="00EC1757" w:rsidP="00EC1757">
      <w:pPr>
        <w:pStyle w:val="paragraphsub"/>
      </w:pPr>
      <w:r w:rsidRPr="00533F9A">
        <w:tab/>
        <w:t>(ii)</w:t>
      </w:r>
      <w:r w:rsidRPr="00533F9A">
        <w:tab/>
        <w:t>items of expenditure, particularly with respect to advertising and marketing expenditure; and</w:t>
      </w:r>
    </w:p>
    <w:p w:rsidR="00104667" w:rsidRPr="00533F9A" w:rsidRDefault="00EC1757" w:rsidP="00104667">
      <w:pPr>
        <w:pStyle w:val="paragraph"/>
      </w:pPr>
      <w:r w:rsidRPr="00533F9A">
        <w:tab/>
        <w:t>(c</w:t>
      </w:r>
      <w:r w:rsidR="00104667" w:rsidRPr="00533F9A">
        <w:t>)</w:t>
      </w:r>
      <w:r w:rsidR="00104667" w:rsidRPr="00533F9A">
        <w:tab/>
        <w:t>have the statement audited by a registered company auditor within 4 months after the end of the financial year to which it relates; and</w:t>
      </w:r>
    </w:p>
    <w:p w:rsidR="00104667" w:rsidRPr="00533F9A" w:rsidRDefault="00EC1757" w:rsidP="00104667">
      <w:pPr>
        <w:pStyle w:val="paragraph"/>
      </w:pPr>
      <w:r w:rsidRPr="00533F9A">
        <w:tab/>
        <w:t>(d</w:t>
      </w:r>
      <w:r w:rsidR="00104667" w:rsidRPr="00533F9A">
        <w:t>)</w:t>
      </w:r>
      <w:r w:rsidR="00104667" w:rsidRPr="00533F9A">
        <w:tab/>
        <w:t>give to the franchisee:</w:t>
      </w:r>
    </w:p>
    <w:p w:rsidR="00104667" w:rsidRPr="00533F9A" w:rsidRDefault="00104667" w:rsidP="00104667">
      <w:pPr>
        <w:pStyle w:val="paragraphsub"/>
      </w:pPr>
      <w:r w:rsidRPr="00533F9A">
        <w:tab/>
        <w:t>(i)</w:t>
      </w:r>
      <w:r w:rsidRPr="00533F9A">
        <w:tab/>
        <w:t>a copy of the statement, within 30 days of preparing the statement; and</w:t>
      </w:r>
    </w:p>
    <w:p w:rsidR="00104667" w:rsidRPr="00533F9A" w:rsidRDefault="00104667" w:rsidP="00104667">
      <w:pPr>
        <w:pStyle w:val="paragraphsub"/>
      </w:pPr>
      <w:r w:rsidRPr="00533F9A">
        <w:tab/>
        <w:t>(ii)</w:t>
      </w:r>
      <w:r w:rsidRPr="00533F9A">
        <w:tab/>
        <w:t>a copy of the auditor’s report, if such a report is required, within 30 days of preparing the report.</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104667" w:rsidRPr="00533F9A" w:rsidRDefault="00104667" w:rsidP="00104667">
      <w:pPr>
        <w:pStyle w:val="subsection"/>
      </w:pPr>
      <w:r w:rsidRPr="00533F9A">
        <w:tab/>
        <w:t>(2)</w:t>
      </w:r>
      <w:r w:rsidRPr="00533F9A">
        <w:tab/>
        <w:t xml:space="preserve">A franchisor does not have to comply with </w:t>
      </w:r>
      <w:r w:rsidR="00533F9A" w:rsidRPr="00533F9A">
        <w:t>paragraph (</w:t>
      </w:r>
      <w:r w:rsidRPr="00533F9A">
        <w:t>1)(</w:t>
      </w:r>
      <w:r w:rsidR="00470146" w:rsidRPr="00533F9A">
        <w:t>c</w:t>
      </w:r>
      <w:r w:rsidRPr="00533F9A">
        <w:t xml:space="preserve">) </w:t>
      </w:r>
      <w:r w:rsidR="003912F5" w:rsidRPr="00533F9A">
        <w:t>in respect of</w:t>
      </w:r>
      <w:r w:rsidRPr="00533F9A">
        <w:t xml:space="preserve"> a financial year if:</w:t>
      </w:r>
    </w:p>
    <w:p w:rsidR="00104667" w:rsidRPr="00533F9A" w:rsidRDefault="00104667" w:rsidP="00104667">
      <w:pPr>
        <w:pStyle w:val="paragraph"/>
      </w:pPr>
      <w:r w:rsidRPr="00533F9A">
        <w:lastRenderedPageBreak/>
        <w:tab/>
        <w:t>(a)</w:t>
      </w:r>
      <w:r w:rsidRPr="00533F9A">
        <w:tab/>
        <w:t>75% of the franchisor’s franchisees in Australia, who contribute to the fund, have voted to agree that the franchisor does not have to comply with the paragraph</w:t>
      </w:r>
      <w:r w:rsidR="003912F5" w:rsidRPr="00533F9A">
        <w:t xml:space="preserve"> in respect of the financial year</w:t>
      </w:r>
      <w:r w:rsidRPr="00533F9A">
        <w:t>; and</w:t>
      </w:r>
    </w:p>
    <w:p w:rsidR="00104667" w:rsidRPr="00533F9A" w:rsidRDefault="00104667" w:rsidP="00104667">
      <w:pPr>
        <w:pStyle w:val="paragraph"/>
      </w:pPr>
      <w:r w:rsidRPr="00533F9A">
        <w:tab/>
        <w:t>(b)</w:t>
      </w:r>
      <w:r w:rsidRPr="00533F9A">
        <w:tab/>
        <w:t>that agreement is made within 3 months after the end of the financial year.</w:t>
      </w:r>
    </w:p>
    <w:p w:rsidR="00104667" w:rsidRPr="00533F9A" w:rsidRDefault="00104667" w:rsidP="00104667">
      <w:pPr>
        <w:pStyle w:val="subsection"/>
      </w:pPr>
      <w:r w:rsidRPr="00533F9A">
        <w:tab/>
        <w:t>(</w:t>
      </w:r>
      <w:r w:rsidR="003912F5" w:rsidRPr="00533F9A">
        <w:t>3</w:t>
      </w:r>
      <w:r w:rsidRPr="00533F9A">
        <w:t>)</w:t>
      </w:r>
      <w:r w:rsidRPr="00533F9A">
        <w:tab/>
        <w:t>If a franchise agreement provides that a franchisee must pay money to a marketing or other cooperative fund, the reasonable costs of administering and auditing the fund must be paid from the fund.</w:t>
      </w:r>
    </w:p>
    <w:p w:rsidR="00104667" w:rsidRPr="00533F9A" w:rsidRDefault="006732E3" w:rsidP="00104667">
      <w:pPr>
        <w:pStyle w:val="ActHead5"/>
      </w:pPr>
      <w:bookmarkStart w:id="39" w:name="_Toc401585899"/>
      <w:r w:rsidRPr="00533F9A">
        <w:rPr>
          <w:rStyle w:val="CharSectno"/>
        </w:rPr>
        <w:t>16</w:t>
      </w:r>
      <w:r w:rsidR="00104667" w:rsidRPr="00533F9A">
        <w:t xml:space="preserve">  </w:t>
      </w:r>
      <w:r w:rsidR="004B76C9" w:rsidRPr="00533F9A">
        <w:t>D</w:t>
      </w:r>
      <w:r w:rsidR="00104667" w:rsidRPr="00533F9A">
        <w:t>isclosure document</w:t>
      </w:r>
      <w:bookmarkEnd w:id="39"/>
    </w:p>
    <w:p w:rsidR="00863E44" w:rsidRPr="00533F9A" w:rsidRDefault="00104667" w:rsidP="00104667">
      <w:pPr>
        <w:pStyle w:val="subsection"/>
      </w:pPr>
      <w:r w:rsidRPr="00533F9A">
        <w:tab/>
        <w:t>(1)</w:t>
      </w:r>
      <w:r w:rsidRPr="00533F9A">
        <w:rPr>
          <w:b/>
        </w:rPr>
        <w:tab/>
      </w:r>
      <w:r w:rsidR="00AD0941" w:rsidRPr="00533F9A">
        <w:t>Upon receiving a written request from a franchisee, a franchisor must give to the</w:t>
      </w:r>
      <w:r w:rsidRPr="00533F9A">
        <w:t xml:space="preserve"> franchisee a </w:t>
      </w:r>
      <w:r w:rsidR="00C77591" w:rsidRPr="00533F9A">
        <w:t>disclosure document</w:t>
      </w:r>
      <w:r w:rsidR="00863E44" w:rsidRPr="00533F9A">
        <w:t>:</w:t>
      </w:r>
    </w:p>
    <w:p w:rsidR="00863E44" w:rsidRPr="00533F9A" w:rsidRDefault="00863E44" w:rsidP="00863E44">
      <w:pPr>
        <w:pStyle w:val="paragraph"/>
      </w:pPr>
      <w:r w:rsidRPr="00533F9A">
        <w:tab/>
        <w:t>(a)</w:t>
      </w:r>
      <w:r w:rsidRPr="00533F9A">
        <w:tab/>
        <w:t>if subclause</w:t>
      </w:r>
      <w:r w:rsidR="00533F9A" w:rsidRPr="00533F9A">
        <w:t> </w:t>
      </w:r>
      <w:r w:rsidR="006732E3" w:rsidRPr="00533F9A">
        <w:t>8</w:t>
      </w:r>
      <w:r w:rsidRPr="00533F9A">
        <w:t>(</w:t>
      </w:r>
      <w:r w:rsidR="00EC1A17" w:rsidRPr="00533F9A">
        <w:t>8</w:t>
      </w:r>
      <w:r w:rsidRPr="00533F9A">
        <w:t>) applies—</w:t>
      </w:r>
      <w:r w:rsidR="00615E99" w:rsidRPr="00533F9A">
        <w:t>within 2 months</w:t>
      </w:r>
      <w:r w:rsidR="00104667" w:rsidRPr="00533F9A">
        <w:t xml:space="preserve"> </w:t>
      </w:r>
      <w:r w:rsidR="00AD0941" w:rsidRPr="00533F9A">
        <w:t>of</w:t>
      </w:r>
      <w:r w:rsidR="00104667" w:rsidRPr="00533F9A">
        <w:t xml:space="preserve"> </w:t>
      </w:r>
      <w:r w:rsidR="00AD0941" w:rsidRPr="00533F9A">
        <w:t>the date of the</w:t>
      </w:r>
      <w:r w:rsidR="00104667" w:rsidRPr="00533F9A">
        <w:t xml:space="preserve"> request</w:t>
      </w:r>
      <w:r w:rsidRPr="00533F9A">
        <w:t>; and</w:t>
      </w:r>
    </w:p>
    <w:p w:rsidR="00AD0941" w:rsidRPr="00533F9A" w:rsidRDefault="00863E44" w:rsidP="00863E44">
      <w:pPr>
        <w:pStyle w:val="paragraph"/>
      </w:pPr>
      <w:r w:rsidRPr="00533F9A">
        <w:tab/>
        <w:t>(b)</w:t>
      </w:r>
      <w:r w:rsidRPr="00533F9A">
        <w:tab/>
        <w:t xml:space="preserve">in any other case—within 14 days </w:t>
      </w:r>
      <w:r w:rsidR="00AD0941" w:rsidRPr="00533F9A">
        <w:t>of the date of</w:t>
      </w:r>
      <w:r w:rsidRPr="00533F9A">
        <w:t xml:space="preserve"> </w:t>
      </w:r>
      <w:r w:rsidR="00AD0941" w:rsidRPr="00533F9A">
        <w:t xml:space="preserve">the </w:t>
      </w:r>
      <w:r w:rsidRPr="00533F9A">
        <w:t>request</w:t>
      </w:r>
      <w:r w:rsidR="00AD0941" w:rsidRPr="00533F9A">
        <w:t>.</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104667" w:rsidRPr="00533F9A" w:rsidRDefault="00104667" w:rsidP="00104667">
      <w:pPr>
        <w:pStyle w:val="subsection"/>
      </w:pPr>
      <w:r w:rsidRPr="00533F9A">
        <w:tab/>
        <w:t>(2)</w:t>
      </w:r>
      <w:r w:rsidRPr="00533F9A">
        <w:tab/>
        <w:t xml:space="preserve">However, a request under </w:t>
      </w:r>
      <w:r w:rsidR="00533F9A" w:rsidRPr="00533F9A">
        <w:t>subclause (</w:t>
      </w:r>
      <w:r w:rsidR="005160B7" w:rsidRPr="00533F9A">
        <w:t>1) can be made only once every</w:t>
      </w:r>
      <w:r w:rsidRPr="00533F9A">
        <w:t xml:space="preserve"> 12 months.</w:t>
      </w:r>
    </w:p>
    <w:p w:rsidR="00D5292B" w:rsidRPr="00533F9A" w:rsidRDefault="006732E3" w:rsidP="00D5292B">
      <w:pPr>
        <w:pStyle w:val="ActHead5"/>
      </w:pPr>
      <w:bookmarkStart w:id="40" w:name="_Toc401585900"/>
      <w:r w:rsidRPr="00533F9A">
        <w:rPr>
          <w:rStyle w:val="CharSectno"/>
        </w:rPr>
        <w:t>17</w:t>
      </w:r>
      <w:r w:rsidR="00D5292B" w:rsidRPr="00533F9A">
        <w:t xml:space="preserve">  Disclosure of materially relevant facts</w:t>
      </w:r>
      <w:bookmarkEnd w:id="40"/>
    </w:p>
    <w:p w:rsidR="00A72BA9" w:rsidRPr="00533F9A" w:rsidRDefault="00A72BA9" w:rsidP="00A72BA9">
      <w:pPr>
        <w:pStyle w:val="SubsectionHead"/>
      </w:pPr>
      <w:r w:rsidRPr="00533F9A">
        <w:t>Financial details</w:t>
      </w:r>
    </w:p>
    <w:p w:rsidR="001730CA" w:rsidRPr="00533F9A" w:rsidRDefault="001730CA" w:rsidP="001730CA">
      <w:pPr>
        <w:pStyle w:val="subsection"/>
      </w:pPr>
      <w:r w:rsidRPr="00533F9A">
        <w:tab/>
        <w:t>(1)</w:t>
      </w:r>
      <w:r w:rsidRPr="00533F9A">
        <w:tab/>
        <w:t>If:</w:t>
      </w:r>
    </w:p>
    <w:p w:rsidR="001730CA" w:rsidRPr="00533F9A" w:rsidRDefault="001730CA" w:rsidP="001730CA">
      <w:pPr>
        <w:pStyle w:val="paragraph"/>
      </w:pPr>
      <w:r w:rsidRPr="00533F9A">
        <w:tab/>
        <w:t>(a)</w:t>
      </w:r>
      <w:r w:rsidRPr="00533F9A">
        <w:tab/>
      </w:r>
      <w:r w:rsidR="005B2631" w:rsidRPr="00533F9A">
        <w:t>either</w:t>
      </w:r>
      <w:r w:rsidRPr="00533F9A">
        <w:t>:</w:t>
      </w:r>
    </w:p>
    <w:p w:rsidR="001730CA" w:rsidRPr="00533F9A" w:rsidRDefault="001730CA" w:rsidP="001730CA">
      <w:pPr>
        <w:pStyle w:val="paragraphsub"/>
      </w:pPr>
      <w:r w:rsidRPr="00533F9A">
        <w:tab/>
        <w:t>(i)</w:t>
      </w:r>
      <w:r w:rsidRPr="00533F9A">
        <w:tab/>
        <w:t>a statement or declaration referred to in item</w:t>
      </w:r>
      <w:r w:rsidR="00533F9A" w:rsidRPr="00533F9A">
        <w:t> </w:t>
      </w:r>
      <w:r w:rsidRPr="00533F9A">
        <w:t xml:space="preserve">21 of Annexure 1 is made; </w:t>
      </w:r>
      <w:r w:rsidR="005B2631" w:rsidRPr="00533F9A">
        <w:t>or</w:t>
      </w:r>
    </w:p>
    <w:p w:rsidR="005B2631" w:rsidRPr="00533F9A" w:rsidRDefault="005B2631" w:rsidP="005B2631">
      <w:pPr>
        <w:pStyle w:val="paragraphsub"/>
      </w:pPr>
      <w:r w:rsidRPr="00533F9A">
        <w:tab/>
        <w:t>(ii)</w:t>
      </w:r>
      <w:r w:rsidRPr="00533F9A">
        <w:tab/>
        <w:t>a document referred to in that item comes into existence; and</w:t>
      </w:r>
    </w:p>
    <w:p w:rsidR="005B2631" w:rsidRPr="00533F9A" w:rsidRDefault="001730CA" w:rsidP="005B2631">
      <w:pPr>
        <w:pStyle w:val="paragraph"/>
      </w:pPr>
      <w:r w:rsidRPr="00533F9A">
        <w:tab/>
        <w:t>(</w:t>
      </w:r>
      <w:r w:rsidR="005B2631" w:rsidRPr="00533F9A">
        <w:t>b</w:t>
      </w:r>
      <w:r w:rsidRPr="00533F9A">
        <w:t>)</w:t>
      </w:r>
      <w:r w:rsidRPr="00533F9A">
        <w:tab/>
        <w:t>the statement or declaration is not reflected in</w:t>
      </w:r>
      <w:r w:rsidR="005B2631" w:rsidRPr="00533F9A">
        <w:t>, or the document is not provided together with,</w:t>
      </w:r>
      <w:r w:rsidRPr="00533F9A">
        <w:t xml:space="preserve"> a disclosure document that has been updated under subclause</w:t>
      </w:r>
      <w:r w:rsidR="00533F9A" w:rsidRPr="00533F9A">
        <w:t> </w:t>
      </w:r>
      <w:r w:rsidR="006732E3" w:rsidRPr="00533F9A">
        <w:t>8</w:t>
      </w:r>
      <w:r w:rsidRPr="00533F9A">
        <w:t>(</w:t>
      </w:r>
      <w:r w:rsidR="00EC1A17" w:rsidRPr="00533F9A">
        <w:t>6</w:t>
      </w:r>
      <w:r w:rsidRPr="00533F9A">
        <w:t>)</w:t>
      </w:r>
      <w:r w:rsidR="005B2631" w:rsidRPr="00533F9A">
        <w:t>;</w:t>
      </w:r>
    </w:p>
    <w:p w:rsidR="00D940C6" w:rsidRPr="00533F9A" w:rsidRDefault="001730CA" w:rsidP="005B2631">
      <w:pPr>
        <w:pStyle w:val="subsection2"/>
      </w:pPr>
      <w:r w:rsidRPr="00533F9A">
        <w:lastRenderedPageBreak/>
        <w:t xml:space="preserve">the franchisor must </w:t>
      </w:r>
      <w:r w:rsidR="005B2631" w:rsidRPr="00533F9A">
        <w:t xml:space="preserve">give to </w:t>
      </w:r>
      <w:r w:rsidRPr="00533F9A">
        <w:t xml:space="preserve">a prospective franchisee </w:t>
      </w:r>
      <w:r w:rsidR="005B2631" w:rsidRPr="00533F9A">
        <w:t>a copy of the statement, declaration or document</w:t>
      </w:r>
      <w:r w:rsidRPr="00533F9A">
        <w:t xml:space="preserve">, </w:t>
      </w:r>
      <w:r w:rsidR="00D940C6" w:rsidRPr="00533F9A">
        <w:t>as soon</w:t>
      </w:r>
      <w:r w:rsidRPr="00533F9A">
        <w:t xml:space="preserve"> a</w:t>
      </w:r>
      <w:r w:rsidR="00D940C6" w:rsidRPr="00533F9A">
        <w:t>s reasonabl</w:t>
      </w:r>
      <w:r w:rsidR="00A54296" w:rsidRPr="00533F9A">
        <w:t>y practicable,</w:t>
      </w:r>
      <w:r w:rsidR="00D940C6" w:rsidRPr="00533F9A">
        <w:t xml:space="preserve"> but in any event</w:t>
      </w:r>
      <w:r w:rsidR="00A54296" w:rsidRPr="00533F9A">
        <w:t>,</w:t>
      </w:r>
      <w:r w:rsidR="00D940C6" w:rsidRPr="00533F9A">
        <w:t xml:space="preserve"> before the prospective franchisee enters into a franchise agreement with the franchisor.</w:t>
      </w:r>
    </w:p>
    <w:p w:rsidR="001730CA" w:rsidRPr="00533F9A" w:rsidRDefault="001730CA" w:rsidP="001730CA">
      <w:pPr>
        <w:pStyle w:val="Penalty"/>
      </w:pPr>
      <w:r w:rsidRPr="00533F9A">
        <w:t>Civil penalty:</w:t>
      </w:r>
      <w:r w:rsidRPr="00533F9A">
        <w:tab/>
        <w:t>300 penalty units.</w:t>
      </w:r>
    </w:p>
    <w:p w:rsidR="00A72BA9" w:rsidRPr="00533F9A" w:rsidRDefault="00A72BA9" w:rsidP="00A72BA9">
      <w:pPr>
        <w:pStyle w:val="SubsectionHead"/>
      </w:pPr>
      <w:r w:rsidRPr="00533F9A">
        <w:t>Other matters</w:t>
      </w:r>
    </w:p>
    <w:p w:rsidR="00D5292B" w:rsidRPr="00533F9A" w:rsidRDefault="005B10E5" w:rsidP="001730CA">
      <w:pPr>
        <w:pStyle w:val="subsection"/>
      </w:pPr>
      <w:r w:rsidRPr="00533F9A">
        <w:tab/>
        <w:t>(</w:t>
      </w:r>
      <w:r w:rsidR="00A72BA9" w:rsidRPr="00533F9A">
        <w:t>2</w:t>
      </w:r>
      <w:r w:rsidRPr="00533F9A">
        <w:t>)</w:t>
      </w:r>
      <w:r w:rsidRPr="00533F9A">
        <w:tab/>
        <w:t>If</w:t>
      </w:r>
      <w:r w:rsidR="001730CA" w:rsidRPr="00533F9A">
        <w:t xml:space="preserve"> </w:t>
      </w:r>
      <w:r w:rsidRPr="00533F9A">
        <w:t xml:space="preserve">a disclosure document does not mention a matter mentioned in </w:t>
      </w:r>
      <w:r w:rsidR="00533F9A" w:rsidRPr="00533F9A">
        <w:t>subclause (</w:t>
      </w:r>
      <w:r w:rsidR="00A72BA9" w:rsidRPr="00533F9A">
        <w:t>3</w:t>
      </w:r>
      <w:r w:rsidRPr="00533F9A">
        <w:t>)</w:t>
      </w:r>
      <w:r w:rsidR="001730CA" w:rsidRPr="00533F9A">
        <w:t xml:space="preserve">, </w:t>
      </w:r>
      <w:r w:rsidR="00D5292B" w:rsidRPr="00533F9A">
        <w:t>the franchisor must tell a franchisee or prospective franchisee about the matter, in writing, within a reasonable time (but not more than 14 days) after the franchisor becomes aware of it.</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D5292B" w:rsidRPr="00533F9A" w:rsidRDefault="00D5292B" w:rsidP="00D5292B">
      <w:pPr>
        <w:pStyle w:val="subsection"/>
      </w:pPr>
      <w:r w:rsidRPr="00533F9A">
        <w:tab/>
        <w:t>(</w:t>
      </w:r>
      <w:r w:rsidR="00A72BA9" w:rsidRPr="00533F9A">
        <w:t>3</w:t>
      </w:r>
      <w:r w:rsidRPr="00533F9A">
        <w:t>)</w:t>
      </w:r>
      <w:r w:rsidRPr="00533F9A">
        <w:tab/>
        <w:t xml:space="preserve">For </w:t>
      </w:r>
      <w:r w:rsidR="00533F9A" w:rsidRPr="00533F9A">
        <w:t>subclause (</w:t>
      </w:r>
      <w:r w:rsidR="00A72BA9" w:rsidRPr="00533F9A">
        <w:t>2</w:t>
      </w:r>
      <w:r w:rsidRPr="00533F9A">
        <w:t>), the matters are the following:</w:t>
      </w:r>
    </w:p>
    <w:p w:rsidR="00633E92" w:rsidRPr="00533F9A" w:rsidRDefault="00D5292B" w:rsidP="00D5292B">
      <w:pPr>
        <w:pStyle w:val="paragraph"/>
      </w:pPr>
      <w:r w:rsidRPr="00533F9A">
        <w:tab/>
        <w:t>(a)</w:t>
      </w:r>
      <w:r w:rsidRPr="00533F9A">
        <w:tab/>
        <w:t>change in majority ownership or control of</w:t>
      </w:r>
      <w:r w:rsidR="00633E92" w:rsidRPr="00533F9A">
        <w:t>:</w:t>
      </w:r>
    </w:p>
    <w:p w:rsidR="00D5292B" w:rsidRPr="00533F9A" w:rsidRDefault="00633E92" w:rsidP="00633E92">
      <w:pPr>
        <w:pStyle w:val="paragraphsub"/>
      </w:pPr>
      <w:r w:rsidRPr="00533F9A">
        <w:tab/>
        <w:t>(i)</w:t>
      </w:r>
      <w:r w:rsidRPr="00533F9A">
        <w:tab/>
      </w:r>
      <w:r w:rsidR="00D5292B" w:rsidRPr="00533F9A">
        <w:t>the franchisor</w:t>
      </w:r>
      <w:r w:rsidR="00D12278" w:rsidRPr="00533F9A">
        <w:t xml:space="preserve"> or an associate of the franchisor</w:t>
      </w:r>
      <w:r w:rsidR="00D5292B" w:rsidRPr="00533F9A">
        <w:t>;</w:t>
      </w:r>
      <w:r w:rsidRPr="00533F9A">
        <w:t xml:space="preserve"> or</w:t>
      </w:r>
    </w:p>
    <w:p w:rsidR="00633E92" w:rsidRPr="00533F9A" w:rsidRDefault="00633E92" w:rsidP="00633E92">
      <w:pPr>
        <w:pStyle w:val="paragraphsub"/>
      </w:pPr>
      <w:r w:rsidRPr="00533F9A">
        <w:tab/>
        <w:t>(ii)</w:t>
      </w:r>
      <w:r w:rsidRPr="00533F9A">
        <w:tab/>
        <w:t>the franchise system;</w:t>
      </w:r>
    </w:p>
    <w:p w:rsidR="00D5292B" w:rsidRPr="00533F9A" w:rsidRDefault="00D5292B" w:rsidP="00D5292B">
      <w:pPr>
        <w:pStyle w:val="paragraph"/>
      </w:pPr>
      <w:r w:rsidRPr="00533F9A">
        <w:tab/>
        <w:t>(b)</w:t>
      </w:r>
      <w:r w:rsidRPr="00533F9A">
        <w:tab/>
        <w:t>proceedings by a public agency, a judgment in criminal or civil proceedings or an award in an arbitration against the franchisor</w:t>
      </w:r>
      <w:r w:rsidR="00D12278" w:rsidRPr="00533F9A">
        <w:t>, a franchisor director, an as</w:t>
      </w:r>
      <w:r w:rsidR="004E369E" w:rsidRPr="00533F9A">
        <w:t xml:space="preserve">sociate of the franchisor or a </w:t>
      </w:r>
      <w:r w:rsidR="00D12278" w:rsidRPr="00533F9A">
        <w:t xml:space="preserve">director of </w:t>
      </w:r>
      <w:r w:rsidR="004E369E" w:rsidRPr="00533F9A">
        <w:t xml:space="preserve">an associate of </w:t>
      </w:r>
      <w:r w:rsidR="00D12278" w:rsidRPr="00533F9A">
        <w:t>the franchisor</w:t>
      </w:r>
      <w:r w:rsidR="004E369E" w:rsidRPr="00533F9A">
        <w:t>,</w:t>
      </w:r>
      <w:r w:rsidRPr="00533F9A">
        <w:t xml:space="preserve"> in Australia alleging:</w:t>
      </w:r>
    </w:p>
    <w:p w:rsidR="00D5292B" w:rsidRPr="00533F9A" w:rsidRDefault="00D5292B" w:rsidP="00D5292B">
      <w:pPr>
        <w:pStyle w:val="paragraphsub"/>
      </w:pPr>
      <w:r w:rsidRPr="00533F9A">
        <w:tab/>
        <w:t>(i)</w:t>
      </w:r>
      <w:r w:rsidRPr="00533F9A">
        <w:tab/>
        <w:t>breach of a franchise agreement; or</w:t>
      </w:r>
    </w:p>
    <w:p w:rsidR="00D5292B" w:rsidRPr="00533F9A" w:rsidRDefault="00D5292B" w:rsidP="00D5292B">
      <w:pPr>
        <w:pStyle w:val="paragraphsub"/>
      </w:pPr>
      <w:r w:rsidRPr="00533F9A">
        <w:tab/>
        <w:t>(ii)</w:t>
      </w:r>
      <w:r w:rsidRPr="00533F9A">
        <w:tab/>
        <w:t>contravention of trade practices law; or</w:t>
      </w:r>
    </w:p>
    <w:p w:rsidR="00D5292B" w:rsidRPr="00533F9A" w:rsidRDefault="00D5292B" w:rsidP="00D5292B">
      <w:pPr>
        <w:pStyle w:val="paragraphsub"/>
      </w:pPr>
      <w:r w:rsidRPr="00533F9A">
        <w:tab/>
        <w:t>(iii)</w:t>
      </w:r>
      <w:r w:rsidRPr="00533F9A">
        <w:tab/>
        <w:t xml:space="preserve">contravention of the </w:t>
      </w:r>
      <w:r w:rsidRPr="00533F9A">
        <w:rPr>
          <w:i/>
        </w:rPr>
        <w:t>Corporations Act 2001</w:t>
      </w:r>
      <w:r w:rsidRPr="00533F9A">
        <w:t>; or</w:t>
      </w:r>
    </w:p>
    <w:p w:rsidR="00D5292B" w:rsidRPr="00533F9A" w:rsidRDefault="00D5292B" w:rsidP="00D5292B">
      <w:pPr>
        <w:pStyle w:val="paragraphsub"/>
      </w:pPr>
      <w:r w:rsidRPr="00533F9A">
        <w:tab/>
        <w:t>(iv)</w:t>
      </w:r>
      <w:r w:rsidRPr="00533F9A">
        <w:tab/>
        <w:t>unconscionable conduct; or</w:t>
      </w:r>
    </w:p>
    <w:p w:rsidR="00D5292B" w:rsidRPr="00533F9A" w:rsidRDefault="00D5292B" w:rsidP="00D5292B">
      <w:pPr>
        <w:pStyle w:val="paragraphsub"/>
      </w:pPr>
      <w:r w:rsidRPr="00533F9A">
        <w:tab/>
        <w:t>(v)</w:t>
      </w:r>
      <w:r w:rsidRPr="00533F9A">
        <w:tab/>
        <w:t>misconduct; or</w:t>
      </w:r>
    </w:p>
    <w:p w:rsidR="00D5292B" w:rsidRPr="00533F9A" w:rsidRDefault="00D5292B" w:rsidP="00D5292B">
      <w:pPr>
        <w:pStyle w:val="paragraphsub"/>
      </w:pPr>
      <w:r w:rsidRPr="00533F9A">
        <w:tab/>
        <w:t>(vi)</w:t>
      </w:r>
      <w:r w:rsidRPr="00533F9A">
        <w:tab/>
        <w:t>an offence of dishonesty;</w:t>
      </w:r>
    </w:p>
    <w:p w:rsidR="00D5292B" w:rsidRPr="00533F9A" w:rsidRDefault="00D5292B" w:rsidP="00D5292B">
      <w:pPr>
        <w:pStyle w:val="paragraph"/>
      </w:pPr>
      <w:r w:rsidRPr="00533F9A">
        <w:tab/>
        <w:t>(c)</w:t>
      </w:r>
      <w:r w:rsidRPr="00533F9A">
        <w:tab/>
        <w:t>a judgment against the franchisor</w:t>
      </w:r>
      <w:r w:rsidR="00D12278" w:rsidRPr="00533F9A">
        <w:t xml:space="preserve"> or an associate of the franchisor</w:t>
      </w:r>
      <w:r w:rsidRPr="00533F9A">
        <w:t>, other than for unfair dismissal of an employee, under:</w:t>
      </w:r>
    </w:p>
    <w:p w:rsidR="00D5292B" w:rsidRPr="00533F9A" w:rsidRDefault="00D5292B" w:rsidP="00D5292B">
      <w:pPr>
        <w:pStyle w:val="paragraphsub"/>
      </w:pPr>
      <w:r w:rsidRPr="00533F9A">
        <w:tab/>
        <w:t>(i)</w:t>
      </w:r>
      <w:r w:rsidRPr="00533F9A">
        <w:tab/>
        <w:t>Part</w:t>
      </w:r>
      <w:r w:rsidR="00533F9A" w:rsidRPr="00533F9A">
        <w:t> </w:t>
      </w:r>
      <w:r w:rsidRPr="00533F9A">
        <w:t xml:space="preserve">3 of the </w:t>
      </w:r>
      <w:r w:rsidRPr="00533F9A">
        <w:rPr>
          <w:i/>
        </w:rPr>
        <w:t>Independent Contractors Act 2006</w:t>
      </w:r>
      <w:r w:rsidRPr="00533F9A">
        <w:t>; or</w:t>
      </w:r>
    </w:p>
    <w:p w:rsidR="00D5292B" w:rsidRPr="00533F9A" w:rsidRDefault="00D5292B" w:rsidP="00067910">
      <w:pPr>
        <w:pStyle w:val="paragraphsub"/>
      </w:pPr>
      <w:r w:rsidRPr="00533F9A">
        <w:tab/>
        <w:t>(ii)</w:t>
      </w:r>
      <w:r w:rsidRPr="00533F9A">
        <w:tab/>
      </w:r>
      <w:r w:rsidR="00067910" w:rsidRPr="00533F9A">
        <w:t xml:space="preserve">a </w:t>
      </w:r>
      <w:r w:rsidR="005C12CE" w:rsidRPr="00533F9A">
        <w:t xml:space="preserve">law of a </w:t>
      </w:r>
      <w:r w:rsidR="00067910" w:rsidRPr="00533F9A">
        <w:t xml:space="preserve">State or Territory </w:t>
      </w:r>
      <w:r w:rsidR="002C705B" w:rsidRPr="00533F9A">
        <w:t>that regulates workplace relations</w:t>
      </w:r>
      <w:r w:rsidR="00275B02" w:rsidRPr="00533F9A">
        <w:t xml:space="preserve"> or independent contractors</w:t>
      </w:r>
      <w:r w:rsidRPr="00533F9A">
        <w:t>;</w:t>
      </w:r>
    </w:p>
    <w:p w:rsidR="00D5292B" w:rsidRPr="00533F9A" w:rsidRDefault="00D5292B" w:rsidP="00D5292B">
      <w:pPr>
        <w:pStyle w:val="paragraph"/>
      </w:pPr>
      <w:r w:rsidRPr="00533F9A">
        <w:lastRenderedPageBreak/>
        <w:tab/>
        <w:t>(d)</w:t>
      </w:r>
      <w:r w:rsidRPr="00533F9A">
        <w:tab/>
        <w:t>civil proceedings in Australia against the franchisor</w:t>
      </w:r>
      <w:r w:rsidR="00D12278" w:rsidRPr="00533F9A">
        <w:t>, a franchisor director, an associate of the franchisor</w:t>
      </w:r>
      <w:r w:rsidRPr="00533F9A">
        <w:t xml:space="preserve"> or </w:t>
      </w:r>
      <w:r w:rsidR="004E369E" w:rsidRPr="00533F9A">
        <w:t>a</w:t>
      </w:r>
      <w:r w:rsidR="00D12278" w:rsidRPr="00533F9A">
        <w:t xml:space="preserve"> director of</w:t>
      </w:r>
      <w:r w:rsidR="004E369E" w:rsidRPr="00533F9A">
        <w:t xml:space="preserve"> an</w:t>
      </w:r>
      <w:r w:rsidR="00D12278" w:rsidRPr="00533F9A">
        <w:t xml:space="preserve"> </w:t>
      </w:r>
      <w:r w:rsidR="004E369E" w:rsidRPr="00533F9A">
        <w:t xml:space="preserve">associate </w:t>
      </w:r>
      <w:r w:rsidR="00D12278" w:rsidRPr="00533F9A">
        <w:t>the franchisor</w:t>
      </w:r>
      <w:r w:rsidR="004E369E" w:rsidRPr="00533F9A">
        <w:t>,</w:t>
      </w:r>
      <w:r w:rsidRPr="00533F9A">
        <w:t xml:space="preserve"> by at least 10%, or 10, of the franchisees in Australia of the franchisor (whichever is the lower);</w:t>
      </w:r>
    </w:p>
    <w:p w:rsidR="00D5292B" w:rsidRPr="00533F9A" w:rsidRDefault="00D5292B" w:rsidP="00D5292B">
      <w:pPr>
        <w:pStyle w:val="paragraph"/>
      </w:pPr>
      <w:r w:rsidRPr="00533F9A">
        <w:tab/>
        <w:t>(e)</w:t>
      </w:r>
      <w:r w:rsidRPr="00533F9A">
        <w:tab/>
        <w:t>any judgment that is entered against the franchisor</w:t>
      </w:r>
      <w:r w:rsidR="00D12278" w:rsidRPr="00533F9A">
        <w:t xml:space="preserve"> or an associate of the franchisor</w:t>
      </w:r>
      <w:r w:rsidRPr="00533F9A">
        <w:t xml:space="preserve"> in Australia, and is not discharged within 28 days, for at least:</w:t>
      </w:r>
    </w:p>
    <w:p w:rsidR="00D5292B" w:rsidRPr="00533F9A" w:rsidRDefault="00D5292B" w:rsidP="00D5292B">
      <w:pPr>
        <w:pStyle w:val="paragraphsub"/>
      </w:pPr>
      <w:r w:rsidRPr="00533F9A">
        <w:tab/>
        <w:t>(i)</w:t>
      </w:r>
      <w:r w:rsidRPr="00533F9A">
        <w:tab/>
        <w:t>for a small proprietary company—$100</w:t>
      </w:r>
      <w:r w:rsidR="00533F9A" w:rsidRPr="00533F9A">
        <w:t> </w:t>
      </w:r>
      <w:r w:rsidRPr="00533F9A">
        <w:t>000; or</w:t>
      </w:r>
    </w:p>
    <w:p w:rsidR="00D5292B" w:rsidRPr="00533F9A" w:rsidRDefault="00D5292B" w:rsidP="00D5292B">
      <w:pPr>
        <w:pStyle w:val="paragraphsub"/>
      </w:pPr>
      <w:r w:rsidRPr="00533F9A">
        <w:tab/>
        <w:t>(ii)</w:t>
      </w:r>
      <w:r w:rsidRPr="00533F9A">
        <w:tab/>
        <w:t>for any other company—$1</w:t>
      </w:r>
      <w:r w:rsidR="00533F9A" w:rsidRPr="00533F9A">
        <w:t> </w:t>
      </w:r>
      <w:r w:rsidR="00931B95" w:rsidRPr="00533F9A">
        <w:t>000</w:t>
      </w:r>
      <w:r w:rsidR="00533F9A" w:rsidRPr="00533F9A">
        <w:t> </w:t>
      </w:r>
      <w:r w:rsidRPr="00533F9A">
        <w:t>000;</w:t>
      </w:r>
    </w:p>
    <w:p w:rsidR="00D5292B" w:rsidRPr="00533F9A" w:rsidRDefault="00D5292B" w:rsidP="00D5292B">
      <w:pPr>
        <w:pStyle w:val="paragraph"/>
      </w:pPr>
      <w:r w:rsidRPr="00533F9A">
        <w:tab/>
        <w:t>(f)</w:t>
      </w:r>
      <w:r w:rsidRPr="00533F9A">
        <w:tab/>
        <w:t>any judgment that is entered against the franchisor</w:t>
      </w:r>
      <w:r w:rsidR="00D12278" w:rsidRPr="00533F9A">
        <w:t xml:space="preserve"> or an associate of the franchisor</w:t>
      </w:r>
      <w:r w:rsidRPr="00533F9A">
        <w:t xml:space="preserve"> in a matter mentioned in item</w:t>
      </w:r>
      <w:r w:rsidR="00533F9A" w:rsidRPr="00533F9A">
        <w:t> </w:t>
      </w:r>
      <w:r w:rsidRPr="00533F9A">
        <w:t>4 of Annexure</w:t>
      </w:r>
      <w:r w:rsidR="00760A38" w:rsidRPr="00533F9A">
        <w:t xml:space="preserve"> </w:t>
      </w:r>
      <w:r w:rsidRPr="00533F9A">
        <w:t>1;</w:t>
      </w:r>
    </w:p>
    <w:p w:rsidR="00D5292B" w:rsidRPr="00533F9A" w:rsidRDefault="00D5292B" w:rsidP="00D5292B">
      <w:pPr>
        <w:pStyle w:val="paragraph"/>
      </w:pPr>
      <w:r w:rsidRPr="00533F9A">
        <w:tab/>
        <w:t>(g)</w:t>
      </w:r>
      <w:r w:rsidRPr="00533F9A">
        <w:tab/>
        <w:t xml:space="preserve">the franchisor </w:t>
      </w:r>
      <w:r w:rsidR="00D12278" w:rsidRPr="00533F9A">
        <w:t xml:space="preserve">or an associate of the franchisor </w:t>
      </w:r>
      <w:r w:rsidRPr="00533F9A">
        <w:t>becoming an externally</w:t>
      </w:r>
      <w:r w:rsidR="00533F9A">
        <w:noBreakHyphen/>
      </w:r>
      <w:r w:rsidRPr="00533F9A">
        <w:t>administered body corporate;</w:t>
      </w:r>
    </w:p>
    <w:p w:rsidR="00D5292B" w:rsidRPr="00533F9A" w:rsidRDefault="00D5292B" w:rsidP="00D5292B">
      <w:pPr>
        <w:pStyle w:val="paragraph"/>
      </w:pPr>
      <w:r w:rsidRPr="00533F9A">
        <w:tab/>
        <w:t>(h)</w:t>
      </w:r>
      <w:r w:rsidRPr="00533F9A">
        <w:tab/>
        <w:t>a change in the intellectual property, or ownership or control of the intellectual property, that is material to the franchise system;</w:t>
      </w:r>
    </w:p>
    <w:p w:rsidR="00487D87" w:rsidRPr="00533F9A" w:rsidRDefault="00D5292B" w:rsidP="00D5292B">
      <w:pPr>
        <w:pStyle w:val="paragraph"/>
      </w:pPr>
      <w:r w:rsidRPr="00533F9A">
        <w:tab/>
        <w:t>(i)</w:t>
      </w:r>
      <w:r w:rsidRPr="00533F9A">
        <w:tab/>
        <w:t>the existence and content of</w:t>
      </w:r>
      <w:r w:rsidR="00487D87" w:rsidRPr="00533F9A">
        <w:t>:</w:t>
      </w:r>
    </w:p>
    <w:p w:rsidR="00487D87" w:rsidRPr="00533F9A" w:rsidRDefault="00487D87" w:rsidP="00487D87">
      <w:pPr>
        <w:pStyle w:val="paragraphsub"/>
      </w:pPr>
      <w:r w:rsidRPr="00533F9A">
        <w:tab/>
        <w:t>(i)</w:t>
      </w:r>
      <w:r w:rsidRPr="00533F9A">
        <w:tab/>
      </w:r>
      <w:r w:rsidR="00D5292B" w:rsidRPr="00533F9A">
        <w:t>any undertaking</w:t>
      </w:r>
      <w:r w:rsidRPr="00533F9A">
        <w:t xml:space="preserve"> given by the franchisor or an associate of the franchisor</w:t>
      </w:r>
      <w:r w:rsidR="00D5292B" w:rsidRPr="00533F9A">
        <w:t xml:space="preserve"> under section</w:t>
      </w:r>
      <w:r w:rsidR="00533F9A" w:rsidRPr="00533F9A">
        <w:t> </w:t>
      </w:r>
      <w:r w:rsidR="00D5292B" w:rsidRPr="00533F9A">
        <w:t xml:space="preserve">87B of the </w:t>
      </w:r>
      <w:r w:rsidR="00BA3370" w:rsidRPr="00533F9A">
        <w:rPr>
          <w:i/>
        </w:rPr>
        <w:t xml:space="preserve">Competition and Consumer </w:t>
      </w:r>
      <w:r w:rsidR="00D5292B" w:rsidRPr="00533F9A">
        <w:rPr>
          <w:i/>
        </w:rPr>
        <w:t>Act</w:t>
      </w:r>
      <w:r w:rsidR="00BA3370" w:rsidRPr="00533F9A">
        <w:rPr>
          <w:i/>
        </w:rPr>
        <w:t xml:space="preserve"> 2010</w:t>
      </w:r>
      <w:r w:rsidRPr="00533F9A">
        <w:t>; and</w:t>
      </w:r>
    </w:p>
    <w:p w:rsidR="00D5292B" w:rsidRPr="00533F9A" w:rsidRDefault="00487D87" w:rsidP="00487D87">
      <w:pPr>
        <w:pStyle w:val="paragraphsub"/>
      </w:pPr>
      <w:r w:rsidRPr="00533F9A">
        <w:tab/>
        <w:t>(ii)</w:t>
      </w:r>
      <w:r w:rsidRPr="00533F9A">
        <w:tab/>
        <w:t xml:space="preserve">any order made by the Federal Court of Australia </w:t>
      </w:r>
      <w:r w:rsidR="00EC1757" w:rsidRPr="00533F9A">
        <w:t>under that section in relation to such an undertaking</w:t>
      </w:r>
      <w:r w:rsidR="00D5292B" w:rsidRPr="00533F9A">
        <w:t>.</w:t>
      </w:r>
    </w:p>
    <w:p w:rsidR="00D5292B" w:rsidRPr="00533F9A" w:rsidRDefault="00D5292B" w:rsidP="00D5292B">
      <w:pPr>
        <w:pStyle w:val="subsection"/>
      </w:pPr>
      <w:r w:rsidRPr="00533F9A">
        <w:tab/>
        <w:t>(</w:t>
      </w:r>
      <w:r w:rsidR="00A72BA9" w:rsidRPr="00533F9A">
        <w:t>4</w:t>
      </w:r>
      <w:r w:rsidRPr="00533F9A">
        <w:t>)</w:t>
      </w:r>
      <w:r w:rsidRPr="00533F9A">
        <w:tab/>
        <w:t xml:space="preserve">For </w:t>
      </w:r>
      <w:r w:rsidR="00533F9A" w:rsidRPr="00533F9A">
        <w:t>paragraphs (</w:t>
      </w:r>
      <w:r w:rsidR="00A72BA9" w:rsidRPr="00533F9A">
        <w:t>3</w:t>
      </w:r>
      <w:r w:rsidRPr="00533F9A">
        <w:t>)(b), (c), (d), (e) and (f), the franchisor must tell the franchisee:</w:t>
      </w:r>
    </w:p>
    <w:p w:rsidR="00D5292B" w:rsidRPr="00533F9A" w:rsidRDefault="00D5292B" w:rsidP="00D5292B">
      <w:pPr>
        <w:pStyle w:val="paragraph"/>
      </w:pPr>
      <w:r w:rsidRPr="00533F9A">
        <w:tab/>
        <w:t>(a)</w:t>
      </w:r>
      <w:r w:rsidRPr="00533F9A">
        <w:tab/>
        <w:t>the names of the parties to the proceedings; and</w:t>
      </w:r>
    </w:p>
    <w:p w:rsidR="00D5292B" w:rsidRPr="00533F9A" w:rsidRDefault="00D5292B" w:rsidP="00D5292B">
      <w:pPr>
        <w:pStyle w:val="paragraph"/>
      </w:pPr>
      <w:r w:rsidRPr="00533F9A">
        <w:tab/>
        <w:t>(b)</w:t>
      </w:r>
      <w:r w:rsidRPr="00533F9A">
        <w:tab/>
        <w:t>the name of the court or tribunal; and</w:t>
      </w:r>
    </w:p>
    <w:p w:rsidR="00D5292B" w:rsidRPr="00533F9A" w:rsidRDefault="00D5292B" w:rsidP="00D5292B">
      <w:pPr>
        <w:pStyle w:val="paragraph"/>
      </w:pPr>
      <w:r w:rsidRPr="00533F9A">
        <w:tab/>
        <w:t>(c)</w:t>
      </w:r>
      <w:r w:rsidRPr="00533F9A">
        <w:tab/>
        <w:t>the case number; and</w:t>
      </w:r>
    </w:p>
    <w:p w:rsidR="00D5292B" w:rsidRPr="00533F9A" w:rsidRDefault="00D5292B" w:rsidP="00D5292B">
      <w:pPr>
        <w:pStyle w:val="paragraph"/>
      </w:pPr>
      <w:r w:rsidRPr="00533F9A">
        <w:tab/>
        <w:t>(d)</w:t>
      </w:r>
      <w:r w:rsidRPr="00533F9A">
        <w:tab/>
        <w:t>the general nature of the proceedings.</w:t>
      </w:r>
    </w:p>
    <w:p w:rsidR="00D5292B" w:rsidRPr="00533F9A" w:rsidRDefault="00A72BA9" w:rsidP="00D5292B">
      <w:pPr>
        <w:pStyle w:val="subsection"/>
      </w:pPr>
      <w:r w:rsidRPr="00533F9A">
        <w:tab/>
        <w:t>(5</w:t>
      </w:r>
      <w:r w:rsidR="00D5292B" w:rsidRPr="00533F9A">
        <w:t>)</w:t>
      </w:r>
      <w:r w:rsidR="00D5292B" w:rsidRPr="00533F9A">
        <w:tab/>
        <w:t xml:space="preserve">For </w:t>
      </w:r>
      <w:r w:rsidR="00533F9A" w:rsidRPr="00533F9A">
        <w:t>paragraph (</w:t>
      </w:r>
      <w:r w:rsidRPr="00533F9A">
        <w:t>3</w:t>
      </w:r>
      <w:r w:rsidR="00D5292B" w:rsidRPr="00533F9A">
        <w:t>)(g), the franchisor must tell the franchisee the name and address of the administrator, controller or liquidator.</w:t>
      </w:r>
    </w:p>
    <w:p w:rsidR="00D5292B" w:rsidRPr="00533F9A" w:rsidRDefault="00D5292B" w:rsidP="00D5292B">
      <w:pPr>
        <w:pStyle w:val="notetext"/>
      </w:pPr>
      <w:r w:rsidRPr="00533F9A">
        <w:t>Note:</w:t>
      </w:r>
      <w:r w:rsidRPr="00533F9A">
        <w:tab/>
        <w:t>Nothing in this code affects the operation of Part</w:t>
      </w:r>
      <w:r w:rsidR="00533F9A" w:rsidRPr="00533F9A">
        <w:t> </w:t>
      </w:r>
      <w:r w:rsidRPr="00533F9A">
        <w:t xml:space="preserve">VIIC of the </w:t>
      </w:r>
      <w:r w:rsidRPr="00533F9A">
        <w:rPr>
          <w:i/>
        </w:rPr>
        <w:t>Crimes Act 1914</w:t>
      </w:r>
      <w:r w:rsidRPr="00533F9A">
        <w:t xml:space="preserve"> (which includes provisions that, in certain circumstances, </w:t>
      </w:r>
      <w:r w:rsidRPr="00533F9A">
        <w:lastRenderedPageBreak/>
        <w:t>relieve persons from the requirement to disclose spent convictions and require persons aware of such convictions to disregard them).</w:t>
      </w:r>
    </w:p>
    <w:p w:rsidR="006F479F" w:rsidRPr="00533F9A" w:rsidRDefault="006F479F" w:rsidP="006F479F">
      <w:pPr>
        <w:pStyle w:val="ActHead4"/>
      </w:pPr>
      <w:bookmarkStart w:id="41" w:name="_Toc401585901"/>
      <w:r w:rsidRPr="00533F9A">
        <w:rPr>
          <w:rStyle w:val="CharSubdNo"/>
        </w:rPr>
        <w:t xml:space="preserve">Subdivision </w:t>
      </w:r>
      <w:r w:rsidR="00F40757" w:rsidRPr="00533F9A">
        <w:rPr>
          <w:rStyle w:val="CharSubdNo"/>
        </w:rPr>
        <w:t>B</w:t>
      </w:r>
      <w:r w:rsidRPr="00533F9A">
        <w:t>—</w:t>
      </w:r>
      <w:r w:rsidR="00A44361" w:rsidRPr="00533F9A">
        <w:rPr>
          <w:rStyle w:val="CharSubdText"/>
        </w:rPr>
        <w:t>Notification obligations</w:t>
      </w:r>
      <w:bookmarkEnd w:id="41"/>
    </w:p>
    <w:p w:rsidR="006F479F" w:rsidRPr="00533F9A" w:rsidRDefault="006732E3" w:rsidP="006F479F">
      <w:pPr>
        <w:pStyle w:val="ActHead5"/>
      </w:pPr>
      <w:bookmarkStart w:id="42" w:name="_Toc401585902"/>
      <w:r w:rsidRPr="00533F9A">
        <w:rPr>
          <w:rStyle w:val="CharSectno"/>
        </w:rPr>
        <w:t>18</w:t>
      </w:r>
      <w:r w:rsidR="006F479F" w:rsidRPr="00533F9A">
        <w:t xml:space="preserve">  End of term arrangements</w:t>
      </w:r>
      <w:bookmarkEnd w:id="42"/>
    </w:p>
    <w:p w:rsidR="006F479F" w:rsidRPr="00533F9A" w:rsidRDefault="006F479F" w:rsidP="006F479F">
      <w:pPr>
        <w:pStyle w:val="subsection"/>
      </w:pPr>
      <w:r w:rsidRPr="00533F9A">
        <w:tab/>
        <w:t>(1)</w:t>
      </w:r>
      <w:r w:rsidRPr="00533F9A">
        <w:tab/>
        <w:t>The franchisor of a franchise agreement must notify the franchisee, in writing, whether the franchisor intends to:</w:t>
      </w:r>
    </w:p>
    <w:p w:rsidR="006F479F" w:rsidRPr="00533F9A" w:rsidRDefault="006F479F" w:rsidP="006F479F">
      <w:pPr>
        <w:pStyle w:val="paragraph"/>
      </w:pPr>
      <w:r w:rsidRPr="00533F9A">
        <w:tab/>
        <w:t>(a)</w:t>
      </w:r>
      <w:r w:rsidRPr="00533F9A">
        <w:tab/>
      </w:r>
      <w:r w:rsidR="004E369E" w:rsidRPr="00533F9A">
        <w:t>extend</w:t>
      </w:r>
      <w:r w:rsidRPr="00533F9A">
        <w:t xml:space="preserve"> the agreement; or</w:t>
      </w:r>
    </w:p>
    <w:p w:rsidR="006F479F" w:rsidRPr="00533F9A" w:rsidRDefault="006F479F" w:rsidP="006F479F">
      <w:pPr>
        <w:pStyle w:val="paragraph"/>
      </w:pPr>
      <w:r w:rsidRPr="00533F9A">
        <w:tab/>
        <w:t>(b)</w:t>
      </w:r>
      <w:r w:rsidRPr="00533F9A">
        <w:tab/>
        <w:t>enter into a new agreement.</w:t>
      </w:r>
    </w:p>
    <w:p w:rsidR="006F479F" w:rsidRPr="00533F9A" w:rsidRDefault="006F479F" w:rsidP="006F479F">
      <w:pPr>
        <w:pStyle w:val="subsection"/>
      </w:pPr>
      <w:r w:rsidRPr="00533F9A">
        <w:tab/>
        <w:t>(2)</w:t>
      </w:r>
      <w:r w:rsidRPr="00533F9A">
        <w:tab/>
        <w:t>The franchisor’s notice must be given:</w:t>
      </w:r>
    </w:p>
    <w:p w:rsidR="006F479F" w:rsidRPr="00533F9A" w:rsidRDefault="006F479F" w:rsidP="006F479F">
      <w:pPr>
        <w:pStyle w:val="paragraph"/>
      </w:pPr>
      <w:r w:rsidRPr="00533F9A">
        <w:tab/>
        <w:t>(a)</w:t>
      </w:r>
      <w:r w:rsidRPr="00533F9A">
        <w:tab/>
        <w:t>if the term of the franchise agreement is 6 months or longer—at least 6 months before the end of the term of the agreement; and</w:t>
      </w:r>
    </w:p>
    <w:p w:rsidR="006F479F" w:rsidRPr="00533F9A" w:rsidRDefault="006F479F" w:rsidP="006F479F">
      <w:pPr>
        <w:pStyle w:val="paragraph"/>
      </w:pPr>
      <w:r w:rsidRPr="00533F9A">
        <w:tab/>
        <w:t>(b)</w:t>
      </w:r>
      <w:r w:rsidRPr="00533F9A">
        <w:tab/>
        <w:t>if the term of the franchise agreement is less than 6 months—at least 1 month before the end of the term of the agreement.</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6F479F" w:rsidRPr="00533F9A" w:rsidRDefault="006F479F" w:rsidP="006F479F">
      <w:pPr>
        <w:pStyle w:val="subsection"/>
      </w:pPr>
      <w:r w:rsidRPr="00533F9A">
        <w:tab/>
        <w:t>(3)</w:t>
      </w:r>
      <w:r w:rsidRPr="00533F9A">
        <w:tab/>
        <w:t xml:space="preserve">Unless the franchisor does not intend to </w:t>
      </w:r>
      <w:r w:rsidR="00FA1655" w:rsidRPr="00533F9A">
        <w:t>extend</w:t>
      </w:r>
      <w:r w:rsidRPr="00533F9A">
        <w:t xml:space="preserve"> the franchise agreement, the franchisor’s notice must include a statement to the effect that, subject to subclause</w:t>
      </w:r>
      <w:r w:rsidR="00533F9A" w:rsidRPr="00533F9A">
        <w:t> </w:t>
      </w:r>
      <w:r w:rsidR="006732E3" w:rsidRPr="00533F9A">
        <w:t>16</w:t>
      </w:r>
      <w:r w:rsidRPr="00533F9A">
        <w:t>(2), the franchisee may request a disclosure document under clause</w:t>
      </w:r>
      <w:r w:rsidR="00533F9A" w:rsidRPr="00533F9A">
        <w:t> </w:t>
      </w:r>
      <w:r w:rsidR="006732E3" w:rsidRPr="00533F9A">
        <w:t>16</w:t>
      </w:r>
      <w:r w:rsidRPr="00533F9A">
        <w:t>.</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05227A" w:rsidRPr="00533F9A" w:rsidRDefault="0005227A" w:rsidP="0005227A">
      <w:pPr>
        <w:pStyle w:val="ActHead4"/>
      </w:pPr>
      <w:bookmarkStart w:id="43" w:name="_Toc401585903"/>
      <w:r w:rsidRPr="00533F9A">
        <w:rPr>
          <w:rStyle w:val="CharSubdNo"/>
        </w:rPr>
        <w:t>Subdivision C</w:t>
      </w:r>
      <w:r w:rsidRPr="00533F9A">
        <w:t>—</w:t>
      </w:r>
      <w:r w:rsidRPr="00533F9A">
        <w:rPr>
          <w:rStyle w:val="CharSubdText"/>
        </w:rPr>
        <w:t>Record keeping obligations</w:t>
      </w:r>
      <w:bookmarkEnd w:id="43"/>
    </w:p>
    <w:p w:rsidR="00822850" w:rsidRPr="00533F9A" w:rsidRDefault="006732E3" w:rsidP="00822850">
      <w:pPr>
        <w:pStyle w:val="ActHead5"/>
      </w:pPr>
      <w:bookmarkStart w:id="44" w:name="_Toc401585904"/>
      <w:r w:rsidRPr="00533F9A">
        <w:rPr>
          <w:rStyle w:val="CharSectno"/>
        </w:rPr>
        <w:t>19</w:t>
      </w:r>
      <w:r w:rsidR="0005227A" w:rsidRPr="00533F9A">
        <w:t xml:space="preserve">  </w:t>
      </w:r>
      <w:r w:rsidR="00822850" w:rsidRPr="00533F9A">
        <w:t xml:space="preserve">Keeping certain </w:t>
      </w:r>
      <w:r w:rsidR="001D6D77" w:rsidRPr="00533F9A">
        <w:t>information and documents</w:t>
      </w:r>
      <w:bookmarkEnd w:id="44"/>
    </w:p>
    <w:p w:rsidR="00FA1655" w:rsidRPr="00533F9A" w:rsidRDefault="00FA1655" w:rsidP="00FA1655">
      <w:pPr>
        <w:pStyle w:val="subsection"/>
      </w:pPr>
      <w:r w:rsidRPr="00533F9A">
        <w:tab/>
        <w:t>(1)</w:t>
      </w:r>
      <w:r w:rsidRPr="00533F9A">
        <w:tab/>
        <w:t>If this code requires a franchisee or prospective franchisee, or allows a franchisee or prospective franchisee, to give something to a franchisor in writing, the franchisor must keep the written thing or a copy of it.</w:t>
      </w:r>
    </w:p>
    <w:p w:rsidR="0029381B" w:rsidRPr="00533F9A" w:rsidRDefault="0005227A" w:rsidP="0005227A">
      <w:pPr>
        <w:pStyle w:val="subsection"/>
      </w:pPr>
      <w:r w:rsidRPr="00533F9A">
        <w:tab/>
        <w:t>(2)</w:t>
      </w:r>
      <w:r w:rsidRPr="00533F9A">
        <w:tab/>
      </w:r>
      <w:r w:rsidR="005A5020" w:rsidRPr="00533F9A">
        <w:t>I</w:t>
      </w:r>
      <w:r w:rsidRPr="00533F9A">
        <w:t>f</w:t>
      </w:r>
      <w:r w:rsidR="005A5020" w:rsidRPr="00533F9A">
        <w:t xml:space="preserve"> </w:t>
      </w:r>
      <w:r w:rsidR="005511BB" w:rsidRPr="00533F9A">
        <w:t>a</w:t>
      </w:r>
      <w:r w:rsidR="005A5020" w:rsidRPr="00533F9A">
        <w:t xml:space="preserve"> franchisor</w:t>
      </w:r>
      <w:r w:rsidR="0029381B" w:rsidRPr="00533F9A">
        <w:t>:</w:t>
      </w:r>
    </w:p>
    <w:p w:rsidR="0029381B" w:rsidRPr="00533F9A" w:rsidRDefault="0029381B" w:rsidP="0029381B">
      <w:pPr>
        <w:pStyle w:val="paragraph"/>
      </w:pPr>
      <w:r w:rsidRPr="00533F9A">
        <w:tab/>
        <w:t>(a)</w:t>
      </w:r>
      <w:r w:rsidRPr="00533F9A">
        <w:tab/>
      </w:r>
      <w:r w:rsidR="0005227A" w:rsidRPr="00533F9A">
        <w:t>makes a statement or claim in the franchisor’s disclosure document</w:t>
      </w:r>
      <w:r w:rsidRPr="00533F9A">
        <w:t>; and</w:t>
      </w:r>
    </w:p>
    <w:p w:rsidR="0029381B" w:rsidRPr="00533F9A" w:rsidRDefault="0029381B" w:rsidP="0029381B">
      <w:pPr>
        <w:pStyle w:val="paragraph"/>
      </w:pPr>
      <w:r w:rsidRPr="00533F9A">
        <w:lastRenderedPageBreak/>
        <w:tab/>
        <w:t>(b)</w:t>
      </w:r>
      <w:r w:rsidRPr="00533F9A">
        <w:tab/>
      </w:r>
      <w:r w:rsidR="005A5020" w:rsidRPr="00533F9A">
        <w:t>relies on a document to support the statement or claim;</w:t>
      </w:r>
    </w:p>
    <w:p w:rsidR="005A5020" w:rsidRPr="00533F9A" w:rsidRDefault="0005227A" w:rsidP="005A5020">
      <w:pPr>
        <w:pStyle w:val="subsection2"/>
      </w:pPr>
      <w:r w:rsidRPr="00533F9A">
        <w:t xml:space="preserve">the franchisor must keep </w:t>
      </w:r>
      <w:r w:rsidR="005A5020" w:rsidRPr="00533F9A">
        <w:t>the</w:t>
      </w:r>
      <w:r w:rsidR="00BA074F" w:rsidRPr="00533F9A">
        <w:t xml:space="preserve"> </w:t>
      </w:r>
      <w:r w:rsidR="001D6D77" w:rsidRPr="00533F9A">
        <w:t>document</w:t>
      </w:r>
      <w:r w:rsidR="005A5020" w:rsidRPr="00533F9A">
        <w:t>.</w:t>
      </w:r>
    </w:p>
    <w:p w:rsidR="007D4BBD" w:rsidRPr="00533F9A" w:rsidRDefault="007D4BBD" w:rsidP="007D4BBD">
      <w:pPr>
        <w:pStyle w:val="subsection"/>
      </w:pPr>
      <w:r w:rsidRPr="00533F9A">
        <w:tab/>
        <w:t>(3)</w:t>
      </w:r>
      <w:r w:rsidRPr="00533F9A">
        <w:tab/>
        <w:t>A</w:t>
      </w:r>
      <w:r w:rsidR="005511BB" w:rsidRPr="00533F9A">
        <w:t xml:space="preserve"> franchisor </w:t>
      </w:r>
      <w:r w:rsidR="00EF4E6C" w:rsidRPr="00533F9A">
        <w:t>must keep the</w:t>
      </w:r>
      <w:r w:rsidRPr="00533F9A">
        <w:t xml:space="preserve"> written thing or document for at least 6 years after it is created.</w:t>
      </w:r>
    </w:p>
    <w:p w:rsidR="00104667" w:rsidRPr="00533F9A" w:rsidRDefault="00F40757" w:rsidP="00104667">
      <w:pPr>
        <w:pStyle w:val="ActHead3"/>
        <w:pageBreakBefore/>
      </w:pPr>
      <w:bookmarkStart w:id="45" w:name="_Toc401585905"/>
      <w:r w:rsidRPr="00533F9A">
        <w:rPr>
          <w:rStyle w:val="CharDivNo"/>
        </w:rPr>
        <w:lastRenderedPageBreak/>
        <w:t>Division</w:t>
      </w:r>
      <w:r w:rsidR="00533F9A" w:rsidRPr="00533F9A">
        <w:rPr>
          <w:rStyle w:val="CharDivNo"/>
        </w:rPr>
        <w:t> </w:t>
      </w:r>
      <w:r w:rsidR="00931029" w:rsidRPr="00533F9A">
        <w:rPr>
          <w:rStyle w:val="CharDivNo"/>
        </w:rPr>
        <w:t>3</w:t>
      </w:r>
      <w:r w:rsidR="00104667" w:rsidRPr="00533F9A">
        <w:t>—</w:t>
      </w:r>
      <w:r w:rsidR="006F479F" w:rsidRPr="00533F9A">
        <w:rPr>
          <w:rStyle w:val="CharDivText"/>
        </w:rPr>
        <w:t>Terms of franchise agreement</w:t>
      </w:r>
      <w:bookmarkEnd w:id="45"/>
    </w:p>
    <w:p w:rsidR="00104667" w:rsidRPr="00533F9A" w:rsidRDefault="006732E3" w:rsidP="00104667">
      <w:pPr>
        <w:pStyle w:val="ActHead5"/>
      </w:pPr>
      <w:bookmarkStart w:id="46" w:name="_Toc401585906"/>
      <w:r w:rsidRPr="00533F9A">
        <w:rPr>
          <w:rStyle w:val="CharSectno"/>
        </w:rPr>
        <w:t>20</w:t>
      </w:r>
      <w:r w:rsidR="00104667" w:rsidRPr="00533F9A">
        <w:t xml:space="preserve">  Prohibition on release from liability etc.</w:t>
      </w:r>
      <w:bookmarkEnd w:id="46"/>
    </w:p>
    <w:p w:rsidR="00104667" w:rsidRPr="00533F9A" w:rsidRDefault="00104667" w:rsidP="00104667">
      <w:pPr>
        <w:pStyle w:val="subsection"/>
      </w:pPr>
      <w:r w:rsidRPr="00533F9A">
        <w:tab/>
        <w:t>(1)</w:t>
      </w:r>
      <w:r w:rsidRPr="00533F9A">
        <w:tab/>
        <w:t>A franc</w:t>
      </w:r>
      <w:r w:rsidR="00CB6DEB" w:rsidRPr="00533F9A">
        <w:t xml:space="preserve">hise agreement must not </w:t>
      </w:r>
      <w:r w:rsidRPr="00533F9A">
        <w:t>require a franchisee to sign:</w:t>
      </w:r>
    </w:p>
    <w:p w:rsidR="00104667" w:rsidRPr="00533F9A" w:rsidRDefault="00104667" w:rsidP="00104667">
      <w:pPr>
        <w:pStyle w:val="paragraph"/>
      </w:pPr>
      <w:r w:rsidRPr="00533F9A">
        <w:tab/>
        <w:t>(a)</w:t>
      </w:r>
      <w:r w:rsidRPr="00533F9A">
        <w:tab/>
        <w:t>a general release of the franchisor from liability towards the franchisee; or</w:t>
      </w:r>
    </w:p>
    <w:p w:rsidR="00104667" w:rsidRPr="00533F9A" w:rsidRDefault="00104667" w:rsidP="00104667">
      <w:pPr>
        <w:pStyle w:val="paragraph"/>
      </w:pPr>
      <w:r w:rsidRPr="00533F9A">
        <w:tab/>
        <w:t>(b)</w:t>
      </w:r>
      <w:r w:rsidRPr="00533F9A">
        <w:tab/>
        <w:t>a waiver of any verbal or written representation made by the franchisor.</w:t>
      </w:r>
    </w:p>
    <w:p w:rsidR="0071074D" w:rsidRPr="00533F9A" w:rsidRDefault="00986625" w:rsidP="0071074D">
      <w:pPr>
        <w:pStyle w:val="notetext"/>
      </w:pPr>
      <w:r w:rsidRPr="00533F9A">
        <w:t>Note:</w:t>
      </w:r>
      <w:r w:rsidRPr="00533F9A">
        <w:tab/>
      </w:r>
      <w:r w:rsidR="00E72365" w:rsidRPr="00533F9A">
        <w:t>S</w:t>
      </w:r>
      <w:r w:rsidRPr="00533F9A">
        <w:t xml:space="preserve">ee </w:t>
      </w:r>
      <w:r w:rsidR="0034694D" w:rsidRPr="00533F9A">
        <w:t>sub</w:t>
      </w:r>
      <w:r w:rsidRPr="00533F9A">
        <w:t>clause</w:t>
      </w:r>
      <w:r w:rsidR="00E72365" w:rsidRPr="00533F9A">
        <w:t>s</w:t>
      </w:r>
      <w:r w:rsidR="00533F9A" w:rsidRPr="00533F9A">
        <w:t> </w:t>
      </w:r>
      <w:r w:rsidR="006732E3" w:rsidRPr="00533F9A">
        <w:t>3</w:t>
      </w:r>
      <w:r w:rsidRPr="00533F9A">
        <w:t>(</w:t>
      </w:r>
      <w:r w:rsidR="00F71841" w:rsidRPr="00533F9A">
        <w:t>4</w:t>
      </w:r>
      <w:r w:rsidRPr="00533F9A">
        <w:t>)</w:t>
      </w:r>
      <w:r w:rsidR="00E72365" w:rsidRPr="00533F9A">
        <w:t xml:space="preserve"> and (5)</w:t>
      </w:r>
      <w:r w:rsidR="0071074D" w:rsidRPr="00533F9A">
        <w:t>.</w:t>
      </w:r>
    </w:p>
    <w:p w:rsidR="00104667" w:rsidRPr="00533F9A" w:rsidRDefault="00104667" w:rsidP="00104667">
      <w:pPr>
        <w:pStyle w:val="subsection"/>
      </w:pPr>
      <w:r w:rsidRPr="00533F9A">
        <w:tab/>
        <w:t>(2)</w:t>
      </w:r>
      <w:r w:rsidRPr="00533F9A">
        <w:tab/>
        <w:t xml:space="preserve">However, </w:t>
      </w:r>
      <w:r w:rsidR="00533F9A" w:rsidRPr="00533F9A">
        <w:t>subclause (</w:t>
      </w:r>
      <w:r w:rsidRPr="00533F9A">
        <w:t>1) does not prevent a franchisee from settling a claim against the franchisor after entering into a franchise agreement.</w:t>
      </w:r>
    </w:p>
    <w:p w:rsidR="00EF4E6C" w:rsidRPr="00533F9A" w:rsidRDefault="00EF4E6C" w:rsidP="00EF4E6C">
      <w:pPr>
        <w:pStyle w:val="subsection"/>
      </w:pPr>
      <w:r w:rsidRPr="00533F9A">
        <w:tab/>
        <w:t>(3)</w:t>
      </w:r>
      <w:r w:rsidRPr="00533F9A">
        <w:tab/>
        <w:t xml:space="preserve">If a franchise agreement contains a </w:t>
      </w:r>
      <w:r w:rsidR="004A5BB9" w:rsidRPr="00533F9A">
        <w:t>general release or waiver</w:t>
      </w:r>
      <w:r w:rsidRPr="00533F9A">
        <w:t xml:space="preserve"> in contravention of </w:t>
      </w:r>
      <w:r w:rsidR="00533F9A" w:rsidRPr="00533F9A">
        <w:t>subclause (</w:t>
      </w:r>
      <w:r w:rsidRPr="00533F9A">
        <w:t xml:space="preserve">1), the </w:t>
      </w:r>
      <w:r w:rsidR="00FC04A3" w:rsidRPr="00533F9A">
        <w:t>general release or waiver</w:t>
      </w:r>
      <w:r w:rsidRPr="00533F9A">
        <w:t xml:space="preserve"> is of no effect</w:t>
      </w:r>
      <w:r w:rsidR="004A5BB9" w:rsidRPr="00533F9A">
        <w:t>, even if</w:t>
      </w:r>
      <w:r w:rsidR="00FC04A3" w:rsidRPr="00533F9A">
        <w:t xml:space="preserve"> signed by the franchisee</w:t>
      </w:r>
      <w:r w:rsidRPr="00533F9A">
        <w:t>.</w:t>
      </w:r>
    </w:p>
    <w:p w:rsidR="00A44361" w:rsidRPr="00533F9A" w:rsidRDefault="006732E3" w:rsidP="00A44361">
      <w:pPr>
        <w:pStyle w:val="ActHead5"/>
      </w:pPr>
      <w:bookmarkStart w:id="47" w:name="_Toc401585907"/>
      <w:r w:rsidRPr="00533F9A">
        <w:rPr>
          <w:rStyle w:val="CharSectno"/>
        </w:rPr>
        <w:t>21</w:t>
      </w:r>
      <w:r w:rsidR="00A44361" w:rsidRPr="00533F9A">
        <w:t xml:space="preserve">  Jurisdiction for settling disputes</w:t>
      </w:r>
      <w:bookmarkEnd w:id="47"/>
    </w:p>
    <w:p w:rsidR="007532EF" w:rsidRPr="00533F9A" w:rsidRDefault="00A44361" w:rsidP="00705679">
      <w:pPr>
        <w:pStyle w:val="subsection"/>
      </w:pPr>
      <w:r w:rsidRPr="00533F9A">
        <w:tab/>
        <w:t>(1)</w:t>
      </w:r>
      <w:r w:rsidRPr="00533F9A">
        <w:tab/>
        <w:t>A franchise agreement may contain a clause that</w:t>
      </w:r>
      <w:r w:rsidR="007532EF" w:rsidRPr="00533F9A">
        <w:t>:</w:t>
      </w:r>
    </w:p>
    <w:p w:rsidR="00A44361" w:rsidRPr="00533F9A" w:rsidRDefault="007532EF" w:rsidP="007532EF">
      <w:pPr>
        <w:pStyle w:val="paragraph"/>
      </w:pPr>
      <w:r w:rsidRPr="00533F9A">
        <w:tab/>
        <w:t>(a)</w:t>
      </w:r>
      <w:r w:rsidRPr="00533F9A">
        <w:tab/>
      </w:r>
      <w:r w:rsidR="00A44361" w:rsidRPr="00533F9A">
        <w:t>if a party to the agreement wishes to</w:t>
      </w:r>
      <w:r w:rsidR="00705679" w:rsidRPr="00533F9A">
        <w:t xml:space="preserve"> </w:t>
      </w:r>
      <w:r w:rsidR="00A44361" w:rsidRPr="00533F9A">
        <w:t>bring an action or proceedings in relation to a dispute under the agreement</w:t>
      </w:r>
      <w:r w:rsidR="00705679" w:rsidRPr="00533F9A">
        <w:t xml:space="preserve">, </w:t>
      </w:r>
      <w:r w:rsidR="00A44361" w:rsidRPr="00533F9A">
        <w:t>requires the party to bring the action or proceedings in a State or Territory in which t</w:t>
      </w:r>
      <w:r w:rsidRPr="00533F9A">
        <w:t>he franchised business is based; or</w:t>
      </w:r>
    </w:p>
    <w:p w:rsidR="00705679" w:rsidRPr="00533F9A" w:rsidRDefault="00705679" w:rsidP="007532EF">
      <w:pPr>
        <w:pStyle w:val="paragraph"/>
      </w:pPr>
      <w:r w:rsidRPr="00533F9A">
        <w:tab/>
        <w:t>(</w:t>
      </w:r>
      <w:r w:rsidR="007532EF" w:rsidRPr="00533F9A">
        <w:t>b</w:t>
      </w:r>
      <w:r w:rsidRPr="00533F9A">
        <w:t>)</w:t>
      </w:r>
      <w:r w:rsidRPr="00533F9A">
        <w:tab/>
      </w:r>
      <w:r w:rsidR="007532EF" w:rsidRPr="00533F9A">
        <w:t>i</w:t>
      </w:r>
      <w:r w:rsidRPr="00533F9A">
        <w:t xml:space="preserve">f a party to the agreement wishes to refer a dispute under the agreement to mediation, requires the </w:t>
      </w:r>
      <w:r w:rsidR="007532EF" w:rsidRPr="00533F9A">
        <w:t xml:space="preserve">mediation to be conducted </w:t>
      </w:r>
      <w:r w:rsidRPr="00533F9A">
        <w:t>in a State or Territory in which the franchised business is based.</w:t>
      </w:r>
    </w:p>
    <w:p w:rsidR="000E2F2A" w:rsidRPr="00533F9A" w:rsidRDefault="00A44361" w:rsidP="00A44361">
      <w:pPr>
        <w:pStyle w:val="subsection"/>
      </w:pPr>
      <w:r w:rsidRPr="00533F9A">
        <w:tab/>
        <w:t>(2)</w:t>
      </w:r>
      <w:r w:rsidRPr="00533F9A">
        <w:tab/>
        <w:t>A franchise agreement must not contain a clause that</w:t>
      </w:r>
      <w:r w:rsidR="000E2F2A" w:rsidRPr="00533F9A">
        <w:t>:</w:t>
      </w:r>
    </w:p>
    <w:p w:rsidR="000F183F" w:rsidRPr="00533F9A" w:rsidRDefault="000E2F2A" w:rsidP="000E2F2A">
      <w:pPr>
        <w:pStyle w:val="paragraph"/>
      </w:pPr>
      <w:r w:rsidRPr="00533F9A">
        <w:tab/>
        <w:t>(a)</w:t>
      </w:r>
      <w:r w:rsidRPr="00533F9A">
        <w:tab/>
      </w:r>
      <w:r w:rsidR="00A44361" w:rsidRPr="00533F9A">
        <w:t>requires a party to the agreement to bring an action or proceedings in relation to a dispute under the agreement</w:t>
      </w:r>
      <w:r w:rsidR="000F183F" w:rsidRPr="00533F9A">
        <w:t>:</w:t>
      </w:r>
    </w:p>
    <w:p w:rsidR="000F183F" w:rsidRPr="00533F9A" w:rsidRDefault="000F183F" w:rsidP="000F183F">
      <w:pPr>
        <w:pStyle w:val="paragraphsub"/>
      </w:pPr>
      <w:r w:rsidRPr="00533F9A">
        <w:tab/>
        <w:t>(i)</w:t>
      </w:r>
      <w:r w:rsidRPr="00533F9A">
        <w:tab/>
      </w:r>
      <w:r w:rsidR="006E2D7F" w:rsidRPr="00533F9A">
        <w:t xml:space="preserve">in </w:t>
      </w:r>
      <w:r w:rsidR="00A44361" w:rsidRPr="00533F9A">
        <w:t>any State or Territory</w:t>
      </w:r>
      <w:r w:rsidRPr="00533F9A">
        <w:t xml:space="preserve"> outside that in which the franchised business is based;</w:t>
      </w:r>
      <w:r w:rsidR="00AE4FE8" w:rsidRPr="00533F9A">
        <w:t xml:space="preserve"> or</w:t>
      </w:r>
    </w:p>
    <w:p w:rsidR="000E2F2A" w:rsidRPr="00533F9A" w:rsidRDefault="000F183F" w:rsidP="000F183F">
      <w:pPr>
        <w:pStyle w:val="paragraphsub"/>
      </w:pPr>
      <w:r w:rsidRPr="00533F9A">
        <w:tab/>
        <w:t>(ii)</w:t>
      </w:r>
      <w:r w:rsidRPr="00533F9A">
        <w:tab/>
      </w:r>
      <w:r w:rsidR="006E2D7F" w:rsidRPr="00533F9A">
        <w:t xml:space="preserve">in </w:t>
      </w:r>
      <w:r w:rsidR="000E2F2A" w:rsidRPr="00533F9A">
        <w:t xml:space="preserve">any jurisdiction </w:t>
      </w:r>
      <w:r w:rsidR="00AE4FE8" w:rsidRPr="00533F9A">
        <w:t>outside Australia</w:t>
      </w:r>
      <w:r w:rsidR="000E2F2A" w:rsidRPr="00533F9A">
        <w:t>; or</w:t>
      </w:r>
    </w:p>
    <w:p w:rsidR="000F183F" w:rsidRPr="00533F9A" w:rsidRDefault="000E2F2A" w:rsidP="000E2F2A">
      <w:pPr>
        <w:pStyle w:val="paragraph"/>
      </w:pPr>
      <w:r w:rsidRPr="00533F9A">
        <w:lastRenderedPageBreak/>
        <w:tab/>
        <w:t>(b)</w:t>
      </w:r>
      <w:r w:rsidRPr="00533F9A">
        <w:tab/>
        <w:t xml:space="preserve">requires the mediation of a dispute under the agreement to </w:t>
      </w:r>
      <w:r w:rsidR="006E2D7F" w:rsidRPr="00533F9A">
        <w:t>be conducted</w:t>
      </w:r>
      <w:r w:rsidR="000F183F" w:rsidRPr="00533F9A">
        <w:t>:</w:t>
      </w:r>
    </w:p>
    <w:p w:rsidR="000F183F" w:rsidRPr="00533F9A" w:rsidRDefault="000F183F" w:rsidP="000F183F">
      <w:pPr>
        <w:pStyle w:val="paragraphsub"/>
      </w:pPr>
      <w:r w:rsidRPr="00533F9A">
        <w:tab/>
        <w:t>(i)</w:t>
      </w:r>
      <w:r w:rsidRPr="00533F9A">
        <w:tab/>
      </w:r>
      <w:r w:rsidR="006E2D7F" w:rsidRPr="00533F9A">
        <w:t xml:space="preserve">in </w:t>
      </w:r>
      <w:r w:rsidR="000E2F2A" w:rsidRPr="00533F9A">
        <w:t>any other State or Territory</w:t>
      </w:r>
      <w:r w:rsidR="008B36BF" w:rsidRPr="00533F9A">
        <w:t xml:space="preserve"> outside that in which the franchised business is based</w:t>
      </w:r>
      <w:r w:rsidRPr="00533F9A">
        <w:t>;</w:t>
      </w:r>
      <w:r w:rsidR="000E2F2A" w:rsidRPr="00533F9A">
        <w:t xml:space="preserve"> or</w:t>
      </w:r>
    </w:p>
    <w:p w:rsidR="000E2F2A" w:rsidRPr="00533F9A" w:rsidRDefault="000F183F" w:rsidP="000F183F">
      <w:pPr>
        <w:pStyle w:val="paragraphsub"/>
      </w:pPr>
      <w:r w:rsidRPr="00533F9A">
        <w:tab/>
        <w:t>(ii)</w:t>
      </w:r>
      <w:r w:rsidRPr="00533F9A">
        <w:tab/>
      </w:r>
      <w:r w:rsidR="008B36BF" w:rsidRPr="00533F9A">
        <w:t xml:space="preserve">in </w:t>
      </w:r>
      <w:r w:rsidR="000E2F2A" w:rsidRPr="00533F9A">
        <w:t>any jurisdiction outside Australia.</w:t>
      </w:r>
    </w:p>
    <w:p w:rsidR="0054764B" w:rsidRPr="00533F9A" w:rsidRDefault="0054764B" w:rsidP="0054764B">
      <w:pPr>
        <w:pStyle w:val="notetext"/>
      </w:pPr>
      <w:r w:rsidRPr="00533F9A">
        <w:t>Note:</w:t>
      </w:r>
      <w:r w:rsidRPr="00533F9A">
        <w:tab/>
      </w:r>
      <w:r w:rsidR="00E72365" w:rsidRPr="00533F9A">
        <w:t>S</w:t>
      </w:r>
      <w:r w:rsidRPr="00533F9A">
        <w:t>ee s</w:t>
      </w:r>
      <w:r w:rsidR="00B26F10" w:rsidRPr="00533F9A">
        <w:t>ubclause</w:t>
      </w:r>
      <w:r w:rsidR="00E72365" w:rsidRPr="00533F9A">
        <w:t>s</w:t>
      </w:r>
      <w:r w:rsidR="00533F9A" w:rsidRPr="00533F9A">
        <w:t> </w:t>
      </w:r>
      <w:r w:rsidR="006732E3" w:rsidRPr="00533F9A">
        <w:t>3</w:t>
      </w:r>
      <w:r w:rsidR="00B26F10" w:rsidRPr="00533F9A">
        <w:t>(</w:t>
      </w:r>
      <w:r w:rsidR="00F71841" w:rsidRPr="00533F9A">
        <w:t>4</w:t>
      </w:r>
      <w:r w:rsidRPr="00533F9A">
        <w:t>)</w:t>
      </w:r>
      <w:r w:rsidR="00E72365" w:rsidRPr="00533F9A">
        <w:t xml:space="preserve"> and (5)</w:t>
      </w:r>
      <w:r w:rsidRPr="00533F9A">
        <w:t>.</w:t>
      </w:r>
    </w:p>
    <w:p w:rsidR="00A44361" w:rsidRPr="00533F9A" w:rsidRDefault="000E2F2A" w:rsidP="000E2F2A">
      <w:pPr>
        <w:pStyle w:val="subsection"/>
      </w:pPr>
      <w:r w:rsidRPr="00533F9A">
        <w:tab/>
        <w:t>(3)</w:t>
      </w:r>
      <w:r w:rsidRPr="00533F9A">
        <w:tab/>
        <w:t xml:space="preserve">If a </w:t>
      </w:r>
      <w:r w:rsidR="000F183F" w:rsidRPr="00533F9A">
        <w:t>franchise</w:t>
      </w:r>
      <w:r w:rsidRPr="00533F9A">
        <w:t xml:space="preserve"> agreement contains a clause in contravention of</w:t>
      </w:r>
      <w:r w:rsidR="000F183F" w:rsidRPr="00533F9A">
        <w:t xml:space="preserve"> </w:t>
      </w:r>
      <w:r w:rsidR="00533F9A" w:rsidRPr="00533F9A">
        <w:t>subclause (</w:t>
      </w:r>
      <w:r w:rsidRPr="00533F9A">
        <w:t xml:space="preserve">2), </w:t>
      </w:r>
      <w:r w:rsidR="00A44361" w:rsidRPr="00533F9A">
        <w:t>the clause is of no effect.</w:t>
      </w:r>
    </w:p>
    <w:p w:rsidR="00A44361" w:rsidRPr="00533F9A" w:rsidRDefault="006732E3" w:rsidP="00A44361">
      <w:pPr>
        <w:pStyle w:val="ActHead5"/>
      </w:pPr>
      <w:bookmarkStart w:id="48" w:name="_Toc401585908"/>
      <w:r w:rsidRPr="00533F9A">
        <w:rPr>
          <w:rStyle w:val="CharSectno"/>
        </w:rPr>
        <w:t>22</w:t>
      </w:r>
      <w:r w:rsidR="00A44361" w:rsidRPr="00533F9A">
        <w:t xml:space="preserve">  Costs of settling disputes</w:t>
      </w:r>
      <w:bookmarkEnd w:id="48"/>
    </w:p>
    <w:p w:rsidR="00A44361" w:rsidRPr="00533F9A" w:rsidRDefault="005160B7" w:rsidP="00A44361">
      <w:pPr>
        <w:pStyle w:val="subsection"/>
      </w:pPr>
      <w:r w:rsidRPr="00533F9A">
        <w:tab/>
      </w:r>
      <w:r w:rsidR="00A44361" w:rsidRPr="00533F9A">
        <w:tab/>
        <w:t>A franchise agreement must not contain a clause that requires the franchisee to pay to the franchisor costs incurred by the franchisor in relation to settling a dispute under</w:t>
      </w:r>
      <w:r w:rsidR="001A38B2" w:rsidRPr="00533F9A">
        <w:t xml:space="preserve"> the agreement</w:t>
      </w:r>
      <w:r w:rsidRPr="00533F9A">
        <w:t>, and if it does, the c</w:t>
      </w:r>
      <w:r w:rsidR="00A44361" w:rsidRPr="00533F9A">
        <w:t>lause is of no effect.</w:t>
      </w:r>
    </w:p>
    <w:p w:rsidR="00C564CE" w:rsidRPr="00533F9A" w:rsidRDefault="00C564CE" w:rsidP="00C564CE">
      <w:pPr>
        <w:pStyle w:val="notetext"/>
      </w:pPr>
      <w:r w:rsidRPr="00533F9A">
        <w:t>Note:</w:t>
      </w:r>
      <w:r w:rsidRPr="00533F9A">
        <w:tab/>
      </w:r>
      <w:r w:rsidR="006732E3" w:rsidRPr="00533F9A">
        <w:t>S</w:t>
      </w:r>
      <w:r w:rsidRPr="00533F9A">
        <w:t>ee subcl</w:t>
      </w:r>
      <w:r w:rsidR="006732E3" w:rsidRPr="00533F9A">
        <w:t>ause</w:t>
      </w:r>
      <w:r w:rsidR="002B34BB" w:rsidRPr="00533F9A">
        <w:t>s</w:t>
      </w:r>
      <w:r w:rsidR="00533F9A" w:rsidRPr="00533F9A">
        <w:t> </w:t>
      </w:r>
      <w:r w:rsidR="00326EFC" w:rsidRPr="00533F9A">
        <w:t>3</w:t>
      </w:r>
      <w:r w:rsidRPr="00533F9A">
        <w:t>(</w:t>
      </w:r>
      <w:r w:rsidR="00F71841" w:rsidRPr="00533F9A">
        <w:t>4</w:t>
      </w:r>
      <w:r w:rsidRPr="00533F9A">
        <w:t>)</w:t>
      </w:r>
      <w:r w:rsidR="00D668AC" w:rsidRPr="00533F9A">
        <w:t xml:space="preserve"> and (5)</w:t>
      </w:r>
      <w:r w:rsidRPr="00533F9A">
        <w:t>.</w:t>
      </w:r>
    </w:p>
    <w:p w:rsidR="00D42657" w:rsidRPr="00533F9A" w:rsidRDefault="006732E3" w:rsidP="00D42657">
      <w:pPr>
        <w:pStyle w:val="ActHead5"/>
      </w:pPr>
      <w:bookmarkStart w:id="49" w:name="_Toc401585909"/>
      <w:r w:rsidRPr="00533F9A">
        <w:rPr>
          <w:rStyle w:val="CharSectno"/>
        </w:rPr>
        <w:t>23</w:t>
      </w:r>
      <w:r w:rsidR="00D42657" w:rsidRPr="00533F9A">
        <w:t xml:space="preserve">  Effect of restraint of trade clause if franchise agreement not </w:t>
      </w:r>
      <w:r w:rsidR="00E71D3F" w:rsidRPr="00533F9A">
        <w:t>extended</w:t>
      </w:r>
      <w:bookmarkEnd w:id="49"/>
    </w:p>
    <w:p w:rsidR="00D42657" w:rsidRPr="00533F9A" w:rsidRDefault="00D42657" w:rsidP="00D42657">
      <w:pPr>
        <w:pStyle w:val="subsection"/>
      </w:pPr>
      <w:r w:rsidRPr="00533F9A">
        <w:tab/>
      </w:r>
      <w:r w:rsidR="00585F5B" w:rsidRPr="00533F9A">
        <w:t>(1)</w:t>
      </w:r>
      <w:r w:rsidRPr="00533F9A">
        <w:tab/>
        <w:t>A restraint of trade clause in a franchise agreement has no effect after the agreement e</w:t>
      </w:r>
      <w:r w:rsidR="00E11B09" w:rsidRPr="00533F9A">
        <w:t>xpires</w:t>
      </w:r>
      <w:r w:rsidRPr="00533F9A">
        <w:t xml:space="preserve"> if:</w:t>
      </w:r>
    </w:p>
    <w:p w:rsidR="00A32830" w:rsidRPr="00533F9A" w:rsidRDefault="00316973" w:rsidP="00D42657">
      <w:pPr>
        <w:pStyle w:val="paragraph"/>
      </w:pPr>
      <w:r w:rsidRPr="00533F9A">
        <w:tab/>
        <w:t>(a)</w:t>
      </w:r>
      <w:r w:rsidRPr="00533F9A">
        <w:tab/>
        <w:t xml:space="preserve">the </w:t>
      </w:r>
      <w:r w:rsidR="008B3B18" w:rsidRPr="00533F9A">
        <w:t xml:space="preserve">franchisee had given written </w:t>
      </w:r>
      <w:r w:rsidRPr="00533F9A">
        <w:t>n</w:t>
      </w:r>
      <w:r w:rsidR="008B3B18" w:rsidRPr="00533F9A">
        <w:t xml:space="preserve">otice to the franchisor seeking </w:t>
      </w:r>
      <w:r w:rsidR="00D42657" w:rsidRPr="00533F9A">
        <w:t xml:space="preserve">to </w:t>
      </w:r>
      <w:r w:rsidR="00E71D3F" w:rsidRPr="00533F9A">
        <w:t>extend</w:t>
      </w:r>
      <w:r w:rsidR="00D42657" w:rsidRPr="00533F9A">
        <w:t xml:space="preserve"> the agreement on substantially the same terms</w:t>
      </w:r>
      <w:r w:rsidR="00AF17FB" w:rsidRPr="00533F9A">
        <w:t xml:space="preserve"> as those</w:t>
      </w:r>
      <w:r w:rsidR="00A32830" w:rsidRPr="00533F9A">
        <w:t>:</w:t>
      </w:r>
    </w:p>
    <w:p w:rsidR="00A32830" w:rsidRPr="00533F9A" w:rsidRDefault="00A32830" w:rsidP="00A32830">
      <w:pPr>
        <w:pStyle w:val="paragraphsub"/>
      </w:pPr>
      <w:r w:rsidRPr="00533F9A">
        <w:tab/>
        <w:t>(i)</w:t>
      </w:r>
      <w:r w:rsidRPr="00533F9A">
        <w:tab/>
      </w:r>
      <w:r w:rsidR="000F059C" w:rsidRPr="00533F9A">
        <w:t>contained in the franchisor’s current f</w:t>
      </w:r>
      <w:r w:rsidR="00E11B09" w:rsidRPr="00533F9A">
        <w:t>ranchis</w:t>
      </w:r>
      <w:r w:rsidR="000F059C" w:rsidRPr="00533F9A">
        <w:t>e agreement</w:t>
      </w:r>
      <w:r w:rsidRPr="00533F9A">
        <w:t>;</w:t>
      </w:r>
      <w:r w:rsidR="00E11B09" w:rsidRPr="00533F9A">
        <w:t xml:space="preserve"> </w:t>
      </w:r>
      <w:r w:rsidR="000F059C" w:rsidRPr="00533F9A">
        <w:t>and</w:t>
      </w:r>
    </w:p>
    <w:p w:rsidR="00D42657" w:rsidRPr="00533F9A" w:rsidRDefault="00A32830" w:rsidP="00A32830">
      <w:pPr>
        <w:pStyle w:val="paragraphsub"/>
      </w:pPr>
      <w:r w:rsidRPr="00533F9A">
        <w:tab/>
        <w:t>(ii)</w:t>
      </w:r>
      <w:r w:rsidRPr="00533F9A">
        <w:tab/>
      </w:r>
      <w:r w:rsidR="00097C22" w:rsidRPr="00533F9A">
        <w:t xml:space="preserve">that </w:t>
      </w:r>
      <w:r w:rsidR="00AF17FB" w:rsidRPr="00533F9A">
        <w:t>a</w:t>
      </w:r>
      <w:r w:rsidR="00730D8C" w:rsidRPr="00533F9A">
        <w:t>pply</w:t>
      </w:r>
      <w:r w:rsidR="00AF17FB" w:rsidRPr="00533F9A">
        <w:t xml:space="preserve"> to</w:t>
      </w:r>
      <w:r w:rsidRPr="00533F9A">
        <w:t xml:space="preserve"> </w:t>
      </w:r>
      <w:r w:rsidR="00FA0B7A" w:rsidRPr="00533F9A">
        <w:t>other</w:t>
      </w:r>
      <w:r w:rsidR="000F059C" w:rsidRPr="00533F9A">
        <w:t xml:space="preserve"> </w:t>
      </w:r>
      <w:r w:rsidR="00E11B09" w:rsidRPr="00533F9A">
        <w:t>franchisee</w:t>
      </w:r>
      <w:r w:rsidR="00AF17FB" w:rsidRPr="00533F9A">
        <w:t>s</w:t>
      </w:r>
      <w:r w:rsidRPr="00533F9A">
        <w:t xml:space="preserve"> or</w:t>
      </w:r>
      <w:r w:rsidR="00AF17FB" w:rsidRPr="00533F9A">
        <w:t xml:space="preserve"> </w:t>
      </w:r>
      <w:r w:rsidRPr="00533F9A">
        <w:t xml:space="preserve">would </w:t>
      </w:r>
      <w:r w:rsidR="00AF17FB" w:rsidRPr="00533F9A">
        <w:t>apply to a prospective franchisee</w:t>
      </w:r>
      <w:r w:rsidR="00D42657" w:rsidRPr="00533F9A">
        <w:t>; and</w:t>
      </w:r>
    </w:p>
    <w:p w:rsidR="00D42657" w:rsidRPr="00533F9A" w:rsidRDefault="00D42657" w:rsidP="00D42657">
      <w:pPr>
        <w:pStyle w:val="paragraph"/>
      </w:pPr>
      <w:r w:rsidRPr="00533F9A">
        <w:tab/>
        <w:t>(b)</w:t>
      </w:r>
      <w:r w:rsidRPr="00533F9A">
        <w:tab/>
        <w:t>the franchisee was not in breach of the agreement</w:t>
      </w:r>
      <w:r w:rsidR="008B3B18" w:rsidRPr="00533F9A">
        <w:t xml:space="preserve"> or any related agreement</w:t>
      </w:r>
      <w:r w:rsidRPr="00533F9A">
        <w:t>; and</w:t>
      </w:r>
    </w:p>
    <w:p w:rsidR="001A38B2" w:rsidRPr="00533F9A" w:rsidRDefault="001A38B2" w:rsidP="00D42657">
      <w:pPr>
        <w:pStyle w:val="paragraph"/>
      </w:pPr>
      <w:r w:rsidRPr="00533F9A">
        <w:tab/>
        <w:t>(c)</w:t>
      </w:r>
      <w:r w:rsidRPr="00533F9A">
        <w:tab/>
      </w:r>
      <w:r w:rsidR="00B25BA5" w:rsidRPr="00533F9A">
        <w:t>the franchisee had</w:t>
      </w:r>
      <w:r w:rsidRPr="00533F9A">
        <w:t xml:space="preserve"> not infringed the intellectual property of</w:t>
      </w:r>
      <w:r w:rsidR="002D5718" w:rsidRPr="00533F9A">
        <w:t>, or a confidentiality agreement with,</w:t>
      </w:r>
      <w:r w:rsidRPr="00533F9A">
        <w:t xml:space="preserve"> the franchisor during the term of the agreement; and</w:t>
      </w:r>
    </w:p>
    <w:p w:rsidR="00D42657" w:rsidRPr="00533F9A" w:rsidRDefault="00D42657" w:rsidP="00D42657">
      <w:pPr>
        <w:pStyle w:val="paragraph"/>
      </w:pPr>
      <w:r w:rsidRPr="00533F9A">
        <w:tab/>
        <w:t>(</w:t>
      </w:r>
      <w:r w:rsidR="001A38B2" w:rsidRPr="00533F9A">
        <w:t>d</w:t>
      </w:r>
      <w:r w:rsidRPr="00533F9A">
        <w:t>)</w:t>
      </w:r>
      <w:r w:rsidRPr="00533F9A">
        <w:tab/>
        <w:t xml:space="preserve">the franchisor does not </w:t>
      </w:r>
      <w:r w:rsidR="00E71D3F" w:rsidRPr="00533F9A">
        <w:t>extend</w:t>
      </w:r>
      <w:r w:rsidRPr="00533F9A">
        <w:t xml:space="preserve"> the agreement; and</w:t>
      </w:r>
    </w:p>
    <w:p w:rsidR="00D42657" w:rsidRPr="00533F9A" w:rsidRDefault="001A38B2" w:rsidP="00D42657">
      <w:pPr>
        <w:pStyle w:val="paragraph"/>
      </w:pPr>
      <w:r w:rsidRPr="00533F9A">
        <w:tab/>
        <w:t>(e</w:t>
      </w:r>
      <w:r w:rsidR="00D42657" w:rsidRPr="00533F9A">
        <w:t>)</w:t>
      </w:r>
      <w:r w:rsidR="00D42657" w:rsidRPr="00533F9A">
        <w:tab/>
        <w:t>either:</w:t>
      </w:r>
    </w:p>
    <w:p w:rsidR="00D42657" w:rsidRPr="00533F9A" w:rsidRDefault="00D42657" w:rsidP="00D42657">
      <w:pPr>
        <w:pStyle w:val="paragraphsub"/>
      </w:pPr>
      <w:r w:rsidRPr="00533F9A">
        <w:lastRenderedPageBreak/>
        <w:tab/>
        <w:t>(i)</w:t>
      </w:r>
      <w:r w:rsidRPr="00533F9A">
        <w:tab/>
        <w:t>the franchisee claimed compensation</w:t>
      </w:r>
      <w:r w:rsidR="00F0602C" w:rsidRPr="00533F9A">
        <w:t xml:space="preserve"> for goodwill</w:t>
      </w:r>
      <w:r w:rsidRPr="00533F9A">
        <w:t xml:space="preserve"> because the agreement was not </w:t>
      </w:r>
      <w:r w:rsidR="00E71D3F" w:rsidRPr="00533F9A">
        <w:t>extended</w:t>
      </w:r>
      <w:r w:rsidRPr="00533F9A">
        <w:t xml:space="preserve">, but the compensation given was merely a nominal amount and did not </w:t>
      </w:r>
      <w:r w:rsidR="004E2044" w:rsidRPr="00533F9A">
        <w:t xml:space="preserve">provide </w:t>
      </w:r>
      <w:r w:rsidRPr="00533F9A">
        <w:t>genuine compensa</w:t>
      </w:r>
      <w:r w:rsidR="004E2044" w:rsidRPr="00533F9A">
        <w:t>tion for goodwill</w:t>
      </w:r>
      <w:r w:rsidRPr="00533F9A">
        <w:t>; or</w:t>
      </w:r>
    </w:p>
    <w:p w:rsidR="00D42657" w:rsidRPr="00533F9A" w:rsidRDefault="00D42657" w:rsidP="00D42657">
      <w:pPr>
        <w:pStyle w:val="paragraphsub"/>
      </w:pPr>
      <w:r w:rsidRPr="00533F9A">
        <w:tab/>
        <w:t>(ii)</w:t>
      </w:r>
      <w:r w:rsidRPr="00533F9A">
        <w:tab/>
        <w:t>the agreement did not allow the franchisee to claim compensation</w:t>
      </w:r>
      <w:r w:rsidR="00F0602C" w:rsidRPr="00533F9A">
        <w:t xml:space="preserve"> for goodwill</w:t>
      </w:r>
      <w:r w:rsidRPr="00533F9A">
        <w:t xml:space="preserve"> in the event that it was not </w:t>
      </w:r>
      <w:r w:rsidR="00E71D3F" w:rsidRPr="00533F9A">
        <w:t>extended</w:t>
      </w:r>
      <w:r w:rsidRPr="00533F9A">
        <w:t>.</w:t>
      </w:r>
    </w:p>
    <w:p w:rsidR="00585F5B" w:rsidRPr="00533F9A" w:rsidRDefault="00585F5B" w:rsidP="00585F5B">
      <w:pPr>
        <w:pStyle w:val="subsection"/>
      </w:pPr>
      <w:r w:rsidRPr="00533F9A">
        <w:tab/>
        <w:t>(2)</w:t>
      </w:r>
      <w:r w:rsidRPr="00533F9A">
        <w:tab/>
      </w:r>
      <w:r w:rsidR="00533F9A" w:rsidRPr="00533F9A">
        <w:t>Subclause (</w:t>
      </w:r>
      <w:r w:rsidRPr="00533F9A">
        <w:t>1) also applies in respect of a restraint of trade clause that is incorporated into a franchise agreement:</w:t>
      </w:r>
    </w:p>
    <w:p w:rsidR="00B61A25" w:rsidRPr="00533F9A" w:rsidRDefault="00B61A25" w:rsidP="00B61A25">
      <w:pPr>
        <w:pStyle w:val="paragraph"/>
      </w:pPr>
      <w:r w:rsidRPr="00533F9A">
        <w:tab/>
        <w:t>(a)</w:t>
      </w:r>
      <w:r w:rsidRPr="00533F9A">
        <w:tab/>
        <w:t>by reference to another document; or</w:t>
      </w:r>
    </w:p>
    <w:p w:rsidR="00B61A25" w:rsidRPr="00533F9A" w:rsidRDefault="00B61A25" w:rsidP="00585F5B">
      <w:pPr>
        <w:pStyle w:val="paragraph"/>
      </w:pPr>
      <w:r w:rsidRPr="00533F9A">
        <w:tab/>
        <w:t>(b</w:t>
      </w:r>
      <w:r w:rsidR="00585F5B" w:rsidRPr="00533F9A">
        <w:t>)</w:t>
      </w:r>
      <w:r w:rsidR="00585F5B" w:rsidRPr="00533F9A">
        <w:tab/>
        <w:t>by another document physically attached to the agreement</w:t>
      </w:r>
      <w:r w:rsidRPr="00533F9A">
        <w:t>.</w:t>
      </w:r>
    </w:p>
    <w:p w:rsidR="0054764B" w:rsidRPr="00533F9A" w:rsidRDefault="0054764B" w:rsidP="0054764B">
      <w:pPr>
        <w:pStyle w:val="notetext"/>
      </w:pPr>
      <w:r w:rsidRPr="00533F9A">
        <w:t>Note:</w:t>
      </w:r>
      <w:r w:rsidRPr="00533F9A">
        <w:tab/>
      </w:r>
      <w:r w:rsidR="006732E3" w:rsidRPr="00533F9A">
        <w:t>S</w:t>
      </w:r>
      <w:r w:rsidRPr="00533F9A">
        <w:t>ee subclause</w:t>
      </w:r>
      <w:r w:rsidR="00D668AC" w:rsidRPr="00533F9A">
        <w:t>s</w:t>
      </w:r>
      <w:r w:rsidR="00533F9A" w:rsidRPr="00533F9A">
        <w:t> </w:t>
      </w:r>
      <w:r w:rsidR="006732E3" w:rsidRPr="00533F9A">
        <w:t>3</w:t>
      </w:r>
      <w:r w:rsidRPr="00533F9A">
        <w:t>(</w:t>
      </w:r>
      <w:r w:rsidR="00F71841" w:rsidRPr="00533F9A">
        <w:t>4</w:t>
      </w:r>
      <w:r w:rsidRPr="00533F9A">
        <w:t>)</w:t>
      </w:r>
      <w:r w:rsidR="00D668AC" w:rsidRPr="00533F9A">
        <w:t xml:space="preserve"> and (5)</w:t>
      </w:r>
      <w:r w:rsidRPr="00533F9A">
        <w:t>.</w:t>
      </w:r>
    </w:p>
    <w:p w:rsidR="006F479F" w:rsidRPr="00533F9A" w:rsidRDefault="00F40757" w:rsidP="00931B95">
      <w:pPr>
        <w:pStyle w:val="ActHead3"/>
        <w:pageBreakBefore/>
      </w:pPr>
      <w:bookmarkStart w:id="50" w:name="_Toc401585910"/>
      <w:r w:rsidRPr="00533F9A">
        <w:rPr>
          <w:rStyle w:val="CharDivNo"/>
        </w:rPr>
        <w:lastRenderedPageBreak/>
        <w:t>Division</w:t>
      </w:r>
      <w:r w:rsidR="00533F9A" w:rsidRPr="00533F9A">
        <w:rPr>
          <w:rStyle w:val="CharDivNo"/>
        </w:rPr>
        <w:t> </w:t>
      </w:r>
      <w:r w:rsidR="00931029" w:rsidRPr="00533F9A">
        <w:rPr>
          <w:rStyle w:val="CharDivNo"/>
        </w:rPr>
        <w:t>4</w:t>
      </w:r>
      <w:r w:rsidR="006F479F" w:rsidRPr="00533F9A">
        <w:t>—</w:t>
      </w:r>
      <w:r w:rsidR="003C0193" w:rsidRPr="00533F9A">
        <w:rPr>
          <w:rStyle w:val="CharDivText"/>
        </w:rPr>
        <w:t xml:space="preserve">Transfer </w:t>
      </w:r>
      <w:r w:rsidR="00A44361" w:rsidRPr="00533F9A">
        <w:rPr>
          <w:rStyle w:val="CharDivText"/>
        </w:rPr>
        <w:t>of franchise</w:t>
      </w:r>
      <w:r w:rsidR="003C6D21" w:rsidRPr="00533F9A">
        <w:rPr>
          <w:rStyle w:val="CharDivText"/>
        </w:rPr>
        <w:t xml:space="preserve"> </w:t>
      </w:r>
      <w:r w:rsidR="00332705" w:rsidRPr="00533F9A">
        <w:rPr>
          <w:rStyle w:val="CharDivText"/>
        </w:rPr>
        <w:t>agreement</w:t>
      </w:r>
      <w:bookmarkEnd w:id="50"/>
    </w:p>
    <w:p w:rsidR="00D5292B" w:rsidRPr="00533F9A" w:rsidRDefault="006732E3" w:rsidP="00D5292B">
      <w:pPr>
        <w:pStyle w:val="ActHead5"/>
      </w:pPr>
      <w:bookmarkStart w:id="51" w:name="_Toc401585911"/>
      <w:r w:rsidRPr="00533F9A">
        <w:rPr>
          <w:rStyle w:val="CharSectno"/>
        </w:rPr>
        <w:t>24</w:t>
      </w:r>
      <w:r w:rsidR="00D5292B" w:rsidRPr="00533F9A">
        <w:t xml:space="preserve">  </w:t>
      </w:r>
      <w:r w:rsidR="00EC6335" w:rsidRPr="00533F9A">
        <w:t>Request for franchisor’s consent</w:t>
      </w:r>
      <w:r w:rsidR="00C17729" w:rsidRPr="00533F9A">
        <w:t xml:space="preserve"> to transfer</w:t>
      </w:r>
      <w:bookmarkEnd w:id="51"/>
    </w:p>
    <w:p w:rsidR="00D5292B" w:rsidRPr="00533F9A" w:rsidRDefault="00D5292B" w:rsidP="00D5292B">
      <w:pPr>
        <w:pStyle w:val="subsection"/>
      </w:pPr>
      <w:r w:rsidRPr="00533F9A">
        <w:tab/>
        <w:t>(1)</w:t>
      </w:r>
      <w:r w:rsidRPr="00533F9A">
        <w:tab/>
        <w:t>A</w:t>
      </w:r>
      <w:r w:rsidR="00EC6335" w:rsidRPr="00533F9A">
        <w:t xml:space="preserve"> person may</w:t>
      </w:r>
      <w:r w:rsidRPr="00533F9A">
        <w:t xml:space="preserve"> request</w:t>
      </w:r>
      <w:r w:rsidR="00EC6335" w:rsidRPr="00533F9A">
        <w:t xml:space="preserve">, in writing, that </w:t>
      </w:r>
      <w:r w:rsidRPr="00533F9A">
        <w:t>a franchisor consent to</w:t>
      </w:r>
      <w:r w:rsidR="00EC6335" w:rsidRPr="00533F9A">
        <w:t xml:space="preserve"> the</w:t>
      </w:r>
      <w:r w:rsidR="003C0193" w:rsidRPr="00533F9A">
        <w:t xml:space="preserve"> transfer </w:t>
      </w:r>
      <w:r w:rsidRPr="00533F9A">
        <w:t>of a franchise</w:t>
      </w:r>
      <w:r w:rsidR="003C0193" w:rsidRPr="00533F9A">
        <w:t xml:space="preserve"> agreement</w:t>
      </w:r>
      <w:r w:rsidRPr="00533F9A">
        <w:t>.</w:t>
      </w:r>
    </w:p>
    <w:p w:rsidR="00EC6335" w:rsidRPr="00533F9A" w:rsidRDefault="00EC6335" w:rsidP="00D5292B">
      <w:pPr>
        <w:pStyle w:val="subsection"/>
      </w:pPr>
      <w:r w:rsidRPr="00533F9A">
        <w:tab/>
        <w:t>(2)</w:t>
      </w:r>
      <w:r w:rsidRPr="00533F9A">
        <w:tab/>
        <w:t>A request must be accompanied by all information that the franchisor would reasonably require and expect to be given to make an informed decision.</w:t>
      </w:r>
    </w:p>
    <w:p w:rsidR="00EC6335" w:rsidRPr="00533F9A" w:rsidRDefault="00EC6335" w:rsidP="00EC6335">
      <w:pPr>
        <w:pStyle w:val="subsection"/>
      </w:pPr>
      <w:r w:rsidRPr="00533F9A">
        <w:tab/>
        <w:t>(3)</w:t>
      </w:r>
      <w:r w:rsidRPr="00533F9A">
        <w:tab/>
        <w:t>If the franchisor requires further information to make an informed decision, the franchisor may, in writing, request the person to provide specified information relevant to making the decision.</w:t>
      </w:r>
    </w:p>
    <w:p w:rsidR="008F4D54" w:rsidRPr="00533F9A" w:rsidRDefault="006732E3" w:rsidP="008F4D54">
      <w:pPr>
        <w:pStyle w:val="ActHead5"/>
      </w:pPr>
      <w:bookmarkStart w:id="52" w:name="_Toc401585912"/>
      <w:r w:rsidRPr="00533F9A">
        <w:rPr>
          <w:rStyle w:val="CharSectno"/>
        </w:rPr>
        <w:t>25</w:t>
      </w:r>
      <w:r w:rsidR="008F4D54" w:rsidRPr="00533F9A">
        <w:t xml:space="preserve">  Franchisor’s consent</w:t>
      </w:r>
      <w:r w:rsidR="00C17729" w:rsidRPr="00533F9A">
        <w:t xml:space="preserve"> to transfer</w:t>
      </w:r>
      <w:bookmarkEnd w:id="52"/>
    </w:p>
    <w:p w:rsidR="00625BCC" w:rsidRPr="00533F9A" w:rsidRDefault="00625BCC" w:rsidP="00625BCC">
      <w:pPr>
        <w:pStyle w:val="SubsectionHead"/>
      </w:pPr>
      <w:r w:rsidRPr="00533F9A">
        <w:t>Giving consent</w:t>
      </w:r>
    </w:p>
    <w:p w:rsidR="00EC6335" w:rsidRPr="00533F9A" w:rsidRDefault="00EC6335" w:rsidP="00EC6335">
      <w:pPr>
        <w:pStyle w:val="subsection"/>
      </w:pPr>
      <w:r w:rsidRPr="00533F9A">
        <w:tab/>
        <w:t>(</w:t>
      </w:r>
      <w:r w:rsidR="008F4D54" w:rsidRPr="00533F9A">
        <w:t>1</w:t>
      </w:r>
      <w:r w:rsidRPr="00533F9A">
        <w:t>)</w:t>
      </w:r>
      <w:r w:rsidRPr="00533F9A">
        <w:tab/>
        <w:t>A franchisor</w:t>
      </w:r>
      <w:r w:rsidR="008F4D54" w:rsidRPr="00533F9A">
        <w:t xml:space="preserve"> must</w:t>
      </w:r>
      <w:r w:rsidRPr="00533F9A">
        <w:t xml:space="preserve"> advise</w:t>
      </w:r>
      <w:r w:rsidR="008F4D54" w:rsidRPr="00533F9A">
        <w:t>, in writing,</w:t>
      </w:r>
      <w:r w:rsidRPr="00533F9A">
        <w:t xml:space="preserve"> </w:t>
      </w:r>
      <w:r w:rsidR="00931B95" w:rsidRPr="00533F9A">
        <w:t>a</w:t>
      </w:r>
      <w:r w:rsidR="008F4D54" w:rsidRPr="00533F9A">
        <w:t xml:space="preserve"> person who</w:t>
      </w:r>
      <w:r w:rsidR="00931B95" w:rsidRPr="00533F9A">
        <w:t xml:space="preserve"> has</w:t>
      </w:r>
      <w:r w:rsidR="008F4D54" w:rsidRPr="00533F9A">
        <w:t xml:space="preserve"> made a request under clause</w:t>
      </w:r>
      <w:r w:rsidR="00533F9A" w:rsidRPr="00533F9A">
        <w:t> </w:t>
      </w:r>
      <w:r w:rsidR="006732E3" w:rsidRPr="00533F9A">
        <w:t>24</w:t>
      </w:r>
      <w:r w:rsidR="008F4D54" w:rsidRPr="00533F9A">
        <w:t xml:space="preserve"> </w:t>
      </w:r>
      <w:r w:rsidR="00C17729" w:rsidRPr="00533F9A">
        <w:t xml:space="preserve">for consent </w:t>
      </w:r>
      <w:r w:rsidR="003C0193" w:rsidRPr="00533F9A">
        <w:t xml:space="preserve">to the transfer </w:t>
      </w:r>
      <w:r w:rsidR="008F4D54" w:rsidRPr="00533F9A">
        <w:t>of a franchise</w:t>
      </w:r>
      <w:r w:rsidR="003C0193" w:rsidRPr="00533F9A">
        <w:t xml:space="preserve"> agreement</w:t>
      </w:r>
      <w:r w:rsidRPr="00533F9A">
        <w:t>:</w:t>
      </w:r>
    </w:p>
    <w:p w:rsidR="00EC6335" w:rsidRPr="00533F9A" w:rsidRDefault="00EC6335" w:rsidP="00EC6335">
      <w:pPr>
        <w:pStyle w:val="paragraph"/>
      </w:pPr>
      <w:r w:rsidRPr="00533F9A">
        <w:tab/>
        <w:t>(a)</w:t>
      </w:r>
      <w:r w:rsidRPr="00533F9A">
        <w:tab/>
      </w:r>
      <w:r w:rsidR="008F4D54" w:rsidRPr="00533F9A">
        <w:t>whether consent is given</w:t>
      </w:r>
      <w:r w:rsidRPr="00533F9A">
        <w:t xml:space="preserve">, and if not, </w:t>
      </w:r>
      <w:r w:rsidR="008F4D54" w:rsidRPr="00533F9A">
        <w:t>give</w:t>
      </w:r>
      <w:r w:rsidRPr="00533F9A">
        <w:t xml:space="preserve"> reasons why not; and</w:t>
      </w:r>
    </w:p>
    <w:p w:rsidR="00EC6335" w:rsidRPr="00533F9A" w:rsidRDefault="00EC6335" w:rsidP="00EC6335">
      <w:pPr>
        <w:pStyle w:val="paragraph"/>
      </w:pPr>
      <w:r w:rsidRPr="00533F9A">
        <w:tab/>
        <w:t>(b)</w:t>
      </w:r>
      <w:r w:rsidRPr="00533F9A">
        <w:tab/>
        <w:t xml:space="preserve">if consent is given—whether the franchisor’s consent is </w:t>
      </w:r>
      <w:r w:rsidR="008F4D54" w:rsidRPr="00533F9A">
        <w:t>subject to one or more</w:t>
      </w:r>
      <w:r w:rsidRPr="00533F9A">
        <w:t xml:space="preserve"> condition</w:t>
      </w:r>
      <w:r w:rsidR="008F4D54" w:rsidRPr="00533F9A">
        <w:t>s</w:t>
      </w:r>
      <w:r w:rsidRPr="00533F9A">
        <w:t xml:space="preserve"> being satisfied</w:t>
      </w:r>
      <w:r w:rsidR="008F4D54" w:rsidRPr="00533F9A">
        <w:t>.</w:t>
      </w:r>
    </w:p>
    <w:p w:rsidR="003C6D21" w:rsidRPr="00533F9A" w:rsidRDefault="003C6D21" w:rsidP="00EC6335">
      <w:pPr>
        <w:pStyle w:val="subsection"/>
      </w:pPr>
      <w:r w:rsidRPr="00533F9A">
        <w:tab/>
        <w:t>(2)</w:t>
      </w:r>
      <w:r w:rsidRPr="00533F9A">
        <w:tab/>
        <w:t>A franchisor must not unreasonably with</w:t>
      </w:r>
      <w:r w:rsidR="003C0193" w:rsidRPr="00533F9A">
        <w:t xml:space="preserve">hold consent to the transfer </w:t>
      </w:r>
      <w:r w:rsidRPr="00533F9A">
        <w:t>of a franchise</w:t>
      </w:r>
      <w:r w:rsidR="003C0193" w:rsidRPr="00533F9A">
        <w:t xml:space="preserve"> agreement</w:t>
      </w:r>
      <w:r w:rsidRPr="00533F9A">
        <w:t>.</w:t>
      </w:r>
    </w:p>
    <w:p w:rsidR="00D5292B" w:rsidRPr="00533F9A" w:rsidRDefault="00D5292B" w:rsidP="00EC6335">
      <w:pPr>
        <w:pStyle w:val="subsection"/>
      </w:pPr>
      <w:r w:rsidRPr="00533F9A">
        <w:tab/>
        <w:t>(</w:t>
      </w:r>
      <w:r w:rsidR="008F4D54" w:rsidRPr="00533F9A">
        <w:t>3</w:t>
      </w:r>
      <w:r w:rsidRPr="00533F9A">
        <w:t>)</w:t>
      </w:r>
      <w:r w:rsidRPr="00533F9A">
        <w:tab/>
      </w:r>
      <w:r w:rsidR="00A40B42" w:rsidRPr="00533F9A">
        <w:t xml:space="preserve">A franchisor </w:t>
      </w:r>
      <w:r w:rsidR="008F4D54" w:rsidRPr="00533F9A">
        <w:t xml:space="preserve">may </w:t>
      </w:r>
      <w:r w:rsidR="00A40B42" w:rsidRPr="00533F9A">
        <w:t>reasonably withho</w:t>
      </w:r>
      <w:r w:rsidR="00276A5D" w:rsidRPr="00533F9A">
        <w:t>ld</w:t>
      </w:r>
      <w:r w:rsidR="00A40B42" w:rsidRPr="00533F9A">
        <w:t xml:space="preserve"> consent</w:t>
      </w:r>
      <w:r w:rsidR="00276A5D" w:rsidRPr="00533F9A">
        <w:t xml:space="preserve"> in the following circumstances</w:t>
      </w:r>
      <w:r w:rsidRPr="00533F9A">
        <w:t>:</w:t>
      </w:r>
    </w:p>
    <w:p w:rsidR="00D5292B" w:rsidRPr="00533F9A" w:rsidRDefault="00D5292B" w:rsidP="00D5292B">
      <w:pPr>
        <w:pStyle w:val="paragraph"/>
      </w:pPr>
      <w:r w:rsidRPr="00533F9A">
        <w:tab/>
        <w:t>(a)</w:t>
      </w:r>
      <w:r w:rsidRPr="00533F9A">
        <w:tab/>
        <w:t>the proposed transferee</w:t>
      </w:r>
      <w:r w:rsidR="00276A5D" w:rsidRPr="00533F9A">
        <w:t xml:space="preserve"> is unlikely to</w:t>
      </w:r>
      <w:r w:rsidRPr="00533F9A">
        <w:t xml:space="preserve"> </w:t>
      </w:r>
      <w:r w:rsidR="00C17729" w:rsidRPr="00533F9A">
        <w:t xml:space="preserve">be able to </w:t>
      </w:r>
      <w:r w:rsidRPr="00533F9A">
        <w:t>meet the financial obligations that the proposed transferee would have u</w:t>
      </w:r>
      <w:r w:rsidR="008F4D54" w:rsidRPr="00533F9A">
        <w:t>nder the franchise agreement;</w:t>
      </w:r>
    </w:p>
    <w:p w:rsidR="00D5292B" w:rsidRPr="00533F9A" w:rsidRDefault="00D5292B" w:rsidP="00D5292B">
      <w:pPr>
        <w:pStyle w:val="paragraph"/>
      </w:pPr>
      <w:r w:rsidRPr="00533F9A">
        <w:tab/>
        <w:t>(b)</w:t>
      </w:r>
      <w:r w:rsidRPr="00533F9A">
        <w:tab/>
        <w:t>the proposed transferee</w:t>
      </w:r>
      <w:r w:rsidR="00276A5D" w:rsidRPr="00533F9A">
        <w:t xml:space="preserve"> does not</w:t>
      </w:r>
      <w:r w:rsidRPr="00533F9A">
        <w:t xml:space="preserve"> meet a reasonable requirement of the franchise agreement for the transfe</w:t>
      </w:r>
      <w:r w:rsidR="003C0193" w:rsidRPr="00533F9A">
        <w:t xml:space="preserve">r </w:t>
      </w:r>
      <w:r w:rsidR="00276A5D" w:rsidRPr="00533F9A">
        <w:t>of the</w:t>
      </w:r>
      <w:r w:rsidR="008F4D54" w:rsidRPr="00533F9A">
        <w:t xml:space="preserve"> franchise</w:t>
      </w:r>
      <w:r w:rsidR="001A38B2" w:rsidRPr="00533F9A">
        <w:t xml:space="preserve"> agreement</w:t>
      </w:r>
      <w:r w:rsidR="008F4D54" w:rsidRPr="00533F9A">
        <w:t>;</w:t>
      </w:r>
    </w:p>
    <w:p w:rsidR="00D5292B" w:rsidRPr="00533F9A" w:rsidRDefault="00D5292B" w:rsidP="00D5292B">
      <w:pPr>
        <w:pStyle w:val="paragraph"/>
      </w:pPr>
      <w:r w:rsidRPr="00533F9A">
        <w:lastRenderedPageBreak/>
        <w:tab/>
        <w:t>(c)</w:t>
      </w:r>
      <w:r w:rsidRPr="00533F9A">
        <w:tab/>
      </w:r>
      <w:r w:rsidR="00C17729" w:rsidRPr="00533F9A">
        <w:t>the proposed transferee</w:t>
      </w:r>
      <w:r w:rsidR="00276A5D" w:rsidRPr="00533F9A">
        <w:t xml:space="preserve"> does not</w:t>
      </w:r>
      <w:r w:rsidR="00C17729" w:rsidRPr="00533F9A">
        <w:t xml:space="preserve"> </w:t>
      </w:r>
      <w:r w:rsidRPr="00533F9A">
        <w:t>me</w:t>
      </w:r>
      <w:r w:rsidR="00C17729" w:rsidRPr="00533F9A">
        <w:t>e</w:t>
      </w:r>
      <w:r w:rsidRPr="00533F9A">
        <w:t>t the selectio</w:t>
      </w:r>
      <w:r w:rsidR="008F4D54" w:rsidRPr="00533F9A">
        <w:t>n criteria of the franchisor;</w:t>
      </w:r>
    </w:p>
    <w:p w:rsidR="00D5292B" w:rsidRPr="00533F9A" w:rsidRDefault="00D5292B" w:rsidP="00D5292B">
      <w:pPr>
        <w:pStyle w:val="paragraph"/>
      </w:pPr>
      <w:r w:rsidRPr="00533F9A">
        <w:tab/>
        <w:t>(</w:t>
      </w:r>
      <w:r w:rsidR="00C17729" w:rsidRPr="00533F9A">
        <w:t>d</w:t>
      </w:r>
      <w:r w:rsidRPr="00533F9A">
        <w:t>)</w:t>
      </w:r>
      <w:r w:rsidRPr="00533F9A">
        <w:tab/>
      </w:r>
      <w:r w:rsidR="003F1F33" w:rsidRPr="00533F9A">
        <w:t>th</w:t>
      </w:r>
      <w:r w:rsidR="00C17729" w:rsidRPr="00533F9A">
        <w:t xml:space="preserve">e proposed transferee </w:t>
      </w:r>
      <w:r w:rsidR="00276A5D" w:rsidRPr="00533F9A">
        <w:t xml:space="preserve">does not </w:t>
      </w:r>
      <w:r w:rsidRPr="00533F9A">
        <w:t>agree</w:t>
      </w:r>
      <w:r w:rsidR="00C17729" w:rsidRPr="00533F9A">
        <w:t>,</w:t>
      </w:r>
      <w:r w:rsidRPr="00533F9A">
        <w:t xml:space="preserve"> in writing</w:t>
      </w:r>
      <w:r w:rsidR="00C17729" w:rsidRPr="00533F9A">
        <w:t>,</w:t>
      </w:r>
      <w:r w:rsidRPr="00533F9A">
        <w:t xml:space="preserve"> to comply with the obligations of the franchisee u</w:t>
      </w:r>
      <w:r w:rsidR="008F4D54" w:rsidRPr="00533F9A">
        <w:t>nder the franchise agreement;</w:t>
      </w:r>
    </w:p>
    <w:p w:rsidR="00D5292B" w:rsidRPr="00533F9A" w:rsidRDefault="00C17729" w:rsidP="00D5292B">
      <w:pPr>
        <w:pStyle w:val="paragraph"/>
      </w:pPr>
      <w:r w:rsidRPr="00533F9A">
        <w:tab/>
        <w:t>(e</w:t>
      </w:r>
      <w:r w:rsidR="00D5292B" w:rsidRPr="00533F9A">
        <w:t>)</w:t>
      </w:r>
      <w:r w:rsidR="00D5292B" w:rsidRPr="00533F9A">
        <w:tab/>
      </w:r>
      <w:r w:rsidRPr="00533F9A">
        <w:t>th</w:t>
      </w:r>
      <w:r w:rsidR="00D5292B" w:rsidRPr="00533F9A">
        <w:t>e franchisee</w:t>
      </w:r>
      <w:r w:rsidR="00276A5D" w:rsidRPr="00533F9A">
        <w:t xml:space="preserve"> has not paid</w:t>
      </w:r>
      <w:r w:rsidRPr="00533F9A">
        <w:t xml:space="preserve"> or ma</w:t>
      </w:r>
      <w:r w:rsidR="00276A5D" w:rsidRPr="00533F9A">
        <w:t>d</w:t>
      </w:r>
      <w:r w:rsidR="00D5292B" w:rsidRPr="00533F9A">
        <w:t>e reasonable provision to pay an am</w:t>
      </w:r>
      <w:r w:rsidR="008F4D54" w:rsidRPr="00533F9A">
        <w:t>ount owing to the franchisor;</w:t>
      </w:r>
    </w:p>
    <w:p w:rsidR="00D7364E" w:rsidRPr="00533F9A" w:rsidRDefault="00C17729" w:rsidP="00D5292B">
      <w:pPr>
        <w:pStyle w:val="paragraph"/>
      </w:pPr>
      <w:r w:rsidRPr="00533F9A">
        <w:tab/>
        <w:t>(f)</w:t>
      </w:r>
      <w:r w:rsidRPr="00533F9A">
        <w:tab/>
        <w:t>the</w:t>
      </w:r>
      <w:r w:rsidR="00D5292B" w:rsidRPr="00533F9A">
        <w:t xml:space="preserve"> franchisee </w:t>
      </w:r>
      <w:r w:rsidR="00276A5D" w:rsidRPr="00533F9A">
        <w:t>has not remedied</w:t>
      </w:r>
      <w:r w:rsidRPr="00533F9A">
        <w:t xml:space="preserve"> a </w:t>
      </w:r>
      <w:r w:rsidR="00D5292B" w:rsidRPr="00533F9A">
        <w:t>breach</w:t>
      </w:r>
      <w:r w:rsidRPr="00533F9A">
        <w:t xml:space="preserve"> of</w:t>
      </w:r>
      <w:r w:rsidR="00D5292B" w:rsidRPr="00533F9A">
        <w:t xml:space="preserve"> the franchise agreement</w:t>
      </w:r>
      <w:r w:rsidR="00D7364E" w:rsidRPr="00533F9A">
        <w:t>;</w:t>
      </w:r>
    </w:p>
    <w:p w:rsidR="00D7364E" w:rsidRPr="00533F9A" w:rsidRDefault="00D7364E" w:rsidP="00D7364E">
      <w:pPr>
        <w:pStyle w:val="paragraph"/>
      </w:pPr>
      <w:r w:rsidRPr="00533F9A">
        <w:tab/>
        <w:t>(g)</w:t>
      </w:r>
      <w:r w:rsidRPr="00533F9A">
        <w:tab/>
        <w:t xml:space="preserve">the franchisor has not received from the proposed transferee a written statement that the </w:t>
      </w:r>
      <w:r w:rsidR="00292372" w:rsidRPr="00533F9A">
        <w:t>transferee</w:t>
      </w:r>
      <w:r w:rsidRPr="00533F9A">
        <w:t xml:space="preserve"> has received, read and had a reasonable opportunity to understand the disclosure document and this code.</w:t>
      </w:r>
    </w:p>
    <w:p w:rsidR="00276A5D" w:rsidRPr="00533F9A" w:rsidRDefault="00533F9A" w:rsidP="00276A5D">
      <w:pPr>
        <w:pStyle w:val="subsection2"/>
      </w:pPr>
      <w:r w:rsidRPr="00533F9A">
        <w:t>Paragraphs (</w:t>
      </w:r>
      <w:r w:rsidR="00D7364E" w:rsidRPr="00533F9A">
        <w:t>a) to (g</w:t>
      </w:r>
      <w:r w:rsidR="00276A5D" w:rsidRPr="00533F9A">
        <w:t>) do not limit the circumstances in which a franchisor’s consent may be reasonably withheld.</w:t>
      </w:r>
    </w:p>
    <w:p w:rsidR="00625BCC" w:rsidRPr="00533F9A" w:rsidRDefault="00625BCC" w:rsidP="00625BCC">
      <w:pPr>
        <w:pStyle w:val="SubsectionHead"/>
      </w:pPr>
      <w:r w:rsidRPr="00533F9A">
        <w:t>Consent taken to be given</w:t>
      </w:r>
    </w:p>
    <w:p w:rsidR="00276A5D" w:rsidRPr="00533F9A" w:rsidRDefault="00276A5D" w:rsidP="00276A5D">
      <w:pPr>
        <w:pStyle w:val="subsection"/>
      </w:pPr>
      <w:r w:rsidRPr="00533F9A">
        <w:tab/>
        <w:t>(4)</w:t>
      </w:r>
      <w:r w:rsidRPr="00533F9A">
        <w:tab/>
        <w:t>If the franchisor does not advise the person, in writing, that the franchisor does</w:t>
      </w:r>
      <w:r w:rsidR="003C0193" w:rsidRPr="00533F9A">
        <w:t xml:space="preserve"> not consent to the transfer </w:t>
      </w:r>
      <w:r w:rsidRPr="00533F9A">
        <w:t xml:space="preserve">of the franchise </w:t>
      </w:r>
      <w:r w:rsidR="003C0193" w:rsidRPr="00533F9A">
        <w:t xml:space="preserve">agreement </w:t>
      </w:r>
      <w:r w:rsidRPr="00533F9A">
        <w:t>within 42 days of the later of:</w:t>
      </w:r>
    </w:p>
    <w:p w:rsidR="00276A5D" w:rsidRPr="00533F9A" w:rsidRDefault="00276A5D" w:rsidP="00276A5D">
      <w:pPr>
        <w:pStyle w:val="paragraph"/>
      </w:pPr>
      <w:r w:rsidRPr="00533F9A">
        <w:tab/>
        <w:t>(a)</w:t>
      </w:r>
      <w:r w:rsidRPr="00533F9A">
        <w:tab/>
        <w:t>the date the request is made; and</w:t>
      </w:r>
    </w:p>
    <w:p w:rsidR="00276A5D" w:rsidRPr="00533F9A" w:rsidRDefault="00276A5D" w:rsidP="00276A5D">
      <w:pPr>
        <w:pStyle w:val="paragraph"/>
      </w:pPr>
      <w:r w:rsidRPr="00533F9A">
        <w:tab/>
        <w:t>(b)</w:t>
      </w:r>
      <w:r w:rsidRPr="00533F9A">
        <w:tab/>
        <w:t>if the franchisor seeks further information—the date the last of the information is provided to the franchisor;</w:t>
      </w:r>
    </w:p>
    <w:p w:rsidR="000940D8" w:rsidRPr="00533F9A" w:rsidRDefault="00276A5D" w:rsidP="00276A5D">
      <w:pPr>
        <w:pStyle w:val="subsection2"/>
      </w:pPr>
      <w:r w:rsidRPr="00533F9A">
        <w:t>the</w:t>
      </w:r>
      <w:r w:rsidR="000940D8" w:rsidRPr="00533F9A">
        <w:t>n:</w:t>
      </w:r>
    </w:p>
    <w:p w:rsidR="000940D8" w:rsidRPr="00533F9A" w:rsidRDefault="000940D8" w:rsidP="000940D8">
      <w:pPr>
        <w:pStyle w:val="paragraph"/>
      </w:pPr>
      <w:r w:rsidRPr="00533F9A">
        <w:tab/>
        <w:t>(c)</w:t>
      </w:r>
      <w:r w:rsidRPr="00533F9A">
        <w:tab/>
        <w:t xml:space="preserve">the </w:t>
      </w:r>
      <w:r w:rsidR="00276A5D" w:rsidRPr="00533F9A">
        <w:t>franchisor is taken to have given consent</w:t>
      </w:r>
      <w:r w:rsidRPr="00533F9A">
        <w:t>; and</w:t>
      </w:r>
    </w:p>
    <w:p w:rsidR="00276A5D" w:rsidRPr="00533F9A" w:rsidRDefault="000940D8" w:rsidP="000940D8">
      <w:pPr>
        <w:pStyle w:val="paragraph"/>
      </w:pPr>
      <w:r w:rsidRPr="00533F9A">
        <w:tab/>
        <w:t>(d)</w:t>
      </w:r>
      <w:r w:rsidRPr="00533F9A">
        <w:tab/>
        <w:t xml:space="preserve">that consent cannot be revoked under </w:t>
      </w:r>
      <w:r w:rsidR="00533F9A" w:rsidRPr="00533F9A">
        <w:t>subclause (</w:t>
      </w:r>
      <w:r w:rsidRPr="00533F9A">
        <w:t>5)</w:t>
      </w:r>
      <w:r w:rsidR="00276A5D" w:rsidRPr="00533F9A">
        <w:t>.</w:t>
      </w:r>
    </w:p>
    <w:p w:rsidR="00625BCC" w:rsidRPr="00533F9A" w:rsidRDefault="00625BCC" w:rsidP="00625BCC">
      <w:pPr>
        <w:pStyle w:val="SubsectionHead"/>
      </w:pPr>
      <w:r w:rsidRPr="00533F9A">
        <w:t>Revoking consent</w:t>
      </w:r>
    </w:p>
    <w:p w:rsidR="007808F5" w:rsidRPr="00533F9A" w:rsidRDefault="002D3ADA" w:rsidP="002D3ADA">
      <w:pPr>
        <w:pStyle w:val="subsection"/>
      </w:pPr>
      <w:r w:rsidRPr="00533F9A">
        <w:tab/>
        <w:t>(5)</w:t>
      </w:r>
      <w:r w:rsidRPr="00533F9A">
        <w:tab/>
      </w:r>
      <w:r w:rsidR="000940D8" w:rsidRPr="00533F9A">
        <w:t>Within 14 days of giving consent, t</w:t>
      </w:r>
      <w:r w:rsidRPr="00533F9A">
        <w:t>he franchisor may</w:t>
      </w:r>
      <w:r w:rsidR="007808F5" w:rsidRPr="00533F9A">
        <w:t xml:space="preserve"> revoke </w:t>
      </w:r>
      <w:r w:rsidR="000940D8" w:rsidRPr="00533F9A">
        <w:t>it</w:t>
      </w:r>
      <w:r w:rsidR="007808F5" w:rsidRPr="00533F9A">
        <w:t xml:space="preserve"> by advising the person, in writing, that the franchisor’s </w:t>
      </w:r>
      <w:r w:rsidRPr="00533F9A">
        <w:t xml:space="preserve">consent </w:t>
      </w:r>
      <w:r w:rsidR="007808F5" w:rsidRPr="00533F9A">
        <w:t>is revoked and the reasons why consent has been revoked.</w:t>
      </w:r>
    </w:p>
    <w:p w:rsidR="00625BCC" w:rsidRPr="00533F9A" w:rsidRDefault="00D668AC" w:rsidP="002D3ADA">
      <w:pPr>
        <w:pStyle w:val="subsection"/>
      </w:pPr>
      <w:r w:rsidRPr="00533F9A">
        <w:tab/>
        <w:t>(6)</w:t>
      </w:r>
      <w:r w:rsidRPr="00533F9A">
        <w:tab/>
      </w:r>
      <w:r w:rsidR="00625BCC" w:rsidRPr="00533F9A">
        <w:t xml:space="preserve">The franchisor must not unreasonably revoke the franchisor’s consent. However, the franchisor may reasonably revoke consent in the circumstances set out in </w:t>
      </w:r>
      <w:r w:rsidR="00533F9A" w:rsidRPr="00533F9A">
        <w:t>subclause (</w:t>
      </w:r>
      <w:r w:rsidR="00625BCC" w:rsidRPr="00533F9A">
        <w:t>3).</w:t>
      </w:r>
    </w:p>
    <w:p w:rsidR="00625BCC" w:rsidRPr="00533F9A" w:rsidRDefault="00625BCC" w:rsidP="00625BCC">
      <w:pPr>
        <w:pStyle w:val="SubsectionHead"/>
      </w:pPr>
      <w:r w:rsidRPr="00533F9A">
        <w:lastRenderedPageBreak/>
        <w:t>Definition</w:t>
      </w:r>
    </w:p>
    <w:p w:rsidR="00D5292B" w:rsidRPr="00533F9A" w:rsidRDefault="00D5292B" w:rsidP="002D3ADA">
      <w:pPr>
        <w:pStyle w:val="subsection"/>
      </w:pPr>
      <w:r w:rsidRPr="00533F9A">
        <w:tab/>
        <w:t>(</w:t>
      </w:r>
      <w:r w:rsidR="00625BCC" w:rsidRPr="00533F9A">
        <w:t>7</w:t>
      </w:r>
      <w:r w:rsidRPr="00533F9A">
        <w:t>)</w:t>
      </w:r>
      <w:r w:rsidRPr="00533F9A">
        <w:tab/>
        <w:t>In this clause:</w:t>
      </w:r>
    </w:p>
    <w:p w:rsidR="00D5292B" w:rsidRPr="00533F9A" w:rsidRDefault="00D5292B" w:rsidP="00D5292B">
      <w:pPr>
        <w:pStyle w:val="Definition"/>
      </w:pPr>
      <w:r w:rsidRPr="00533F9A">
        <w:rPr>
          <w:b/>
          <w:i/>
        </w:rPr>
        <w:t xml:space="preserve">transferee </w:t>
      </w:r>
      <w:r w:rsidRPr="00533F9A">
        <w:t>means a franchisee who seeks to acquire a franchise bus</w:t>
      </w:r>
      <w:r w:rsidR="003C0193" w:rsidRPr="00533F9A">
        <w:t xml:space="preserve">iness through </w:t>
      </w:r>
      <w:r w:rsidR="001A38B2" w:rsidRPr="00533F9A">
        <w:t xml:space="preserve">the </w:t>
      </w:r>
      <w:r w:rsidR="003C0193" w:rsidRPr="00533F9A">
        <w:t xml:space="preserve">transfer </w:t>
      </w:r>
      <w:r w:rsidR="001A38B2" w:rsidRPr="00533F9A">
        <w:t>of the franchise agreement</w:t>
      </w:r>
      <w:r w:rsidRPr="00533F9A">
        <w:t>.</w:t>
      </w:r>
    </w:p>
    <w:p w:rsidR="000C1526" w:rsidRPr="00533F9A" w:rsidRDefault="00F40757" w:rsidP="005F3930">
      <w:pPr>
        <w:pStyle w:val="ActHead3"/>
        <w:pageBreakBefore/>
      </w:pPr>
      <w:bookmarkStart w:id="53" w:name="_Toc401585913"/>
      <w:r w:rsidRPr="00533F9A">
        <w:rPr>
          <w:rStyle w:val="CharDivNo"/>
        </w:rPr>
        <w:lastRenderedPageBreak/>
        <w:t>Division</w:t>
      </w:r>
      <w:r w:rsidR="00533F9A" w:rsidRPr="00533F9A">
        <w:rPr>
          <w:rStyle w:val="CharDivNo"/>
        </w:rPr>
        <w:t> </w:t>
      </w:r>
      <w:r w:rsidR="00931029" w:rsidRPr="00533F9A">
        <w:rPr>
          <w:rStyle w:val="CharDivNo"/>
        </w:rPr>
        <w:t>5</w:t>
      </w:r>
      <w:r w:rsidR="000C1526" w:rsidRPr="00533F9A">
        <w:t>—</w:t>
      </w:r>
      <w:r w:rsidR="000C1526" w:rsidRPr="00533F9A">
        <w:rPr>
          <w:rStyle w:val="CharDivText"/>
        </w:rPr>
        <w:t>Termination of franchise agreement</w:t>
      </w:r>
      <w:bookmarkEnd w:id="53"/>
    </w:p>
    <w:p w:rsidR="000C1526" w:rsidRPr="00533F9A" w:rsidRDefault="006732E3" w:rsidP="000C1526">
      <w:pPr>
        <w:pStyle w:val="ActHead5"/>
      </w:pPr>
      <w:bookmarkStart w:id="54" w:name="_Toc401585914"/>
      <w:r w:rsidRPr="00533F9A">
        <w:rPr>
          <w:rStyle w:val="CharSectno"/>
        </w:rPr>
        <w:t>26</w:t>
      </w:r>
      <w:r w:rsidR="000C1526" w:rsidRPr="00533F9A">
        <w:t xml:space="preserve">  Termination—cooling off period</w:t>
      </w:r>
      <w:bookmarkEnd w:id="54"/>
    </w:p>
    <w:p w:rsidR="000C1526" w:rsidRPr="00533F9A" w:rsidRDefault="000C1526" w:rsidP="000C1526">
      <w:pPr>
        <w:pStyle w:val="subsection"/>
      </w:pPr>
      <w:r w:rsidRPr="00533F9A">
        <w:tab/>
        <w:t>(1)</w:t>
      </w:r>
      <w:r w:rsidRPr="00533F9A">
        <w:tab/>
        <w:t>A franchisee may terminate an agreement (being either a franchise agreement or an agreement to enter into a franchise agreement) within 7 days after the earlier of:</w:t>
      </w:r>
    </w:p>
    <w:p w:rsidR="000C1526" w:rsidRPr="00533F9A" w:rsidRDefault="000C1526" w:rsidP="000C1526">
      <w:pPr>
        <w:pStyle w:val="paragraph"/>
      </w:pPr>
      <w:r w:rsidRPr="00533F9A">
        <w:tab/>
        <w:t>(a)</w:t>
      </w:r>
      <w:r w:rsidRPr="00533F9A">
        <w:tab/>
        <w:t xml:space="preserve">entering into the agreement; </w:t>
      </w:r>
      <w:r w:rsidR="00931B95" w:rsidRPr="00533F9A">
        <w:t>and</w:t>
      </w:r>
    </w:p>
    <w:p w:rsidR="000C1526" w:rsidRPr="00533F9A" w:rsidRDefault="000C1526" w:rsidP="000C1526">
      <w:pPr>
        <w:pStyle w:val="paragraph"/>
      </w:pPr>
      <w:r w:rsidRPr="00533F9A">
        <w:tab/>
        <w:t>(b)</w:t>
      </w:r>
      <w:r w:rsidRPr="00533F9A">
        <w:tab/>
        <w:t>making any payment (whether of money or of other valuable consideration) under the agreement.</w:t>
      </w:r>
    </w:p>
    <w:p w:rsidR="004B6883" w:rsidRPr="00533F9A" w:rsidRDefault="000C1526" w:rsidP="000C1526">
      <w:pPr>
        <w:pStyle w:val="subsection"/>
      </w:pPr>
      <w:r w:rsidRPr="00533F9A">
        <w:tab/>
        <w:t>(2)</w:t>
      </w:r>
      <w:r w:rsidRPr="00533F9A">
        <w:tab/>
      </w:r>
      <w:r w:rsidR="00533F9A" w:rsidRPr="00533F9A">
        <w:t>Subclause (</w:t>
      </w:r>
      <w:r w:rsidRPr="00533F9A">
        <w:t>1) does not apply to</w:t>
      </w:r>
      <w:r w:rsidR="004B6883" w:rsidRPr="00533F9A">
        <w:t>:</w:t>
      </w:r>
    </w:p>
    <w:p w:rsidR="004B6883" w:rsidRPr="00533F9A" w:rsidRDefault="004B6883" w:rsidP="004B6883">
      <w:pPr>
        <w:pStyle w:val="paragraph"/>
      </w:pPr>
      <w:r w:rsidRPr="00533F9A">
        <w:tab/>
        <w:t>(a)</w:t>
      </w:r>
      <w:r w:rsidRPr="00533F9A">
        <w:tab/>
        <w:t>t</w:t>
      </w:r>
      <w:r w:rsidR="000C1526" w:rsidRPr="00533F9A">
        <w:t xml:space="preserve">he </w:t>
      </w:r>
      <w:r w:rsidR="000A2090" w:rsidRPr="00533F9A">
        <w:t xml:space="preserve">transfer or </w:t>
      </w:r>
      <w:r w:rsidR="000C1526" w:rsidRPr="00533F9A">
        <w:t>renewal</w:t>
      </w:r>
      <w:r w:rsidRPr="00533F9A">
        <w:t xml:space="preserve"> of an existing </w:t>
      </w:r>
      <w:r w:rsidR="000A2090" w:rsidRPr="00533F9A">
        <w:t xml:space="preserve">franchise </w:t>
      </w:r>
      <w:r w:rsidRPr="00533F9A">
        <w:t>agreement; or</w:t>
      </w:r>
    </w:p>
    <w:p w:rsidR="000A2090" w:rsidRPr="00533F9A" w:rsidRDefault="004B6883" w:rsidP="004B6883">
      <w:pPr>
        <w:pStyle w:val="paragraph"/>
      </w:pPr>
      <w:r w:rsidRPr="00533F9A">
        <w:tab/>
        <w:t>(b)</w:t>
      </w:r>
      <w:r w:rsidRPr="00533F9A">
        <w:tab/>
        <w:t>the</w:t>
      </w:r>
      <w:r w:rsidR="000C1526" w:rsidRPr="00533F9A">
        <w:t xml:space="preserve"> extension of the</w:t>
      </w:r>
      <w:r w:rsidRPr="00533F9A">
        <w:t xml:space="preserve"> term or</w:t>
      </w:r>
      <w:r w:rsidR="000C1526" w:rsidRPr="00533F9A">
        <w:t xml:space="preserve"> scope of </w:t>
      </w:r>
      <w:r w:rsidRPr="00533F9A">
        <w:t>an existing franchise agreement</w:t>
      </w:r>
      <w:r w:rsidR="000A2090" w:rsidRPr="00533F9A">
        <w:t>.</w:t>
      </w:r>
    </w:p>
    <w:p w:rsidR="000C1526" w:rsidRPr="00533F9A" w:rsidRDefault="000C1526" w:rsidP="000C1526">
      <w:pPr>
        <w:pStyle w:val="subsection"/>
      </w:pPr>
      <w:r w:rsidRPr="00533F9A">
        <w:tab/>
        <w:t>(3)</w:t>
      </w:r>
      <w:r w:rsidRPr="00533F9A">
        <w:rPr>
          <w:b/>
        </w:rPr>
        <w:tab/>
      </w:r>
      <w:r w:rsidRPr="00533F9A">
        <w:t xml:space="preserve">If the franchisee terminates an agreement under </w:t>
      </w:r>
      <w:r w:rsidR="00533F9A" w:rsidRPr="00533F9A">
        <w:t>subclause (</w:t>
      </w:r>
      <w:r w:rsidRPr="00533F9A">
        <w:t xml:space="preserve">1), the franchisor must, within 14 days, </w:t>
      </w:r>
      <w:r w:rsidR="00931B95" w:rsidRPr="00533F9A">
        <w:t>repay</w:t>
      </w:r>
      <w:r w:rsidRPr="00533F9A">
        <w:t xml:space="preserve"> all payments (whether of money or of other valuable consideration) made by the franchisee to the franchisor under the agreement.</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0C1526" w:rsidRPr="00533F9A" w:rsidRDefault="000C1526" w:rsidP="000C1526">
      <w:pPr>
        <w:pStyle w:val="subsection"/>
      </w:pPr>
      <w:r w:rsidRPr="00533F9A">
        <w:tab/>
        <w:t>(4)</w:t>
      </w:r>
      <w:r w:rsidRPr="00533F9A">
        <w:tab/>
        <w:t xml:space="preserve">However, the franchisor may deduct from the amount </w:t>
      </w:r>
      <w:r w:rsidR="00931B95" w:rsidRPr="00533F9A">
        <w:t>re</w:t>
      </w:r>
      <w:r w:rsidRPr="00533F9A">
        <w:t xml:space="preserve">paid under </w:t>
      </w:r>
      <w:r w:rsidR="00533F9A" w:rsidRPr="00533F9A">
        <w:t>subclause (</w:t>
      </w:r>
      <w:r w:rsidRPr="00533F9A">
        <w:t>3) the franchisor’s reasonable expenses if the expenses or their method of calculation have been set out in the agreement.</w:t>
      </w:r>
    </w:p>
    <w:p w:rsidR="00D5292B" w:rsidRPr="00533F9A" w:rsidRDefault="006732E3" w:rsidP="00D5292B">
      <w:pPr>
        <w:pStyle w:val="ActHead5"/>
      </w:pPr>
      <w:bookmarkStart w:id="55" w:name="_Toc401585915"/>
      <w:r w:rsidRPr="00533F9A">
        <w:rPr>
          <w:rStyle w:val="CharSectno"/>
        </w:rPr>
        <w:t>27</w:t>
      </w:r>
      <w:r w:rsidR="00D5292B" w:rsidRPr="00533F9A">
        <w:t xml:space="preserve">  Termination—breach by franchisee</w:t>
      </w:r>
      <w:bookmarkEnd w:id="55"/>
    </w:p>
    <w:p w:rsidR="00D5292B" w:rsidRPr="00533F9A" w:rsidRDefault="00D5292B" w:rsidP="00D5292B">
      <w:pPr>
        <w:pStyle w:val="subsection"/>
      </w:pPr>
      <w:r w:rsidRPr="00533F9A">
        <w:tab/>
        <w:t>(1)</w:t>
      </w:r>
      <w:r w:rsidRPr="00533F9A">
        <w:tab/>
        <w:t>This clause applies if:</w:t>
      </w:r>
    </w:p>
    <w:p w:rsidR="00D5292B" w:rsidRPr="00533F9A" w:rsidRDefault="00D5292B" w:rsidP="00D5292B">
      <w:pPr>
        <w:pStyle w:val="paragraph"/>
      </w:pPr>
      <w:r w:rsidRPr="00533F9A">
        <w:tab/>
        <w:t>(a)</w:t>
      </w:r>
      <w:r w:rsidRPr="00533F9A">
        <w:tab/>
        <w:t>a franchisee breaches a franchise agreement; and</w:t>
      </w:r>
    </w:p>
    <w:p w:rsidR="0004340C" w:rsidRPr="00533F9A" w:rsidRDefault="00D5292B" w:rsidP="00D5292B">
      <w:pPr>
        <w:pStyle w:val="paragraph"/>
      </w:pPr>
      <w:r w:rsidRPr="00533F9A">
        <w:tab/>
        <w:t>(b)</w:t>
      </w:r>
      <w:r w:rsidRPr="00533F9A">
        <w:tab/>
        <w:t>the franchisor proposes to terminate the franchise agreement</w:t>
      </w:r>
      <w:r w:rsidR="0004340C" w:rsidRPr="00533F9A">
        <w:t>.</w:t>
      </w:r>
    </w:p>
    <w:p w:rsidR="00D5292B" w:rsidRPr="00533F9A" w:rsidRDefault="00D5292B" w:rsidP="00D5292B">
      <w:pPr>
        <w:pStyle w:val="subsection"/>
      </w:pPr>
      <w:r w:rsidRPr="00533F9A">
        <w:tab/>
        <w:t>(2)</w:t>
      </w:r>
      <w:r w:rsidRPr="00533F9A">
        <w:tab/>
        <w:t>The franchisor must:</w:t>
      </w:r>
    </w:p>
    <w:p w:rsidR="00D5292B" w:rsidRPr="00533F9A" w:rsidRDefault="00D5292B" w:rsidP="00D5292B">
      <w:pPr>
        <w:pStyle w:val="paragraph"/>
      </w:pPr>
      <w:r w:rsidRPr="00533F9A">
        <w:tab/>
        <w:t>(a)</w:t>
      </w:r>
      <w:r w:rsidRPr="00533F9A">
        <w:tab/>
        <w:t>give to the franchisee reasonable notice</w:t>
      </w:r>
      <w:r w:rsidR="00702DB1" w:rsidRPr="00533F9A">
        <w:t>, in writing,</w:t>
      </w:r>
      <w:r w:rsidRPr="00533F9A">
        <w:t xml:space="preserve"> that the franchisor proposes to terminate the franchise agreement because of the breach; and</w:t>
      </w:r>
    </w:p>
    <w:p w:rsidR="00D5292B" w:rsidRPr="00533F9A" w:rsidRDefault="00D5292B" w:rsidP="00D5292B">
      <w:pPr>
        <w:pStyle w:val="paragraph"/>
      </w:pPr>
      <w:r w:rsidRPr="00533F9A">
        <w:lastRenderedPageBreak/>
        <w:tab/>
        <w:t>(b)</w:t>
      </w:r>
      <w:r w:rsidRPr="00533F9A">
        <w:tab/>
        <w:t>tell the franchisee what the franchisor requires to be done to remedy the breach; and</w:t>
      </w:r>
    </w:p>
    <w:p w:rsidR="00D5292B" w:rsidRPr="00533F9A" w:rsidRDefault="00D5292B" w:rsidP="00D5292B">
      <w:pPr>
        <w:pStyle w:val="paragraph"/>
      </w:pPr>
      <w:r w:rsidRPr="00533F9A">
        <w:tab/>
        <w:t>(c)</w:t>
      </w:r>
      <w:r w:rsidRPr="00533F9A">
        <w:tab/>
        <w:t>allow the franchisee a reasonable time to remedy the breach.</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D5292B" w:rsidRPr="00533F9A" w:rsidRDefault="00D5292B" w:rsidP="00D5292B">
      <w:pPr>
        <w:pStyle w:val="subsection"/>
      </w:pPr>
      <w:r w:rsidRPr="00533F9A">
        <w:tab/>
        <w:t>(3)</w:t>
      </w:r>
      <w:r w:rsidRPr="00533F9A">
        <w:tab/>
        <w:t xml:space="preserve">For </w:t>
      </w:r>
      <w:r w:rsidR="00533F9A" w:rsidRPr="00533F9A">
        <w:t>paragraph (</w:t>
      </w:r>
      <w:r w:rsidRPr="00533F9A">
        <w:t>2)(c), the franchisor does not have to allow more than 30 days.</w:t>
      </w:r>
    </w:p>
    <w:p w:rsidR="00D5292B" w:rsidRPr="00533F9A" w:rsidRDefault="00D5292B" w:rsidP="00D5292B">
      <w:pPr>
        <w:pStyle w:val="subsection"/>
      </w:pPr>
      <w:r w:rsidRPr="00533F9A">
        <w:tab/>
        <w:t>(4)</w:t>
      </w:r>
      <w:r w:rsidRPr="00533F9A">
        <w:tab/>
        <w:t xml:space="preserve">If the breach is remedied in accordance with </w:t>
      </w:r>
      <w:r w:rsidR="00533F9A" w:rsidRPr="00533F9A">
        <w:t>paragraphs (</w:t>
      </w:r>
      <w:r w:rsidRPr="00533F9A">
        <w:t>2)(b) and (c), the franchisor cannot terminate the franchise agreement because of that breach.</w:t>
      </w:r>
    </w:p>
    <w:p w:rsidR="00D5292B" w:rsidRPr="00533F9A" w:rsidRDefault="00D5292B" w:rsidP="00D5292B">
      <w:pPr>
        <w:pStyle w:val="subsection"/>
      </w:pPr>
      <w:r w:rsidRPr="00533F9A">
        <w:tab/>
        <w:t>(5)</w:t>
      </w:r>
      <w:r w:rsidRPr="00533F9A">
        <w:tab/>
        <w:t>Part</w:t>
      </w:r>
      <w:r w:rsidR="00533F9A" w:rsidRPr="00533F9A">
        <w:t> </w:t>
      </w:r>
      <w:r w:rsidRPr="00533F9A">
        <w:t>4 (resolving disputes) applies in relation to a dispute arising from termination under this clause.</w:t>
      </w:r>
    </w:p>
    <w:p w:rsidR="00D5292B" w:rsidRPr="00533F9A" w:rsidRDefault="006732E3" w:rsidP="00D5292B">
      <w:pPr>
        <w:pStyle w:val="ActHead5"/>
      </w:pPr>
      <w:bookmarkStart w:id="56" w:name="_Toc401585916"/>
      <w:r w:rsidRPr="00533F9A">
        <w:rPr>
          <w:rStyle w:val="CharSectno"/>
        </w:rPr>
        <w:t>28</w:t>
      </w:r>
      <w:r w:rsidR="00D5292B" w:rsidRPr="00533F9A">
        <w:t xml:space="preserve">  Termination—no breach by franchisee</w:t>
      </w:r>
      <w:bookmarkEnd w:id="56"/>
    </w:p>
    <w:p w:rsidR="00D5292B" w:rsidRPr="00533F9A" w:rsidRDefault="00D5292B" w:rsidP="00D5292B">
      <w:pPr>
        <w:pStyle w:val="subsection"/>
      </w:pPr>
      <w:r w:rsidRPr="00533F9A">
        <w:tab/>
        <w:t>(1)</w:t>
      </w:r>
      <w:r w:rsidRPr="00533F9A">
        <w:tab/>
        <w:t>This clause applies if:</w:t>
      </w:r>
    </w:p>
    <w:p w:rsidR="00D5292B" w:rsidRPr="00533F9A" w:rsidRDefault="00D5292B" w:rsidP="00D5292B">
      <w:pPr>
        <w:pStyle w:val="paragraph"/>
      </w:pPr>
      <w:r w:rsidRPr="00533F9A">
        <w:tab/>
        <w:t>(a)</w:t>
      </w:r>
      <w:r w:rsidRPr="00533F9A">
        <w:tab/>
        <w:t>a franchisor terminates a franchise agreement:</w:t>
      </w:r>
    </w:p>
    <w:p w:rsidR="00D5292B" w:rsidRPr="00533F9A" w:rsidRDefault="00D5292B" w:rsidP="00D5292B">
      <w:pPr>
        <w:pStyle w:val="paragraphsub"/>
      </w:pPr>
      <w:r w:rsidRPr="00533F9A">
        <w:tab/>
        <w:t>(i)</w:t>
      </w:r>
      <w:r w:rsidRPr="00533F9A">
        <w:tab/>
        <w:t>in accordance with the agreement; and</w:t>
      </w:r>
    </w:p>
    <w:p w:rsidR="00D5292B" w:rsidRPr="00533F9A" w:rsidRDefault="00D5292B" w:rsidP="00D5292B">
      <w:pPr>
        <w:pStyle w:val="paragraphsub"/>
      </w:pPr>
      <w:r w:rsidRPr="00533F9A">
        <w:tab/>
        <w:t>(ii)</w:t>
      </w:r>
      <w:r w:rsidRPr="00533F9A">
        <w:tab/>
        <w:t>before it expires; and</w:t>
      </w:r>
    </w:p>
    <w:p w:rsidR="00D5292B" w:rsidRPr="00533F9A" w:rsidRDefault="00D5292B" w:rsidP="00D5292B">
      <w:pPr>
        <w:pStyle w:val="paragraphsub"/>
      </w:pPr>
      <w:r w:rsidRPr="00533F9A">
        <w:tab/>
        <w:t>(iii)</w:t>
      </w:r>
      <w:r w:rsidRPr="00533F9A">
        <w:tab/>
        <w:t>without the consent of the franchisee; and</w:t>
      </w:r>
    </w:p>
    <w:p w:rsidR="00D5292B" w:rsidRPr="00533F9A" w:rsidRDefault="00D5292B" w:rsidP="00D5292B">
      <w:pPr>
        <w:pStyle w:val="paragraph"/>
      </w:pPr>
      <w:r w:rsidRPr="00533F9A">
        <w:tab/>
        <w:t>(b)</w:t>
      </w:r>
      <w:r w:rsidRPr="00533F9A">
        <w:tab/>
        <w:t>the franchisee has</w:t>
      </w:r>
      <w:r w:rsidR="0004340C" w:rsidRPr="00533F9A">
        <w:t xml:space="preserve"> not breached the agreement.</w:t>
      </w:r>
    </w:p>
    <w:p w:rsidR="00D5292B" w:rsidRPr="00533F9A" w:rsidRDefault="00D5292B" w:rsidP="00D5292B">
      <w:pPr>
        <w:pStyle w:val="subsection"/>
      </w:pPr>
      <w:r w:rsidRPr="00533F9A">
        <w:tab/>
        <w:t>(2)</w:t>
      </w:r>
      <w:r w:rsidRPr="00533F9A">
        <w:tab/>
        <w:t xml:space="preserve">For </w:t>
      </w:r>
      <w:r w:rsidR="00533F9A" w:rsidRPr="00533F9A">
        <w:t>subparagraph (</w:t>
      </w:r>
      <w:r w:rsidR="003D388D" w:rsidRPr="00533F9A">
        <w:t>1)(a)</w:t>
      </w:r>
      <w:r w:rsidRPr="00533F9A">
        <w:t>(iii), a condition of a franchise agreement that a franchisor can terminate the franchise agreement without the consent of the franchisee is not taken to be consent.</w:t>
      </w:r>
    </w:p>
    <w:p w:rsidR="00D5292B" w:rsidRPr="00533F9A" w:rsidRDefault="00D5292B" w:rsidP="00D5292B">
      <w:pPr>
        <w:pStyle w:val="subsection"/>
      </w:pPr>
      <w:r w:rsidRPr="00533F9A">
        <w:tab/>
        <w:t>(3)</w:t>
      </w:r>
      <w:r w:rsidRPr="00533F9A">
        <w:tab/>
        <w:t>Before terminating the franchise agreement, the franchisor must give reasonable written notice of the proposed termination, and reasons for it, to the franchisee.</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D5292B" w:rsidRPr="00533F9A" w:rsidRDefault="00D5292B" w:rsidP="00D5292B">
      <w:pPr>
        <w:pStyle w:val="subsection"/>
      </w:pPr>
      <w:r w:rsidRPr="00533F9A">
        <w:tab/>
        <w:t>(4)</w:t>
      </w:r>
      <w:r w:rsidRPr="00533F9A">
        <w:tab/>
        <w:t>Part</w:t>
      </w:r>
      <w:r w:rsidR="00533F9A" w:rsidRPr="00533F9A">
        <w:t> </w:t>
      </w:r>
      <w:r w:rsidRPr="00533F9A">
        <w:t>4 (resolving disputes) applies in relation to a dispute arising from termination under this clause.</w:t>
      </w:r>
    </w:p>
    <w:p w:rsidR="00D5292B" w:rsidRPr="00533F9A" w:rsidRDefault="006732E3" w:rsidP="00D5292B">
      <w:pPr>
        <w:pStyle w:val="ActHead5"/>
      </w:pPr>
      <w:bookmarkStart w:id="57" w:name="_Toc401585917"/>
      <w:r w:rsidRPr="00533F9A">
        <w:rPr>
          <w:rStyle w:val="CharSectno"/>
        </w:rPr>
        <w:lastRenderedPageBreak/>
        <w:t>29</w:t>
      </w:r>
      <w:r w:rsidR="00D5292B" w:rsidRPr="00533F9A">
        <w:t xml:space="preserve">  Termination—special circumstances</w:t>
      </w:r>
      <w:bookmarkEnd w:id="57"/>
    </w:p>
    <w:p w:rsidR="00D5292B" w:rsidRPr="00533F9A" w:rsidRDefault="00D5292B" w:rsidP="00902345">
      <w:pPr>
        <w:pStyle w:val="subsection"/>
      </w:pPr>
      <w:r w:rsidRPr="00533F9A">
        <w:tab/>
      </w:r>
      <w:r w:rsidR="00902345" w:rsidRPr="00533F9A">
        <w:t>(1)</w:t>
      </w:r>
      <w:r w:rsidRPr="00533F9A">
        <w:tab/>
      </w:r>
      <w:r w:rsidR="00902345" w:rsidRPr="00533F9A">
        <w:t>Despite clause</w:t>
      </w:r>
      <w:r w:rsidR="00167A1E" w:rsidRPr="00533F9A">
        <w:t>s</w:t>
      </w:r>
      <w:r w:rsidR="00533F9A" w:rsidRPr="00533F9A">
        <w:t> </w:t>
      </w:r>
      <w:r w:rsidR="006732E3" w:rsidRPr="00533F9A">
        <w:t>27</w:t>
      </w:r>
      <w:r w:rsidR="00167A1E" w:rsidRPr="00533F9A">
        <w:t xml:space="preserve"> and </w:t>
      </w:r>
      <w:r w:rsidR="006732E3" w:rsidRPr="00533F9A">
        <w:t>28</w:t>
      </w:r>
      <w:r w:rsidR="00902345" w:rsidRPr="00533F9A">
        <w:t>, a</w:t>
      </w:r>
      <w:r w:rsidRPr="00533F9A">
        <w:t xml:space="preserve"> franchisor </w:t>
      </w:r>
      <w:r w:rsidR="0004340C" w:rsidRPr="00533F9A">
        <w:t>may terminate a franchise agreement without</w:t>
      </w:r>
      <w:r w:rsidRPr="00533F9A">
        <w:t xml:space="preserve"> comply</w:t>
      </w:r>
      <w:r w:rsidR="0004340C" w:rsidRPr="00533F9A">
        <w:t>ing</w:t>
      </w:r>
      <w:r w:rsidRPr="00533F9A">
        <w:t xml:space="preserve"> with</w:t>
      </w:r>
      <w:r w:rsidR="00487D87" w:rsidRPr="00533F9A">
        <w:t xml:space="preserve"> either</w:t>
      </w:r>
      <w:r w:rsidRPr="00533F9A">
        <w:t xml:space="preserve"> clause</w:t>
      </w:r>
      <w:r w:rsidR="005728B4" w:rsidRPr="00533F9A">
        <w:t xml:space="preserve"> </w:t>
      </w:r>
      <w:r w:rsidRPr="00533F9A">
        <w:t>if</w:t>
      </w:r>
      <w:r w:rsidR="00902345" w:rsidRPr="00533F9A">
        <w:t xml:space="preserve"> </w:t>
      </w:r>
      <w:r w:rsidRPr="00533F9A">
        <w:t>the</w:t>
      </w:r>
      <w:r w:rsidR="00515A32" w:rsidRPr="00533F9A">
        <w:t xml:space="preserve"> agreement gives the franchisor the right to terminate the agreement</w:t>
      </w:r>
      <w:r w:rsidR="00902345" w:rsidRPr="00533F9A">
        <w:t xml:space="preserve"> should the</w:t>
      </w:r>
      <w:r w:rsidRPr="00533F9A">
        <w:t xml:space="preserve"> franchisee:</w:t>
      </w:r>
    </w:p>
    <w:p w:rsidR="00D5292B" w:rsidRPr="00533F9A" w:rsidRDefault="00902345" w:rsidP="00902345">
      <w:pPr>
        <w:pStyle w:val="paragraph"/>
      </w:pPr>
      <w:r w:rsidRPr="00533F9A">
        <w:tab/>
        <w:t>(a)</w:t>
      </w:r>
      <w:r w:rsidRPr="00533F9A">
        <w:tab/>
        <w:t>no longer hold</w:t>
      </w:r>
      <w:r w:rsidR="00D5292B" w:rsidRPr="00533F9A">
        <w:t xml:space="preserve"> a licence that the franchisee must hold to carry on the franchised business; or</w:t>
      </w:r>
    </w:p>
    <w:p w:rsidR="00D5292B" w:rsidRPr="00533F9A" w:rsidRDefault="00902345" w:rsidP="00902345">
      <w:pPr>
        <w:pStyle w:val="paragraph"/>
      </w:pPr>
      <w:r w:rsidRPr="00533F9A">
        <w:tab/>
        <w:t>(b)</w:t>
      </w:r>
      <w:r w:rsidRPr="00533F9A">
        <w:tab/>
        <w:t>become</w:t>
      </w:r>
      <w:r w:rsidR="00D5292B" w:rsidRPr="00533F9A">
        <w:t xml:space="preserve"> bankrupt, insolvent under administration or an externally</w:t>
      </w:r>
      <w:r w:rsidR="00533F9A">
        <w:noBreakHyphen/>
      </w:r>
      <w:r w:rsidR="00D5292B" w:rsidRPr="00533F9A">
        <w:t>administered body corporate; or</w:t>
      </w:r>
    </w:p>
    <w:p w:rsidR="001A38B2" w:rsidRPr="00533F9A" w:rsidRDefault="001A38B2" w:rsidP="00902345">
      <w:pPr>
        <w:pStyle w:val="paragraph"/>
      </w:pPr>
      <w:r w:rsidRPr="00533F9A">
        <w:tab/>
        <w:t>(c)</w:t>
      </w:r>
      <w:r w:rsidRPr="00533F9A">
        <w:tab/>
        <w:t xml:space="preserve">in the case of a franchisee that is a company—become deregistered by </w:t>
      </w:r>
      <w:r w:rsidR="00CD655A" w:rsidRPr="00533F9A">
        <w:t>the Australian Securities and Investments Commission</w:t>
      </w:r>
      <w:r w:rsidRPr="00533F9A">
        <w:t>; or</w:t>
      </w:r>
    </w:p>
    <w:p w:rsidR="00D5292B" w:rsidRPr="00533F9A" w:rsidRDefault="001A38B2" w:rsidP="00902345">
      <w:pPr>
        <w:pStyle w:val="paragraph"/>
      </w:pPr>
      <w:r w:rsidRPr="00533F9A">
        <w:tab/>
        <w:t>(d</w:t>
      </w:r>
      <w:r w:rsidR="00902345" w:rsidRPr="00533F9A">
        <w:t>)</w:t>
      </w:r>
      <w:r w:rsidR="00902345" w:rsidRPr="00533F9A">
        <w:tab/>
      </w:r>
      <w:r w:rsidR="00D5292B" w:rsidRPr="00533F9A">
        <w:t>voluntarily abandon the franchised business or the franchise relationship; or</w:t>
      </w:r>
    </w:p>
    <w:p w:rsidR="00D5292B" w:rsidRPr="00533F9A" w:rsidRDefault="001A38B2" w:rsidP="00902345">
      <w:pPr>
        <w:pStyle w:val="paragraph"/>
      </w:pPr>
      <w:r w:rsidRPr="00533F9A">
        <w:tab/>
        <w:t>(e</w:t>
      </w:r>
      <w:r w:rsidR="00902345" w:rsidRPr="00533F9A">
        <w:t>)</w:t>
      </w:r>
      <w:r w:rsidR="00902345" w:rsidRPr="00533F9A">
        <w:tab/>
        <w:t>be</w:t>
      </w:r>
      <w:r w:rsidR="00D5292B" w:rsidRPr="00533F9A">
        <w:t xml:space="preserve"> convicted of a serious offence; or</w:t>
      </w:r>
    </w:p>
    <w:p w:rsidR="00D5292B" w:rsidRPr="00533F9A" w:rsidRDefault="001A38B2" w:rsidP="00902345">
      <w:pPr>
        <w:pStyle w:val="paragraph"/>
      </w:pPr>
      <w:r w:rsidRPr="00533F9A">
        <w:tab/>
        <w:t>(f</w:t>
      </w:r>
      <w:r w:rsidR="00902345" w:rsidRPr="00533F9A">
        <w:t>)</w:t>
      </w:r>
      <w:r w:rsidR="00902345" w:rsidRPr="00533F9A">
        <w:tab/>
      </w:r>
      <w:r w:rsidR="00D5292B" w:rsidRPr="00533F9A">
        <w:t>operate the franchised business in a way that endangers public health or safety; or</w:t>
      </w:r>
    </w:p>
    <w:p w:rsidR="00902345" w:rsidRPr="00533F9A" w:rsidRDefault="001A38B2" w:rsidP="00902345">
      <w:pPr>
        <w:pStyle w:val="paragraph"/>
      </w:pPr>
      <w:r w:rsidRPr="00533F9A">
        <w:tab/>
        <w:t>(g</w:t>
      </w:r>
      <w:r w:rsidR="00902345" w:rsidRPr="00533F9A">
        <w:t>)</w:t>
      </w:r>
      <w:r w:rsidR="00902345" w:rsidRPr="00533F9A">
        <w:tab/>
        <w:t>act</w:t>
      </w:r>
      <w:r w:rsidR="00D5292B" w:rsidRPr="00533F9A">
        <w:t xml:space="preserve"> fraudulent</w:t>
      </w:r>
      <w:r w:rsidR="00902345" w:rsidRPr="00533F9A">
        <w:t>ly</w:t>
      </w:r>
      <w:r w:rsidR="00D5292B" w:rsidRPr="00533F9A">
        <w:t xml:space="preserve"> in connection with </w:t>
      </w:r>
      <w:r w:rsidR="00931B95" w:rsidRPr="00533F9A">
        <w:t xml:space="preserve">the </w:t>
      </w:r>
      <w:r w:rsidR="00D5292B" w:rsidRPr="00533F9A">
        <w:t>operatio</w:t>
      </w:r>
      <w:r w:rsidR="00902345" w:rsidRPr="00533F9A">
        <w:t>n of the franchised business.</w:t>
      </w:r>
    </w:p>
    <w:p w:rsidR="00515A32" w:rsidRPr="00533F9A" w:rsidRDefault="00902345" w:rsidP="00902345">
      <w:pPr>
        <w:pStyle w:val="subsection"/>
      </w:pPr>
      <w:r w:rsidRPr="00533F9A">
        <w:tab/>
        <w:t>(2)</w:t>
      </w:r>
      <w:r w:rsidRPr="00533F9A">
        <w:tab/>
        <w:t>Despite clauses</w:t>
      </w:r>
      <w:r w:rsidR="00533F9A" w:rsidRPr="00533F9A">
        <w:t> </w:t>
      </w:r>
      <w:r w:rsidR="006732E3" w:rsidRPr="00533F9A">
        <w:t>27</w:t>
      </w:r>
      <w:r w:rsidRPr="00533F9A">
        <w:t xml:space="preserve"> and </w:t>
      </w:r>
      <w:r w:rsidR="006732E3" w:rsidRPr="00533F9A">
        <w:t>28</w:t>
      </w:r>
      <w:r w:rsidRPr="00533F9A">
        <w:t>, a franchisor may terminate a franchise agreement without complying with either clause if</w:t>
      </w:r>
      <w:r w:rsidR="00167A1E" w:rsidRPr="00533F9A">
        <w:t>, at the time of termination,</w:t>
      </w:r>
      <w:r w:rsidRPr="00533F9A">
        <w:t xml:space="preserve"> </w:t>
      </w:r>
      <w:r w:rsidR="00515A32" w:rsidRPr="00533F9A">
        <w:t>the franchis</w:t>
      </w:r>
      <w:r w:rsidRPr="00533F9A">
        <w:t>or and th</w:t>
      </w:r>
      <w:r w:rsidR="00515A32" w:rsidRPr="00533F9A">
        <w:t>e</w:t>
      </w:r>
      <w:r w:rsidRPr="00533F9A">
        <w:t xml:space="preserve"> franchisee mutually</w:t>
      </w:r>
      <w:r w:rsidR="00515A32" w:rsidRPr="00533F9A">
        <w:t xml:space="preserve"> agree</w:t>
      </w:r>
      <w:r w:rsidRPr="00533F9A">
        <w:t xml:space="preserve"> to the </w:t>
      </w:r>
      <w:r w:rsidR="00167A1E" w:rsidRPr="00533F9A">
        <w:t>agreement’s termination</w:t>
      </w:r>
      <w:r w:rsidRPr="00533F9A">
        <w:t>.</w:t>
      </w:r>
    </w:p>
    <w:p w:rsidR="00EB765C" w:rsidRPr="00533F9A" w:rsidRDefault="00EB765C" w:rsidP="00EB765C">
      <w:pPr>
        <w:pStyle w:val="notetext"/>
      </w:pPr>
      <w:r w:rsidRPr="00533F9A">
        <w:t>Note:</w:t>
      </w:r>
      <w:r w:rsidR="006330C2" w:rsidRPr="00533F9A">
        <w:tab/>
        <w:t xml:space="preserve">This </w:t>
      </w:r>
      <w:r w:rsidR="00120077" w:rsidRPr="00533F9A">
        <w:t xml:space="preserve">clause does not give </w:t>
      </w:r>
      <w:r w:rsidR="006330C2" w:rsidRPr="00533F9A">
        <w:t>rise to a right of termination; such a right must be in the franchise agreement itself.</w:t>
      </w:r>
    </w:p>
    <w:p w:rsidR="00CB1AC4" w:rsidRPr="00533F9A" w:rsidRDefault="00F40757" w:rsidP="00CB1AC4">
      <w:pPr>
        <w:pStyle w:val="ActHead3"/>
        <w:pageBreakBefore/>
      </w:pPr>
      <w:bookmarkStart w:id="58" w:name="_Toc401585918"/>
      <w:r w:rsidRPr="00533F9A">
        <w:rPr>
          <w:rStyle w:val="CharDivNo"/>
        </w:rPr>
        <w:lastRenderedPageBreak/>
        <w:t>Division</w:t>
      </w:r>
      <w:r w:rsidR="00533F9A" w:rsidRPr="00533F9A">
        <w:rPr>
          <w:rStyle w:val="CharDivNo"/>
        </w:rPr>
        <w:t> </w:t>
      </w:r>
      <w:r w:rsidR="00931029" w:rsidRPr="00533F9A">
        <w:rPr>
          <w:rStyle w:val="CharDivNo"/>
        </w:rPr>
        <w:t>6</w:t>
      </w:r>
      <w:r w:rsidR="00CB1AC4" w:rsidRPr="00533F9A">
        <w:t>—</w:t>
      </w:r>
      <w:r w:rsidR="00CB1AC4" w:rsidRPr="00533F9A">
        <w:rPr>
          <w:rStyle w:val="CharDivText"/>
        </w:rPr>
        <w:t>Miscellaneous</w:t>
      </w:r>
      <w:bookmarkEnd w:id="58"/>
    </w:p>
    <w:p w:rsidR="00D42657" w:rsidRPr="00533F9A" w:rsidRDefault="006732E3" w:rsidP="00D42657">
      <w:pPr>
        <w:pStyle w:val="ActHead5"/>
      </w:pPr>
      <w:bookmarkStart w:id="59" w:name="_Toc401585919"/>
      <w:r w:rsidRPr="00533F9A">
        <w:rPr>
          <w:rStyle w:val="CharSectno"/>
        </w:rPr>
        <w:t>30</w:t>
      </w:r>
      <w:r w:rsidR="00D42657" w:rsidRPr="00533F9A">
        <w:t xml:space="preserve">  Capital expenditure</w:t>
      </w:r>
      <w:bookmarkEnd w:id="59"/>
    </w:p>
    <w:p w:rsidR="00D42657" w:rsidRPr="00533F9A" w:rsidRDefault="00931B95" w:rsidP="00D42657">
      <w:pPr>
        <w:pStyle w:val="subsection"/>
      </w:pPr>
      <w:r w:rsidRPr="00533F9A">
        <w:tab/>
        <w:t>(1)</w:t>
      </w:r>
      <w:r w:rsidRPr="00533F9A">
        <w:tab/>
        <w:t>A franchisor must</w:t>
      </w:r>
      <w:r w:rsidR="00D42657" w:rsidRPr="00533F9A">
        <w:t xml:space="preserve"> not require a franchisee to undertake significant capital expenditure in relation to a franchised business during the term of the franchise agreement.</w:t>
      </w:r>
    </w:p>
    <w:p w:rsidR="00D42657" w:rsidRPr="00533F9A" w:rsidRDefault="00D42657" w:rsidP="00D42657">
      <w:pPr>
        <w:pStyle w:val="subsection"/>
      </w:pPr>
      <w:r w:rsidRPr="00533F9A">
        <w:tab/>
        <w:t>(2)</w:t>
      </w:r>
      <w:r w:rsidRPr="00533F9A">
        <w:tab/>
        <w:t xml:space="preserve">For the purpose of </w:t>
      </w:r>
      <w:r w:rsidR="00533F9A" w:rsidRPr="00533F9A">
        <w:t>subclause (</w:t>
      </w:r>
      <w:r w:rsidRPr="00533F9A">
        <w:t>1)</w:t>
      </w:r>
      <w:r w:rsidR="00931B95" w:rsidRPr="00533F9A">
        <w:t>,</w:t>
      </w:r>
      <w:r w:rsidRPr="00533F9A">
        <w:t xml:space="preserve"> </w:t>
      </w:r>
      <w:r w:rsidRPr="00533F9A">
        <w:rPr>
          <w:b/>
          <w:i/>
        </w:rPr>
        <w:t>significant capital expenditure</w:t>
      </w:r>
      <w:r w:rsidRPr="00533F9A">
        <w:t xml:space="preserve"> excludes the following:</w:t>
      </w:r>
    </w:p>
    <w:p w:rsidR="00D42657" w:rsidRPr="00533F9A" w:rsidRDefault="00D42657" w:rsidP="00D42657">
      <w:pPr>
        <w:pStyle w:val="paragraph"/>
      </w:pPr>
      <w:r w:rsidRPr="00533F9A">
        <w:tab/>
        <w:t>(a)</w:t>
      </w:r>
      <w:r w:rsidRPr="00533F9A">
        <w:tab/>
        <w:t xml:space="preserve">expenditure that is disclosed to the franchisee </w:t>
      </w:r>
      <w:r w:rsidR="0062723D" w:rsidRPr="00533F9A">
        <w:t>in</w:t>
      </w:r>
      <w:r w:rsidRPr="00533F9A">
        <w:t xml:space="preserve"> the disclosure document</w:t>
      </w:r>
      <w:r w:rsidR="00F22ACF" w:rsidRPr="00533F9A">
        <w:t xml:space="preserve"> that is</w:t>
      </w:r>
      <w:r w:rsidRPr="00533F9A">
        <w:t xml:space="preserve"> given to the franchisee before:</w:t>
      </w:r>
    </w:p>
    <w:p w:rsidR="00D42657" w:rsidRPr="00533F9A" w:rsidRDefault="00D42657" w:rsidP="00D42657">
      <w:pPr>
        <w:pStyle w:val="paragraphsub"/>
      </w:pPr>
      <w:r w:rsidRPr="00533F9A">
        <w:tab/>
        <w:t>(i)</w:t>
      </w:r>
      <w:r w:rsidRPr="00533F9A">
        <w:tab/>
        <w:t>entering into or renewing the agreement; or</w:t>
      </w:r>
    </w:p>
    <w:p w:rsidR="00D42657" w:rsidRPr="00533F9A" w:rsidRDefault="00D42657" w:rsidP="00D42657">
      <w:pPr>
        <w:pStyle w:val="paragraphsub"/>
      </w:pPr>
      <w:r w:rsidRPr="00533F9A">
        <w:tab/>
        <w:t>(ii)</w:t>
      </w:r>
      <w:r w:rsidRPr="00533F9A">
        <w:tab/>
        <w:t>extending the term or scope of the agreement;</w:t>
      </w:r>
    </w:p>
    <w:p w:rsidR="00D42657" w:rsidRPr="00533F9A" w:rsidRDefault="00D42657" w:rsidP="00576E42">
      <w:pPr>
        <w:pStyle w:val="paragraph"/>
      </w:pPr>
      <w:r w:rsidRPr="00533F9A">
        <w:tab/>
        <w:t>(b)</w:t>
      </w:r>
      <w:r w:rsidRPr="00533F9A">
        <w:tab/>
      </w:r>
      <w:r w:rsidR="00576E42" w:rsidRPr="00533F9A">
        <w:t xml:space="preserve">if expenditure is to </w:t>
      </w:r>
      <w:r w:rsidR="006D437F" w:rsidRPr="00533F9A">
        <w:t xml:space="preserve">be </w:t>
      </w:r>
      <w:r w:rsidR="00732DEF" w:rsidRPr="00533F9A">
        <w:t>incurred by</w:t>
      </w:r>
      <w:r w:rsidRPr="00533F9A">
        <w:t xml:space="preserve"> all or a majority of franchisees</w:t>
      </w:r>
      <w:r w:rsidR="00576E42" w:rsidRPr="00533F9A">
        <w:t xml:space="preserve">—expenditure </w:t>
      </w:r>
      <w:r w:rsidRPr="00533F9A">
        <w:t>approved by a majority of</w:t>
      </w:r>
      <w:r w:rsidR="00576E42" w:rsidRPr="00533F9A">
        <w:t xml:space="preserve"> those </w:t>
      </w:r>
      <w:r w:rsidRPr="00533F9A">
        <w:t>franchisees;</w:t>
      </w:r>
    </w:p>
    <w:p w:rsidR="00732DEF" w:rsidRPr="00533F9A" w:rsidRDefault="00732DEF" w:rsidP="00732DEF">
      <w:pPr>
        <w:pStyle w:val="paragraph"/>
      </w:pPr>
      <w:r w:rsidRPr="00533F9A">
        <w:tab/>
        <w:t>(c)</w:t>
      </w:r>
      <w:r w:rsidRPr="00533F9A">
        <w:tab/>
        <w:t xml:space="preserve">expenditure incurred by the franchisee to </w:t>
      </w:r>
      <w:r w:rsidR="00C24683" w:rsidRPr="00533F9A">
        <w:t>comply with</w:t>
      </w:r>
      <w:r w:rsidR="00067910" w:rsidRPr="00533F9A">
        <w:t xml:space="preserve"> leg</w:t>
      </w:r>
      <w:r w:rsidR="009761D5" w:rsidRPr="00533F9A">
        <w:t>is</w:t>
      </w:r>
      <w:r w:rsidR="00067910" w:rsidRPr="00533F9A">
        <w:t>l</w:t>
      </w:r>
      <w:r w:rsidR="009761D5" w:rsidRPr="00533F9A">
        <w:t>ative</w:t>
      </w:r>
      <w:r w:rsidR="00067910" w:rsidRPr="00533F9A">
        <w:t xml:space="preserve"> obligations;</w:t>
      </w:r>
    </w:p>
    <w:p w:rsidR="00B842BA" w:rsidRPr="00533F9A" w:rsidRDefault="00B842BA" w:rsidP="00BB2A94">
      <w:pPr>
        <w:pStyle w:val="paragraph"/>
      </w:pPr>
      <w:r w:rsidRPr="00533F9A">
        <w:tab/>
        <w:t>(d)</w:t>
      </w:r>
      <w:r w:rsidRPr="00533F9A">
        <w:tab/>
        <w:t>expendit</w:t>
      </w:r>
      <w:r w:rsidR="00067910" w:rsidRPr="00533F9A">
        <w:t>ure agreed by the franchisee;</w:t>
      </w:r>
    </w:p>
    <w:p w:rsidR="00BB2A94" w:rsidRPr="00533F9A" w:rsidRDefault="00B842BA" w:rsidP="00BB2A94">
      <w:pPr>
        <w:pStyle w:val="paragraph"/>
      </w:pPr>
      <w:r w:rsidRPr="00533F9A">
        <w:tab/>
        <w:t>(e</w:t>
      </w:r>
      <w:r w:rsidR="00BB2A94" w:rsidRPr="00533F9A">
        <w:t>)</w:t>
      </w:r>
      <w:r w:rsidR="00BB2A94" w:rsidRPr="00533F9A">
        <w:tab/>
        <w:t>expenditure that the franchisor considers is necessary as capital investment in the franchised business</w:t>
      </w:r>
      <w:r w:rsidR="00487D87" w:rsidRPr="00533F9A">
        <w:t xml:space="preserve">, </w:t>
      </w:r>
      <w:r w:rsidR="00067910" w:rsidRPr="00533F9A">
        <w:t>justified</w:t>
      </w:r>
      <w:r w:rsidR="00487D87" w:rsidRPr="00533F9A">
        <w:t xml:space="preserve"> by a </w:t>
      </w:r>
      <w:r w:rsidR="00787DAF" w:rsidRPr="00533F9A">
        <w:t xml:space="preserve">written </w:t>
      </w:r>
      <w:r w:rsidR="00487D87" w:rsidRPr="00533F9A">
        <w:t xml:space="preserve">statement </w:t>
      </w:r>
      <w:r w:rsidR="00787DAF" w:rsidRPr="00533F9A">
        <w:t xml:space="preserve">given to each affected franchisee </w:t>
      </w:r>
      <w:r w:rsidR="00487D87" w:rsidRPr="00533F9A">
        <w:t xml:space="preserve">of </w:t>
      </w:r>
      <w:r w:rsidR="00BB2A94" w:rsidRPr="00533F9A">
        <w:t>the following:</w:t>
      </w:r>
    </w:p>
    <w:p w:rsidR="00BB2A94" w:rsidRPr="00533F9A" w:rsidRDefault="00BB2A94" w:rsidP="00BB2A94">
      <w:pPr>
        <w:pStyle w:val="paragraphsub"/>
      </w:pPr>
      <w:r w:rsidRPr="00533F9A">
        <w:tab/>
        <w:t>(i)</w:t>
      </w:r>
      <w:r w:rsidRPr="00533F9A">
        <w:tab/>
        <w:t>the rationale for making the investment;</w:t>
      </w:r>
    </w:p>
    <w:p w:rsidR="00BB2A94" w:rsidRPr="00533F9A" w:rsidRDefault="00BB2A94" w:rsidP="00BB2A94">
      <w:pPr>
        <w:pStyle w:val="paragraphsub"/>
      </w:pPr>
      <w:r w:rsidRPr="00533F9A">
        <w:tab/>
        <w:t>(ii)</w:t>
      </w:r>
      <w:r w:rsidRPr="00533F9A">
        <w:tab/>
        <w:t xml:space="preserve">the </w:t>
      </w:r>
      <w:r w:rsidR="00C24683" w:rsidRPr="00533F9A">
        <w:t>amount of capital expenditure required</w:t>
      </w:r>
      <w:r w:rsidRPr="00533F9A">
        <w:t>;</w:t>
      </w:r>
    </w:p>
    <w:p w:rsidR="00BB2A94" w:rsidRPr="00533F9A" w:rsidRDefault="00BB2A94" w:rsidP="00BB2A94">
      <w:pPr>
        <w:pStyle w:val="paragraphsub"/>
      </w:pPr>
      <w:r w:rsidRPr="00533F9A">
        <w:tab/>
        <w:t>(iii)</w:t>
      </w:r>
      <w:r w:rsidRPr="00533F9A">
        <w:tab/>
        <w:t>the anticipated outcomes and benefits;</w:t>
      </w:r>
    </w:p>
    <w:p w:rsidR="00BB2A94" w:rsidRPr="00533F9A" w:rsidRDefault="00BB2A94" w:rsidP="00BB2A94">
      <w:pPr>
        <w:pStyle w:val="paragraphsub"/>
      </w:pPr>
      <w:r w:rsidRPr="00533F9A">
        <w:tab/>
        <w:t>(iv)</w:t>
      </w:r>
      <w:r w:rsidRPr="00533F9A">
        <w:tab/>
        <w:t>the expected risks associated with making the investment.</w:t>
      </w:r>
    </w:p>
    <w:p w:rsidR="006D351A" w:rsidRPr="00533F9A" w:rsidRDefault="006732E3" w:rsidP="0062723D">
      <w:pPr>
        <w:pStyle w:val="ActHead5"/>
      </w:pPr>
      <w:bookmarkStart w:id="60" w:name="_Toc401585920"/>
      <w:r w:rsidRPr="00533F9A">
        <w:rPr>
          <w:rStyle w:val="CharSectno"/>
        </w:rPr>
        <w:t>31</w:t>
      </w:r>
      <w:r w:rsidR="006D351A" w:rsidRPr="00533F9A">
        <w:t xml:space="preserve">  Marketing and advertising fees</w:t>
      </w:r>
      <w:bookmarkEnd w:id="60"/>
    </w:p>
    <w:p w:rsidR="006D351A" w:rsidRPr="00533F9A" w:rsidRDefault="006D351A" w:rsidP="006D351A">
      <w:pPr>
        <w:pStyle w:val="subsection"/>
      </w:pPr>
      <w:r w:rsidRPr="00533F9A">
        <w:tab/>
        <w:t>(1)</w:t>
      </w:r>
      <w:r w:rsidRPr="00533F9A">
        <w:tab/>
        <w:t>A franchisor must maintain a separate bank account for marketing fees and advertising fees contributed by franchisees.</w:t>
      </w:r>
    </w:p>
    <w:p w:rsidR="00703A2A" w:rsidRPr="00533F9A" w:rsidRDefault="00703A2A" w:rsidP="00703A2A">
      <w:pPr>
        <w:pStyle w:val="subsection"/>
      </w:pPr>
      <w:r w:rsidRPr="00533F9A">
        <w:lastRenderedPageBreak/>
        <w:tab/>
        <w:t>(2)</w:t>
      </w:r>
      <w:r w:rsidRPr="00533F9A">
        <w:tab/>
        <w:t>If a franchisor operates one or more units of a franchised business, the franchisor must pay marketing fees and advertising fees on behalf of each unit on the same basis as other franchisees.</w:t>
      </w:r>
    </w:p>
    <w:p w:rsidR="00DC5C69" w:rsidRPr="00533F9A" w:rsidRDefault="00036F8E" w:rsidP="006D351A">
      <w:pPr>
        <w:pStyle w:val="subsection"/>
      </w:pPr>
      <w:r w:rsidRPr="00533F9A">
        <w:tab/>
        <w:t>(3)</w:t>
      </w:r>
      <w:r w:rsidRPr="00533F9A">
        <w:tab/>
        <w:t>Despite any terms of a franchise agreement, marketing fees or advertising fees may only be used to</w:t>
      </w:r>
      <w:r w:rsidR="00DC5C69" w:rsidRPr="00533F9A">
        <w:t>:</w:t>
      </w:r>
    </w:p>
    <w:p w:rsidR="00036F8E" w:rsidRPr="00533F9A" w:rsidRDefault="00DC5C69" w:rsidP="00DC5C69">
      <w:pPr>
        <w:pStyle w:val="paragraph"/>
      </w:pPr>
      <w:r w:rsidRPr="00533F9A">
        <w:tab/>
        <w:t>(a)</w:t>
      </w:r>
      <w:r w:rsidRPr="00533F9A">
        <w:tab/>
        <w:t>meet</w:t>
      </w:r>
      <w:r w:rsidR="00036F8E" w:rsidRPr="00533F9A">
        <w:t xml:space="preserve"> expenses that:</w:t>
      </w:r>
    </w:p>
    <w:p w:rsidR="00036F8E" w:rsidRPr="00533F9A" w:rsidRDefault="00DC5C69" w:rsidP="00DC5C69">
      <w:pPr>
        <w:pStyle w:val="paragraphsub"/>
      </w:pPr>
      <w:r w:rsidRPr="00533F9A">
        <w:tab/>
        <w:t>(i</w:t>
      </w:r>
      <w:r w:rsidR="00036F8E" w:rsidRPr="00533F9A">
        <w:t>)</w:t>
      </w:r>
      <w:r w:rsidR="00036F8E" w:rsidRPr="00533F9A">
        <w:tab/>
      </w:r>
      <w:r w:rsidR="00AF3CA7" w:rsidRPr="00533F9A">
        <w:t xml:space="preserve">have been </w:t>
      </w:r>
      <w:r w:rsidR="00036F8E" w:rsidRPr="00533F9A">
        <w:t>disclosed to franchisees under paragraph</w:t>
      </w:r>
      <w:r w:rsidR="00533F9A" w:rsidRPr="00533F9A">
        <w:t> </w:t>
      </w:r>
      <w:r w:rsidR="00036F8E" w:rsidRPr="00533F9A">
        <w:t>1</w:t>
      </w:r>
      <w:r w:rsidR="00DF19FD" w:rsidRPr="00533F9A">
        <w:t>5</w:t>
      </w:r>
      <w:r w:rsidR="00D07976" w:rsidRPr="00533F9A">
        <w:t>.1(f</w:t>
      </w:r>
      <w:r w:rsidR="00036F8E" w:rsidRPr="00533F9A">
        <w:t xml:space="preserve">) of the </w:t>
      </w:r>
      <w:r w:rsidR="00E22AE8" w:rsidRPr="00533F9A">
        <w:t>disclosure document; or</w:t>
      </w:r>
    </w:p>
    <w:p w:rsidR="0040650A" w:rsidRPr="00533F9A" w:rsidRDefault="00DC5C69" w:rsidP="00DC5C69">
      <w:pPr>
        <w:pStyle w:val="paragraphsub"/>
      </w:pPr>
      <w:r w:rsidRPr="00533F9A">
        <w:tab/>
        <w:t>(ii</w:t>
      </w:r>
      <w:r w:rsidR="0040650A" w:rsidRPr="00533F9A">
        <w:t>)</w:t>
      </w:r>
      <w:r w:rsidR="0040650A" w:rsidRPr="00533F9A">
        <w:tab/>
        <w:t>are legitimate marketing or advertisin</w:t>
      </w:r>
      <w:r w:rsidR="00E22AE8" w:rsidRPr="00533F9A">
        <w:t>g expenses; or</w:t>
      </w:r>
    </w:p>
    <w:p w:rsidR="00DC5C69" w:rsidRPr="00533F9A" w:rsidRDefault="00DC5C69" w:rsidP="00DC5C69">
      <w:pPr>
        <w:pStyle w:val="paragraphsub"/>
      </w:pPr>
      <w:r w:rsidRPr="00533F9A">
        <w:tab/>
        <w:t>(iii</w:t>
      </w:r>
      <w:r w:rsidR="00036F8E" w:rsidRPr="00533F9A">
        <w:t>)</w:t>
      </w:r>
      <w:r w:rsidR="00036F8E" w:rsidRPr="00533F9A">
        <w:tab/>
      </w:r>
      <w:r w:rsidR="00AF3CA7" w:rsidRPr="00533F9A">
        <w:t xml:space="preserve">have been </w:t>
      </w:r>
      <w:r w:rsidR="00036F8E" w:rsidRPr="00533F9A">
        <w:t>agreed to by a majority of franchisees</w:t>
      </w:r>
      <w:r w:rsidRPr="00533F9A">
        <w:t>; or</w:t>
      </w:r>
    </w:p>
    <w:p w:rsidR="00DC5C69" w:rsidRPr="00533F9A" w:rsidRDefault="00DC5C69" w:rsidP="00036F8E">
      <w:pPr>
        <w:pStyle w:val="paragraph"/>
      </w:pPr>
      <w:r w:rsidRPr="00533F9A">
        <w:tab/>
        <w:t>(b)</w:t>
      </w:r>
      <w:r w:rsidRPr="00533F9A">
        <w:tab/>
        <w:t xml:space="preserve">pay the reasonable costs of administering and auditing </w:t>
      </w:r>
      <w:r w:rsidR="00732DEF" w:rsidRPr="00533F9A">
        <w:t>a marketing</w:t>
      </w:r>
      <w:r w:rsidRPr="00533F9A">
        <w:t xml:space="preserve"> fund</w:t>
      </w:r>
      <w:r w:rsidR="00732DEF" w:rsidRPr="00533F9A">
        <w:t>.</w:t>
      </w:r>
    </w:p>
    <w:p w:rsidR="00EF0E93" w:rsidRPr="00533F9A" w:rsidRDefault="006732E3" w:rsidP="001948A0">
      <w:pPr>
        <w:pStyle w:val="ActHead5"/>
      </w:pPr>
      <w:bookmarkStart w:id="61" w:name="_Toc401585921"/>
      <w:r w:rsidRPr="00533F9A">
        <w:rPr>
          <w:rStyle w:val="CharSectno"/>
        </w:rPr>
        <w:t>32</w:t>
      </w:r>
      <w:r w:rsidR="00EF0E93" w:rsidRPr="00533F9A">
        <w:t xml:space="preserve">  Disclosure of </w:t>
      </w:r>
      <w:r w:rsidR="00541172" w:rsidRPr="00533F9A">
        <w:t xml:space="preserve">former </w:t>
      </w:r>
      <w:r w:rsidR="00EF0E93" w:rsidRPr="00533F9A">
        <w:t>franchisee details</w:t>
      </w:r>
      <w:bookmarkEnd w:id="61"/>
    </w:p>
    <w:p w:rsidR="00EF0E93" w:rsidRPr="00533F9A" w:rsidRDefault="00EF0E93" w:rsidP="00EF0E93">
      <w:pPr>
        <w:pStyle w:val="subsection"/>
      </w:pPr>
      <w:r w:rsidRPr="00533F9A">
        <w:tab/>
        <w:t>(1)</w:t>
      </w:r>
      <w:r w:rsidRPr="00533F9A">
        <w:tab/>
        <w:t>A</w:t>
      </w:r>
      <w:r w:rsidR="00541172" w:rsidRPr="00533F9A">
        <w:t xml:space="preserve"> former</w:t>
      </w:r>
      <w:r w:rsidRPr="00533F9A">
        <w:t xml:space="preserve"> franchisee may give a franchisor a written request that the </w:t>
      </w:r>
      <w:r w:rsidR="00541172" w:rsidRPr="00533F9A">
        <w:t xml:space="preserve">former </w:t>
      </w:r>
      <w:r w:rsidRPr="00533F9A">
        <w:t>franchisee’s details not be disclosed to a prospective franchisee.</w:t>
      </w:r>
    </w:p>
    <w:p w:rsidR="00EF0E93" w:rsidRPr="00533F9A" w:rsidRDefault="00EF0E93" w:rsidP="00EF0E93">
      <w:pPr>
        <w:pStyle w:val="subsection"/>
      </w:pPr>
      <w:r w:rsidRPr="00533F9A">
        <w:tab/>
        <w:t>(2)</w:t>
      </w:r>
      <w:r w:rsidRPr="00533F9A">
        <w:tab/>
        <w:t xml:space="preserve">If such a request is made, the franchisor must not disclose the </w:t>
      </w:r>
      <w:r w:rsidR="00541172" w:rsidRPr="00533F9A">
        <w:t xml:space="preserve">former </w:t>
      </w:r>
      <w:r w:rsidRPr="00533F9A">
        <w:t>franchisee’s details to a prospective franchisee.</w:t>
      </w:r>
    </w:p>
    <w:p w:rsidR="00EF0E93" w:rsidRPr="00533F9A" w:rsidRDefault="00EF0E93" w:rsidP="00EF0E93">
      <w:pPr>
        <w:pStyle w:val="subsection"/>
      </w:pPr>
      <w:r w:rsidRPr="00533F9A">
        <w:tab/>
        <w:t>(3</w:t>
      </w:r>
      <w:r w:rsidR="00346C89" w:rsidRPr="00533F9A">
        <w:t>)</w:t>
      </w:r>
      <w:r w:rsidR="00346C89" w:rsidRPr="00533F9A">
        <w:tab/>
        <w:t xml:space="preserve">A franchisor must not </w:t>
      </w:r>
      <w:r w:rsidR="00F547CF" w:rsidRPr="00533F9A">
        <w:t>engage in conduct</w:t>
      </w:r>
      <w:r w:rsidRPr="00533F9A">
        <w:t xml:space="preserve"> with the intention of influencing a </w:t>
      </w:r>
      <w:r w:rsidR="00541172" w:rsidRPr="00533F9A">
        <w:t xml:space="preserve">former </w:t>
      </w:r>
      <w:r w:rsidRPr="00533F9A">
        <w:t>franchisee to make</w:t>
      </w:r>
      <w:r w:rsidR="00F547CF" w:rsidRPr="00533F9A">
        <w:t>, or not make,</w:t>
      </w:r>
      <w:r w:rsidRPr="00533F9A">
        <w:t xml:space="preserve"> such a request.</w:t>
      </w:r>
    </w:p>
    <w:p w:rsidR="00DE6E8B" w:rsidRPr="00533F9A" w:rsidRDefault="00DE6E8B" w:rsidP="00DE6E8B">
      <w:pPr>
        <w:pStyle w:val="Penalty"/>
      </w:pPr>
      <w:r w:rsidRPr="00533F9A">
        <w:t>Civil penalty:</w:t>
      </w:r>
      <w:r w:rsidRPr="00533F9A">
        <w:tab/>
        <w:t>300 penalty units.</w:t>
      </w:r>
    </w:p>
    <w:p w:rsidR="00EF0E93" w:rsidRPr="00533F9A" w:rsidRDefault="006732E3" w:rsidP="00EF0E93">
      <w:pPr>
        <w:pStyle w:val="ActHead5"/>
      </w:pPr>
      <w:bookmarkStart w:id="62" w:name="_Toc401585922"/>
      <w:r w:rsidRPr="00533F9A">
        <w:rPr>
          <w:rStyle w:val="CharSectno"/>
        </w:rPr>
        <w:t>33</w:t>
      </w:r>
      <w:r w:rsidR="00EF0E93" w:rsidRPr="00533F9A">
        <w:t xml:space="preserve">  Association of franchisees or prospective franchisees</w:t>
      </w:r>
      <w:bookmarkEnd w:id="62"/>
    </w:p>
    <w:p w:rsidR="00EF0E93" w:rsidRPr="00533F9A" w:rsidRDefault="00EF0E93" w:rsidP="00EF0E93">
      <w:pPr>
        <w:pStyle w:val="subsection"/>
      </w:pPr>
      <w:r w:rsidRPr="00533F9A">
        <w:tab/>
      </w:r>
      <w:r w:rsidRPr="00533F9A">
        <w:tab/>
        <w:t xml:space="preserve">A franchisor must not </w:t>
      </w:r>
      <w:r w:rsidR="00F9522D" w:rsidRPr="00533F9A">
        <w:t xml:space="preserve">engage in conduct </w:t>
      </w:r>
      <w:r w:rsidRPr="00533F9A">
        <w:t>that would restrict or impair:</w:t>
      </w:r>
    </w:p>
    <w:p w:rsidR="00EF0E93" w:rsidRPr="00533F9A" w:rsidRDefault="00EF0E93" w:rsidP="00EF0E93">
      <w:pPr>
        <w:pStyle w:val="paragraph"/>
      </w:pPr>
      <w:r w:rsidRPr="00533F9A">
        <w:tab/>
        <w:t>(a)</w:t>
      </w:r>
      <w:r w:rsidRPr="00533F9A">
        <w:tab/>
      </w:r>
      <w:r w:rsidR="008E2136" w:rsidRPr="00533F9A">
        <w:t>a</w:t>
      </w:r>
      <w:r w:rsidRPr="00533F9A">
        <w:t xml:space="preserve"> franchisee or prospective franchisee’s freedom to form an association; or</w:t>
      </w:r>
    </w:p>
    <w:p w:rsidR="00EF0E93" w:rsidRPr="00533F9A" w:rsidRDefault="00EF0E93" w:rsidP="00EF0E93">
      <w:pPr>
        <w:pStyle w:val="paragraph"/>
      </w:pPr>
      <w:r w:rsidRPr="00533F9A">
        <w:tab/>
        <w:t>(b)</w:t>
      </w:r>
      <w:r w:rsidRPr="00533F9A">
        <w:tab/>
      </w:r>
      <w:r w:rsidR="008E2136" w:rsidRPr="00533F9A">
        <w:t>a</w:t>
      </w:r>
      <w:r w:rsidRPr="00533F9A">
        <w:t xml:space="preserve"> franchisee or prospective franchisee’s ability to associate with other franchisees or prospective franchisees for a lawful purpose.</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D5292B" w:rsidRPr="00533F9A" w:rsidRDefault="00D5292B" w:rsidP="00D5292B">
      <w:pPr>
        <w:pStyle w:val="ActHead2"/>
        <w:pageBreakBefore/>
        <w:rPr>
          <w:sz w:val="28"/>
        </w:rPr>
      </w:pPr>
      <w:bookmarkStart w:id="63" w:name="_Toc401585923"/>
      <w:r w:rsidRPr="00533F9A">
        <w:rPr>
          <w:rStyle w:val="CharPartNo"/>
        </w:rPr>
        <w:lastRenderedPageBreak/>
        <w:t>Part</w:t>
      </w:r>
      <w:r w:rsidR="00533F9A" w:rsidRPr="00533F9A">
        <w:rPr>
          <w:rStyle w:val="CharPartNo"/>
        </w:rPr>
        <w:t> </w:t>
      </w:r>
      <w:r w:rsidRPr="00533F9A">
        <w:rPr>
          <w:rStyle w:val="CharPartNo"/>
        </w:rPr>
        <w:t>4</w:t>
      </w:r>
      <w:r w:rsidRPr="00533F9A">
        <w:t>—</w:t>
      </w:r>
      <w:r w:rsidRPr="00533F9A">
        <w:rPr>
          <w:rStyle w:val="CharPartText"/>
        </w:rPr>
        <w:t>Resolving disputes</w:t>
      </w:r>
      <w:bookmarkEnd w:id="63"/>
    </w:p>
    <w:p w:rsidR="00A44361" w:rsidRPr="00533F9A" w:rsidRDefault="003F0147" w:rsidP="003F0147">
      <w:pPr>
        <w:pStyle w:val="ActHead3"/>
      </w:pPr>
      <w:bookmarkStart w:id="64" w:name="_Toc401585924"/>
      <w:r w:rsidRPr="00533F9A">
        <w:rPr>
          <w:rStyle w:val="CharDivNo"/>
        </w:rPr>
        <w:t>Division</w:t>
      </w:r>
      <w:r w:rsidR="00533F9A" w:rsidRPr="00533F9A">
        <w:rPr>
          <w:rStyle w:val="CharDivNo"/>
        </w:rPr>
        <w:t> </w:t>
      </w:r>
      <w:r w:rsidRPr="00533F9A">
        <w:rPr>
          <w:rStyle w:val="CharDivNo"/>
        </w:rPr>
        <w:t>1</w:t>
      </w:r>
      <w:r w:rsidRPr="00533F9A">
        <w:t>—</w:t>
      </w:r>
      <w:r w:rsidRPr="00533F9A">
        <w:rPr>
          <w:rStyle w:val="CharDivText"/>
        </w:rPr>
        <w:t>General</w:t>
      </w:r>
      <w:bookmarkEnd w:id="64"/>
    </w:p>
    <w:p w:rsidR="00854C84" w:rsidRPr="00533F9A" w:rsidRDefault="006732E3" w:rsidP="00854C84">
      <w:pPr>
        <w:pStyle w:val="ActHead5"/>
      </w:pPr>
      <w:bookmarkStart w:id="65" w:name="_Toc401585925"/>
      <w:r w:rsidRPr="00533F9A">
        <w:rPr>
          <w:rStyle w:val="CharSectno"/>
        </w:rPr>
        <w:t>34</w:t>
      </w:r>
      <w:r w:rsidR="00854C84" w:rsidRPr="00533F9A">
        <w:t xml:space="preserve">  Internal complaint handling procedure</w:t>
      </w:r>
      <w:bookmarkEnd w:id="65"/>
    </w:p>
    <w:p w:rsidR="00854C84" w:rsidRPr="00533F9A" w:rsidRDefault="00854C84" w:rsidP="00854C84">
      <w:pPr>
        <w:pStyle w:val="subsection"/>
      </w:pPr>
      <w:r w:rsidRPr="00533F9A">
        <w:tab/>
      </w:r>
      <w:r w:rsidRPr="00533F9A">
        <w:tab/>
        <w:t xml:space="preserve">A franchise agreement must provide for a complaint handling procedure that complies with </w:t>
      </w:r>
      <w:r w:rsidR="00386758" w:rsidRPr="00533F9A">
        <w:t>Division</w:t>
      </w:r>
      <w:r w:rsidR="00533F9A" w:rsidRPr="00533F9A">
        <w:t> </w:t>
      </w:r>
      <w:r w:rsidR="00386758" w:rsidRPr="00533F9A">
        <w:t>2</w:t>
      </w:r>
      <w:r w:rsidR="008C2466" w:rsidRPr="00533F9A">
        <w:t xml:space="preserve"> of this Part</w:t>
      </w:r>
      <w:r w:rsidRPr="00533F9A">
        <w:t>.</w:t>
      </w:r>
    </w:p>
    <w:p w:rsidR="00854C84" w:rsidRPr="00533F9A" w:rsidRDefault="006732E3" w:rsidP="00854C84">
      <w:pPr>
        <w:pStyle w:val="ActHead5"/>
      </w:pPr>
      <w:bookmarkStart w:id="66" w:name="_Toc401585926"/>
      <w:r w:rsidRPr="00533F9A">
        <w:rPr>
          <w:rStyle w:val="CharSectno"/>
        </w:rPr>
        <w:t>35</w:t>
      </w:r>
      <w:r w:rsidR="00854C84" w:rsidRPr="00533F9A">
        <w:t xml:space="preserve">  </w:t>
      </w:r>
      <w:r w:rsidR="00515A32" w:rsidRPr="00533F9A">
        <w:t>Resolving disputes</w:t>
      </w:r>
      <w:bookmarkEnd w:id="66"/>
    </w:p>
    <w:p w:rsidR="00854C84" w:rsidRPr="00533F9A" w:rsidRDefault="00854C84" w:rsidP="00854C84">
      <w:pPr>
        <w:pStyle w:val="subsection"/>
      </w:pPr>
      <w:r w:rsidRPr="00533F9A">
        <w:tab/>
      </w:r>
      <w:r w:rsidRPr="00533F9A">
        <w:tab/>
        <w:t xml:space="preserve">A party to a franchise agreement </w:t>
      </w:r>
      <w:r w:rsidR="00217269" w:rsidRPr="00533F9A">
        <w:t xml:space="preserve">(the </w:t>
      </w:r>
      <w:r w:rsidR="00217269" w:rsidRPr="00533F9A">
        <w:rPr>
          <w:b/>
          <w:i/>
        </w:rPr>
        <w:t>complainant</w:t>
      </w:r>
      <w:r w:rsidR="00217269" w:rsidRPr="00533F9A">
        <w:t xml:space="preserve">) </w:t>
      </w:r>
      <w:r w:rsidRPr="00533F9A">
        <w:t>who has a dispute</w:t>
      </w:r>
      <w:r w:rsidR="00776272" w:rsidRPr="00533F9A">
        <w:t xml:space="preserve"> </w:t>
      </w:r>
      <w:r w:rsidRPr="00533F9A">
        <w:t>with another party to the franchise agreement may:</w:t>
      </w:r>
    </w:p>
    <w:p w:rsidR="00854C84" w:rsidRPr="00533F9A" w:rsidRDefault="00854C84" w:rsidP="00854C84">
      <w:pPr>
        <w:pStyle w:val="paragraph"/>
      </w:pPr>
      <w:r w:rsidRPr="00533F9A">
        <w:tab/>
        <w:t>(a)</w:t>
      </w:r>
      <w:r w:rsidRPr="00533F9A">
        <w:tab/>
      </w:r>
      <w:r w:rsidR="007B28AB" w:rsidRPr="00533F9A">
        <w:t>take action under the agreement’s complaint handling procedure</w:t>
      </w:r>
      <w:r w:rsidRPr="00533F9A">
        <w:t>; or</w:t>
      </w:r>
    </w:p>
    <w:p w:rsidR="007B28AB" w:rsidRPr="00533F9A" w:rsidRDefault="00854C84" w:rsidP="00854C84">
      <w:pPr>
        <w:pStyle w:val="paragraph"/>
      </w:pPr>
      <w:r w:rsidRPr="00533F9A">
        <w:tab/>
        <w:t>(b)</w:t>
      </w:r>
      <w:r w:rsidRPr="00533F9A">
        <w:tab/>
      </w:r>
      <w:r w:rsidR="00776272" w:rsidRPr="00533F9A">
        <w:t xml:space="preserve">take action </w:t>
      </w:r>
      <w:r w:rsidR="007B28AB" w:rsidRPr="00533F9A">
        <w:t>in accordance with the procedure set out in Division</w:t>
      </w:r>
      <w:r w:rsidR="00533F9A" w:rsidRPr="00533F9A">
        <w:t> </w:t>
      </w:r>
      <w:r w:rsidR="007B28AB" w:rsidRPr="00533F9A">
        <w:t>3 of this Part.</w:t>
      </w:r>
    </w:p>
    <w:p w:rsidR="00BC18D5" w:rsidRPr="00533F9A" w:rsidRDefault="006732E3" w:rsidP="00BC18D5">
      <w:pPr>
        <w:pStyle w:val="ActHead5"/>
      </w:pPr>
      <w:bookmarkStart w:id="67" w:name="_Toc401585927"/>
      <w:r w:rsidRPr="00533F9A">
        <w:rPr>
          <w:rStyle w:val="CharSectno"/>
        </w:rPr>
        <w:t>36</w:t>
      </w:r>
      <w:r w:rsidR="00BC18D5" w:rsidRPr="00533F9A">
        <w:t xml:space="preserve">  When a party is taken to be trying to resolve a dispute</w:t>
      </w:r>
      <w:bookmarkEnd w:id="67"/>
    </w:p>
    <w:p w:rsidR="00BC18D5" w:rsidRPr="00533F9A" w:rsidRDefault="00BC18D5" w:rsidP="00BC18D5">
      <w:pPr>
        <w:pStyle w:val="subsection"/>
      </w:pPr>
      <w:r w:rsidRPr="00533F9A">
        <w:tab/>
        <w:t>(1)</w:t>
      </w:r>
      <w:r w:rsidRPr="00533F9A">
        <w:tab/>
        <w:t xml:space="preserve">A party will be taken to be trying to resolve a dispute if the party approaches the resolution of the dispute in a reconciliatory manner, including doing </w:t>
      </w:r>
      <w:r w:rsidR="006330C2" w:rsidRPr="00533F9A">
        <w:t>a</w:t>
      </w:r>
      <w:r w:rsidR="00F80E26" w:rsidRPr="00533F9A">
        <w:t>ny</w:t>
      </w:r>
      <w:r w:rsidRPr="00533F9A">
        <w:t xml:space="preserve"> of the following:</w:t>
      </w:r>
    </w:p>
    <w:p w:rsidR="00BC18D5" w:rsidRPr="00533F9A" w:rsidRDefault="00BC18D5" w:rsidP="00BC18D5">
      <w:pPr>
        <w:pStyle w:val="paragraph"/>
      </w:pPr>
      <w:r w:rsidRPr="00533F9A">
        <w:tab/>
        <w:t>(a)</w:t>
      </w:r>
      <w:r w:rsidRPr="00533F9A">
        <w:tab/>
        <w:t>attending and participating in meetings at reasonable times;</w:t>
      </w:r>
    </w:p>
    <w:p w:rsidR="00BC18D5" w:rsidRPr="00533F9A" w:rsidRDefault="00BC18D5" w:rsidP="00BC18D5">
      <w:pPr>
        <w:pStyle w:val="paragraph"/>
      </w:pPr>
      <w:r w:rsidRPr="00533F9A">
        <w:tab/>
        <w:t>(b)</w:t>
      </w:r>
      <w:r w:rsidRPr="00533F9A">
        <w:tab/>
        <w:t>not taking action during the dispute, including by providing inferior goods, services, or support, which has the effect of damaging the reputation of the franchise system;</w:t>
      </w:r>
    </w:p>
    <w:p w:rsidR="00BC18D5" w:rsidRPr="00533F9A" w:rsidRDefault="00BC18D5" w:rsidP="00BC18D5">
      <w:pPr>
        <w:pStyle w:val="paragraph"/>
      </w:pPr>
      <w:r w:rsidRPr="00533F9A">
        <w:tab/>
        <w:t>(c)</w:t>
      </w:r>
      <w:r w:rsidRPr="00533F9A">
        <w:tab/>
        <w:t>not refusing to take action during the dispute, including not providing goods, services or support, if the refusal to act would have the effect of damaging the reputation of the franchise system;</w:t>
      </w:r>
    </w:p>
    <w:p w:rsidR="00BC18D5" w:rsidRPr="00533F9A" w:rsidRDefault="00BC18D5" w:rsidP="00BC18D5">
      <w:pPr>
        <w:pStyle w:val="paragraph"/>
      </w:pPr>
      <w:r w:rsidRPr="00533F9A">
        <w:tab/>
        <w:t>(d)</w:t>
      </w:r>
      <w:r w:rsidRPr="00533F9A">
        <w:tab/>
        <w:t>if a mediation process is being used to try to resolve the dispute—both:</w:t>
      </w:r>
    </w:p>
    <w:p w:rsidR="00BC18D5" w:rsidRPr="00533F9A" w:rsidRDefault="00BC18D5" w:rsidP="00BC18D5">
      <w:pPr>
        <w:pStyle w:val="paragraphsub"/>
      </w:pPr>
      <w:r w:rsidRPr="00533F9A">
        <w:tab/>
        <w:t>(i)</w:t>
      </w:r>
      <w:r w:rsidRPr="00533F9A">
        <w:tab/>
        <w:t>making the party’s intention clear, at the beginning of the process, as to what the party is trying to achieve through the process; and</w:t>
      </w:r>
    </w:p>
    <w:p w:rsidR="00BC18D5" w:rsidRPr="00533F9A" w:rsidRDefault="00BC18D5" w:rsidP="00BC18D5">
      <w:pPr>
        <w:pStyle w:val="paragraphsub"/>
      </w:pPr>
      <w:r w:rsidRPr="00533F9A">
        <w:lastRenderedPageBreak/>
        <w:tab/>
        <w:t>(ii)</w:t>
      </w:r>
      <w:r w:rsidRPr="00533F9A">
        <w:tab/>
        <w:t>observing any obligations relating to confidentiality that apply during or after the process.</w:t>
      </w:r>
    </w:p>
    <w:p w:rsidR="00BC18D5" w:rsidRPr="00533F9A" w:rsidRDefault="00BC18D5" w:rsidP="00BC18D5">
      <w:pPr>
        <w:pStyle w:val="subsection"/>
      </w:pPr>
      <w:r w:rsidRPr="00533F9A">
        <w:tab/>
        <w:t>(2)</w:t>
      </w:r>
      <w:r w:rsidRPr="00533F9A">
        <w:tab/>
        <w:t xml:space="preserve">To avoid doubt, if a mediation process is being used to try to resolve the dispute, </w:t>
      </w:r>
      <w:r w:rsidR="00533F9A" w:rsidRPr="00533F9A">
        <w:t>subclause (</w:t>
      </w:r>
      <w:r w:rsidRPr="00533F9A">
        <w:t>1) applies whether the mediation is conducted under this code or otherwise.</w:t>
      </w:r>
    </w:p>
    <w:p w:rsidR="00515A32" w:rsidRPr="00533F9A" w:rsidRDefault="006732E3" w:rsidP="00515A32">
      <w:pPr>
        <w:pStyle w:val="ActHead5"/>
      </w:pPr>
      <w:bookmarkStart w:id="68" w:name="_Toc401585928"/>
      <w:r w:rsidRPr="00533F9A">
        <w:rPr>
          <w:rStyle w:val="CharSectno"/>
        </w:rPr>
        <w:t>37</w:t>
      </w:r>
      <w:r w:rsidR="00515A32" w:rsidRPr="00533F9A">
        <w:t xml:space="preserve">  Right to bring proceedings unaffected</w:t>
      </w:r>
      <w:bookmarkEnd w:id="68"/>
    </w:p>
    <w:p w:rsidR="00515A32" w:rsidRPr="00533F9A" w:rsidRDefault="00515A32" w:rsidP="00515A32">
      <w:pPr>
        <w:pStyle w:val="subsection"/>
      </w:pPr>
      <w:r w:rsidRPr="00533F9A">
        <w:tab/>
      </w:r>
      <w:r w:rsidRPr="00533F9A">
        <w:tab/>
        <w:t>This Part does not affect the right of a party to a franchise agreement to bring legal proceedings, whether under the franchise agreement or otherwise.</w:t>
      </w:r>
    </w:p>
    <w:p w:rsidR="003F0147" w:rsidRPr="00533F9A" w:rsidRDefault="003F0147" w:rsidP="003F0147">
      <w:pPr>
        <w:pStyle w:val="ActHead3"/>
        <w:pageBreakBefore/>
      </w:pPr>
      <w:bookmarkStart w:id="69" w:name="_Toc401585929"/>
      <w:r w:rsidRPr="00533F9A">
        <w:rPr>
          <w:rStyle w:val="CharDivNo"/>
        </w:rPr>
        <w:lastRenderedPageBreak/>
        <w:t>Division</w:t>
      </w:r>
      <w:r w:rsidR="00533F9A" w:rsidRPr="00533F9A">
        <w:rPr>
          <w:rStyle w:val="CharDivNo"/>
        </w:rPr>
        <w:t> </w:t>
      </w:r>
      <w:r w:rsidRPr="00533F9A">
        <w:rPr>
          <w:rStyle w:val="CharDivNo"/>
        </w:rPr>
        <w:t>2</w:t>
      </w:r>
      <w:r w:rsidRPr="00533F9A">
        <w:t>—</w:t>
      </w:r>
      <w:r w:rsidR="00386758" w:rsidRPr="00533F9A">
        <w:rPr>
          <w:rStyle w:val="CharDivText"/>
        </w:rPr>
        <w:t>Internal complaint handling procedure</w:t>
      </w:r>
      <w:bookmarkEnd w:id="69"/>
    </w:p>
    <w:p w:rsidR="00D5292B" w:rsidRPr="00533F9A" w:rsidRDefault="006732E3" w:rsidP="00D5292B">
      <w:pPr>
        <w:pStyle w:val="ActHead5"/>
      </w:pPr>
      <w:bookmarkStart w:id="70" w:name="_Toc401585930"/>
      <w:r w:rsidRPr="00533F9A">
        <w:rPr>
          <w:rStyle w:val="CharSectno"/>
        </w:rPr>
        <w:t>38</w:t>
      </w:r>
      <w:r w:rsidR="00D5292B" w:rsidRPr="00533F9A">
        <w:t xml:space="preserve">  </w:t>
      </w:r>
      <w:r w:rsidR="00386758" w:rsidRPr="00533F9A">
        <w:t>Notification of dispute</w:t>
      </w:r>
      <w:bookmarkEnd w:id="70"/>
    </w:p>
    <w:p w:rsidR="00D5292B" w:rsidRPr="00533F9A" w:rsidRDefault="00D5292B" w:rsidP="00D5292B">
      <w:pPr>
        <w:pStyle w:val="subsection"/>
      </w:pPr>
      <w:r w:rsidRPr="00533F9A">
        <w:tab/>
        <w:t>(1)</w:t>
      </w:r>
      <w:r w:rsidRPr="00533F9A">
        <w:tab/>
        <w:t>The complainant must tell the respondent in writing:</w:t>
      </w:r>
    </w:p>
    <w:p w:rsidR="00D5292B" w:rsidRPr="00533F9A" w:rsidRDefault="00D5292B" w:rsidP="00D5292B">
      <w:pPr>
        <w:pStyle w:val="paragraph"/>
      </w:pPr>
      <w:r w:rsidRPr="00533F9A">
        <w:tab/>
        <w:t>(a)</w:t>
      </w:r>
      <w:r w:rsidRPr="00533F9A">
        <w:tab/>
        <w:t>the nature of the dispute; and</w:t>
      </w:r>
    </w:p>
    <w:p w:rsidR="00D5292B" w:rsidRPr="00533F9A" w:rsidRDefault="00D5292B" w:rsidP="00D5292B">
      <w:pPr>
        <w:pStyle w:val="paragraph"/>
      </w:pPr>
      <w:r w:rsidRPr="00533F9A">
        <w:tab/>
        <w:t>(b)</w:t>
      </w:r>
      <w:r w:rsidRPr="00533F9A">
        <w:tab/>
        <w:t>what outcome the complainant wants; and</w:t>
      </w:r>
    </w:p>
    <w:p w:rsidR="00D5292B" w:rsidRPr="00533F9A" w:rsidRDefault="00D5292B" w:rsidP="00D5292B">
      <w:pPr>
        <w:pStyle w:val="paragraph"/>
      </w:pPr>
      <w:r w:rsidRPr="00533F9A">
        <w:tab/>
        <w:t>(c)</w:t>
      </w:r>
      <w:r w:rsidRPr="00533F9A">
        <w:tab/>
        <w:t xml:space="preserve">what action the complainant thinks will </w:t>
      </w:r>
      <w:r w:rsidR="00E50582" w:rsidRPr="00533F9A">
        <w:t>resolve</w:t>
      </w:r>
      <w:r w:rsidRPr="00533F9A">
        <w:t xml:space="preserve"> the dispute.</w:t>
      </w:r>
    </w:p>
    <w:p w:rsidR="00D5292B" w:rsidRPr="00533F9A" w:rsidRDefault="00D5292B" w:rsidP="00D5292B">
      <w:pPr>
        <w:pStyle w:val="subsection"/>
      </w:pPr>
      <w:r w:rsidRPr="00533F9A">
        <w:tab/>
        <w:t>(2)</w:t>
      </w:r>
      <w:r w:rsidRPr="00533F9A">
        <w:tab/>
        <w:t>The parties should then try to agree about how to resolve the dispute.</w:t>
      </w:r>
    </w:p>
    <w:p w:rsidR="004D39E0" w:rsidRPr="00533F9A" w:rsidRDefault="00F04F65" w:rsidP="00CE4CBA">
      <w:pPr>
        <w:pStyle w:val="subsection"/>
      </w:pPr>
      <w:r w:rsidRPr="00533F9A">
        <w:tab/>
        <w:t>(3)</w:t>
      </w:r>
      <w:r w:rsidRPr="00533F9A">
        <w:tab/>
      </w:r>
      <w:r w:rsidR="00CE4CBA" w:rsidRPr="00533F9A">
        <w:t>If the parties cannot agree how to resolve the dispute within 3 weeks, either party may refer the matter to a mediator for mediati</w:t>
      </w:r>
      <w:r w:rsidR="000172F6" w:rsidRPr="00533F9A">
        <w:t>on under</w:t>
      </w:r>
      <w:r w:rsidR="004D39E0" w:rsidRPr="00533F9A">
        <w:t>:</w:t>
      </w:r>
    </w:p>
    <w:p w:rsidR="004D39E0" w:rsidRPr="00533F9A" w:rsidRDefault="004D39E0" w:rsidP="004D39E0">
      <w:pPr>
        <w:pStyle w:val="paragraph"/>
      </w:pPr>
      <w:r w:rsidRPr="00533F9A">
        <w:tab/>
        <w:t>(a)</w:t>
      </w:r>
      <w:r w:rsidRPr="00533F9A">
        <w:tab/>
      </w:r>
      <w:r w:rsidR="000172F6" w:rsidRPr="00533F9A">
        <w:t>a franchise agreement</w:t>
      </w:r>
      <w:r w:rsidRPr="00533F9A">
        <w:t>;</w:t>
      </w:r>
      <w:r w:rsidR="000172F6" w:rsidRPr="00533F9A">
        <w:t xml:space="preserve"> or</w:t>
      </w:r>
    </w:p>
    <w:p w:rsidR="000172F6" w:rsidRPr="00533F9A" w:rsidRDefault="004D39E0" w:rsidP="004D39E0">
      <w:pPr>
        <w:pStyle w:val="paragraph"/>
      </w:pPr>
      <w:r w:rsidRPr="00533F9A">
        <w:tab/>
        <w:t>(b)</w:t>
      </w:r>
      <w:r w:rsidRPr="00533F9A">
        <w:tab/>
      </w:r>
      <w:r w:rsidR="000172F6" w:rsidRPr="00533F9A">
        <w:t>this code.</w:t>
      </w:r>
    </w:p>
    <w:p w:rsidR="00CE4CBA" w:rsidRPr="00533F9A" w:rsidRDefault="000172F6" w:rsidP="00CE4CBA">
      <w:pPr>
        <w:pStyle w:val="subsection"/>
      </w:pPr>
      <w:r w:rsidRPr="00533F9A">
        <w:tab/>
        <w:t>(4)</w:t>
      </w:r>
      <w:r w:rsidRPr="00533F9A">
        <w:tab/>
      </w:r>
      <w:r w:rsidR="00CE4CBA" w:rsidRPr="00533F9A">
        <w:t>If the parties cannot agree on who should be the mediator, either party may ask the mediation adviser to appoint a mediator.</w:t>
      </w:r>
    </w:p>
    <w:p w:rsidR="000172F6" w:rsidRPr="00533F9A" w:rsidRDefault="000172F6" w:rsidP="000172F6">
      <w:pPr>
        <w:pStyle w:val="notetext"/>
      </w:pPr>
      <w:r w:rsidRPr="00533F9A">
        <w:t>Note:</w:t>
      </w:r>
      <w:r w:rsidRPr="00533F9A">
        <w:tab/>
        <w:t>The mediation adviser is appointed by the Minister, see clause</w:t>
      </w:r>
      <w:r w:rsidR="00533F9A" w:rsidRPr="00533F9A">
        <w:t> </w:t>
      </w:r>
      <w:r w:rsidR="006732E3" w:rsidRPr="00533F9A">
        <w:t>44</w:t>
      </w:r>
      <w:r w:rsidRPr="00533F9A">
        <w:t>.</w:t>
      </w:r>
    </w:p>
    <w:p w:rsidR="008C2466" w:rsidRPr="00533F9A" w:rsidRDefault="006732E3" w:rsidP="008C2466">
      <w:pPr>
        <w:pStyle w:val="ActHead5"/>
      </w:pPr>
      <w:bookmarkStart w:id="71" w:name="_Toc401585931"/>
      <w:r w:rsidRPr="00533F9A">
        <w:rPr>
          <w:rStyle w:val="CharSectno"/>
        </w:rPr>
        <w:t>39</w:t>
      </w:r>
      <w:r w:rsidR="008C2466" w:rsidRPr="00533F9A">
        <w:t xml:space="preserve">  Mediation</w:t>
      </w:r>
      <w:bookmarkEnd w:id="71"/>
    </w:p>
    <w:p w:rsidR="008C2466" w:rsidRPr="00533F9A" w:rsidRDefault="008C2466" w:rsidP="008C2466">
      <w:pPr>
        <w:pStyle w:val="subsection"/>
      </w:pPr>
      <w:r w:rsidRPr="00533F9A">
        <w:tab/>
        <w:t>(1)</w:t>
      </w:r>
      <w:r w:rsidRPr="00533F9A">
        <w:tab/>
        <w:t xml:space="preserve">Subject to </w:t>
      </w:r>
      <w:r w:rsidR="00533F9A" w:rsidRPr="00533F9A">
        <w:t>subclause (</w:t>
      </w:r>
      <w:r w:rsidRPr="00533F9A">
        <w:t>2), a mediator appointed for a dispute may decide the time and place for mediation.</w:t>
      </w:r>
    </w:p>
    <w:p w:rsidR="008C2466" w:rsidRPr="00533F9A" w:rsidRDefault="008C2466" w:rsidP="008C2466">
      <w:pPr>
        <w:pStyle w:val="subsection"/>
      </w:pPr>
      <w:r w:rsidRPr="00533F9A">
        <w:tab/>
        <w:t>(2)</w:t>
      </w:r>
      <w:r w:rsidRPr="00533F9A">
        <w:tab/>
        <w:t>The mediation must be conducted in Australia.</w:t>
      </w:r>
    </w:p>
    <w:p w:rsidR="008C2466" w:rsidRPr="00533F9A" w:rsidRDefault="008C2466" w:rsidP="008C2466">
      <w:pPr>
        <w:pStyle w:val="subsection"/>
      </w:pPr>
      <w:r w:rsidRPr="00533F9A">
        <w:tab/>
        <w:t>(3)</w:t>
      </w:r>
      <w:r w:rsidRPr="00533F9A">
        <w:tab/>
        <w:t>The parties must attend the mediation</w:t>
      </w:r>
      <w:r w:rsidR="001E21D6" w:rsidRPr="00533F9A">
        <w:t>.</w:t>
      </w:r>
    </w:p>
    <w:p w:rsidR="008C2466" w:rsidRPr="00533F9A" w:rsidRDefault="008C2466" w:rsidP="008C2466">
      <w:pPr>
        <w:pStyle w:val="Penalty"/>
      </w:pPr>
      <w:r w:rsidRPr="00533F9A">
        <w:t>Civil penalty:</w:t>
      </w:r>
      <w:r w:rsidRPr="00533F9A">
        <w:tab/>
        <w:t>300 penalty units.</w:t>
      </w:r>
    </w:p>
    <w:p w:rsidR="001E21D6" w:rsidRPr="00533F9A" w:rsidRDefault="001E21D6" w:rsidP="001E21D6">
      <w:pPr>
        <w:pStyle w:val="subsection"/>
      </w:pPr>
      <w:r w:rsidRPr="00533F9A">
        <w:tab/>
        <w:t>(4)</w:t>
      </w:r>
      <w:r w:rsidRPr="00533F9A">
        <w:tab/>
        <w:t xml:space="preserve">For </w:t>
      </w:r>
      <w:r w:rsidR="00533F9A" w:rsidRPr="00533F9A">
        <w:t>subclause (</w:t>
      </w:r>
      <w:r w:rsidRPr="00533F9A">
        <w:t>3), a party is taken to attend mediation if the party is represented at the mediation by a person who has the authority to enter an agreement to settle the dispute on behalf of the party.</w:t>
      </w:r>
    </w:p>
    <w:p w:rsidR="001E21D6" w:rsidRPr="00533F9A" w:rsidRDefault="001E21D6" w:rsidP="001E21D6">
      <w:pPr>
        <w:pStyle w:val="subsection"/>
      </w:pPr>
      <w:r w:rsidRPr="00533F9A">
        <w:tab/>
        <w:t>(5)</w:t>
      </w:r>
      <w:r w:rsidRPr="00533F9A">
        <w:tab/>
        <w:t>The parties must try to resolve the dispute.</w:t>
      </w:r>
    </w:p>
    <w:p w:rsidR="00371C6E" w:rsidRPr="00533F9A" w:rsidRDefault="00371C6E" w:rsidP="00371C6E">
      <w:pPr>
        <w:pStyle w:val="notetext"/>
      </w:pPr>
      <w:r w:rsidRPr="00533F9A">
        <w:lastRenderedPageBreak/>
        <w:t>Note:</w:t>
      </w:r>
      <w:r w:rsidRPr="00533F9A">
        <w:tab/>
        <w:t>For when a party is taken to be trying to resolve a dispute, see clause</w:t>
      </w:r>
      <w:r w:rsidR="00533F9A" w:rsidRPr="00533F9A">
        <w:t> </w:t>
      </w:r>
      <w:r w:rsidR="006732E3" w:rsidRPr="00533F9A">
        <w:t>36</w:t>
      </w:r>
      <w:r w:rsidRPr="00533F9A">
        <w:t>.</w:t>
      </w:r>
    </w:p>
    <w:p w:rsidR="008C2466" w:rsidRPr="00533F9A" w:rsidRDefault="008C2466" w:rsidP="008C2466">
      <w:pPr>
        <w:pStyle w:val="subsection"/>
      </w:pPr>
      <w:r w:rsidRPr="00533F9A">
        <w:tab/>
        <w:t>(</w:t>
      </w:r>
      <w:r w:rsidR="001E21D6" w:rsidRPr="00533F9A">
        <w:t>6</w:t>
      </w:r>
      <w:r w:rsidRPr="00533F9A">
        <w:t>)</w:t>
      </w:r>
      <w:r w:rsidRPr="00533F9A">
        <w:tab/>
        <w:t>After the mediation has started, the mediator must advise the mediation adviser, within 28 days, of that fact.</w:t>
      </w:r>
    </w:p>
    <w:p w:rsidR="000172F6" w:rsidRPr="00533F9A" w:rsidRDefault="000172F6" w:rsidP="000172F6">
      <w:pPr>
        <w:pStyle w:val="ActHead3"/>
        <w:pageBreakBefore/>
      </w:pPr>
      <w:bookmarkStart w:id="72" w:name="_Toc401585932"/>
      <w:r w:rsidRPr="00533F9A">
        <w:rPr>
          <w:rStyle w:val="CharDivNo"/>
        </w:rPr>
        <w:lastRenderedPageBreak/>
        <w:t>Division</w:t>
      </w:r>
      <w:r w:rsidR="00533F9A" w:rsidRPr="00533F9A">
        <w:rPr>
          <w:rStyle w:val="CharDivNo"/>
        </w:rPr>
        <w:t> </w:t>
      </w:r>
      <w:r w:rsidRPr="00533F9A">
        <w:rPr>
          <w:rStyle w:val="CharDivNo"/>
        </w:rPr>
        <w:t>3</w:t>
      </w:r>
      <w:r w:rsidRPr="00533F9A">
        <w:t>—</w:t>
      </w:r>
      <w:r w:rsidR="003A4AB4" w:rsidRPr="00533F9A">
        <w:rPr>
          <w:rStyle w:val="CharDivText"/>
        </w:rPr>
        <w:t>Code</w:t>
      </w:r>
      <w:r w:rsidR="008C2466" w:rsidRPr="00533F9A">
        <w:rPr>
          <w:rStyle w:val="CharDivText"/>
        </w:rPr>
        <w:t xml:space="preserve"> complaint handling procedure</w:t>
      </w:r>
      <w:bookmarkEnd w:id="72"/>
    </w:p>
    <w:p w:rsidR="008C2466" w:rsidRPr="00533F9A" w:rsidRDefault="008C2466" w:rsidP="008C2466">
      <w:pPr>
        <w:pStyle w:val="ActHead4"/>
      </w:pPr>
      <w:bookmarkStart w:id="73" w:name="_Toc401585933"/>
      <w:r w:rsidRPr="00533F9A">
        <w:rPr>
          <w:rStyle w:val="CharSubdNo"/>
        </w:rPr>
        <w:t>Subdivision A</w:t>
      </w:r>
      <w:r w:rsidRPr="00533F9A">
        <w:t>—</w:t>
      </w:r>
      <w:r w:rsidRPr="00533F9A">
        <w:rPr>
          <w:rStyle w:val="CharSubdText"/>
        </w:rPr>
        <w:t>Notification of dispute</w:t>
      </w:r>
      <w:bookmarkEnd w:id="73"/>
    </w:p>
    <w:p w:rsidR="008C2466" w:rsidRPr="00533F9A" w:rsidRDefault="006732E3" w:rsidP="008C2466">
      <w:pPr>
        <w:pStyle w:val="ActHead5"/>
      </w:pPr>
      <w:bookmarkStart w:id="74" w:name="_Toc401585934"/>
      <w:r w:rsidRPr="00533F9A">
        <w:rPr>
          <w:rStyle w:val="CharSectno"/>
        </w:rPr>
        <w:t>40</w:t>
      </w:r>
      <w:r w:rsidR="008C2466" w:rsidRPr="00533F9A">
        <w:t xml:space="preserve">  Notification of dispute</w:t>
      </w:r>
      <w:bookmarkEnd w:id="74"/>
    </w:p>
    <w:p w:rsidR="008C2466" w:rsidRPr="00533F9A" w:rsidRDefault="008C2466" w:rsidP="008C2466">
      <w:pPr>
        <w:pStyle w:val="subsection"/>
      </w:pPr>
      <w:r w:rsidRPr="00533F9A">
        <w:tab/>
        <w:t>(1)</w:t>
      </w:r>
      <w:r w:rsidRPr="00533F9A">
        <w:tab/>
        <w:t>The complainant must tell the respondent in writing:</w:t>
      </w:r>
    </w:p>
    <w:p w:rsidR="008C2466" w:rsidRPr="00533F9A" w:rsidRDefault="008C2466" w:rsidP="008C2466">
      <w:pPr>
        <w:pStyle w:val="paragraph"/>
      </w:pPr>
      <w:r w:rsidRPr="00533F9A">
        <w:tab/>
        <w:t>(a)</w:t>
      </w:r>
      <w:r w:rsidRPr="00533F9A">
        <w:tab/>
        <w:t>the nature of the dispute; and</w:t>
      </w:r>
    </w:p>
    <w:p w:rsidR="008C2466" w:rsidRPr="00533F9A" w:rsidRDefault="008C2466" w:rsidP="008C2466">
      <w:pPr>
        <w:pStyle w:val="paragraph"/>
      </w:pPr>
      <w:r w:rsidRPr="00533F9A">
        <w:tab/>
        <w:t>(b)</w:t>
      </w:r>
      <w:r w:rsidRPr="00533F9A">
        <w:tab/>
        <w:t>what outcome the complainant wants; and</w:t>
      </w:r>
    </w:p>
    <w:p w:rsidR="008C2466" w:rsidRPr="00533F9A" w:rsidRDefault="008C2466" w:rsidP="008C2466">
      <w:pPr>
        <w:pStyle w:val="paragraph"/>
      </w:pPr>
      <w:r w:rsidRPr="00533F9A">
        <w:tab/>
        <w:t>(c)</w:t>
      </w:r>
      <w:r w:rsidRPr="00533F9A">
        <w:tab/>
        <w:t>what action the complainant thinks will resolve the dispute.</w:t>
      </w:r>
    </w:p>
    <w:p w:rsidR="008C2466" w:rsidRPr="00533F9A" w:rsidRDefault="008C2466" w:rsidP="008C2466">
      <w:pPr>
        <w:pStyle w:val="subsection"/>
      </w:pPr>
      <w:r w:rsidRPr="00533F9A">
        <w:tab/>
        <w:t>(2)</w:t>
      </w:r>
      <w:r w:rsidRPr="00533F9A">
        <w:tab/>
        <w:t>The parties should then try to agree about how to resolve the dispute.</w:t>
      </w:r>
    </w:p>
    <w:p w:rsidR="008C2466" w:rsidRPr="00533F9A" w:rsidRDefault="008C2466" w:rsidP="008C2466">
      <w:pPr>
        <w:pStyle w:val="subsection"/>
      </w:pPr>
      <w:r w:rsidRPr="00533F9A">
        <w:tab/>
        <w:t>(3)</w:t>
      </w:r>
      <w:r w:rsidRPr="00533F9A">
        <w:tab/>
        <w:t>If the parties cannot agree how to resolve the dispute within 3 weeks, either party may refer the matter to a mediator for mediation under:</w:t>
      </w:r>
    </w:p>
    <w:p w:rsidR="008C2466" w:rsidRPr="00533F9A" w:rsidRDefault="008C2466" w:rsidP="008C2466">
      <w:pPr>
        <w:pStyle w:val="paragraph"/>
      </w:pPr>
      <w:r w:rsidRPr="00533F9A">
        <w:tab/>
        <w:t>(a)</w:t>
      </w:r>
      <w:r w:rsidRPr="00533F9A">
        <w:tab/>
        <w:t>a franchise agreement; or</w:t>
      </w:r>
    </w:p>
    <w:p w:rsidR="008C2466" w:rsidRPr="00533F9A" w:rsidRDefault="008C2466" w:rsidP="008C2466">
      <w:pPr>
        <w:pStyle w:val="paragraph"/>
      </w:pPr>
      <w:r w:rsidRPr="00533F9A">
        <w:tab/>
        <w:t>(b)</w:t>
      </w:r>
      <w:r w:rsidRPr="00533F9A">
        <w:tab/>
        <w:t>this code.</w:t>
      </w:r>
    </w:p>
    <w:p w:rsidR="008C2466" w:rsidRPr="00533F9A" w:rsidRDefault="008C2466" w:rsidP="008C2466">
      <w:pPr>
        <w:pStyle w:val="subsection"/>
      </w:pPr>
      <w:r w:rsidRPr="00533F9A">
        <w:tab/>
        <w:t>(4)</w:t>
      </w:r>
      <w:r w:rsidRPr="00533F9A">
        <w:tab/>
        <w:t>If the parties cannot agree on who should be the mediator, either party may ask the mediation adviser to appoint a mediator.</w:t>
      </w:r>
    </w:p>
    <w:p w:rsidR="008C2466" w:rsidRPr="00533F9A" w:rsidRDefault="008C2466" w:rsidP="008C2466">
      <w:pPr>
        <w:pStyle w:val="notetext"/>
      </w:pPr>
      <w:r w:rsidRPr="00533F9A">
        <w:t>Note:</w:t>
      </w:r>
      <w:r w:rsidRPr="00533F9A">
        <w:tab/>
        <w:t>The mediation adviser is appointed by the Minister, see clause</w:t>
      </w:r>
      <w:r w:rsidR="00533F9A" w:rsidRPr="00533F9A">
        <w:t> </w:t>
      </w:r>
      <w:r w:rsidR="006732E3" w:rsidRPr="00533F9A">
        <w:t>44</w:t>
      </w:r>
      <w:r w:rsidRPr="00533F9A">
        <w:t>.</w:t>
      </w:r>
    </w:p>
    <w:p w:rsidR="00B600D0" w:rsidRPr="00533F9A" w:rsidRDefault="00B600D0" w:rsidP="00B600D0">
      <w:pPr>
        <w:pStyle w:val="ActHead4"/>
      </w:pPr>
      <w:bookmarkStart w:id="75" w:name="_Toc401585935"/>
      <w:r w:rsidRPr="00533F9A">
        <w:rPr>
          <w:rStyle w:val="CharSubdNo"/>
        </w:rPr>
        <w:t>Subdivision B</w:t>
      </w:r>
      <w:r w:rsidRPr="00533F9A">
        <w:t>—</w:t>
      </w:r>
      <w:r w:rsidRPr="00533F9A">
        <w:rPr>
          <w:rStyle w:val="CharSubdText"/>
        </w:rPr>
        <w:t>Mediation</w:t>
      </w:r>
      <w:bookmarkEnd w:id="75"/>
    </w:p>
    <w:p w:rsidR="00B600D0" w:rsidRPr="00533F9A" w:rsidRDefault="006732E3" w:rsidP="00B600D0">
      <w:pPr>
        <w:pStyle w:val="ActHead5"/>
      </w:pPr>
      <w:bookmarkStart w:id="76" w:name="_Toc401585936"/>
      <w:r w:rsidRPr="00533F9A">
        <w:rPr>
          <w:rStyle w:val="CharSectno"/>
        </w:rPr>
        <w:t>41</w:t>
      </w:r>
      <w:r w:rsidR="00B600D0" w:rsidRPr="00533F9A">
        <w:t xml:space="preserve">  Mediation</w:t>
      </w:r>
      <w:bookmarkEnd w:id="76"/>
    </w:p>
    <w:p w:rsidR="00D5292B" w:rsidRPr="00533F9A" w:rsidRDefault="00D5292B" w:rsidP="00D5292B">
      <w:pPr>
        <w:pStyle w:val="subsection"/>
      </w:pPr>
      <w:r w:rsidRPr="00533F9A">
        <w:tab/>
        <w:t>(</w:t>
      </w:r>
      <w:r w:rsidR="00B600D0" w:rsidRPr="00533F9A">
        <w:t>1</w:t>
      </w:r>
      <w:r w:rsidRPr="00533F9A">
        <w:t>)</w:t>
      </w:r>
      <w:r w:rsidRPr="00533F9A">
        <w:tab/>
      </w:r>
      <w:r w:rsidR="00B600D0" w:rsidRPr="00533F9A">
        <w:t xml:space="preserve">Subject to </w:t>
      </w:r>
      <w:r w:rsidR="00533F9A" w:rsidRPr="00533F9A">
        <w:t>subclause (</w:t>
      </w:r>
      <w:r w:rsidR="00B600D0" w:rsidRPr="00533F9A">
        <w:t xml:space="preserve">2), a </w:t>
      </w:r>
      <w:r w:rsidRPr="00533F9A">
        <w:t xml:space="preserve">mediator </w:t>
      </w:r>
      <w:r w:rsidR="00B600D0" w:rsidRPr="00533F9A">
        <w:t xml:space="preserve">appointed for a dispute </w:t>
      </w:r>
      <w:r w:rsidRPr="00533F9A">
        <w:t>may decide the time and place for mediation.</w:t>
      </w:r>
    </w:p>
    <w:p w:rsidR="00D5292B" w:rsidRPr="00533F9A" w:rsidRDefault="00D21285" w:rsidP="00D5292B">
      <w:pPr>
        <w:pStyle w:val="subsection"/>
      </w:pPr>
      <w:r w:rsidRPr="00533F9A">
        <w:tab/>
        <w:t>(</w:t>
      </w:r>
      <w:r w:rsidR="00B600D0" w:rsidRPr="00533F9A">
        <w:t>2</w:t>
      </w:r>
      <w:r w:rsidR="00D5292B" w:rsidRPr="00533F9A">
        <w:t>)</w:t>
      </w:r>
      <w:r w:rsidR="00D5292B" w:rsidRPr="00533F9A">
        <w:tab/>
      </w:r>
      <w:r w:rsidR="00B600D0" w:rsidRPr="00533F9A">
        <w:t>The m</w:t>
      </w:r>
      <w:r w:rsidR="00D5292B" w:rsidRPr="00533F9A">
        <w:t>ediation must be conducted in Australia.</w:t>
      </w:r>
    </w:p>
    <w:p w:rsidR="00D5292B" w:rsidRPr="00533F9A" w:rsidRDefault="00B600D0" w:rsidP="00D5292B">
      <w:pPr>
        <w:pStyle w:val="subsection"/>
      </w:pPr>
      <w:r w:rsidRPr="00533F9A">
        <w:tab/>
        <w:t>(3</w:t>
      </w:r>
      <w:r w:rsidR="00D5292B" w:rsidRPr="00533F9A">
        <w:t>)</w:t>
      </w:r>
      <w:r w:rsidR="00D5292B" w:rsidRPr="00533F9A">
        <w:tab/>
        <w:t>The parties must attend the mediation.</w:t>
      </w:r>
    </w:p>
    <w:p w:rsidR="001F2744" w:rsidRPr="00533F9A" w:rsidRDefault="001F2744" w:rsidP="001F2744">
      <w:pPr>
        <w:pStyle w:val="Penalty"/>
      </w:pPr>
      <w:r w:rsidRPr="00533F9A">
        <w:t>Civil penalty:</w:t>
      </w:r>
      <w:r w:rsidRPr="00533F9A">
        <w:tab/>
      </w:r>
      <w:r w:rsidR="00B44808" w:rsidRPr="00533F9A">
        <w:t>300</w:t>
      </w:r>
      <w:r w:rsidRPr="00533F9A">
        <w:t xml:space="preserve"> penalty units.</w:t>
      </w:r>
    </w:p>
    <w:p w:rsidR="00D5292B" w:rsidRPr="00533F9A" w:rsidRDefault="00B600D0" w:rsidP="00D5292B">
      <w:pPr>
        <w:pStyle w:val="subsection"/>
      </w:pPr>
      <w:r w:rsidRPr="00533F9A">
        <w:lastRenderedPageBreak/>
        <w:tab/>
        <w:t>(4</w:t>
      </w:r>
      <w:r w:rsidR="00D5292B" w:rsidRPr="00533F9A">
        <w:t>)</w:t>
      </w:r>
      <w:r w:rsidR="00D5292B" w:rsidRPr="00533F9A">
        <w:tab/>
        <w:t xml:space="preserve">For </w:t>
      </w:r>
      <w:r w:rsidR="00533F9A" w:rsidRPr="00533F9A">
        <w:t>subclause (</w:t>
      </w:r>
      <w:r w:rsidRPr="00533F9A">
        <w:t>3</w:t>
      </w:r>
      <w:r w:rsidR="00D5292B" w:rsidRPr="00533F9A">
        <w:t>), a party is taken to attend mediation if the party is represented at the mediation by a person who has the authority to enter an agreement to settle the dispute on behalf of the party.</w:t>
      </w:r>
    </w:p>
    <w:p w:rsidR="007D7E1A" w:rsidRPr="00533F9A" w:rsidRDefault="007D7E1A" w:rsidP="007D7E1A">
      <w:pPr>
        <w:pStyle w:val="subsection"/>
      </w:pPr>
      <w:r w:rsidRPr="00533F9A">
        <w:tab/>
        <w:t>(5)</w:t>
      </w:r>
      <w:r w:rsidRPr="00533F9A">
        <w:tab/>
        <w:t>The parties must try to resolve the dispute.</w:t>
      </w:r>
    </w:p>
    <w:p w:rsidR="00371C6E" w:rsidRPr="00533F9A" w:rsidRDefault="00371C6E" w:rsidP="00371C6E">
      <w:pPr>
        <w:pStyle w:val="notetext"/>
      </w:pPr>
      <w:r w:rsidRPr="00533F9A">
        <w:t>Note:</w:t>
      </w:r>
      <w:r w:rsidRPr="00533F9A">
        <w:tab/>
        <w:t>For when a party is taken to be trying to resolve a dispute, see clause</w:t>
      </w:r>
      <w:r w:rsidR="00533F9A" w:rsidRPr="00533F9A">
        <w:t> </w:t>
      </w:r>
      <w:r w:rsidR="006732E3" w:rsidRPr="00533F9A">
        <w:t>36</w:t>
      </w:r>
      <w:r w:rsidRPr="00533F9A">
        <w:t>.</w:t>
      </w:r>
    </w:p>
    <w:p w:rsidR="00B600D0" w:rsidRPr="00533F9A" w:rsidRDefault="007D7E1A" w:rsidP="00B600D0">
      <w:pPr>
        <w:pStyle w:val="subsection"/>
      </w:pPr>
      <w:r w:rsidRPr="00533F9A">
        <w:tab/>
        <w:t>(6</w:t>
      </w:r>
      <w:r w:rsidR="00B600D0" w:rsidRPr="00533F9A">
        <w:t>)</w:t>
      </w:r>
      <w:r w:rsidR="00B600D0" w:rsidRPr="00533F9A">
        <w:tab/>
        <w:t xml:space="preserve">After the mediation has started, the mediator must </w:t>
      </w:r>
      <w:r w:rsidR="004D39E0" w:rsidRPr="00533F9A">
        <w:t>advise</w:t>
      </w:r>
      <w:r w:rsidR="00B600D0" w:rsidRPr="00533F9A">
        <w:t xml:space="preserve"> the mediation adviser, within 28 days, </w:t>
      </w:r>
      <w:r w:rsidR="004D39E0" w:rsidRPr="00533F9A">
        <w:t>of that fact</w:t>
      </w:r>
      <w:r w:rsidR="00B600D0" w:rsidRPr="00533F9A">
        <w:t>.</w:t>
      </w:r>
    </w:p>
    <w:p w:rsidR="00D5292B" w:rsidRPr="00533F9A" w:rsidRDefault="006732E3" w:rsidP="00D5292B">
      <w:pPr>
        <w:pStyle w:val="ActHead5"/>
      </w:pPr>
      <w:bookmarkStart w:id="77" w:name="_Toc401585937"/>
      <w:r w:rsidRPr="00533F9A">
        <w:rPr>
          <w:rStyle w:val="CharSectno"/>
        </w:rPr>
        <w:t>42</w:t>
      </w:r>
      <w:r w:rsidR="00D5292B" w:rsidRPr="00533F9A">
        <w:t xml:space="preserve">  Termination of mediation</w:t>
      </w:r>
      <w:bookmarkEnd w:id="77"/>
    </w:p>
    <w:p w:rsidR="00D5292B" w:rsidRPr="00533F9A" w:rsidRDefault="00D5292B" w:rsidP="00D5292B">
      <w:pPr>
        <w:pStyle w:val="subsection"/>
      </w:pPr>
      <w:r w:rsidRPr="00533F9A">
        <w:tab/>
        <w:t>(1)</w:t>
      </w:r>
      <w:r w:rsidRPr="00533F9A">
        <w:tab/>
        <w:t>This clause applies</w:t>
      </w:r>
      <w:r w:rsidR="00163E71" w:rsidRPr="00533F9A">
        <w:t xml:space="preserve"> to the mediation of a dispute</w:t>
      </w:r>
      <w:r w:rsidRPr="00533F9A">
        <w:t xml:space="preserve"> if:</w:t>
      </w:r>
    </w:p>
    <w:p w:rsidR="00D5292B" w:rsidRPr="00533F9A" w:rsidRDefault="00D5292B" w:rsidP="00D5292B">
      <w:pPr>
        <w:pStyle w:val="paragraph"/>
      </w:pPr>
      <w:r w:rsidRPr="00533F9A">
        <w:tab/>
        <w:t>(a)</w:t>
      </w:r>
      <w:r w:rsidRPr="00533F9A">
        <w:tab/>
        <w:t>at least 30 days have elapsed after the</w:t>
      </w:r>
      <w:r w:rsidR="00163E71" w:rsidRPr="00533F9A">
        <w:t xml:space="preserve"> day that</w:t>
      </w:r>
      <w:r w:rsidRPr="00533F9A">
        <w:t xml:space="preserve"> mediation </w:t>
      </w:r>
      <w:r w:rsidR="00163E71" w:rsidRPr="00533F9A">
        <w:t>began</w:t>
      </w:r>
      <w:r w:rsidRPr="00533F9A">
        <w:t>; and</w:t>
      </w:r>
    </w:p>
    <w:p w:rsidR="00D5292B" w:rsidRPr="00533F9A" w:rsidRDefault="00D5292B" w:rsidP="00D5292B">
      <w:pPr>
        <w:pStyle w:val="paragraph"/>
      </w:pPr>
      <w:r w:rsidRPr="00533F9A">
        <w:tab/>
        <w:t>(b)</w:t>
      </w:r>
      <w:r w:rsidRPr="00533F9A">
        <w:tab/>
        <w:t>the dispute has not been resolved.</w:t>
      </w:r>
    </w:p>
    <w:p w:rsidR="004D39E0" w:rsidRPr="00533F9A" w:rsidRDefault="004D39E0" w:rsidP="004D39E0">
      <w:pPr>
        <w:pStyle w:val="subsection"/>
      </w:pPr>
      <w:r w:rsidRPr="00533F9A">
        <w:tab/>
        <w:t>(2)</w:t>
      </w:r>
      <w:r w:rsidRPr="00533F9A">
        <w:tab/>
        <w:t>The mediator may terminate the mediation at any time unless satisfied that a resolution of the dispute is imminent.</w:t>
      </w:r>
    </w:p>
    <w:p w:rsidR="00D5292B" w:rsidRPr="00533F9A" w:rsidRDefault="004D39E0" w:rsidP="00D5292B">
      <w:pPr>
        <w:pStyle w:val="subsection"/>
      </w:pPr>
      <w:r w:rsidRPr="00533F9A">
        <w:tab/>
        <w:t>(3</w:t>
      </w:r>
      <w:r w:rsidR="00D5292B" w:rsidRPr="00533F9A">
        <w:t>)</w:t>
      </w:r>
      <w:r w:rsidR="00D5292B" w:rsidRPr="00533F9A">
        <w:tab/>
      </w:r>
      <w:r w:rsidRPr="00533F9A">
        <w:t>However, i</w:t>
      </w:r>
      <w:r w:rsidR="00D5292B" w:rsidRPr="00533F9A">
        <w:t>f either party asks the mediator to terminate the mediation, the mediator must do so.</w:t>
      </w:r>
    </w:p>
    <w:p w:rsidR="00D5292B" w:rsidRPr="00533F9A" w:rsidRDefault="00D5292B" w:rsidP="00D5292B">
      <w:pPr>
        <w:pStyle w:val="subsection"/>
      </w:pPr>
      <w:r w:rsidRPr="00533F9A">
        <w:tab/>
        <w:t>(4)</w:t>
      </w:r>
      <w:r w:rsidRPr="00533F9A">
        <w:tab/>
        <w:t>If the mediator terminates the mediation of a dispute under this clause, the mediator must issue a certificate stating:</w:t>
      </w:r>
    </w:p>
    <w:p w:rsidR="00D5292B" w:rsidRPr="00533F9A" w:rsidRDefault="00D5292B" w:rsidP="00D5292B">
      <w:pPr>
        <w:pStyle w:val="paragraph"/>
      </w:pPr>
      <w:r w:rsidRPr="00533F9A">
        <w:tab/>
        <w:t>(a)</w:t>
      </w:r>
      <w:r w:rsidRPr="00533F9A">
        <w:tab/>
        <w:t>the names of the parties; and</w:t>
      </w:r>
    </w:p>
    <w:p w:rsidR="00D5292B" w:rsidRPr="00533F9A" w:rsidRDefault="00D5292B" w:rsidP="00D5292B">
      <w:pPr>
        <w:pStyle w:val="paragraph"/>
      </w:pPr>
      <w:r w:rsidRPr="00533F9A">
        <w:tab/>
        <w:t>(b)</w:t>
      </w:r>
      <w:r w:rsidRPr="00533F9A">
        <w:tab/>
        <w:t>the nature of the dispute; and</w:t>
      </w:r>
    </w:p>
    <w:p w:rsidR="00D5292B" w:rsidRPr="00533F9A" w:rsidRDefault="00D5292B" w:rsidP="00D5292B">
      <w:pPr>
        <w:pStyle w:val="paragraph"/>
      </w:pPr>
      <w:r w:rsidRPr="00533F9A">
        <w:tab/>
        <w:t>(c)</w:t>
      </w:r>
      <w:r w:rsidRPr="00533F9A">
        <w:tab/>
        <w:t>that the mediation has finished; and</w:t>
      </w:r>
    </w:p>
    <w:p w:rsidR="00D5292B" w:rsidRPr="00533F9A" w:rsidRDefault="00D5292B" w:rsidP="00D5292B">
      <w:pPr>
        <w:pStyle w:val="paragraph"/>
      </w:pPr>
      <w:r w:rsidRPr="00533F9A">
        <w:tab/>
        <w:t>(d)</w:t>
      </w:r>
      <w:r w:rsidRPr="00533F9A">
        <w:tab/>
        <w:t>that the dispute has not been resolved.</w:t>
      </w:r>
    </w:p>
    <w:p w:rsidR="00D5292B" w:rsidRPr="00533F9A" w:rsidRDefault="00D5292B" w:rsidP="00D5292B">
      <w:pPr>
        <w:pStyle w:val="subsection"/>
      </w:pPr>
      <w:r w:rsidRPr="00533F9A">
        <w:tab/>
        <w:t>(5)</w:t>
      </w:r>
      <w:r w:rsidRPr="00533F9A">
        <w:tab/>
        <w:t>The mediator must give a copy of the certificate to:</w:t>
      </w:r>
    </w:p>
    <w:p w:rsidR="00D5292B" w:rsidRPr="00533F9A" w:rsidRDefault="00D5292B" w:rsidP="00D5292B">
      <w:pPr>
        <w:pStyle w:val="paragraph"/>
      </w:pPr>
      <w:r w:rsidRPr="00533F9A">
        <w:tab/>
        <w:t>(a)</w:t>
      </w:r>
      <w:r w:rsidRPr="00533F9A">
        <w:tab/>
        <w:t>the mediation adviser; and</w:t>
      </w:r>
    </w:p>
    <w:p w:rsidR="00D5292B" w:rsidRPr="00533F9A" w:rsidRDefault="00D5292B" w:rsidP="00D5292B">
      <w:pPr>
        <w:pStyle w:val="paragraph"/>
      </w:pPr>
      <w:r w:rsidRPr="00533F9A">
        <w:tab/>
        <w:t>(b)</w:t>
      </w:r>
      <w:r w:rsidRPr="00533F9A">
        <w:tab/>
        <w:t>each of the parties to the dispute.</w:t>
      </w:r>
    </w:p>
    <w:p w:rsidR="00D5292B" w:rsidRPr="00533F9A" w:rsidRDefault="006732E3" w:rsidP="00D5292B">
      <w:pPr>
        <w:pStyle w:val="ActHead5"/>
      </w:pPr>
      <w:bookmarkStart w:id="78" w:name="_Toc401585938"/>
      <w:r w:rsidRPr="00533F9A">
        <w:rPr>
          <w:rStyle w:val="CharSectno"/>
        </w:rPr>
        <w:t>43</w:t>
      </w:r>
      <w:r w:rsidR="00D5292B" w:rsidRPr="00533F9A">
        <w:t xml:space="preserve">  </w:t>
      </w:r>
      <w:r w:rsidR="007A6319" w:rsidRPr="00533F9A">
        <w:t>Costs of mediation</w:t>
      </w:r>
      <w:bookmarkEnd w:id="78"/>
    </w:p>
    <w:p w:rsidR="00D5292B" w:rsidRPr="00533F9A" w:rsidRDefault="00D5292B" w:rsidP="00D5292B">
      <w:pPr>
        <w:pStyle w:val="subsection"/>
      </w:pPr>
      <w:r w:rsidRPr="00533F9A">
        <w:tab/>
        <w:t>(</w:t>
      </w:r>
      <w:r w:rsidR="007A6319" w:rsidRPr="00533F9A">
        <w:t>1</w:t>
      </w:r>
      <w:r w:rsidRPr="00533F9A">
        <w:t>)</w:t>
      </w:r>
      <w:r w:rsidRPr="00533F9A">
        <w:tab/>
        <w:t xml:space="preserve">The parties are equally liable for the costs of mediation under this </w:t>
      </w:r>
      <w:r w:rsidR="004D39E0" w:rsidRPr="00533F9A">
        <w:t>Subdivision</w:t>
      </w:r>
      <w:r w:rsidRPr="00533F9A">
        <w:t xml:space="preserve"> unless they agree otherwise.</w:t>
      </w:r>
    </w:p>
    <w:p w:rsidR="00D5292B" w:rsidRPr="00533F9A" w:rsidRDefault="007A6319" w:rsidP="00D5292B">
      <w:pPr>
        <w:pStyle w:val="subsection"/>
      </w:pPr>
      <w:r w:rsidRPr="00533F9A">
        <w:lastRenderedPageBreak/>
        <w:tab/>
        <w:t>(2</w:t>
      </w:r>
      <w:r w:rsidR="00D5292B" w:rsidRPr="00533F9A">
        <w:t>)</w:t>
      </w:r>
      <w:r w:rsidR="00D5292B" w:rsidRPr="00533F9A">
        <w:tab/>
        <w:t>The parties must pay for their own costs of attending the mediation.</w:t>
      </w:r>
    </w:p>
    <w:p w:rsidR="00D5292B" w:rsidRPr="00533F9A" w:rsidRDefault="007A6319" w:rsidP="00D5292B">
      <w:pPr>
        <w:pStyle w:val="subsection"/>
      </w:pPr>
      <w:r w:rsidRPr="00533F9A">
        <w:tab/>
        <w:t>(3</w:t>
      </w:r>
      <w:r w:rsidR="00D5292B" w:rsidRPr="00533F9A">
        <w:t>)</w:t>
      </w:r>
      <w:r w:rsidR="00D5292B" w:rsidRPr="00533F9A">
        <w:tab/>
        <w:t>In this clause:</w:t>
      </w:r>
    </w:p>
    <w:p w:rsidR="00D5292B" w:rsidRPr="00533F9A" w:rsidRDefault="00D5292B" w:rsidP="00D5292B">
      <w:pPr>
        <w:pStyle w:val="Definition"/>
      </w:pPr>
      <w:r w:rsidRPr="00533F9A">
        <w:rPr>
          <w:b/>
          <w:i/>
        </w:rPr>
        <w:t xml:space="preserve">costs of mediation under this </w:t>
      </w:r>
      <w:r w:rsidR="00EC1777" w:rsidRPr="00533F9A">
        <w:rPr>
          <w:b/>
          <w:i/>
        </w:rPr>
        <w:t>Subd</w:t>
      </w:r>
      <w:r w:rsidR="004D39E0" w:rsidRPr="00533F9A">
        <w:rPr>
          <w:b/>
          <w:i/>
        </w:rPr>
        <w:t>ivision</w:t>
      </w:r>
      <w:r w:rsidRPr="00533F9A">
        <w:rPr>
          <w:b/>
          <w:i/>
        </w:rPr>
        <w:t xml:space="preserve"> </w:t>
      </w:r>
      <w:r w:rsidR="00A40B42" w:rsidRPr="00533F9A">
        <w:t>include</w:t>
      </w:r>
      <w:r w:rsidRPr="00533F9A">
        <w:t xml:space="preserve"> the following:</w:t>
      </w:r>
    </w:p>
    <w:p w:rsidR="00D5292B" w:rsidRPr="00533F9A" w:rsidRDefault="00D5292B" w:rsidP="00D5292B">
      <w:pPr>
        <w:pStyle w:val="paragraph"/>
      </w:pPr>
      <w:r w:rsidRPr="00533F9A">
        <w:tab/>
        <w:t>(a)</w:t>
      </w:r>
      <w:r w:rsidRPr="00533F9A">
        <w:tab/>
        <w:t>the cost of the mediator;</w:t>
      </w:r>
    </w:p>
    <w:p w:rsidR="00D5292B" w:rsidRPr="00533F9A" w:rsidRDefault="00D5292B" w:rsidP="00D5292B">
      <w:pPr>
        <w:pStyle w:val="paragraph"/>
      </w:pPr>
      <w:r w:rsidRPr="00533F9A">
        <w:tab/>
        <w:t>(b)</w:t>
      </w:r>
      <w:r w:rsidRPr="00533F9A">
        <w:tab/>
        <w:t>the cost of room hire;</w:t>
      </w:r>
    </w:p>
    <w:p w:rsidR="00D5292B" w:rsidRPr="00533F9A" w:rsidRDefault="00D5292B" w:rsidP="00D5292B">
      <w:pPr>
        <w:pStyle w:val="paragraph"/>
      </w:pPr>
      <w:r w:rsidRPr="00533F9A">
        <w:tab/>
        <w:t>(c)</w:t>
      </w:r>
      <w:r w:rsidRPr="00533F9A">
        <w:tab/>
        <w:t xml:space="preserve">the cost of any additional input (including expert reports) agreed by both parties to be necessary to </w:t>
      </w:r>
      <w:r w:rsidR="00931B95" w:rsidRPr="00533F9A">
        <w:t>conduct</w:t>
      </w:r>
      <w:r w:rsidRPr="00533F9A">
        <w:t xml:space="preserve"> the mediation.</w:t>
      </w:r>
    </w:p>
    <w:p w:rsidR="008C2466" w:rsidRPr="00533F9A" w:rsidRDefault="007F34C8" w:rsidP="007F34C8">
      <w:pPr>
        <w:pStyle w:val="ActHead3"/>
        <w:pageBreakBefore/>
      </w:pPr>
      <w:bookmarkStart w:id="79" w:name="_Toc401585939"/>
      <w:r w:rsidRPr="00533F9A">
        <w:rPr>
          <w:rStyle w:val="CharDivNo"/>
        </w:rPr>
        <w:lastRenderedPageBreak/>
        <w:t>D</w:t>
      </w:r>
      <w:r w:rsidR="008C2466" w:rsidRPr="00533F9A">
        <w:rPr>
          <w:rStyle w:val="CharDivNo"/>
        </w:rPr>
        <w:t>ivision</w:t>
      </w:r>
      <w:r w:rsidR="00533F9A" w:rsidRPr="00533F9A">
        <w:rPr>
          <w:rStyle w:val="CharDivNo"/>
        </w:rPr>
        <w:t> </w:t>
      </w:r>
      <w:r w:rsidRPr="00533F9A">
        <w:rPr>
          <w:rStyle w:val="CharDivNo"/>
        </w:rPr>
        <w:t>4</w:t>
      </w:r>
      <w:r w:rsidR="008C2466" w:rsidRPr="00533F9A">
        <w:t>—</w:t>
      </w:r>
      <w:r w:rsidRPr="00533F9A">
        <w:rPr>
          <w:rStyle w:val="CharDivText"/>
        </w:rPr>
        <w:t>Mediation appointments</w:t>
      </w:r>
      <w:bookmarkEnd w:id="79"/>
    </w:p>
    <w:p w:rsidR="008C2466" w:rsidRPr="00533F9A" w:rsidRDefault="006732E3" w:rsidP="008C2466">
      <w:pPr>
        <w:pStyle w:val="ActHead5"/>
      </w:pPr>
      <w:bookmarkStart w:id="80" w:name="_Toc401585940"/>
      <w:r w:rsidRPr="00533F9A">
        <w:rPr>
          <w:rStyle w:val="CharSectno"/>
        </w:rPr>
        <w:t>44</w:t>
      </w:r>
      <w:r w:rsidR="008C2466" w:rsidRPr="00533F9A">
        <w:t xml:space="preserve">  Mediation adviser</w:t>
      </w:r>
      <w:bookmarkEnd w:id="80"/>
    </w:p>
    <w:p w:rsidR="008C2466" w:rsidRPr="00533F9A" w:rsidRDefault="008C2466" w:rsidP="008C2466">
      <w:pPr>
        <w:pStyle w:val="subsection"/>
      </w:pPr>
      <w:r w:rsidRPr="00533F9A">
        <w:tab/>
      </w:r>
      <w:r w:rsidRPr="00533F9A">
        <w:tab/>
        <w:t xml:space="preserve">The Minister is to appoint a mediation adviser for this </w:t>
      </w:r>
      <w:r w:rsidR="007F34C8" w:rsidRPr="00533F9A">
        <w:t>Part</w:t>
      </w:r>
      <w:r w:rsidRPr="00533F9A">
        <w:t>.</w:t>
      </w:r>
    </w:p>
    <w:p w:rsidR="001600B2" w:rsidRPr="00533F9A" w:rsidRDefault="001600B2" w:rsidP="001600B2">
      <w:pPr>
        <w:pStyle w:val="notetext"/>
      </w:pPr>
      <w:r w:rsidRPr="00533F9A">
        <w:t>Note:</w:t>
      </w:r>
      <w:r w:rsidRPr="00533F9A">
        <w:tab/>
        <w:t>The mediation adviser appointed under the previous Franchising Code of Conduct is continued, see section</w:t>
      </w:r>
      <w:r w:rsidR="00533F9A" w:rsidRPr="00533F9A">
        <w:t> </w:t>
      </w:r>
      <w:r w:rsidR="00F4791C" w:rsidRPr="00533F9A">
        <w:t>6</w:t>
      </w:r>
      <w:r w:rsidRPr="00533F9A">
        <w:t xml:space="preserve"> of this instrument.</w:t>
      </w:r>
    </w:p>
    <w:p w:rsidR="008C2466" w:rsidRPr="00533F9A" w:rsidRDefault="006732E3" w:rsidP="008C2466">
      <w:pPr>
        <w:pStyle w:val="ActHead5"/>
      </w:pPr>
      <w:bookmarkStart w:id="81" w:name="_Toc401585941"/>
      <w:r w:rsidRPr="00533F9A">
        <w:rPr>
          <w:rStyle w:val="CharSectno"/>
        </w:rPr>
        <w:t>45</w:t>
      </w:r>
      <w:r w:rsidR="008C2466" w:rsidRPr="00533F9A">
        <w:t xml:space="preserve">  Mediator</w:t>
      </w:r>
      <w:bookmarkEnd w:id="81"/>
    </w:p>
    <w:p w:rsidR="00AD4AEC" w:rsidRPr="00533F9A" w:rsidRDefault="008C2466" w:rsidP="008C2466">
      <w:pPr>
        <w:pStyle w:val="subsection"/>
      </w:pPr>
      <w:r w:rsidRPr="00533F9A">
        <w:tab/>
      </w:r>
      <w:r w:rsidRPr="00533F9A">
        <w:tab/>
        <w:t>Within 14 days of</w:t>
      </w:r>
      <w:r w:rsidR="00AD4AEC" w:rsidRPr="00533F9A">
        <w:t>:</w:t>
      </w:r>
    </w:p>
    <w:p w:rsidR="00AD4AEC" w:rsidRPr="00533F9A" w:rsidRDefault="00AD4AEC" w:rsidP="00AD4AEC">
      <w:pPr>
        <w:pStyle w:val="paragraph"/>
      </w:pPr>
      <w:r w:rsidRPr="00533F9A">
        <w:tab/>
        <w:t>(a)</w:t>
      </w:r>
      <w:r w:rsidRPr="00533F9A">
        <w:tab/>
      </w:r>
      <w:r w:rsidR="008C2466" w:rsidRPr="00533F9A">
        <w:t>a referral under subclause</w:t>
      </w:r>
      <w:r w:rsidR="00533F9A" w:rsidRPr="00533F9A">
        <w:t> </w:t>
      </w:r>
      <w:r w:rsidR="006732E3" w:rsidRPr="00533F9A">
        <w:t>38</w:t>
      </w:r>
      <w:r w:rsidR="008C2466" w:rsidRPr="00533F9A">
        <w:t xml:space="preserve">(3) </w:t>
      </w:r>
      <w:r w:rsidRPr="00533F9A">
        <w:t xml:space="preserve">or </w:t>
      </w:r>
      <w:r w:rsidR="006732E3" w:rsidRPr="00533F9A">
        <w:t>40</w:t>
      </w:r>
      <w:r w:rsidRPr="00533F9A">
        <w:t xml:space="preserve">(3); </w:t>
      </w:r>
      <w:r w:rsidR="008C2466" w:rsidRPr="00533F9A">
        <w:t>or</w:t>
      </w:r>
    </w:p>
    <w:p w:rsidR="00AD4AEC" w:rsidRPr="00533F9A" w:rsidRDefault="00AD4AEC" w:rsidP="00AD4AEC">
      <w:pPr>
        <w:pStyle w:val="paragraph"/>
      </w:pPr>
      <w:r w:rsidRPr="00533F9A">
        <w:tab/>
        <w:t>(b)</w:t>
      </w:r>
      <w:r w:rsidRPr="00533F9A">
        <w:tab/>
      </w:r>
      <w:r w:rsidR="008C2466" w:rsidRPr="00533F9A">
        <w:t>a request under subclause</w:t>
      </w:r>
      <w:r w:rsidR="00533F9A" w:rsidRPr="00533F9A">
        <w:t> </w:t>
      </w:r>
      <w:r w:rsidR="006732E3" w:rsidRPr="00533F9A">
        <w:t>38</w:t>
      </w:r>
      <w:r w:rsidR="008C2466" w:rsidRPr="00533F9A">
        <w:t>(4)</w:t>
      </w:r>
      <w:r w:rsidRPr="00533F9A">
        <w:t xml:space="preserve"> or </w:t>
      </w:r>
      <w:r w:rsidR="006732E3" w:rsidRPr="00533F9A">
        <w:t>40</w:t>
      </w:r>
      <w:r w:rsidRPr="00533F9A">
        <w:t>(4);</w:t>
      </w:r>
    </w:p>
    <w:p w:rsidR="008C2466" w:rsidRPr="00533F9A" w:rsidRDefault="008C2466" w:rsidP="00AD4AEC">
      <w:pPr>
        <w:pStyle w:val="subsection2"/>
      </w:pPr>
      <w:r w:rsidRPr="00533F9A">
        <w:t>the mediation adviser must appoint a mediator for the dispute.</w:t>
      </w:r>
    </w:p>
    <w:p w:rsidR="00A9717C" w:rsidRPr="00533F9A" w:rsidRDefault="00A9717C" w:rsidP="00091962">
      <w:pPr>
        <w:sectPr w:rsidR="00A9717C" w:rsidRPr="00533F9A" w:rsidSect="00F24543">
          <w:headerReference w:type="even" r:id="rId26"/>
          <w:headerReference w:type="default" r:id="rId27"/>
          <w:footerReference w:type="even" r:id="rId28"/>
          <w:footerReference w:type="default" r:id="rId29"/>
          <w:headerReference w:type="first" r:id="rId30"/>
          <w:footerReference w:type="first" r:id="rId31"/>
          <w:pgSz w:w="11907" w:h="16839" w:code="9"/>
          <w:pgMar w:top="2381" w:right="2410" w:bottom="4252" w:left="2410" w:header="720" w:footer="3402" w:gutter="0"/>
          <w:cols w:space="720"/>
          <w:docGrid w:linePitch="299"/>
        </w:sectPr>
      </w:pPr>
      <w:bookmarkStart w:id="82" w:name="OPCSB_NonAmendClausesB5"/>
    </w:p>
    <w:p w:rsidR="006F3F8B" w:rsidRPr="00533F9A" w:rsidRDefault="006F3F8B" w:rsidP="006F3F8B">
      <w:pPr>
        <w:pStyle w:val="ActHead2"/>
        <w:pageBreakBefore/>
      </w:pPr>
      <w:bookmarkStart w:id="83" w:name="_Toc401585942"/>
      <w:bookmarkEnd w:id="82"/>
      <w:r w:rsidRPr="00533F9A">
        <w:rPr>
          <w:rStyle w:val="CharPartNo"/>
        </w:rPr>
        <w:lastRenderedPageBreak/>
        <w:t>Annexure 1</w:t>
      </w:r>
      <w:r w:rsidRPr="00533F9A">
        <w:t>—</w:t>
      </w:r>
      <w:r w:rsidRPr="00533F9A">
        <w:rPr>
          <w:rStyle w:val="CharPartText"/>
        </w:rPr>
        <w:t>Disclosure document for franchisee or prospective franchisee</w:t>
      </w:r>
      <w:bookmarkEnd w:id="83"/>
    </w:p>
    <w:p w:rsidR="006F3F8B" w:rsidRPr="00533F9A" w:rsidRDefault="006F3F8B" w:rsidP="006F3F8B">
      <w:pPr>
        <w:pStyle w:val="notemargin"/>
      </w:pPr>
      <w:r w:rsidRPr="00533F9A">
        <w:t>Note:</w:t>
      </w:r>
      <w:r w:rsidRPr="00533F9A">
        <w:tab/>
        <w:t>See subclause</w:t>
      </w:r>
      <w:r w:rsidR="00533F9A" w:rsidRPr="00533F9A">
        <w:t> </w:t>
      </w:r>
      <w:r w:rsidRPr="00533F9A">
        <w:t>8(3).</w:t>
      </w:r>
    </w:p>
    <w:p w:rsidR="006F3F8B" w:rsidRPr="00533F9A" w:rsidRDefault="006F3F8B" w:rsidP="006F3F8B">
      <w:pPr>
        <w:pStyle w:val="Header"/>
      </w:pPr>
      <w:r w:rsidRPr="00533F9A">
        <w:rPr>
          <w:rStyle w:val="CharDivNo"/>
        </w:rPr>
        <w:t xml:space="preserve"> </w:t>
      </w:r>
      <w:r w:rsidRPr="00533F9A">
        <w:rPr>
          <w:rStyle w:val="CharDivText"/>
        </w:rPr>
        <w:t xml:space="preserve"> </w:t>
      </w:r>
    </w:p>
    <w:p w:rsidR="006F3F8B" w:rsidRPr="00533F9A" w:rsidRDefault="006F3F8B" w:rsidP="006F3F8B">
      <w:pPr>
        <w:pStyle w:val="ActHead5"/>
      </w:pPr>
      <w:bookmarkStart w:id="84" w:name="_Toc401585943"/>
      <w:r w:rsidRPr="00533F9A">
        <w:rPr>
          <w:rStyle w:val="CharSectno"/>
        </w:rPr>
        <w:t>1</w:t>
      </w:r>
      <w:r w:rsidRPr="00533F9A">
        <w:t xml:space="preserve">  First page</w:t>
      </w:r>
      <w:bookmarkEnd w:id="84"/>
    </w:p>
    <w:p w:rsidR="006F3F8B" w:rsidRPr="00533F9A" w:rsidRDefault="006F3F8B" w:rsidP="006F3F8B">
      <w:pPr>
        <w:pStyle w:val="subsection"/>
      </w:pPr>
      <w:r w:rsidRPr="00533F9A">
        <w:tab/>
        <w:t>1.1</w:t>
      </w:r>
      <w:r w:rsidRPr="00533F9A">
        <w:tab/>
        <w:t>On the first page:</w:t>
      </w:r>
    </w:p>
    <w:p w:rsidR="006F3F8B" w:rsidRPr="00533F9A" w:rsidRDefault="006F3F8B" w:rsidP="006F3F8B">
      <w:pPr>
        <w:pStyle w:val="paragraph"/>
      </w:pPr>
      <w:r w:rsidRPr="00533F9A">
        <w:tab/>
        <w:t>(a)</w:t>
      </w:r>
      <w:r w:rsidRPr="00533F9A">
        <w:tab/>
        <w:t>in bold upper case:</w:t>
      </w:r>
    </w:p>
    <w:p w:rsidR="006F3F8B" w:rsidRPr="00533F9A" w:rsidRDefault="006F3F8B" w:rsidP="006F3F8B">
      <w:pPr>
        <w:pStyle w:val="paragraph"/>
      </w:pPr>
      <w:r w:rsidRPr="00533F9A">
        <w:tab/>
      </w:r>
      <w:r w:rsidRPr="00533F9A">
        <w:tab/>
      </w:r>
      <w:r w:rsidRPr="00533F9A">
        <w:rPr>
          <w:b/>
        </w:rPr>
        <w:t>DISCLOSURE DOCUMENT FOR FRANCHISEE OR PROSPECTIVE FRANCHISEE</w:t>
      </w:r>
      <w:r w:rsidRPr="00533F9A">
        <w:t>; and</w:t>
      </w:r>
    </w:p>
    <w:p w:rsidR="006F3F8B" w:rsidRPr="00533F9A" w:rsidRDefault="006F3F8B" w:rsidP="006F3F8B">
      <w:pPr>
        <w:pStyle w:val="paragraph"/>
      </w:pPr>
      <w:r w:rsidRPr="00533F9A">
        <w:tab/>
        <w:t>(b)</w:t>
      </w:r>
      <w:r w:rsidRPr="00533F9A">
        <w:tab/>
        <w:t>the franchisor’s:</w:t>
      </w:r>
    </w:p>
    <w:p w:rsidR="006F3F8B" w:rsidRPr="00533F9A" w:rsidRDefault="006F3F8B" w:rsidP="006F3F8B">
      <w:pPr>
        <w:pStyle w:val="paragraphsub"/>
      </w:pPr>
      <w:r w:rsidRPr="00533F9A">
        <w:tab/>
        <w:t>(i)</w:t>
      </w:r>
      <w:r w:rsidRPr="00533F9A">
        <w:tab/>
        <w:t>name; and</w:t>
      </w:r>
    </w:p>
    <w:p w:rsidR="006F3F8B" w:rsidRPr="00533F9A" w:rsidRDefault="006F3F8B" w:rsidP="006F3F8B">
      <w:pPr>
        <w:pStyle w:val="paragraphsub"/>
      </w:pPr>
      <w:r w:rsidRPr="00533F9A">
        <w:tab/>
        <w:t>(ii)</w:t>
      </w:r>
      <w:r w:rsidRPr="00533F9A">
        <w:tab/>
        <w:t>business address and phone number; and</w:t>
      </w:r>
    </w:p>
    <w:p w:rsidR="006F3F8B" w:rsidRPr="00533F9A" w:rsidRDefault="006F3F8B" w:rsidP="006F3F8B">
      <w:pPr>
        <w:pStyle w:val="paragraphsub"/>
      </w:pPr>
      <w:r w:rsidRPr="00533F9A">
        <w:tab/>
        <w:t>(iii)</w:t>
      </w:r>
      <w:r w:rsidRPr="00533F9A">
        <w:tab/>
        <w:t>ABN, ACN or ARBN (or foreign equivalent if the franchisor is a foreign franchisor); and</w:t>
      </w:r>
    </w:p>
    <w:p w:rsidR="006F3F8B" w:rsidRPr="00533F9A" w:rsidRDefault="006F3F8B" w:rsidP="006F3F8B">
      <w:pPr>
        <w:pStyle w:val="paragraph"/>
      </w:pPr>
      <w:r w:rsidRPr="00533F9A">
        <w:tab/>
        <w:t>(c)</w:t>
      </w:r>
      <w:r w:rsidRPr="00533F9A">
        <w:tab/>
        <w:t>the signature of the franchisor, or of a director, officer or authorised agent of the franchisor; and</w:t>
      </w:r>
    </w:p>
    <w:p w:rsidR="006F3F8B" w:rsidRPr="00533F9A" w:rsidRDefault="006F3F8B" w:rsidP="006F3F8B">
      <w:pPr>
        <w:pStyle w:val="paragraph"/>
      </w:pPr>
      <w:r w:rsidRPr="00533F9A">
        <w:rPr>
          <w:b/>
          <w:i/>
        </w:rPr>
        <w:tab/>
      </w:r>
      <w:r w:rsidRPr="00533F9A">
        <w:t>(d)</w:t>
      </w:r>
      <w:r w:rsidRPr="00533F9A">
        <w:tab/>
        <w:t>the preparation date of the disclosure document; and</w:t>
      </w:r>
    </w:p>
    <w:p w:rsidR="006F3F8B" w:rsidRPr="00533F9A" w:rsidRDefault="006F3F8B" w:rsidP="006F3F8B">
      <w:pPr>
        <w:pStyle w:val="paragraph"/>
      </w:pPr>
      <w:r w:rsidRPr="00533F9A">
        <w:tab/>
        <w:t>(e)</w:t>
      </w:r>
      <w:r w:rsidRPr="00533F9A">
        <w:tab/>
        <w:t>the following statement:</w:t>
      </w:r>
    </w:p>
    <w:p w:rsidR="006F3F8B" w:rsidRPr="00533F9A" w:rsidRDefault="006F3F8B" w:rsidP="006F3F8B">
      <w:pPr>
        <w:pStyle w:val="paragraph"/>
      </w:pPr>
      <w:r w:rsidRPr="00533F9A">
        <w:tab/>
      </w:r>
      <w:r w:rsidRPr="00533F9A">
        <w:tab/>
        <w:t>This disclosure document contains some of the information you need in order to make an informed decision about whether to enter into a franchise agreement. It should be read together with the information statement you have received.</w:t>
      </w:r>
    </w:p>
    <w:p w:rsidR="006F3F8B" w:rsidRPr="00533F9A" w:rsidRDefault="006F3F8B" w:rsidP="006F3F8B">
      <w:pPr>
        <w:pStyle w:val="paragraph"/>
      </w:pPr>
      <w:r w:rsidRPr="00533F9A">
        <w:tab/>
      </w:r>
      <w:r w:rsidRPr="00533F9A">
        <w:tab/>
        <w:t>Entering into a franchise agreement is a serious undertaking. Franchising is a business and, like any business, the franchise (or franchisor) could fail during the franchise term. This could have consequences for the franchisee.</w:t>
      </w:r>
    </w:p>
    <w:p w:rsidR="006F3F8B" w:rsidRPr="00533F9A" w:rsidRDefault="006F3F8B" w:rsidP="006F3F8B">
      <w:pPr>
        <w:pStyle w:val="paragraph"/>
      </w:pPr>
      <w:r w:rsidRPr="00533F9A">
        <w:tab/>
      </w:r>
      <w:r w:rsidRPr="00533F9A">
        <w:tab/>
        <w:t>A franchise agreement is legally binding on you if you sign it.</w:t>
      </w:r>
    </w:p>
    <w:p w:rsidR="006F3F8B" w:rsidRPr="00533F9A" w:rsidRDefault="006F3F8B" w:rsidP="006F3F8B">
      <w:pPr>
        <w:pStyle w:val="paragraph"/>
      </w:pPr>
      <w:r w:rsidRPr="00533F9A">
        <w:tab/>
      </w:r>
      <w:r w:rsidRPr="00533F9A">
        <w:tab/>
        <w:t>You are entitled to a waiting period of 14 days before you enter into this agreement.</w:t>
      </w:r>
    </w:p>
    <w:p w:rsidR="006F3F8B" w:rsidRPr="00533F9A" w:rsidRDefault="006F3F8B" w:rsidP="006F3F8B">
      <w:pPr>
        <w:pStyle w:val="paragraph"/>
      </w:pPr>
      <w:r w:rsidRPr="00533F9A">
        <w:tab/>
      </w:r>
      <w:r w:rsidRPr="00533F9A">
        <w:tab/>
        <w:t xml:space="preserve">If this is a new franchise agreement (not the transfer or renewal of a franchise agreement, nor the extension of the term or the scope of a franchise agreement), you will be </w:t>
      </w:r>
      <w:r w:rsidRPr="00533F9A">
        <w:lastRenderedPageBreak/>
        <w:t>entitled to a 7 day “cooling off” period after signing the agreement, during which you may terminate the agreement.</w:t>
      </w:r>
    </w:p>
    <w:p w:rsidR="006F3F8B" w:rsidRPr="00533F9A" w:rsidRDefault="006F3F8B" w:rsidP="006F3F8B">
      <w:pPr>
        <w:pStyle w:val="paragraph"/>
      </w:pPr>
      <w:r w:rsidRPr="00533F9A">
        <w:tab/>
      </w:r>
      <w:r w:rsidRPr="00533F9A">
        <w:tab/>
        <w:t>If you decide to terminate the agreement during the cooling off period, the franchisor must, within 14 days, return all payments (whether of money or of other valuable consideration) made by you to the franchisor under the agreement. However, the franchisor may deduct from this amount the franchisor’s reasonable expenses, if the expenses or their method of calculation have been set out in the agreement.</w:t>
      </w:r>
    </w:p>
    <w:p w:rsidR="006F3F8B" w:rsidRPr="00533F9A" w:rsidRDefault="006F3F8B" w:rsidP="006F3F8B">
      <w:pPr>
        <w:pStyle w:val="paragraph"/>
      </w:pPr>
      <w:r w:rsidRPr="00533F9A">
        <w:tab/>
      </w:r>
      <w:r w:rsidRPr="00533F9A">
        <w:tab/>
        <w:t>Take your time, read all the documents carefully, talk to other franchisees and assess your own financial resources and capabilities to deal with the requirements of the franchised business.</w:t>
      </w:r>
    </w:p>
    <w:p w:rsidR="006F3F8B" w:rsidRPr="00533F9A" w:rsidRDefault="006F3F8B" w:rsidP="006F3F8B">
      <w:pPr>
        <w:pStyle w:val="paragraph"/>
      </w:pPr>
      <w:r w:rsidRPr="00533F9A">
        <w:tab/>
      </w:r>
      <w:r w:rsidRPr="00533F9A">
        <w:tab/>
        <w:t>You should make your own enquiries about the franchise and about the business of the franchise.</w:t>
      </w:r>
    </w:p>
    <w:p w:rsidR="006F3F8B" w:rsidRPr="00533F9A" w:rsidRDefault="006F3F8B" w:rsidP="006F3F8B">
      <w:pPr>
        <w:pStyle w:val="paragraph"/>
      </w:pPr>
      <w:r w:rsidRPr="00533F9A">
        <w:tab/>
      </w:r>
      <w:r w:rsidRPr="00533F9A">
        <w:tab/>
        <w:t>You should get independent legal, accounting and business advice before signing the franchise agreement.</w:t>
      </w:r>
    </w:p>
    <w:p w:rsidR="006F3F8B" w:rsidRPr="00533F9A" w:rsidRDefault="006F3F8B" w:rsidP="006F3F8B">
      <w:pPr>
        <w:pStyle w:val="paragraph"/>
      </w:pPr>
      <w:r w:rsidRPr="00533F9A">
        <w:tab/>
      </w:r>
      <w:r w:rsidRPr="00533F9A">
        <w:tab/>
        <w:t>It is often prudent to prepare a business plan and projections for profit and cash flow.</w:t>
      </w:r>
    </w:p>
    <w:p w:rsidR="006F3F8B" w:rsidRPr="00533F9A" w:rsidRDefault="006F3F8B" w:rsidP="006F3F8B">
      <w:pPr>
        <w:pStyle w:val="paragraph"/>
      </w:pPr>
      <w:r w:rsidRPr="00533F9A">
        <w:tab/>
      </w:r>
      <w:r w:rsidRPr="00533F9A">
        <w:tab/>
        <w:t>You should also consider educational courses, particularly if you have not operated a business before.</w:t>
      </w:r>
    </w:p>
    <w:p w:rsidR="006F3F8B" w:rsidRPr="00533F9A" w:rsidRDefault="006F3F8B" w:rsidP="006F3F8B">
      <w:pPr>
        <w:pStyle w:val="ActHead5"/>
      </w:pPr>
      <w:bookmarkStart w:id="85" w:name="_Toc401585944"/>
      <w:r w:rsidRPr="00533F9A">
        <w:rPr>
          <w:rStyle w:val="CharSectno"/>
        </w:rPr>
        <w:t>2</w:t>
      </w:r>
      <w:r w:rsidRPr="00533F9A">
        <w:t xml:space="preserve">  Franchisor details</w:t>
      </w:r>
      <w:bookmarkEnd w:id="85"/>
    </w:p>
    <w:p w:rsidR="006F3F8B" w:rsidRPr="00533F9A" w:rsidRDefault="006F3F8B" w:rsidP="006F3F8B">
      <w:pPr>
        <w:pStyle w:val="subsection"/>
      </w:pPr>
      <w:r w:rsidRPr="00533F9A">
        <w:tab/>
        <w:t>2.1</w:t>
      </w:r>
      <w:r w:rsidRPr="00533F9A">
        <w:tab/>
        <w:t>The franchisor’s:</w:t>
      </w:r>
    </w:p>
    <w:p w:rsidR="006F3F8B" w:rsidRPr="00533F9A" w:rsidRDefault="006F3F8B" w:rsidP="006F3F8B">
      <w:pPr>
        <w:pStyle w:val="paragraph"/>
      </w:pPr>
      <w:r w:rsidRPr="00533F9A">
        <w:tab/>
        <w:t>(a)</w:t>
      </w:r>
      <w:r w:rsidRPr="00533F9A">
        <w:tab/>
        <w:t>name; and</w:t>
      </w:r>
    </w:p>
    <w:p w:rsidR="006F3F8B" w:rsidRPr="00533F9A" w:rsidRDefault="006F3F8B" w:rsidP="006F3F8B">
      <w:pPr>
        <w:pStyle w:val="paragraph"/>
      </w:pPr>
      <w:r w:rsidRPr="00533F9A">
        <w:tab/>
        <w:t>(b)</w:t>
      </w:r>
      <w:r w:rsidRPr="00533F9A">
        <w:tab/>
        <w:t>address, or addresses, of registered office and principal place of business in Australia; and</w:t>
      </w:r>
    </w:p>
    <w:p w:rsidR="006F3F8B" w:rsidRPr="00533F9A" w:rsidRDefault="006F3F8B" w:rsidP="006F3F8B">
      <w:pPr>
        <w:pStyle w:val="paragraph"/>
      </w:pPr>
      <w:r w:rsidRPr="00533F9A">
        <w:tab/>
        <w:t>(c)</w:t>
      </w:r>
      <w:r w:rsidRPr="00533F9A">
        <w:tab/>
        <w:t>ABN, ACN or ARBN (or foreign equivalent if the franchisor is a foreign franchisor).</w:t>
      </w:r>
    </w:p>
    <w:p w:rsidR="006F3F8B" w:rsidRPr="00533F9A" w:rsidRDefault="006F3F8B" w:rsidP="006F3F8B">
      <w:pPr>
        <w:pStyle w:val="subsection"/>
      </w:pPr>
      <w:r w:rsidRPr="00533F9A">
        <w:tab/>
        <w:t>2.2</w:t>
      </w:r>
      <w:r w:rsidRPr="00533F9A">
        <w:tab/>
        <w:t>The name under which the franchisor carries on business in Australia relevant to the franchise.</w:t>
      </w:r>
    </w:p>
    <w:p w:rsidR="006F3F8B" w:rsidRPr="00533F9A" w:rsidRDefault="006F3F8B" w:rsidP="006F3F8B">
      <w:pPr>
        <w:pStyle w:val="subsection"/>
      </w:pPr>
      <w:r w:rsidRPr="00533F9A">
        <w:tab/>
        <w:t>2.3</w:t>
      </w:r>
      <w:r w:rsidRPr="00533F9A">
        <w:tab/>
        <w:t>A description of the kind of business operated under the franchise.</w:t>
      </w:r>
    </w:p>
    <w:p w:rsidR="006F3F8B" w:rsidRPr="00533F9A" w:rsidRDefault="006F3F8B" w:rsidP="006F3F8B">
      <w:pPr>
        <w:pStyle w:val="subsection"/>
      </w:pPr>
      <w:r w:rsidRPr="00533F9A">
        <w:tab/>
        <w:t>2.4</w:t>
      </w:r>
      <w:r w:rsidRPr="00533F9A">
        <w:tab/>
        <w:t>The number of years that the franchise or franchise system has operated in Australia.</w:t>
      </w:r>
    </w:p>
    <w:p w:rsidR="006F3F8B" w:rsidRPr="00533F9A" w:rsidRDefault="006F3F8B" w:rsidP="006F3F8B">
      <w:pPr>
        <w:pStyle w:val="subsection"/>
      </w:pPr>
      <w:r w:rsidRPr="00533F9A">
        <w:lastRenderedPageBreak/>
        <w:tab/>
        <w:t>2.5</w:t>
      </w:r>
      <w:r w:rsidRPr="00533F9A">
        <w:tab/>
        <w:t>The name, ABN, ACN or ARBN, address of registered office and principal place of business of each associate of the franchisor that is a body corporate (if any).</w:t>
      </w:r>
    </w:p>
    <w:p w:rsidR="006F3F8B" w:rsidRPr="00533F9A" w:rsidRDefault="006F3F8B" w:rsidP="006F3F8B">
      <w:pPr>
        <w:pStyle w:val="subsection"/>
      </w:pPr>
      <w:r w:rsidRPr="00533F9A">
        <w:tab/>
        <w:t>2.6</w:t>
      </w:r>
      <w:r w:rsidRPr="00533F9A">
        <w:tab/>
        <w:t>The name and address of each associate of the franchisor that is not a body corporate (if any), and if applicable, each associate’s ABN or ARBN.</w:t>
      </w:r>
    </w:p>
    <w:p w:rsidR="006F3F8B" w:rsidRPr="00533F9A" w:rsidRDefault="006F3F8B" w:rsidP="006F3F8B">
      <w:pPr>
        <w:pStyle w:val="subsection"/>
      </w:pPr>
      <w:r w:rsidRPr="00533F9A">
        <w:tab/>
        <w:t>2.7</w:t>
      </w:r>
      <w:r w:rsidRPr="00533F9A">
        <w:tab/>
        <w:t>A description of the relationship between:</w:t>
      </w:r>
    </w:p>
    <w:p w:rsidR="006F3F8B" w:rsidRPr="00533F9A" w:rsidRDefault="006F3F8B" w:rsidP="006F3F8B">
      <w:pPr>
        <w:pStyle w:val="paragraph"/>
      </w:pPr>
      <w:r w:rsidRPr="00533F9A">
        <w:tab/>
        <w:t>(a)</w:t>
      </w:r>
      <w:r w:rsidRPr="00533F9A">
        <w:tab/>
        <w:t>each associate mentioned in item</w:t>
      </w:r>
      <w:r w:rsidR="00533F9A" w:rsidRPr="00533F9A">
        <w:t> </w:t>
      </w:r>
      <w:r w:rsidRPr="00533F9A">
        <w:t>2.5 and the franchisor; and</w:t>
      </w:r>
    </w:p>
    <w:p w:rsidR="006F3F8B" w:rsidRPr="00533F9A" w:rsidRDefault="006F3F8B" w:rsidP="006F3F8B">
      <w:pPr>
        <w:pStyle w:val="paragraph"/>
      </w:pPr>
      <w:r w:rsidRPr="00533F9A">
        <w:tab/>
        <w:t>(b)</w:t>
      </w:r>
      <w:r w:rsidRPr="00533F9A">
        <w:tab/>
        <w:t>each associate mentioned in item</w:t>
      </w:r>
      <w:r w:rsidR="00533F9A" w:rsidRPr="00533F9A">
        <w:t> </w:t>
      </w:r>
      <w:r w:rsidRPr="00533F9A">
        <w:t>2.6 and the franchisor;</w:t>
      </w:r>
    </w:p>
    <w:p w:rsidR="006F3F8B" w:rsidRPr="00533F9A" w:rsidRDefault="006F3F8B" w:rsidP="006F3F8B">
      <w:pPr>
        <w:pStyle w:val="subsection2"/>
      </w:pPr>
      <w:r w:rsidRPr="00533F9A">
        <w:t>and of the relevance of the relationship to the franchise system and the franchise.</w:t>
      </w:r>
    </w:p>
    <w:p w:rsidR="006F3F8B" w:rsidRPr="00533F9A" w:rsidRDefault="006F3F8B" w:rsidP="006F3F8B">
      <w:pPr>
        <w:pStyle w:val="subsection"/>
      </w:pPr>
      <w:r w:rsidRPr="00533F9A">
        <w:tab/>
        <w:t>2.8</w:t>
      </w:r>
      <w:r w:rsidRPr="00533F9A">
        <w:tab/>
        <w:t>For each officer of the franchisor—name, position held and qualifications (if any).</w:t>
      </w:r>
    </w:p>
    <w:p w:rsidR="006F3F8B" w:rsidRPr="00533F9A" w:rsidRDefault="006F3F8B" w:rsidP="006F3F8B">
      <w:pPr>
        <w:pStyle w:val="ActHead5"/>
      </w:pPr>
      <w:bookmarkStart w:id="86" w:name="_Toc401585945"/>
      <w:r w:rsidRPr="00533F9A">
        <w:rPr>
          <w:rStyle w:val="CharSectno"/>
        </w:rPr>
        <w:t>3</w:t>
      </w:r>
      <w:r w:rsidRPr="00533F9A">
        <w:t xml:space="preserve">  Business experience</w:t>
      </w:r>
      <w:bookmarkEnd w:id="86"/>
    </w:p>
    <w:p w:rsidR="006F3F8B" w:rsidRPr="00533F9A" w:rsidRDefault="006F3F8B" w:rsidP="006F3F8B">
      <w:pPr>
        <w:pStyle w:val="subsection"/>
      </w:pPr>
      <w:r w:rsidRPr="00533F9A">
        <w:tab/>
        <w:t>3.1</w:t>
      </w:r>
      <w:r w:rsidRPr="00533F9A">
        <w:tab/>
        <w:t>A summary of the relevant business experience of each person mentioned in item</w:t>
      </w:r>
      <w:r w:rsidR="00533F9A" w:rsidRPr="00533F9A">
        <w:t> </w:t>
      </w:r>
      <w:r w:rsidRPr="00533F9A">
        <w:t>2.8 for the past 10 years, including length of experience in:</w:t>
      </w:r>
    </w:p>
    <w:p w:rsidR="006F3F8B" w:rsidRPr="00533F9A" w:rsidRDefault="006F3F8B" w:rsidP="006F3F8B">
      <w:pPr>
        <w:pStyle w:val="paragraph"/>
      </w:pPr>
      <w:r w:rsidRPr="00533F9A">
        <w:tab/>
        <w:t>(a)</w:t>
      </w:r>
      <w:r w:rsidRPr="00533F9A">
        <w:tab/>
        <w:t>working in the franchise system; and</w:t>
      </w:r>
    </w:p>
    <w:p w:rsidR="006F3F8B" w:rsidRPr="00533F9A" w:rsidRDefault="006F3F8B" w:rsidP="006F3F8B">
      <w:pPr>
        <w:pStyle w:val="paragraph"/>
      </w:pPr>
      <w:r w:rsidRPr="00533F9A">
        <w:tab/>
        <w:t>(b)</w:t>
      </w:r>
      <w:r w:rsidRPr="00533F9A">
        <w:tab/>
        <w:t>working for the franchisor.</w:t>
      </w:r>
    </w:p>
    <w:p w:rsidR="006F3F8B" w:rsidRPr="00533F9A" w:rsidRDefault="006F3F8B" w:rsidP="006F3F8B">
      <w:pPr>
        <w:pStyle w:val="subsection"/>
      </w:pPr>
      <w:r w:rsidRPr="00533F9A">
        <w:tab/>
        <w:t>3.2</w:t>
      </w:r>
      <w:r w:rsidRPr="00533F9A">
        <w:tab/>
        <w:t>A summary of relevant business experience of the franchisor for the past 10 years, including:</w:t>
      </w:r>
    </w:p>
    <w:p w:rsidR="006F3F8B" w:rsidRPr="00533F9A" w:rsidRDefault="006F3F8B" w:rsidP="006F3F8B">
      <w:pPr>
        <w:pStyle w:val="paragraph"/>
      </w:pPr>
      <w:r w:rsidRPr="00533F9A">
        <w:tab/>
        <w:t>(a)</w:t>
      </w:r>
      <w:r w:rsidRPr="00533F9A">
        <w:tab/>
        <w:t>length of experience in:</w:t>
      </w:r>
    </w:p>
    <w:p w:rsidR="006F3F8B" w:rsidRPr="00533F9A" w:rsidRDefault="006F3F8B" w:rsidP="006F3F8B">
      <w:pPr>
        <w:pStyle w:val="paragraphsub"/>
      </w:pPr>
      <w:r w:rsidRPr="00533F9A">
        <w:tab/>
        <w:t>(i)</w:t>
      </w:r>
      <w:r w:rsidRPr="00533F9A">
        <w:tab/>
        <w:t>operating a business that is substantially the same as that of the franchise; and</w:t>
      </w:r>
    </w:p>
    <w:p w:rsidR="006F3F8B" w:rsidRPr="00533F9A" w:rsidRDefault="006F3F8B" w:rsidP="006F3F8B">
      <w:pPr>
        <w:pStyle w:val="paragraphsub"/>
      </w:pPr>
      <w:r w:rsidRPr="00533F9A">
        <w:tab/>
        <w:t>(ii)</w:t>
      </w:r>
      <w:r w:rsidRPr="00533F9A">
        <w:tab/>
        <w:t>offering other franchises that are substantially the same as the franchise; and</w:t>
      </w:r>
    </w:p>
    <w:p w:rsidR="006F3F8B" w:rsidRPr="00533F9A" w:rsidRDefault="006F3F8B" w:rsidP="006F3F8B">
      <w:pPr>
        <w:pStyle w:val="paragraph"/>
      </w:pPr>
      <w:r w:rsidRPr="00533F9A">
        <w:tab/>
        <w:t>(b)</w:t>
      </w:r>
      <w:r w:rsidRPr="00533F9A">
        <w:tab/>
        <w:t>whether the franchisor has offered franchises for other businesses and, if so:</w:t>
      </w:r>
    </w:p>
    <w:p w:rsidR="006F3F8B" w:rsidRPr="00533F9A" w:rsidRDefault="006F3F8B" w:rsidP="006F3F8B">
      <w:pPr>
        <w:pStyle w:val="paragraphsub"/>
      </w:pPr>
      <w:r w:rsidRPr="00533F9A">
        <w:tab/>
        <w:t>(i)</w:t>
      </w:r>
      <w:r w:rsidRPr="00533F9A">
        <w:tab/>
        <w:t>a description of each such business; and</w:t>
      </w:r>
    </w:p>
    <w:p w:rsidR="006F3F8B" w:rsidRPr="00533F9A" w:rsidRDefault="006F3F8B" w:rsidP="006F3F8B">
      <w:pPr>
        <w:pStyle w:val="paragraphsub"/>
      </w:pPr>
      <w:r w:rsidRPr="00533F9A">
        <w:tab/>
        <w:t>(ii)</w:t>
      </w:r>
      <w:r w:rsidRPr="00533F9A">
        <w:tab/>
        <w:t>for how long the franchisor offered franchises for each such business.</w:t>
      </w:r>
    </w:p>
    <w:p w:rsidR="006F3F8B" w:rsidRPr="00533F9A" w:rsidRDefault="006F3F8B" w:rsidP="006F3F8B">
      <w:pPr>
        <w:pStyle w:val="ActHead5"/>
      </w:pPr>
      <w:bookmarkStart w:id="87" w:name="_Toc401585946"/>
      <w:r w:rsidRPr="00533F9A">
        <w:rPr>
          <w:rStyle w:val="CharSectno"/>
        </w:rPr>
        <w:lastRenderedPageBreak/>
        <w:t>4</w:t>
      </w:r>
      <w:r w:rsidRPr="00533F9A">
        <w:t xml:space="preserve">  Litigation</w:t>
      </w:r>
      <w:bookmarkEnd w:id="87"/>
    </w:p>
    <w:p w:rsidR="006F3F8B" w:rsidRPr="00533F9A" w:rsidRDefault="006F3F8B" w:rsidP="006F3F8B">
      <w:pPr>
        <w:pStyle w:val="subsection"/>
      </w:pPr>
      <w:r w:rsidRPr="00533F9A">
        <w:tab/>
        <w:t>4.1</w:t>
      </w:r>
      <w:r w:rsidRPr="00533F9A">
        <w:tab/>
        <w:t>Details of:</w:t>
      </w:r>
    </w:p>
    <w:p w:rsidR="006F3F8B" w:rsidRPr="00533F9A" w:rsidRDefault="006F3F8B" w:rsidP="006F3F8B">
      <w:pPr>
        <w:pStyle w:val="paragraph"/>
      </w:pPr>
      <w:r w:rsidRPr="00533F9A">
        <w:tab/>
        <w:t>(a)</w:t>
      </w:r>
      <w:r w:rsidRPr="00533F9A">
        <w:tab/>
        <w:t>current proceedings by a public agency, criminal or civil proceedings or arbitration, relevant to the franchise, against the franchisor, a franchisor director, an associate of the franchisor or a director of an associate of the franchisor, in Australia alleging:</w:t>
      </w:r>
    </w:p>
    <w:p w:rsidR="006F3F8B" w:rsidRPr="00533F9A" w:rsidRDefault="006F3F8B" w:rsidP="006F3F8B">
      <w:pPr>
        <w:pStyle w:val="paragraphsub"/>
      </w:pPr>
      <w:r w:rsidRPr="00533F9A">
        <w:tab/>
        <w:t>(i)</w:t>
      </w:r>
      <w:r w:rsidRPr="00533F9A">
        <w:tab/>
        <w:t>breach of a franchise agreement; or</w:t>
      </w:r>
    </w:p>
    <w:p w:rsidR="006F3F8B" w:rsidRPr="00533F9A" w:rsidRDefault="006F3F8B" w:rsidP="006F3F8B">
      <w:pPr>
        <w:pStyle w:val="paragraphsub"/>
      </w:pPr>
      <w:r w:rsidRPr="00533F9A">
        <w:tab/>
        <w:t>(ii)</w:t>
      </w:r>
      <w:r w:rsidRPr="00533F9A">
        <w:tab/>
        <w:t>contravention of trade practices law; or</w:t>
      </w:r>
    </w:p>
    <w:p w:rsidR="006F3F8B" w:rsidRPr="00533F9A" w:rsidRDefault="006F3F8B" w:rsidP="006F3F8B">
      <w:pPr>
        <w:pStyle w:val="paragraphsub"/>
      </w:pPr>
      <w:r w:rsidRPr="00533F9A">
        <w:tab/>
        <w:t>(iii)</w:t>
      </w:r>
      <w:r w:rsidRPr="00533F9A">
        <w:tab/>
        <w:t xml:space="preserve">contravention of the </w:t>
      </w:r>
      <w:r w:rsidRPr="00533F9A">
        <w:rPr>
          <w:i/>
        </w:rPr>
        <w:t>Corporations Act 2001</w:t>
      </w:r>
      <w:r w:rsidRPr="00533F9A">
        <w:t>; or</w:t>
      </w:r>
    </w:p>
    <w:p w:rsidR="006F3F8B" w:rsidRPr="00533F9A" w:rsidRDefault="006F3F8B" w:rsidP="006F3F8B">
      <w:pPr>
        <w:pStyle w:val="paragraphsub"/>
      </w:pPr>
      <w:r w:rsidRPr="00533F9A">
        <w:tab/>
        <w:t>(iv)</w:t>
      </w:r>
      <w:r w:rsidRPr="00533F9A">
        <w:tab/>
        <w:t>unconscionable conduct; or</w:t>
      </w:r>
    </w:p>
    <w:p w:rsidR="006F3F8B" w:rsidRPr="00533F9A" w:rsidRDefault="006F3F8B" w:rsidP="006F3F8B">
      <w:pPr>
        <w:pStyle w:val="paragraphsub"/>
      </w:pPr>
      <w:r w:rsidRPr="00533F9A">
        <w:tab/>
        <w:t>(v)</w:t>
      </w:r>
      <w:r w:rsidRPr="00533F9A">
        <w:tab/>
        <w:t>misconduct; or</w:t>
      </w:r>
    </w:p>
    <w:p w:rsidR="006F3F8B" w:rsidRPr="00533F9A" w:rsidRDefault="006F3F8B" w:rsidP="006F3F8B">
      <w:pPr>
        <w:pStyle w:val="paragraphsub"/>
      </w:pPr>
      <w:r w:rsidRPr="00533F9A">
        <w:tab/>
        <w:t>(vi)</w:t>
      </w:r>
      <w:r w:rsidRPr="00533F9A">
        <w:tab/>
        <w:t>an offence of dishonesty; and</w:t>
      </w:r>
    </w:p>
    <w:p w:rsidR="006F3F8B" w:rsidRPr="00533F9A" w:rsidRDefault="006F3F8B" w:rsidP="006F3F8B">
      <w:pPr>
        <w:pStyle w:val="paragraph"/>
      </w:pPr>
      <w:r w:rsidRPr="00533F9A">
        <w:tab/>
        <w:t>(b)</w:t>
      </w:r>
      <w:r w:rsidRPr="00533F9A">
        <w:tab/>
        <w:t>proceedings against the franchisor, a franchisor director, an associate of the franchisor or a director of an associate of the franchisor, other than for unfair dismissal of an employee, under:</w:t>
      </w:r>
    </w:p>
    <w:p w:rsidR="006F3F8B" w:rsidRPr="00533F9A" w:rsidRDefault="006F3F8B" w:rsidP="006F3F8B">
      <w:pPr>
        <w:pStyle w:val="paragraphsub"/>
      </w:pPr>
      <w:r w:rsidRPr="00533F9A">
        <w:tab/>
        <w:t>(i)</w:t>
      </w:r>
      <w:r w:rsidRPr="00533F9A">
        <w:tab/>
        <w:t>section</w:t>
      </w:r>
      <w:r w:rsidR="00533F9A" w:rsidRPr="00533F9A">
        <w:t> </w:t>
      </w:r>
      <w:r w:rsidRPr="00533F9A">
        <w:t xml:space="preserve">12 of the </w:t>
      </w:r>
      <w:r w:rsidRPr="00533F9A">
        <w:rPr>
          <w:i/>
        </w:rPr>
        <w:t>Independent Contractors Act 2006</w:t>
      </w:r>
      <w:r w:rsidRPr="00533F9A">
        <w:t>; or</w:t>
      </w:r>
    </w:p>
    <w:p w:rsidR="006F3F8B" w:rsidRPr="00533F9A" w:rsidRDefault="006F3F8B" w:rsidP="006F3F8B">
      <w:pPr>
        <w:pStyle w:val="paragraphsub"/>
      </w:pPr>
      <w:r w:rsidRPr="00533F9A">
        <w:tab/>
        <w:t>(ii)</w:t>
      </w:r>
      <w:r w:rsidRPr="00533F9A">
        <w:tab/>
        <w:t>a law of a State or Territory that regulates workplace relations or independent contractors.</w:t>
      </w:r>
    </w:p>
    <w:p w:rsidR="006F3F8B" w:rsidRPr="00533F9A" w:rsidRDefault="006F3F8B" w:rsidP="006F3F8B">
      <w:pPr>
        <w:pStyle w:val="subsection"/>
      </w:pPr>
      <w:r w:rsidRPr="00533F9A">
        <w:tab/>
        <w:t>4.2</w:t>
      </w:r>
      <w:r w:rsidRPr="00533F9A">
        <w:tab/>
        <w:t>Whether the franchisor, a franchisor director, an associate of the franchisor or a director of an associate of the franchisor, has been:</w:t>
      </w:r>
    </w:p>
    <w:p w:rsidR="006F3F8B" w:rsidRPr="00533F9A" w:rsidRDefault="006F3F8B" w:rsidP="006F3F8B">
      <w:pPr>
        <w:pStyle w:val="paragraph"/>
      </w:pPr>
      <w:r w:rsidRPr="00533F9A">
        <w:tab/>
        <w:t>(a)</w:t>
      </w:r>
      <w:r w:rsidRPr="00533F9A">
        <w:tab/>
        <w:t>in the last 10 years—convicted of a serious offence, or an equivalent offence outside Australia; or</w:t>
      </w:r>
    </w:p>
    <w:p w:rsidR="006F3F8B" w:rsidRPr="00533F9A" w:rsidRDefault="006F3F8B" w:rsidP="006F3F8B">
      <w:pPr>
        <w:pStyle w:val="paragraph"/>
      </w:pPr>
      <w:r w:rsidRPr="00533F9A">
        <w:tab/>
        <w:t>(b)</w:t>
      </w:r>
      <w:r w:rsidRPr="00533F9A">
        <w:tab/>
        <w:t>in the last 5 years—subject to final judgment in civil proceedings for a matter mentioned in paragraph</w:t>
      </w:r>
      <w:r w:rsidR="00533F9A" w:rsidRPr="00533F9A">
        <w:t> </w:t>
      </w:r>
      <w:r w:rsidRPr="00533F9A">
        <w:t>4.1(a); or</w:t>
      </w:r>
    </w:p>
    <w:p w:rsidR="006F3F8B" w:rsidRPr="00533F9A" w:rsidRDefault="006F3F8B" w:rsidP="006F3F8B">
      <w:pPr>
        <w:pStyle w:val="paragraph"/>
      </w:pPr>
      <w:r w:rsidRPr="00533F9A">
        <w:tab/>
        <w:t>(c)</w:t>
      </w:r>
      <w:r w:rsidRPr="00533F9A">
        <w:tab/>
        <w:t>in the last 10 years—bankrupt, insolvent under administration or an externally</w:t>
      </w:r>
      <w:r w:rsidR="00533F9A">
        <w:noBreakHyphen/>
      </w:r>
      <w:r w:rsidRPr="00533F9A">
        <w:t>administered body corporate in Australia or elsewhere.</w:t>
      </w:r>
    </w:p>
    <w:p w:rsidR="006F3F8B" w:rsidRPr="00533F9A" w:rsidRDefault="006F3F8B" w:rsidP="006F3F8B">
      <w:pPr>
        <w:pStyle w:val="subsection"/>
      </w:pPr>
      <w:r w:rsidRPr="00533F9A">
        <w:tab/>
        <w:t>4.3</w:t>
      </w:r>
      <w:r w:rsidRPr="00533F9A">
        <w:tab/>
        <w:t>For items</w:t>
      </w:r>
      <w:r w:rsidR="00533F9A" w:rsidRPr="00533F9A">
        <w:t> </w:t>
      </w:r>
      <w:r w:rsidRPr="00533F9A">
        <w:t>4.1 and 4.2—the following details (where relevant):</w:t>
      </w:r>
    </w:p>
    <w:p w:rsidR="006F3F8B" w:rsidRPr="00533F9A" w:rsidRDefault="006F3F8B" w:rsidP="006F3F8B">
      <w:pPr>
        <w:pStyle w:val="paragraph"/>
      </w:pPr>
      <w:r w:rsidRPr="00533F9A">
        <w:tab/>
        <w:t>(a)</w:t>
      </w:r>
      <w:r w:rsidRPr="00533F9A">
        <w:tab/>
        <w:t>the names of the parties to the proceedings;</w:t>
      </w:r>
    </w:p>
    <w:p w:rsidR="006F3F8B" w:rsidRPr="00533F9A" w:rsidRDefault="006F3F8B" w:rsidP="006F3F8B">
      <w:pPr>
        <w:pStyle w:val="paragraph"/>
      </w:pPr>
      <w:r w:rsidRPr="00533F9A">
        <w:tab/>
        <w:t>(b)</w:t>
      </w:r>
      <w:r w:rsidRPr="00533F9A">
        <w:tab/>
        <w:t>the name of the court, tribunal or arbitrator;</w:t>
      </w:r>
    </w:p>
    <w:p w:rsidR="006F3F8B" w:rsidRPr="00533F9A" w:rsidRDefault="006F3F8B" w:rsidP="006F3F8B">
      <w:pPr>
        <w:pStyle w:val="paragraph"/>
      </w:pPr>
      <w:r w:rsidRPr="00533F9A">
        <w:tab/>
        <w:t>(c)</w:t>
      </w:r>
      <w:r w:rsidRPr="00533F9A">
        <w:tab/>
        <w:t>the case number;</w:t>
      </w:r>
    </w:p>
    <w:p w:rsidR="006F3F8B" w:rsidRPr="00533F9A" w:rsidRDefault="006F3F8B" w:rsidP="006F3F8B">
      <w:pPr>
        <w:pStyle w:val="paragraph"/>
      </w:pPr>
      <w:r w:rsidRPr="00533F9A">
        <w:tab/>
        <w:t>(d)</w:t>
      </w:r>
      <w:r w:rsidRPr="00533F9A">
        <w:tab/>
        <w:t>the general nature of the proceedings;</w:t>
      </w:r>
    </w:p>
    <w:p w:rsidR="006F3F8B" w:rsidRPr="00533F9A" w:rsidRDefault="006F3F8B" w:rsidP="006F3F8B">
      <w:pPr>
        <w:pStyle w:val="paragraph"/>
      </w:pPr>
      <w:r w:rsidRPr="00533F9A">
        <w:tab/>
        <w:t>(e)</w:t>
      </w:r>
      <w:r w:rsidRPr="00533F9A">
        <w:tab/>
        <w:t>the current status of the proceedings;</w:t>
      </w:r>
    </w:p>
    <w:p w:rsidR="006F3F8B" w:rsidRPr="00533F9A" w:rsidRDefault="006F3F8B" w:rsidP="006F3F8B">
      <w:pPr>
        <w:pStyle w:val="paragraph"/>
      </w:pPr>
      <w:r w:rsidRPr="00533F9A">
        <w:lastRenderedPageBreak/>
        <w:tab/>
        <w:t>(f)</w:t>
      </w:r>
      <w:r w:rsidRPr="00533F9A">
        <w:tab/>
        <w:t>the date and content of any undertaking or order under section</w:t>
      </w:r>
      <w:r w:rsidR="00533F9A" w:rsidRPr="00533F9A">
        <w:t> </w:t>
      </w:r>
      <w:r w:rsidRPr="00533F9A">
        <w:t xml:space="preserve">87B of the </w:t>
      </w:r>
      <w:r w:rsidRPr="00533F9A">
        <w:rPr>
          <w:i/>
        </w:rPr>
        <w:t>Competition and Consumer Act 2010</w:t>
      </w:r>
      <w:r w:rsidRPr="00533F9A">
        <w:t>;</w:t>
      </w:r>
    </w:p>
    <w:p w:rsidR="006F3F8B" w:rsidRPr="00533F9A" w:rsidRDefault="006F3F8B" w:rsidP="006F3F8B">
      <w:pPr>
        <w:pStyle w:val="paragraph"/>
      </w:pPr>
      <w:r w:rsidRPr="00533F9A">
        <w:tab/>
        <w:t>(g)</w:t>
      </w:r>
      <w:r w:rsidRPr="00533F9A">
        <w:tab/>
        <w:t>the penalty or damages assessed or imposed;</w:t>
      </w:r>
    </w:p>
    <w:p w:rsidR="006F3F8B" w:rsidRPr="00533F9A" w:rsidRDefault="006F3F8B" w:rsidP="006F3F8B">
      <w:pPr>
        <w:pStyle w:val="paragraph"/>
      </w:pPr>
      <w:r w:rsidRPr="00533F9A">
        <w:tab/>
        <w:t>(h)</w:t>
      </w:r>
      <w:r w:rsidRPr="00533F9A">
        <w:tab/>
        <w:t>the names of the persons who are bankrupt, insolvent under administration or externally administered;</w:t>
      </w:r>
    </w:p>
    <w:p w:rsidR="006F3F8B" w:rsidRPr="00533F9A" w:rsidRDefault="006F3F8B" w:rsidP="006F3F8B">
      <w:pPr>
        <w:pStyle w:val="paragraph"/>
      </w:pPr>
      <w:r w:rsidRPr="00533F9A">
        <w:tab/>
        <w:t>(i)</w:t>
      </w:r>
      <w:r w:rsidRPr="00533F9A">
        <w:tab/>
        <w:t>the period of the bankruptcy, insolvency under administration or external administration.</w:t>
      </w:r>
    </w:p>
    <w:p w:rsidR="006F3F8B" w:rsidRPr="00533F9A" w:rsidRDefault="006F3F8B" w:rsidP="006F3F8B">
      <w:pPr>
        <w:pStyle w:val="ActHead5"/>
      </w:pPr>
      <w:bookmarkStart w:id="88" w:name="_Toc401585947"/>
      <w:r w:rsidRPr="00533F9A">
        <w:rPr>
          <w:rStyle w:val="CharSectno"/>
        </w:rPr>
        <w:t>5</w:t>
      </w:r>
      <w:r w:rsidRPr="00533F9A">
        <w:t xml:space="preserve">  Payments to agents</w:t>
      </w:r>
      <w:bookmarkEnd w:id="88"/>
    </w:p>
    <w:p w:rsidR="006F3F8B" w:rsidRPr="00533F9A" w:rsidRDefault="006F3F8B" w:rsidP="006F3F8B">
      <w:pPr>
        <w:pStyle w:val="subsection"/>
      </w:pPr>
      <w:r w:rsidRPr="00533F9A">
        <w:tab/>
        <w:t>5.1</w:t>
      </w:r>
      <w:r w:rsidRPr="00533F9A">
        <w:tab/>
        <w:t>For any agreement under which the franchisor must pay an amount, or give other valuable consideration, to a person who is not an officer, director or employee of the franchisor in connection with the introduction or recruitment of a franchisee—the name of the person.</w:t>
      </w:r>
    </w:p>
    <w:p w:rsidR="006F3F8B" w:rsidRPr="00533F9A" w:rsidRDefault="006F3F8B" w:rsidP="006F3F8B">
      <w:pPr>
        <w:pStyle w:val="ActHead5"/>
      </w:pPr>
      <w:bookmarkStart w:id="89" w:name="_Toc401585948"/>
      <w:r w:rsidRPr="00533F9A">
        <w:rPr>
          <w:rStyle w:val="CharSectno"/>
        </w:rPr>
        <w:t>6</w:t>
      </w:r>
      <w:r w:rsidRPr="00533F9A">
        <w:t xml:space="preserve">  Existing franchises</w:t>
      </w:r>
      <w:bookmarkEnd w:id="89"/>
    </w:p>
    <w:p w:rsidR="006F3F8B" w:rsidRPr="00533F9A" w:rsidRDefault="006F3F8B" w:rsidP="006F3F8B">
      <w:pPr>
        <w:pStyle w:val="subsection"/>
      </w:pPr>
      <w:r w:rsidRPr="00533F9A">
        <w:tab/>
        <w:t>6.1</w:t>
      </w:r>
      <w:r w:rsidRPr="00533F9A">
        <w:tab/>
        <w:t>Number, sorted by State, Territory or region, of:</w:t>
      </w:r>
    </w:p>
    <w:p w:rsidR="006F3F8B" w:rsidRPr="00533F9A" w:rsidRDefault="006F3F8B" w:rsidP="006F3F8B">
      <w:pPr>
        <w:pStyle w:val="paragraph"/>
      </w:pPr>
      <w:r w:rsidRPr="00533F9A">
        <w:tab/>
        <w:t>(a)</w:t>
      </w:r>
      <w:r w:rsidRPr="00533F9A">
        <w:tab/>
        <w:t>existing franchised businesses; and</w:t>
      </w:r>
    </w:p>
    <w:p w:rsidR="006F3F8B" w:rsidRPr="00533F9A" w:rsidRDefault="006F3F8B" w:rsidP="006F3F8B">
      <w:pPr>
        <w:pStyle w:val="paragraph"/>
      </w:pPr>
      <w:r w:rsidRPr="00533F9A">
        <w:tab/>
        <w:t>(b)</w:t>
      </w:r>
      <w:r w:rsidRPr="00533F9A">
        <w:tab/>
        <w:t>existing franchisees; and</w:t>
      </w:r>
    </w:p>
    <w:p w:rsidR="006F3F8B" w:rsidRPr="00533F9A" w:rsidRDefault="006F3F8B" w:rsidP="006F3F8B">
      <w:pPr>
        <w:pStyle w:val="paragraph"/>
      </w:pPr>
      <w:r w:rsidRPr="00533F9A">
        <w:tab/>
        <w:t>(c)</w:t>
      </w:r>
      <w:r w:rsidRPr="00533F9A">
        <w:tab/>
        <w:t>businesses owned or operated by the franchisor or an associate of the franchisor in Australia that are substantially the same as the franchised business.</w:t>
      </w:r>
    </w:p>
    <w:p w:rsidR="006F3F8B" w:rsidRPr="00533F9A" w:rsidRDefault="006F3F8B" w:rsidP="006F3F8B">
      <w:pPr>
        <w:pStyle w:val="subsection"/>
      </w:pPr>
      <w:r w:rsidRPr="00533F9A">
        <w:tab/>
        <w:t>6.2</w:t>
      </w:r>
      <w:r w:rsidRPr="00533F9A">
        <w:tab/>
        <w:t>For each existing franchisee:</w:t>
      </w:r>
    </w:p>
    <w:p w:rsidR="006F3F8B" w:rsidRPr="00533F9A" w:rsidRDefault="006F3F8B" w:rsidP="006F3F8B">
      <w:pPr>
        <w:pStyle w:val="paragraph"/>
      </w:pPr>
      <w:r w:rsidRPr="00533F9A">
        <w:tab/>
        <w:t>(a)</w:t>
      </w:r>
      <w:r w:rsidRPr="00533F9A">
        <w:tab/>
        <w:t>business address, if this is not the franchisee’s residential address; and</w:t>
      </w:r>
    </w:p>
    <w:p w:rsidR="006F3F8B" w:rsidRPr="00533F9A" w:rsidRDefault="006F3F8B" w:rsidP="006F3F8B">
      <w:pPr>
        <w:pStyle w:val="paragraph"/>
      </w:pPr>
      <w:r w:rsidRPr="00533F9A">
        <w:tab/>
        <w:t>(b)</w:t>
      </w:r>
      <w:r w:rsidRPr="00533F9A">
        <w:tab/>
        <w:t>business phone number; and</w:t>
      </w:r>
    </w:p>
    <w:p w:rsidR="006F3F8B" w:rsidRPr="00533F9A" w:rsidRDefault="006F3F8B" w:rsidP="006F3F8B">
      <w:pPr>
        <w:pStyle w:val="paragraph"/>
      </w:pPr>
      <w:r w:rsidRPr="00533F9A">
        <w:tab/>
        <w:t>(c)</w:t>
      </w:r>
      <w:r w:rsidRPr="00533F9A">
        <w:tab/>
        <w:t>year when the franchisee started operating the franchised business.</w:t>
      </w:r>
    </w:p>
    <w:p w:rsidR="006F3F8B" w:rsidRPr="00533F9A" w:rsidRDefault="006F3F8B" w:rsidP="006F3F8B">
      <w:pPr>
        <w:pStyle w:val="subsection"/>
      </w:pPr>
      <w:r w:rsidRPr="00533F9A">
        <w:tab/>
        <w:t>6.3</w:t>
      </w:r>
      <w:r w:rsidRPr="00533F9A">
        <w:tab/>
        <w:t>However, if there are more than 50 franchises, the franchisor may instead give details under item</w:t>
      </w:r>
      <w:r w:rsidR="00533F9A" w:rsidRPr="00533F9A">
        <w:t> </w:t>
      </w:r>
      <w:r w:rsidRPr="00533F9A">
        <w:t>6.2 for all franchisees in the State, Territory, region or metropolitan area in which the franchise is to be operated.</w:t>
      </w:r>
    </w:p>
    <w:p w:rsidR="006F3F8B" w:rsidRPr="00533F9A" w:rsidRDefault="006F3F8B" w:rsidP="006F3F8B">
      <w:pPr>
        <w:pStyle w:val="subsection"/>
      </w:pPr>
      <w:r w:rsidRPr="00533F9A">
        <w:lastRenderedPageBreak/>
        <w:tab/>
        <w:t>6.4</w:t>
      </w:r>
      <w:r w:rsidRPr="00533F9A">
        <w:tab/>
        <w:t>For each of the last 3 financial years and for each of the following events—the number of franchised businesses for which the event happened:</w:t>
      </w:r>
    </w:p>
    <w:p w:rsidR="006F3F8B" w:rsidRPr="00533F9A" w:rsidRDefault="006F3F8B" w:rsidP="006F3F8B">
      <w:pPr>
        <w:pStyle w:val="paragraph"/>
      </w:pPr>
      <w:r w:rsidRPr="00533F9A">
        <w:tab/>
        <w:t>(a)</w:t>
      </w:r>
      <w:r w:rsidRPr="00533F9A">
        <w:tab/>
        <w:t>the franchise was transferred;</w:t>
      </w:r>
    </w:p>
    <w:p w:rsidR="006F3F8B" w:rsidRPr="00533F9A" w:rsidRDefault="006F3F8B" w:rsidP="006F3F8B">
      <w:pPr>
        <w:pStyle w:val="paragraph"/>
      </w:pPr>
      <w:r w:rsidRPr="00533F9A">
        <w:tab/>
        <w:t>(b)</w:t>
      </w:r>
      <w:r w:rsidRPr="00533F9A">
        <w:tab/>
        <w:t>the franchised business ceased to operate;</w:t>
      </w:r>
    </w:p>
    <w:p w:rsidR="006F3F8B" w:rsidRPr="00533F9A" w:rsidRDefault="006F3F8B" w:rsidP="006F3F8B">
      <w:pPr>
        <w:pStyle w:val="paragraph"/>
      </w:pPr>
      <w:r w:rsidRPr="00533F9A">
        <w:tab/>
        <w:t>(c)</w:t>
      </w:r>
      <w:r w:rsidRPr="00533F9A">
        <w:tab/>
        <w:t>the franchise agreement was terminated by the franchisor;</w:t>
      </w:r>
    </w:p>
    <w:p w:rsidR="006F3F8B" w:rsidRPr="00533F9A" w:rsidRDefault="006F3F8B" w:rsidP="006F3F8B">
      <w:pPr>
        <w:pStyle w:val="paragraph"/>
      </w:pPr>
      <w:r w:rsidRPr="00533F9A">
        <w:tab/>
        <w:t>(d)</w:t>
      </w:r>
      <w:r w:rsidRPr="00533F9A">
        <w:tab/>
        <w:t>the franchise agreement was terminated by the franchisee;</w:t>
      </w:r>
    </w:p>
    <w:p w:rsidR="006F3F8B" w:rsidRPr="00533F9A" w:rsidRDefault="006F3F8B" w:rsidP="006F3F8B">
      <w:pPr>
        <w:pStyle w:val="paragraph"/>
      </w:pPr>
      <w:r w:rsidRPr="00533F9A">
        <w:tab/>
        <w:t>(e)</w:t>
      </w:r>
      <w:r w:rsidRPr="00533F9A">
        <w:tab/>
        <w:t>the franchise agreement was not extended;</w:t>
      </w:r>
    </w:p>
    <w:p w:rsidR="006F3F8B" w:rsidRPr="00533F9A" w:rsidRDefault="006F3F8B" w:rsidP="006F3F8B">
      <w:pPr>
        <w:pStyle w:val="paragraph"/>
      </w:pPr>
      <w:r w:rsidRPr="00533F9A">
        <w:tab/>
        <w:t>(f)</w:t>
      </w:r>
      <w:r w:rsidRPr="00533F9A">
        <w:tab/>
        <w:t>the franchised business was bought back by the franchisor;</w:t>
      </w:r>
    </w:p>
    <w:p w:rsidR="006F3F8B" w:rsidRPr="00533F9A" w:rsidRDefault="006F3F8B" w:rsidP="006F3F8B">
      <w:pPr>
        <w:pStyle w:val="paragraph"/>
      </w:pPr>
      <w:r w:rsidRPr="00533F9A">
        <w:tab/>
        <w:t>(g)</w:t>
      </w:r>
      <w:r w:rsidRPr="00533F9A">
        <w:tab/>
        <w:t>the franchise agreement was terminated and the franchised business was acquired by the franchisor.</w:t>
      </w:r>
    </w:p>
    <w:p w:rsidR="006F3F8B" w:rsidRPr="00533F9A" w:rsidRDefault="006F3F8B" w:rsidP="006F3F8B">
      <w:pPr>
        <w:pStyle w:val="notetext"/>
      </w:pPr>
      <w:r w:rsidRPr="00533F9A">
        <w:t>Note:</w:t>
      </w:r>
      <w:r w:rsidRPr="00533F9A">
        <w:tab/>
        <w:t>An event may be counted more than once if more than one paragraph applies.</w:t>
      </w:r>
    </w:p>
    <w:p w:rsidR="006F3F8B" w:rsidRPr="00533F9A" w:rsidRDefault="006F3F8B" w:rsidP="006F3F8B">
      <w:pPr>
        <w:pStyle w:val="subsection"/>
      </w:pPr>
      <w:r w:rsidRPr="00533F9A">
        <w:tab/>
        <w:t>6.5</w:t>
      </w:r>
      <w:r w:rsidRPr="00533F9A">
        <w:tab/>
        <w:t>Subject to subclause</w:t>
      </w:r>
      <w:r w:rsidR="00533F9A" w:rsidRPr="00533F9A">
        <w:t> </w:t>
      </w:r>
      <w:r w:rsidRPr="00533F9A">
        <w:t>32(1), the franchisor must supply, for each event mentioned in item</w:t>
      </w:r>
      <w:r w:rsidR="00533F9A" w:rsidRPr="00533F9A">
        <w:t> </w:t>
      </w:r>
      <w:r w:rsidRPr="00533F9A">
        <w:t>6.4, the name, location and contact details of each franchisee if the information is available.</w:t>
      </w:r>
    </w:p>
    <w:p w:rsidR="006F3F8B" w:rsidRPr="00533F9A" w:rsidRDefault="006F3F8B" w:rsidP="006F3F8B">
      <w:pPr>
        <w:pStyle w:val="ActHead5"/>
      </w:pPr>
      <w:bookmarkStart w:id="90" w:name="_Toc401585949"/>
      <w:r w:rsidRPr="00533F9A">
        <w:rPr>
          <w:rStyle w:val="CharSectno"/>
        </w:rPr>
        <w:t>7</w:t>
      </w:r>
      <w:r w:rsidRPr="00533F9A">
        <w:t xml:space="preserve">  Master franchises</w:t>
      </w:r>
      <w:bookmarkEnd w:id="90"/>
    </w:p>
    <w:p w:rsidR="006F3F8B" w:rsidRPr="00533F9A" w:rsidRDefault="006F3F8B" w:rsidP="006F3F8B">
      <w:pPr>
        <w:pStyle w:val="subsection"/>
      </w:pPr>
      <w:r w:rsidRPr="00533F9A">
        <w:tab/>
        <w:t>7.1</w:t>
      </w:r>
      <w:r w:rsidRPr="00533F9A">
        <w:tab/>
        <w:t>If the franchisor is also a subfranchisor—the master franchisor’s:</w:t>
      </w:r>
    </w:p>
    <w:p w:rsidR="006F3F8B" w:rsidRPr="00533F9A" w:rsidRDefault="006F3F8B" w:rsidP="006F3F8B">
      <w:pPr>
        <w:pStyle w:val="paragraph"/>
      </w:pPr>
      <w:r w:rsidRPr="00533F9A">
        <w:tab/>
        <w:t>(a)</w:t>
      </w:r>
      <w:r w:rsidRPr="00533F9A">
        <w:tab/>
        <w:t>name; and</w:t>
      </w:r>
    </w:p>
    <w:p w:rsidR="006F3F8B" w:rsidRPr="00533F9A" w:rsidRDefault="006F3F8B" w:rsidP="006F3F8B">
      <w:pPr>
        <w:pStyle w:val="paragraph"/>
      </w:pPr>
      <w:r w:rsidRPr="00533F9A">
        <w:tab/>
        <w:t>(b)</w:t>
      </w:r>
      <w:r w:rsidRPr="00533F9A">
        <w:tab/>
        <w:t>address, or addresses, of registered office and principal place of business; and</w:t>
      </w:r>
    </w:p>
    <w:p w:rsidR="006F3F8B" w:rsidRPr="00533F9A" w:rsidRDefault="006F3F8B" w:rsidP="006F3F8B">
      <w:pPr>
        <w:pStyle w:val="paragraph"/>
      </w:pPr>
      <w:r w:rsidRPr="00533F9A">
        <w:tab/>
        <w:t>(c)</w:t>
      </w:r>
      <w:r w:rsidRPr="00533F9A">
        <w:tab/>
        <w:t>ABN, ACN or ARBN (or foreign equivalent if applicable).</w:t>
      </w:r>
    </w:p>
    <w:p w:rsidR="006F3F8B" w:rsidRPr="00533F9A" w:rsidRDefault="006F3F8B" w:rsidP="006F3F8B">
      <w:pPr>
        <w:pStyle w:val="subsection"/>
      </w:pPr>
      <w:r w:rsidRPr="00533F9A">
        <w:tab/>
        <w:t>7.2</w:t>
      </w:r>
      <w:r w:rsidRPr="00533F9A">
        <w:tab/>
        <w:t>The name under which the master franchisor carries on business relevant to the franchise.</w:t>
      </w:r>
    </w:p>
    <w:p w:rsidR="006F3F8B" w:rsidRPr="00533F9A" w:rsidRDefault="006F3F8B" w:rsidP="006F3F8B">
      <w:pPr>
        <w:pStyle w:val="subsection"/>
      </w:pPr>
      <w:r w:rsidRPr="00533F9A">
        <w:tab/>
        <w:t>7.3</w:t>
      </w:r>
      <w:r w:rsidRPr="00533F9A">
        <w:tab/>
        <w:t>For each officer of the master franchisor—name, position held and qualifications (if any).</w:t>
      </w:r>
    </w:p>
    <w:p w:rsidR="006F3F8B" w:rsidRPr="00533F9A" w:rsidRDefault="006F3F8B" w:rsidP="006F3F8B">
      <w:pPr>
        <w:pStyle w:val="subsection"/>
      </w:pPr>
      <w:r w:rsidRPr="00533F9A">
        <w:tab/>
        <w:t>7.4</w:t>
      </w:r>
      <w:r w:rsidRPr="00533F9A">
        <w:tab/>
        <w:t>For each of the last 3 financial years and each of the following events—the number of:</w:t>
      </w:r>
    </w:p>
    <w:p w:rsidR="006F3F8B" w:rsidRPr="00533F9A" w:rsidRDefault="006F3F8B" w:rsidP="006F3F8B">
      <w:pPr>
        <w:pStyle w:val="paragraph"/>
      </w:pPr>
      <w:r w:rsidRPr="00533F9A">
        <w:tab/>
        <w:t>(a)</w:t>
      </w:r>
      <w:r w:rsidRPr="00533F9A">
        <w:tab/>
        <w:t>franchise agreements terminated by the master franchisor;</w:t>
      </w:r>
    </w:p>
    <w:p w:rsidR="006F3F8B" w:rsidRPr="00533F9A" w:rsidRDefault="006F3F8B" w:rsidP="006F3F8B">
      <w:pPr>
        <w:pStyle w:val="paragraph"/>
      </w:pPr>
      <w:r w:rsidRPr="00533F9A">
        <w:tab/>
        <w:t>(b)</w:t>
      </w:r>
      <w:r w:rsidRPr="00533F9A">
        <w:tab/>
        <w:t>franchise agreements terminated by the franchisor;</w:t>
      </w:r>
    </w:p>
    <w:p w:rsidR="006F3F8B" w:rsidRPr="00533F9A" w:rsidRDefault="006F3F8B" w:rsidP="006F3F8B">
      <w:pPr>
        <w:pStyle w:val="paragraph"/>
      </w:pPr>
      <w:r w:rsidRPr="00533F9A">
        <w:tab/>
        <w:t>(c)</w:t>
      </w:r>
      <w:r w:rsidRPr="00533F9A">
        <w:tab/>
        <w:t>franchise agreements that were not extended by the master franchisor.</w:t>
      </w:r>
    </w:p>
    <w:p w:rsidR="006F3F8B" w:rsidRPr="00533F9A" w:rsidRDefault="006F3F8B" w:rsidP="006F3F8B">
      <w:pPr>
        <w:pStyle w:val="notetext"/>
      </w:pPr>
      <w:r w:rsidRPr="00533F9A">
        <w:lastRenderedPageBreak/>
        <w:t>Note:</w:t>
      </w:r>
      <w:r w:rsidRPr="00533F9A">
        <w:tab/>
        <w:t>An event may be counted more than once if more than one paragraph applies.</w:t>
      </w:r>
    </w:p>
    <w:p w:rsidR="006F3F8B" w:rsidRPr="00533F9A" w:rsidRDefault="006F3F8B" w:rsidP="006F3F8B">
      <w:pPr>
        <w:pStyle w:val="subsection"/>
      </w:pPr>
      <w:r w:rsidRPr="00533F9A">
        <w:tab/>
        <w:t>7.5</w:t>
      </w:r>
      <w:r w:rsidRPr="00533F9A">
        <w:tab/>
        <w:t>The following details about the master franchise:</w:t>
      </w:r>
    </w:p>
    <w:p w:rsidR="006F3F8B" w:rsidRPr="00533F9A" w:rsidRDefault="006F3F8B" w:rsidP="006F3F8B">
      <w:pPr>
        <w:pStyle w:val="paragraph"/>
      </w:pPr>
      <w:r w:rsidRPr="00533F9A">
        <w:tab/>
        <w:t>(a)</w:t>
      </w:r>
      <w:r w:rsidRPr="00533F9A">
        <w:tab/>
        <w:t>the term of the franchise agreement, including the date that it began;</w:t>
      </w:r>
    </w:p>
    <w:p w:rsidR="006F3F8B" w:rsidRPr="00533F9A" w:rsidRDefault="006F3F8B" w:rsidP="006F3F8B">
      <w:pPr>
        <w:pStyle w:val="paragraph"/>
      </w:pPr>
      <w:r w:rsidRPr="00533F9A">
        <w:tab/>
        <w:t>(b)</w:t>
      </w:r>
      <w:r w:rsidRPr="00533F9A">
        <w:tab/>
        <w:t>the territory of the franchise;</w:t>
      </w:r>
    </w:p>
    <w:p w:rsidR="006F3F8B" w:rsidRPr="00533F9A" w:rsidRDefault="006F3F8B" w:rsidP="006F3F8B">
      <w:pPr>
        <w:pStyle w:val="paragraph"/>
      </w:pPr>
      <w:r w:rsidRPr="00533F9A">
        <w:tab/>
        <w:t>(c)</w:t>
      </w:r>
      <w:r w:rsidRPr="00533F9A">
        <w:tab/>
        <w:t>whether the franchise agreement may be renewed;</w:t>
      </w:r>
    </w:p>
    <w:p w:rsidR="006F3F8B" w:rsidRPr="00533F9A" w:rsidRDefault="006F3F8B" w:rsidP="006F3F8B">
      <w:pPr>
        <w:pStyle w:val="paragraph"/>
      </w:pPr>
      <w:r w:rsidRPr="00533F9A">
        <w:tab/>
        <w:t>(d)</w:t>
      </w:r>
      <w:r w:rsidRPr="00533F9A">
        <w:tab/>
        <w:t>whether the term of the franchise agreement may be extended and if so, any preconditions applying to an extension;</w:t>
      </w:r>
    </w:p>
    <w:p w:rsidR="006F3F8B" w:rsidRPr="00533F9A" w:rsidRDefault="006F3F8B" w:rsidP="006F3F8B">
      <w:pPr>
        <w:pStyle w:val="paragraph"/>
      </w:pPr>
      <w:r w:rsidRPr="00533F9A">
        <w:tab/>
        <w:t>(e)</w:t>
      </w:r>
      <w:r w:rsidRPr="00533F9A">
        <w:tab/>
        <w:t>whether the scope of the franchise agreement may be extended;</w:t>
      </w:r>
    </w:p>
    <w:p w:rsidR="006F3F8B" w:rsidRPr="00533F9A" w:rsidRDefault="006F3F8B" w:rsidP="006F3F8B">
      <w:pPr>
        <w:pStyle w:val="paragraph"/>
      </w:pPr>
      <w:r w:rsidRPr="00533F9A">
        <w:tab/>
        <w:t>(f)</w:t>
      </w:r>
      <w:r w:rsidRPr="00533F9A">
        <w:tab/>
        <w:t>whether the franchise agreement may be transferred, and if so, whether the franchisee is required to become a party to a franchise agreement with the transferee;</w:t>
      </w:r>
    </w:p>
    <w:p w:rsidR="006F3F8B" w:rsidRPr="00533F9A" w:rsidRDefault="006F3F8B" w:rsidP="006F3F8B">
      <w:pPr>
        <w:pStyle w:val="paragraph"/>
      </w:pPr>
      <w:r w:rsidRPr="00533F9A">
        <w:tab/>
        <w:t>(g)</w:t>
      </w:r>
      <w:r w:rsidRPr="00533F9A">
        <w:tab/>
        <w:t>the grounds on which the franchise agreement may be terminated;</w:t>
      </w:r>
    </w:p>
    <w:p w:rsidR="006F3F8B" w:rsidRPr="00533F9A" w:rsidRDefault="006F3F8B" w:rsidP="006F3F8B">
      <w:pPr>
        <w:pStyle w:val="paragraph"/>
      </w:pPr>
      <w:r w:rsidRPr="00533F9A">
        <w:tab/>
        <w:t>(h)</w:t>
      </w:r>
      <w:r w:rsidRPr="00533F9A">
        <w:tab/>
        <w:t>if the franchise agreement is terminated, how a subfranchisor’s franchise agreement with a franchisee is affected.</w:t>
      </w:r>
    </w:p>
    <w:p w:rsidR="006F3F8B" w:rsidRPr="00533F9A" w:rsidRDefault="006F3F8B" w:rsidP="006F3F8B">
      <w:pPr>
        <w:pStyle w:val="ActHead5"/>
      </w:pPr>
      <w:bookmarkStart w:id="91" w:name="_Toc401585950"/>
      <w:r w:rsidRPr="00533F9A">
        <w:rPr>
          <w:rStyle w:val="CharSectno"/>
        </w:rPr>
        <w:t>8</w:t>
      </w:r>
      <w:r w:rsidRPr="00533F9A">
        <w:t xml:space="preserve">  Intellectual property</w:t>
      </w:r>
      <w:bookmarkEnd w:id="91"/>
    </w:p>
    <w:p w:rsidR="006F3F8B" w:rsidRPr="00533F9A" w:rsidRDefault="006F3F8B" w:rsidP="006F3F8B">
      <w:pPr>
        <w:pStyle w:val="subsection"/>
      </w:pPr>
      <w:r w:rsidRPr="00533F9A">
        <w:tab/>
        <w:t>8.1</w:t>
      </w:r>
      <w:r w:rsidRPr="00533F9A">
        <w:tab/>
        <w:t>For any trade mark used to identify, and for any patent, design or copyright that is material to, the franchise system (</w:t>
      </w:r>
      <w:r w:rsidRPr="00533F9A">
        <w:rPr>
          <w:b/>
          <w:i/>
        </w:rPr>
        <w:t>intellectual property</w:t>
      </w:r>
      <w:r w:rsidRPr="00533F9A">
        <w:t>):</w:t>
      </w:r>
    </w:p>
    <w:p w:rsidR="006F3F8B" w:rsidRPr="00533F9A" w:rsidRDefault="006F3F8B" w:rsidP="006F3F8B">
      <w:pPr>
        <w:pStyle w:val="paragraph"/>
      </w:pPr>
      <w:r w:rsidRPr="00533F9A">
        <w:tab/>
        <w:t>(a)</w:t>
      </w:r>
      <w:r w:rsidRPr="00533F9A">
        <w:tab/>
        <w:t>description of the intellectual property; and</w:t>
      </w:r>
    </w:p>
    <w:p w:rsidR="006F3F8B" w:rsidRPr="00533F9A" w:rsidRDefault="006F3F8B" w:rsidP="006F3F8B">
      <w:pPr>
        <w:pStyle w:val="paragraph"/>
      </w:pPr>
      <w:r w:rsidRPr="00533F9A">
        <w:tab/>
        <w:t>(b)</w:t>
      </w:r>
      <w:r w:rsidRPr="00533F9A">
        <w:tab/>
        <w:t>details of the franchisee’s rights and obligations in connection with the use of the intellectual property; and</w:t>
      </w:r>
    </w:p>
    <w:p w:rsidR="006F3F8B" w:rsidRPr="00533F9A" w:rsidRDefault="006F3F8B" w:rsidP="006F3F8B">
      <w:pPr>
        <w:pStyle w:val="paragraph"/>
      </w:pPr>
      <w:r w:rsidRPr="00533F9A">
        <w:tab/>
        <w:t>(c)</w:t>
      </w:r>
      <w:r w:rsidRPr="00533F9A">
        <w:tab/>
        <w:t>whether the intellectual property is registered in Australia, and if so, the registration date, registration number and place of registration; and</w:t>
      </w:r>
    </w:p>
    <w:p w:rsidR="006F3F8B" w:rsidRPr="00533F9A" w:rsidRDefault="006F3F8B" w:rsidP="006F3F8B">
      <w:pPr>
        <w:pStyle w:val="paragraph"/>
      </w:pPr>
      <w:r w:rsidRPr="00533F9A">
        <w:tab/>
        <w:t>(d)</w:t>
      </w:r>
      <w:r w:rsidRPr="00533F9A">
        <w:tab/>
        <w:t>any judgment or pending proceedings that could significantly affect ownership or use of the intellectual property, including:</w:t>
      </w:r>
    </w:p>
    <w:p w:rsidR="006F3F8B" w:rsidRPr="00533F9A" w:rsidRDefault="006F3F8B" w:rsidP="006F3F8B">
      <w:pPr>
        <w:pStyle w:val="paragraphsub"/>
      </w:pPr>
      <w:r w:rsidRPr="00533F9A">
        <w:tab/>
        <w:t>(i)</w:t>
      </w:r>
      <w:r w:rsidRPr="00533F9A">
        <w:tab/>
        <w:t>name of court or tribunal; and</w:t>
      </w:r>
    </w:p>
    <w:p w:rsidR="006F3F8B" w:rsidRPr="00533F9A" w:rsidRDefault="006F3F8B" w:rsidP="006F3F8B">
      <w:pPr>
        <w:pStyle w:val="paragraphsub"/>
      </w:pPr>
      <w:r w:rsidRPr="00533F9A">
        <w:tab/>
        <w:t>(ii)</w:t>
      </w:r>
      <w:r w:rsidRPr="00533F9A">
        <w:tab/>
        <w:t>matter number; and</w:t>
      </w:r>
    </w:p>
    <w:p w:rsidR="006F3F8B" w:rsidRPr="00533F9A" w:rsidRDefault="006F3F8B" w:rsidP="006F3F8B">
      <w:pPr>
        <w:pStyle w:val="paragraphsub"/>
      </w:pPr>
      <w:r w:rsidRPr="00533F9A">
        <w:lastRenderedPageBreak/>
        <w:tab/>
        <w:t>(ii</w:t>
      </w:r>
      <w:r w:rsidR="0037711A" w:rsidRPr="00533F9A">
        <w:t>i)</w:t>
      </w:r>
      <w:r w:rsidR="0037711A" w:rsidRPr="00533F9A">
        <w:tab/>
        <w:t>summary of the claim or judg</w:t>
      </w:r>
      <w:r w:rsidRPr="00533F9A">
        <w:t>ment; and</w:t>
      </w:r>
    </w:p>
    <w:p w:rsidR="006F3F8B" w:rsidRPr="00533F9A" w:rsidRDefault="006F3F8B" w:rsidP="006F3F8B">
      <w:pPr>
        <w:pStyle w:val="paragraph"/>
      </w:pPr>
      <w:r w:rsidRPr="00533F9A">
        <w:tab/>
        <w:t>(e)</w:t>
      </w:r>
      <w:r w:rsidRPr="00533F9A">
        <w:tab/>
        <w:t>if the intellectual property is not owned by the franchisor—who owns it; and</w:t>
      </w:r>
    </w:p>
    <w:p w:rsidR="006F3F8B" w:rsidRPr="00533F9A" w:rsidRDefault="006F3F8B" w:rsidP="006F3F8B">
      <w:pPr>
        <w:pStyle w:val="paragraph"/>
      </w:pPr>
      <w:r w:rsidRPr="00533F9A">
        <w:tab/>
        <w:t>(f)</w:t>
      </w:r>
      <w:r w:rsidRPr="00533F9A">
        <w:tab/>
        <w:t>details of any agreement that significantly affects the franchisor’s rights to use, or to give others the right to use, the intellectual property, including:</w:t>
      </w:r>
    </w:p>
    <w:p w:rsidR="006F3F8B" w:rsidRPr="00533F9A" w:rsidRDefault="006F3F8B" w:rsidP="006F3F8B">
      <w:pPr>
        <w:pStyle w:val="paragraphsub"/>
      </w:pPr>
      <w:r w:rsidRPr="00533F9A">
        <w:tab/>
        <w:t>(i)</w:t>
      </w:r>
      <w:r w:rsidRPr="00533F9A">
        <w:tab/>
        <w:t>parties to the agreement; and</w:t>
      </w:r>
    </w:p>
    <w:p w:rsidR="006F3F8B" w:rsidRPr="00533F9A" w:rsidRDefault="006F3F8B" w:rsidP="006F3F8B">
      <w:pPr>
        <w:pStyle w:val="paragraphsub"/>
      </w:pPr>
      <w:r w:rsidRPr="00533F9A">
        <w:tab/>
        <w:t>(ii)</w:t>
      </w:r>
      <w:r w:rsidRPr="00533F9A">
        <w:tab/>
        <w:t>nature and extent of any limitation; and</w:t>
      </w:r>
    </w:p>
    <w:p w:rsidR="006F3F8B" w:rsidRPr="00533F9A" w:rsidRDefault="006F3F8B" w:rsidP="006F3F8B">
      <w:pPr>
        <w:pStyle w:val="paragraphsub"/>
      </w:pPr>
      <w:r w:rsidRPr="00533F9A">
        <w:tab/>
        <w:t>(iii)</w:t>
      </w:r>
      <w:r w:rsidRPr="00533F9A">
        <w:tab/>
        <w:t>duration of the agreement; and</w:t>
      </w:r>
    </w:p>
    <w:p w:rsidR="006F3F8B" w:rsidRPr="00533F9A" w:rsidRDefault="006F3F8B" w:rsidP="006F3F8B">
      <w:pPr>
        <w:pStyle w:val="paragraphsub"/>
      </w:pPr>
      <w:r w:rsidRPr="00533F9A">
        <w:tab/>
        <w:t>(iv)</w:t>
      </w:r>
      <w:r w:rsidRPr="00533F9A">
        <w:tab/>
        <w:t>conditions under which the agreement may be terminated.</w:t>
      </w:r>
    </w:p>
    <w:p w:rsidR="006F3F8B" w:rsidRPr="00533F9A" w:rsidRDefault="006F3F8B" w:rsidP="006F3F8B">
      <w:pPr>
        <w:pStyle w:val="subsection"/>
      </w:pPr>
      <w:r w:rsidRPr="00533F9A">
        <w:tab/>
        <w:t>8.2</w:t>
      </w:r>
      <w:r w:rsidRPr="00533F9A">
        <w:tab/>
        <w:t>The franchisor is taken to comply with item</w:t>
      </w:r>
      <w:r w:rsidR="00533F9A" w:rsidRPr="00533F9A">
        <w:t> </w:t>
      </w:r>
      <w:r w:rsidRPr="00533F9A">
        <w:t>8.1 for any information that is confidential if the franchisor gives:</w:t>
      </w:r>
    </w:p>
    <w:p w:rsidR="006F3F8B" w:rsidRPr="00533F9A" w:rsidRDefault="006F3F8B" w:rsidP="006F3F8B">
      <w:pPr>
        <w:pStyle w:val="paragraph"/>
      </w:pPr>
      <w:r w:rsidRPr="00533F9A">
        <w:tab/>
        <w:t>(a)</w:t>
      </w:r>
      <w:r w:rsidRPr="00533F9A">
        <w:tab/>
        <w:t>a general description of the subject matter; and</w:t>
      </w:r>
    </w:p>
    <w:p w:rsidR="006F3F8B" w:rsidRPr="00533F9A" w:rsidRDefault="006F3F8B" w:rsidP="006F3F8B">
      <w:pPr>
        <w:pStyle w:val="paragraph"/>
      </w:pPr>
      <w:r w:rsidRPr="00533F9A">
        <w:tab/>
        <w:t>(b)</w:t>
      </w:r>
      <w:r w:rsidRPr="00533F9A">
        <w:tab/>
        <w:t>a summary of conditions for use by the franchisee.</w:t>
      </w:r>
    </w:p>
    <w:p w:rsidR="006F3F8B" w:rsidRPr="00533F9A" w:rsidRDefault="006F3F8B" w:rsidP="006F3F8B">
      <w:pPr>
        <w:pStyle w:val="ActHead5"/>
      </w:pPr>
      <w:bookmarkStart w:id="92" w:name="_Toc401585951"/>
      <w:r w:rsidRPr="00533F9A">
        <w:rPr>
          <w:rStyle w:val="CharSectno"/>
        </w:rPr>
        <w:t>9</w:t>
      </w:r>
      <w:r w:rsidRPr="00533F9A">
        <w:t xml:space="preserve">  Franchise site or territory</w:t>
      </w:r>
      <w:bookmarkEnd w:id="92"/>
    </w:p>
    <w:p w:rsidR="006F3F8B" w:rsidRPr="00533F9A" w:rsidRDefault="006F3F8B" w:rsidP="006F3F8B">
      <w:pPr>
        <w:pStyle w:val="subsection"/>
      </w:pPr>
      <w:r w:rsidRPr="00533F9A">
        <w:tab/>
        <w:t>9.1</w:t>
      </w:r>
      <w:r w:rsidRPr="00533F9A">
        <w:tab/>
        <w:t>Whether the franchise is:</w:t>
      </w:r>
    </w:p>
    <w:p w:rsidR="006F3F8B" w:rsidRPr="00533F9A" w:rsidRDefault="006F3F8B" w:rsidP="006F3F8B">
      <w:pPr>
        <w:pStyle w:val="paragraph"/>
      </w:pPr>
      <w:r w:rsidRPr="00533F9A">
        <w:tab/>
        <w:t>(a)</w:t>
      </w:r>
      <w:r w:rsidRPr="00533F9A">
        <w:tab/>
        <w:t>for an exclusive or non</w:t>
      </w:r>
      <w:r w:rsidR="00533F9A">
        <w:noBreakHyphen/>
      </w:r>
      <w:r w:rsidRPr="00533F9A">
        <w:t>exclusive territory; or</w:t>
      </w:r>
    </w:p>
    <w:p w:rsidR="006F3F8B" w:rsidRPr="00533F9A" w:rsidRDefault="006F3F8B" w:rsidP="006F3F8B">
      <w:pPr>
        <w:pStyle w:val="paragraph"/>
      </w:pPr>
      <w:r w:rsidRPr="00533F9A">
        <w:tab/>
        <w:t>(b)</w:t>
      </w:r>
      <w:r w:rsidRPr="00533F9A">
        <w:tab/>
        <w:t>limited to a particular site.</w:t>
      </w:r>
    </w:p>
    <w:p w:rsidR="006F3F8B" w:rsidRPr="00533F9A" w:rsidRDefault="006F3F8B" w:rsidP="006F3F8B">
      <w:pPr>
        <w:pStyle w:val="subsection"/>
      </w:pPr>
      <w:r w:rsidRPr="00533F9A">
        <w:tab/>
        <w:t>9.2</w:t>
      </w:r>
      <w:r w:rsidRPr="00533F9A">
        <w:tab/>
        <w:t>For the territory of the franchise:</w:t>
      </w:r>
    </w:p>
    <w:p w:rsidR="006F3F8B" w:rsidRPr="00533F9A" w:rsidRDefault="006F3F8B" w:rsidP="006F3F8B">
      <w:pPr>
        <w:pStyle w:val="paragraph"/>
      </w:pPr>
      <w:r w:rsidRPr="00533F9A">
        <w:tab/>
        <w:t>(a)</w:t>
      </w:r>
      <w:r w:rsidRPr="00533F9A">
        <w:tab/>
        <w:t>whether other franchisees may own or operate a business that is substantially the same as the franchised business; and</w:t>
      </w:r>
    </w:p>
    <w:p w:rsidR="006F3F8B" w:rsidRPr="00533F9A" w:rsidRDefault="006F3F8B" w:rsidP="006F3F8B">
      <w:pPr>
        <w:pStyle w:val="paragraph"/>
      </w:pPr>
      <w:r w:rsidRPr="00533F9A">
        <w:tab/>
        <w:t>(b)</w:t>
      </w:r>
      <w:r w:rsidRPr="00533F9A">
        <w:tab/>
        <w:t>whether the franchisor or an associate of the franchisor may own or operate a business that is substantially the same as the franchised business; and</w:t>
      </w:r>
    </w:p>
    <w:p w:rsidR="006F3F8B" w:rsidRPr="00533F9A" w:rsidRDefault="006F3F8B" w:rsidP="006F3F8B">
      <w:pPr>
        <w:pStyle w:val="paragraph"/>
      </w:pPr>
      <w:r w:rsidRPr="00533F9A">
        <w:tab/>
        <w:t>(c)</w:t>
      </w:r>
      <w:r w:rsidRPr="00533F9A">
        <w:tab/>
        <w:t>whether the franchisor or an associate of the franchisor may establish other franchises that are substantially the same as the franchise; and</w:t>
      </w:r>
    </w:p>
    <w:p w:rsidR="006F3F8B" w:rsidRPr="00533F9A" w:rsidRDefault="006F3F8B" w:rsidP="006F3F8B">
      <w:pPr>
        <w:pStyle w:val="paragraph"/>
      </w:pPr>
      <w:r w:rsidRPr="00533F9A">
        <w:tab/>
        <w:t>(d)</w:t>
      </w:r>
      <w:r w:rsidRPr="00533F9A">
        <w:tab/>
        <w:t>whether the franchisee may own or operate a business that is substantially the same as the franchised business outside the territory of the franchise; and</w:t>
      </w:r>
    </w:p>
    <w:p w:rsidR="006F3F8B" w:rsidRPr="00533F9A" w:rsidRDefault="006F3F8B" w:rsidP="006F3F8B">
      <w:pPr>
        <w:pStyle w:val="paragraph"/>
      </w:pPr>
      <w:r w:rsidRPr="00533F9A">
        <w:tab/>
        <w:t>(e)</w:t>
      </w:r>
      <w:r w:rsidRPr="00533F9A">
        <w:tab/>
        <w:t>whether the franchisor may change the territory or site of the franchise and if so, the circumstances in which such a change may occur.</w:t>
      </w:r>
    </w:p>
    <w:p w:rsidR="006F3F8B" w:rsidRPr="00533F9A" w:rsidRDefault="006F3F8B" w:rsidP="006F3F8B">
      <w:pPr>
        <w:pStyle w:val="ActHead5"/>
      </w:pPr>
      <w:bookmarkStart w:id="93" w:name="_Toc401585952"/>
      <w:r w:rsidRPr="00533F9A">
        <w:rPr>
          <w:rStyle w:val="CharSectno"/>
        </w:rPr>
        <w:lastRenderedPageBreak/>
        <w:t>10</w:t>
      </w:r>
      <w:r w:rsidRPr="00533F9A">
        <w:t xml:space="preserve">  Supply of goods or services to a franchisee</w:t>
      </w:r>
      <w:bookmarkEnd w:id="93"/>
    </w:p>
    <w:p w:rsidR="006F3F8B" w:rsidRPr="00533F9A" w:rsidRDefault="006F3F8B" w:rsidP="006F3F8B">
      <w:pPr>
        <w:pStyle w:val="subsection"/>
      </w:pPr>
      <w:r w:rsidRPr="00533F9A">
        <w:tab/>
        <w:t>10.1</w:t>
      </w:r>
      <w:r w:rsidRPr="00533F9A">
        <w:tab/>
        <w:t>For the franchisor’s requirements for supply of goods or services to a franchisee—details of:</w:t>
      </w:r>
    </w:p>
    <w:p w:rsidR="006F3F8B" w:rsidRPr="00533F9A" w:rsidRDefault="006F3F8B" w:rsidP="006F3F8B">
      <w:pPr>
        <w:pStyle w:val="paragraph"/>
      </w:pPr>
      <w:r w:rsidRPr="00533F9A">
        <w:tab/>
        <w:t>(a)</w:t>
      </w:r>
      <w:r w:rsidRPr="00533F9A">
        <w:tab/>
        <w:t>any requirement for the franchisee to maintain a level of inventory or acquire an amount of goods or services; and</w:t>
      </w:r>
    </w:p>
    <w:p w:rsidR="006F3F8B" w:rsidRPr="00533F9A" w:rsidRDefault="006F3F8B" w:rsidP="006F3F8B">
      <w:pPr>
        <w:pStyle w:val="paragraph"/>
      </w:pPr>
      <w:r w:rsidRPr="00533F9A">
        <w:tab/>
        <w:t>(b)</w:t>
      </w:r>
      <w:r w:rsidRPr="00533F9A">
        <w:tab/>
        <w:t>restrictions on acquisition of goods or services by the franchisee from other sources; and</w:t>
      </w:r>
    </w:p>
    <w:p w:rsidR="006F3F8B" w:rsidRPr="00533F9A" w:rsidRDefault="006F3F8B" w:rsidP="006F3F8B">
      <w:pPr>
        <w:pStyle w:val="paragraph"/>
      </w:pPr>
      <w:r w:rsidRPr="00533F9A">
        <w:tab/>
        <w:t>(c)</w:t>
      </w:r>
      <w:r w:rsidRPr="00533F9A">
        <w:tab/>
        <w:t>ownership by the franchisor or an associate of the franchisor of an interest in any supplier from which the franchisee may be required to acquire goods or services; and</w:t>
      </w:r>
    </w:p>
    <w:p w:rsidR="006F3F8B" w:rsidRPr="00533F9A" w:rsidRDefault="006F3F8B" w:rsidP="006F3F8B">
      <w:pPr>
        <w:pStyle w:val="paragraph"/>
      </w:pPr>
      <w:r w:rsidRPr="00533F9A">
        <w:tab/>
        <w:t>(d)</w:t>
      </w:r>
      <w:r w:rsidRPr="00533F9A">
        <w:tab/>
        <w:t>the obligation of the franchisee to accept goods or services from the franchisor, or from an associate of the franchisor; and</w:t>
      </w:r>
    </w:p>
    <w:p w:rsidR="006F3F8B" w:rsidRPr="00533F9A" w:rsidRDefault="006F3F8B" w:rsidP="006F3F8B">
      <w:pPr>
        <w:pStyle w:val="paragraph"/>
      </w:pPr>
      <w:r w:rsidRPr="00533F9A">
        <w:tab/>
        <w:t>(e)</w:t>
      </w:r>
      <w:r w:rsidRPr="00533F9A">
        <w:tab/>
        <w:t>the franchisor’s obligation to supply goods or services to the franchisee; and</w:t>
      </w:r>
    </w:p>
    <w:p w:rsidR="006F3F8B" w:rsidRPr="00533F9A" w:rsidRDefault="006F3F8B" w:rsidP="006F3F8B">
      <w:pPr>
        <w:pStyle w:val="paragraph"/>
      </w:pPr>
      <w:r w:rsidRPr="00533F9A">
        <w:tab/>
        <w:t>(f)</w:t>
      </w:r>
      <w:r w:rsidRPr="00533F9A">
        <w:tab/>
        <w:t>whether the franchisee will be offered the right to be supplied with the whole range of the goods or services of the franchise; and</w:t>
      </w:r>
    </w:p>
    <w:p w:rsidR="006F3F8B" w:rsidRPr="00533F9A" w:rsidRDefault="006F3F8B" w:rsidP="006F3F8B">
      <w:pPr>
        <w:pStyle w:val="paragraph"/>
      </w:pPr>
      <w:r w:rsidRPr="00533F9A">
        <w:tab/>
        <w:t>(g)</w:t>
      </w:r>
      <w:r w:rsidRPr="00533F9A">
        <w:tab/>
        <w:t>conditions under which the franchisee can return goods, and to whom; and</w:t>
      </w:r>
    </w:p>
    <w:p w:rsidR="006F3F8B" w:rsidRPr="00533F9A" w:rsidRDefault="006F3F8B" w:rsidP="006F3F8B">
      <w:pPr>
        <w:pStyle w:val="paragraph"/>
      </w:pPr>
      <w:r w:rsidRPr="00533F9A">
        <w:tab/>
        <w:t>(h)</w:t>
      </w:r>
      <w:r w:rsidRPr="00533F9A">
        <w:tab/>
        <w:t>conditions under which the franchisee can obtain a refund for services provided by the franchisor, and from whom; and</w:t>
      </w:r>
    </w:p>
    <w:p w:rsidR="006F3F8B" w:rsidRPr="00533F9A" w:rsidRDefault="006F3F8B" w:rsidP="006F3F8B">
      <w:pPr>
        <w:pStyle w:val="paragraph"/>
      </w:pPr>
      <w:r w:rsidRPr="00533F9A">
        <w:tab/>
        <w:t>(i)</w:t>
      </w:r>
      <w:r w:rsidRPr="00533F9A">
        <w:tab/>
        <w:t>whether the franchisor may change the range of goods or services, and if so, to what extent; and</w:t>
      </w:r>
    </w:p>
    <w:p w:rsidR="006F3F8B" w:rsidRPr="00533F9A" w:rsidRDefault="006F3F8B" w:rsidP="006F3F8B">
      <w:pPr>
        <w:pStyle w:val="paragraph"/>
      </w:pPr>
      <w:r w:rsidRPr="00533F9A">
        <w:tab/>
        <w:t>(j)</w:t>
      </w:r>
      <w:r w:rsidRPr="00533F9A">
        <w:tab/>
        <w:t>whether the franchisor, or an associate of the franchisor, will receive a rebate or other financial benefit from the supply of goods or services to franchisees, including the name of the business providing the rebate or financial benefit; and</w:t>
      </w:r>
    </w:p>
    <w:p w:rsidR="006F3F8B" w:rsidRPr="00533F9A" w:rsidRDefault="006F3F8B" w:rsidP="006F3F8B">
      <w:pPr>
        <w:pStyle w:val="paragraph"/>
      </w:pPr>
      <w:r w:rsidRPr="00533F9A">
        <w:tab/>
        <w:t>(k)</w:t>
      </w:r>
      <w:r w:rsidRPr="00533F9A">
        <w:tab/>
        <w:t xml:space="preserve">whether any rebate or financial benefit referred to under </w:t>
      </w:r>
      <w:r w:rsidR="00533F9A" w:rsidRPr="00533F9A">
        <w:t>paragraph (</w:t>
      </w:r>
      <w:r w:rsidRPr="00533F9A">
        <w:t>j) is shared, directly or indirectly, with franchisees.</w:t>
      </w:r>
    </w:p>
    <w:p w:rsidR="006F3F8B" w:rsidRPr="00533F9A" w:rsidRDefault="006F3F8B" w:rsidP="006F3F8B">
      <w:pPr>
        <w:pStyle w:val="notetext"/>
      </w:pPr>
      <w:r w:rsidRPr="00533F9A">
        <w:t>Note:</w:t>
      </w:r>
      <w:r w:rsidRPr="00533F9A">
        <w:tab/>
        <w:t xml:space="preserve">Before a requirement is made under </w:t>
      </w:r>
      <w:r w:rsidR="00533F9A" w:rsidRPr="00533F9A">
        <w:t>paragraph (</w:t>
      </w:r>
      <w:r w:rsidRPr="00533F9A">
        <w:t>b) or (c), the franchisor may notify, or seek authorisation from, the Australian Competition and Consumer Commission (see Part</w:t>
      </w:r>
      <w:r w:rsidR="00533F9A" w:rsidRPr="00533F9A">
        <w:t> </w:t>
      </w:r>
      <w:r w:rsidRPr="00533F9A">
        <w:t>VII of the Act).</w:t>
      </w:r>
    </w:p>
    <w:p w:rsidR="006F3F8B" w:rsidRPr="00533F9A" w:rsidRDefault="006F3F8B" w:rsidP="006F3F8B">
      <w:pPr>
        <w:pStyle w:val="ActHead5"/>
      </w:pPr>
      <w:bookmarkStart w:id="94" w:name="_Toc401585953"/>
      <w:r w:rsidRPr="00533F9A">
        <w:rPr>
          <w:rStyle w:val="CharSectno"/>
        </w:rPr>
        <w:lastRenderedPageBreak/>
        <w:t>11</w:t>
      </w:r>
      <w:r w:rsidRPr="00533F9A">
        <w:t xml:space="preserve">  Supply of goods or services by a franchisee</w:t>
      </w:r>
      <w:bookmarkEnd w:id="94"/>
    </w:p>
    <w:p w:rsidR="006F3F8B" w:rsidRPr="00533F9A" w:rsidRDefault="006F3F8B" w:rsidP="006F3F8B">
      <w:pPr>
        <w:pStyle w:val="subsection"/>
      </w:pPr>
      <w:r w:rsidRPr="00533F9A">
        <w:tab/>
        <w:t>11.1</w:t>
      </w:r>
      <w:r w:rsidRPr="00533F9A">
        <w:tab/>
        <w:t>For the franchisor’s requirements for supply of goods or services by a franchisee—details of:</w:t>
      </w:r>
    </w:p>
    <w:p w:rsidR="006F3F8B" w:rsidRPr="00533F9A" w:rsidRDefault="006F3F8B" w:rsidP="006F3F8B">
      <w:pPr>
        <w:pStyle w:val="paragraph"/>
      </w:pPr>
      <w:r w:rsidRPr="00533F9A">
        <w:tab/>
        <w:t>(a)</w:t>
      </w:r>
      <w:r w:rsidRPr="00533F9A">
        <w:tab/>
        <w:t>restrictions on the goods or services that the franchisee may supply; and</w:t>
      </w:r>
    </w:p>
    <w:p w:rsidR="006F3F8B" w:rsidRPr="00533F9A" w:rsidRDefault="006F3F8B" w:rsidP="006F3F8B">
      <w:pPr>
        <w:pStyle w:val="paragraph"/>
      </w:pPr>
      <w:r w:rsidRPr="00533F9A">
        <w:tab/>
        <w:t>(b)</w:t>
      </w:r>
      <w:r w:rsidRPr="00533F9A">
        <w:tab/>
        <w:t>restrictions on the persons to whom the franchisee may supply goods or services; and</w:t>
      </w:r>
    </w:p>
    <w:p w:rsidR="006F3F8B" w:rsidRPr="00533F9A" w:rsidRDefault="006F3F8B" w:rsidP="006F3F8B">
      <w:pPr>
        <w:pStyle w:val="paragraph"/>
      </w:pPr>
      <w:r w:rsidRPr="00533F9A">
        <w:tab/>
        <w:t>(c)</w:t>
      </w:r>
      <w:r w:rsidRPr="00533F9A">
        <w:tab/>
        <w:t>whether the franchisee must supply the whole range of the goods or services of the franchise.</w:t>
      </w:r>
    </w:p>
    <w:p w:rsidR="006F3F8B" w:rsidRPr="00533F9A" w:rsidRDefault="006F3F8B" w:rsidP="006F3F8B">
      <w:pPr>
        <w:pStyle w:val="notetext"/>
      </w:pPr>
      <w:r w:rsidRPr="00533F9A">
        <w:t>Note:</w:t>
      </w:r>
      <w:r w:rsidRPr="00533F9A">
        <w:tab/>
        <w:t xml:space="preserve">Before a requirement is made under </w:t>
      </w:r>
      <w:r w:rsidR="00533F9A" w:rsidRPr="00533F9A">
        <w:t>paragraph (</w:t>
      </w:r>
      <w:r w:rsidRPr="00533F9A">
        <w:t>a) or (b), the franchisor may notify, or seek authorisation from, the Australian Competition and Consumer Commission (see Part</w:t>
      </w:r>
      <w:r w:rsidR="00533F9A" w:rsidRPr="00533F9A">
        <w:t> </w:t>
      </w:r>
      <w:r w:rsidRPr="00533F9A">
        <w:t>VII of the Act).</w:t>
      </w:r>
    </w:p>
    <w:p w:rsidR="006F3F8B" w:rsidRPr="00533F9A" w:rsidRDefault="006F3F8B" w:rsidP="006F3F8B">
      <w:pPr>
        <w:pStyle w:val="ActHead5"/>
      </w:pPr>
      <w:bookmarkStart w:id="95" w:name="_Toc401585954"/>
      <w:r w:rsidRPr="00533F9A">
        <w:rPr>
          <w:rStyle w:val="CharSectno"/>
        </w:rPr>
        <w:t>12</w:t>
      </w:r>
      <w:r w:rsidRPr="00533F9A">
        <w:t xml:space="preserve">  Supply of goods or services—online sales</w:t>
      </w:r>
      <w:bookmarkEnd w:id="95"/>
    </w:p>
    <w:p w:rsidR="006F3F8B" w:rsidRPr="00533F9A" w:rsidRDefault="006F3F8B" w:rsidP="006F3F8B">
      <w:pPr>
        <w:pStyle w:val="subsection"/>
      </w:pPr>
      <w:r w:rsidRPr="00533F9A">
        <w:tab/>
        <w:t>12.1</w:t>
      </w:r>
      <w:r w:rsidRPr="00533F9A">
        <w:tab/>
        <w:t>Details of whether the franchisee may make available online:</w:t>
      </w:r>
    </w:p>
    <w:p w:rsidR="006F3F8B" w:rsidRPr="00533F9A" w:rsidRDefault="006F3F8B" w:rsidP="006F3F8B">
      <w:pPr>
        <w:pStyle w:val="paragraph"/>
      </w:pPr>
      <w:r w:rsidRPr="00533F9A">
        <w:tab/>
        <w:t>(a)</w:t>
      </w:r>
      <w:r w:rsidRPr="00533F9A">
        <w:tab/>
        <w:t>goods of the same type or brand; or</w:t>
      </w:r>
    </w:p>
    <w:p w:rsidR="006F3F8B" w:rsidRPr="00533F9A" w:rsidRDefault="006F3F8B" w:rsidP="006F3F8B">
      <w:pPr>
        <w:pStyle w:val="paragraph"/>
      </w:pPr>
      <w:r w:rsidRPr="00533F9A">
        <w:tab/>
        <w:t>(b)</w:t>
      </w:r>
      <w:r w:rsidRPr="00533F9A">
        <w:tab/>
        <w:t>services of the same type.</w:t>
      </w:r>
    </w:p>
    <w:p w:rsidR="006F3F8B" w:rsidRPr="00533F9A" w:rsidRDefault="006F3F8B" w:rsidP="006F3F8B">
      <w:pPr>
        <w:pStyle w:val="subsection"/>
      </w:pPr>
      <w:r w:rsidRPr="00533F9A">
        <w:tab/>
        <w:t>12.2</w:t>
      </w:r>
      <w:r w:rsidRPr="00533F9A">
        <w:tab/>
        <w:t>If goods or services may be made available online by the franchisee, the following information:</w:t>
      </w:r>
    </w:p>
    <w:p w:rsidR="006F3F8B" w:rsidRPr="00533F9A" w:rsidRDefault="006F3F8B" w:rsidP="006F3F8B">
      <w:pPr>
        <w:pStyle w:val="paragraph"/>
      </w:pPr>
      <w:r w:rsidRPr="00533F9A">
        <w:tab/>
        <w:t>(a)</w:t>
      </w:r>
      <w:r w:rsidRPr="00533F9A">
        <w:tab/>
        <w:t>whether the franchise agreement restricts, or places conditions on, the franchisee’s ability to make those goods and services available online;</w:t>
      </w:r>
    </w:p>
    <w:p w:rsidR="006F3F8B" w:rsidRPr="00533F9A" w:rsidRDefault="006F3F8B" w:rsidP="006F3F8B">
      <w:pPr>
        <w:pStyle w:val="paragraph"/>
      </w:pPr>
      <w:r w:rsidRPr="00533F9A">
        <w:tab/>
        <w:t>(b)</w:t>
      </w:r>
      <w:r w:rsidRPr="00533F9A">
        <w:tab/>
        <w:t>whether goods or services may be made available via a third party website, and if so, specified restrictions or conditions by the franchisor on the franchisee’s use of a third party website;</w:t>
      </w:r>
    </w:p>
    <w:p w:rsidR="006F3F8B" w:rsidRPr="00533F9A" w:rsidRDefault="006F3F8B" w:rsidP="006F3F8B">
      <w:pPr>
        <w:pStyle w:val="paragraph"/>
      </w:pPr>
      <w:r w:rsidRPr="00533F9A">
        <w:tab/>
        <w:t>(c)</w:t>
      </w:r>
      <w:r w:rsidRPr="00533F9A">
        <w:tab/>
        <w:t>the extent to which those goods or services may be supplied outside the territory of the franchise.</w:t>
      </w:r>
    </w:p>
    <w:p w:rsidR="006F3F8B" w:rsidRPr="00533F9A" w:rsidRDefault="006F3F8B" w:rsidP="006F3F8B">
      <w:pPr>
        <w:pStyle w:val="subsection"/>
      </w:pPr>
      <w:r w:rsidRPr="00533F9A">
        <w:tab/>
        <w:t>12.3</w:t>
      </w:r>
      <w:r w:rsidRPr="00533F9A">
        <w:tab/>
        <w:t>Details of whether:</w:t>
      </w:r>
    </w:p>
    <w:p w:rsidR="006F3F8B" w:rsidRPr="00533F9A" w:rsidRDefault="006F3F8B" w:rsidP="006F3F8B">
      <w:pPr>
        <w:pStyle w:val="paragraph"/>
      </w:pPr>
      <w:r w:rsidRPr="00533F9A">
        <w:tab/>
        <w:t>(a)</w:t>
      </w:r>
      <w:r w:rsidRPr="00533F9A">
        <w:tab/>
        <w:t>the franchisor or an associate of the franchisor; or</w:t>
      </w:r>
    </w:p>
    <w:p w:rsidR="006F3F8B" w:rsidRPr="00533F9A" w:rsidRDefault="006F3F8B" w:rsidP="006F3F8B">
      <w:pPr>
        <w:pStyle w:val="paragraph"/>
      </w:pPr>
      <w:r w:rsidRPr="00533F9A">
        <w:tab/>
        <w:t>(b)</w:t>
      </w:r>
      <w:r w:rsidRPr="00533F9A">
        <w:tab/>
        <w:t>other franchisees;</w:t>
      </w:r>
    </w:p>
    <w:p w:rsidR="006F3F8B" w:rsidRPr="00533F9A" w:rsidRDefault="006F3F8B" w:rsidP="006F3F8B">
      <w:pPr>
        <w:pStyle w:val="subsection2"/>
      </w:pPr>
      <w:r w:rsidRPr="00533F9A">
        <w:t>makes, or expects to make, goods or services available online.</w:t>
      </w:r>
    </w:p>
    <w:p w:rsidR="006F3F8B" w:rsidRPr="00533F9A" w:rsidRDefault="006F3F8B" w:rsidP="006F3F8B">
      <w:pPr>
        <w:pStyle w:val="subsection"/>
      </w:pPr>
      <w:r w:rsidRPr="00533F9A">
        <w:lastRenderedPageBreak/>
        <w:tab/>
        <w:t>12.4</w:t>
      </w:r>
      <w:r w:rsidRPr="00533F9A">
        <w:tab/>
        <w:t>If goods or services are made, or are expected to be made, available online by the franchisor, an associate of the franchisor or other franchisees, the following information:</w:t>
      </w:r>
    </w:p>
    <w:p w:rsidR="006F3F8B" w:rsidRPr="00533F9A" w:rsidRDefault="006F3F8B" w:rsidP="006F3F8B">
      <w:pPr>
        <w:pStyle w:val="paragraph"/>
      </w:pPr>
      <w:r w:rsidRPr="00533F9A">
        <w:tab/>
        <w:t>(a)</w:t>
      </w:r>
      <w:r w:rsidRPr="00533F9A">
        <w:tab/>
        <w:t>the extent to which those goods or services may be supplied in the territory of the franchise;</w:t>
      </w:r>
    </w:p>
    <w:p w:rsidR="006F3F8B" w:rsidRPr="00533F9A" w:rsidRDefault="006F3F8B" w:rsidP="006F3F8B">
      <w:pPr>
        <w:pStyle w:val="paragraph"/>
      </w:pPr>
      <w:r w:rsidRPr="00533F9A">
        <w:tab/>
        <w:t>(b)</w:t>
      </w:r>
      <w:r w:rsidRPr="00533F9A">
        <w:tab/>
        <w:t>in the case of goods or services made available via a third party website—the domain name or URL of the third party website.</w:t>
      </w:r>
    </w:p>
    <w:p w:rsidR="006F3F8B" w:rsidRPr="00533F9A" w:rsidRDefault="006F3F8B" w:rsidP="006F3F8B">
      <w:pPr>
        <w:pStyle w:val="subsection"/>
      </w:pPr>
      <w:r w:rsidRPr="00533F9A">
        <w:tab/>
        <w:t>12.5</w:t>
      </w:r>
      <w:r w:rsidRPr="00533F9A">
        <w:tab/>
        <w:t>Details of any profit sharing arrangements that apply in relation to goods or services made available online and would affect the franchisee, and whether these arrangements may be unilaterally changed by the franchisor.</w:t>
      </w:r>
    </w:p>
    <w:p w:rsidR="006F3F8B" w:rsidRPr="00533F9A" w:rsidRDefault="006F3F8B" w:rsidP="006F3F8B">
      <w:pPr>
        <w:pStyle w:val="ActHead5"/>
      </w:pPr>
      <w:bookmarkStart w:id="96" w:name="_Toc401585955"/>
      <w:r w:rsidRPr="00533F9A">
        <w:rPr>
          <w:rStyle w:val="CharSectno"/>
        </w:rPr>
        <w:t>13</w:t>
      </w:r>
      <w:r w:rsidRPr="00533F9A">
        <w:t xml:space="preserve">  Sites or territories</w:t>
      </w:r>
      <w:bookmarkEnd w:id="96"/>
    </w:p>
    <w:p w:rsidR="006F3F8B" w:rsidRPr="00533F9A" w:rsidRDefault="006F3F8B" w:rsidP="006F3F8B">
      <w:pPr>
        <w:pStyle w:val="subsection"/>
      </w:pPr>
      <w:r w:rsidRPr="00533F9A">
        <w:tab/>
        <w:t>13.1</w:t>
      </w:r>
      <w:r w:rsidRPr="00533F9A">
        <w:tab/>
        <w:t>The policy of the franchisor, or an associate of the franchisor, for selection of as many of the following as are relevant:</w:t>
      </w:r>
    </w:p>
    <w:p w:rsidR="006F3F8B" w:rsidRPr="00533F9A" w:rsidRDefault="006F3F8B" w:rsidP="006F3F8B">
      <w:pPr>
        <w:pStyle w:val="paragraph"/>
      </w:pPr>
      <w:r w:rsidRPr="00533F9A">
        <w:tab/>
        <w:t>(a)</w:t>
      </w:r>
      <w:r w:rsidRPr="00533F9A">
        <w:tab/>
        <w:t>the site to be occupied by the franchised business;</w:t>
      </w:r>
    </w:p>
    <w:p w:rsidR="006F3F8B" w:rsidRPr="00533F9A" w:rsidRDefault="006F3F8B" w:rsidP="006F3F8B">
      <w:pPr>
        <w:pStyle w:val="paragraph"/>
      </w:pPr>
      <w:r w:rsidRPr="00533F9A">
        <w:tab/>
        <w:t>(b)</w:t>
      </w:r>
      <w:r w:rsidRPr="00533F9A">
        <w:tab/>
        <w:t>the territory in which the franchised business is to operate.</w:t>
      </w:r>
    </w:p>
    <w:p w:rsidR="006F3F8B" w:rsidRPr="00533F9A" w:rsidRDefault="006F3F8B" w:rsidP="006F3F8B">
      <w:pPr>
        <w:pStyle w:val="subsection"/>
      </w:pPr>
      <w:r w:rsidRPr="00533F9A">
        <w:tab/>
        <w:t>13.2</w:t>
      </w:r>
      <w:r w:rsidRPr="00533F9A">
        <w:tab/>
        <w:t>Details of whether the territory or site to be franchised has, in the previous 10 years, been subject to a franchised business operated by a previous franchise granted by the franchisor and, if so, details of the franchised business, including the circumstances in which the previous franchisee ceased to operate.</w:t>
      </w:r>
    </w:p>
    <w:p w:rsidR="006F3F8B" w:rsidRPr="00533F9A" w:rsidRDefault="006F3F8B" w:rsidP="006F3F8B">
      <w:pPr>
        <w:pStyle w:val="subsection"/>
      </w:pPr>
      <w:r w:rsidRPr="00533F9A">
        <w:tab/>
        <w:t>13.3</w:t>
      </w:r>
      <w:r w:rsidRPr="00533F9A">
        <w:tab/>
        <w:t>The details mentioned in item</w:t>
      </w:r>
      <w:r w:rsidR="00533F9A" w:rsidRPr="00533F9A">
        <w:t> </w:t>
      </w:r>
      <w:r w:rsidRPr="00533F9A">
        <w:t>13.2 must be provided:</w:t>
      </w:r>
    </w:p>
    <w:p w:rsidR="006F3F8B" w:rsidRPr="00533F9A" w:rsidRDefault="006F3F8B" w:rsidP="006F3F8B">
      <w:pPr>
        <w:pStyle w:val="paragraph"/>
      </w:pPr>
      <w:r w:rsidRPr="00533F9A">
        <w:tab/>
        <w:t>(a)</w:t>
      </w:r>
      <w:r w:rsidRPr="00533F9A">
        <w:tab/>
        <w:t>in a separate document; and</w:t>
      </w:r>
    </w:p>
    <w:p w:rsidR="006F3F8B" w:rsidRPr="00533F9A" w:rsidRDefault="006F3F8B" w:rsidP="006F3F8B">
      <w:pPr>
        <w:pStyle w:val="paragraph"/>
      </w:pPr>
      <w:r w:rsidRPr="00533F9A">
        <w:tab/>
        <w:t>(b)</w:t>
      </w:r>
      <w:r w:rsidRPr="00533F9A">
        <w:tab/>
        <w:t>with the disclosure document.</w:t>
      </w:r>
    </w:p>
    <w:p w:rsidR="006F3F8B" w:rsidRPr="00533F9A" w:rsidRDefault="006F3F8B" w:rsidP="006F3F8B">
      <w:pPr>
        <w:pStyle w:val="ActHead5"/>
      </w:pPr>
      <w:bookmarkStart w:id="97" w:name="_Toc401585956"/>
      <w:r w:rsidRPr="00533F9A">
        <w:rPr>
          <w:rStyle w:val="CharSectno"/>
        </w:rPr>
        <w:t>14</w:t>
      </w:r>
      <w:r w:rsidRPr="00533F9A">
        <w:t xml:space="preserve">  Other payments</w:t>
      </w:r>
      <w:bookmarkEnd w:id="97"/>
    </w:p>
    <w:p w:rsidR="006F3F8B" w:rsidRPr="00533F9A" w:rsidRDefault="006F3F8B" w:rsidP="006F3F8B">
      <w:pPr>
        <w:pStyle w:val="SubsectionHead"/>
      </w:pPr>
      <w:r w:rsidRPr="00533F9A">
        <w:t>Prepayments</w:t>
      </w:r>
    </w:p>
    <w:p w:rsidR="006F3F8B" w:rsidRPr="00533F9A" w:rsidRDefault="006F3F8B" w:rsidP="006F3F8B">
      <w:pPr>
        <w:pStyle w:val="subsection"/>
      </w:pPr>
      <w:r w:rsidRPr="00533F9A">
        <w:tab/>
        <w:t>14.1</w:t>
      </w:r>
      <w:r w:rsidRPr="00533F9A">
        <w:tab/>
        <w:t>If the franchisor requires a payment before the franchise agreement is entered into—why the money is required, how the money is to be applied and who will hold the money.</w:t>
      </w:r>
    </w:p>
    <w:p w:rsidR="006F3F8B" w:rsidRPr="00533F9A" w:rsidRDefault="006F3F8B" w:rsidP="006F3F8B">
      <w:pPr>
        <w:pStyle w:val="subsection"/>
      </w:pPr>
      <w:r w:rsidRPr="00533F9A">
        <w:lastRenderedPageBreak/>
        <w:tab/>
        <w:t>14.2</w:t>
      </w:r>
      <w:r w:rsidRPr="00533F9A">
        <w:tab/>
        <w:t>The conditions under which a payment will be refunded.</w:t>
      </w:r>
    </w:p>
    <w:p w:rsidR="006F3F8B" w:rsidRPr="00533F9A" w:rsidRDefault="006F3F8B" w:rsidP="006F3F8B">
      <w:pPr>
        <w:pStyle w:val="SubsectionHead"/>
      </w:pPr>
      <w:r w:rsidRPr="00533F9A">
        <w:t>Establishment costs</w:t>
      </w:r>
    </w:p>
    <w:p w:rsidR="006F3F8B" w:rsidRPr="00533F9A" w:rsidRDefault="006F3F8B" w:rsidP="006F3F8B">
      <w:pPr>
        <w:pStyle w:val="subsection"/>
      </w:pPr>
      <w:r w:rsidRPr="00533F9A">
        <w:tab/>
        <w:t>14.3</w:t>
      </w:r>
      <w:r w:rsidRPr="00533F9A">
        <w:tab/>
        <w:t>Details of the range of costs to start operating the franchised business, based on current practice, for the following matters:</w:t>
      </w:r>
    </w:p>
    <w:p w:rsidR="006F3F8B" w:rsidRPr="00533F9A" w:rsidRDefault="006F3F8B" w:rsidP="006F3F8B">
      <w:pPr>
        <w:pStyle w:val="paragraph"/>
      </w:pPr>
      <w:r w:rsidRPr="00533F9A">
        <w:tab/>
        <w:t>(a)</w:t>
      </w:r>
      <w:r w:rsidRPr="00533F9A">
        <w:tab/>
        <w:t>real property, including property type, location and building size;</w:t>
      </w:r>
    </w:p>
    <w:p w:rsidR="006F3F8B" w:rsidRPr="00533F9A" w:rsidRDefault="006F3F8B" w:rsidP="006F3F8B">
      <w:pPr>
        <w:pStyle w:val="paragraph"/>
      </w:pPr>
      <w:r w:rsidRPr="00533F9A">
        <w:tab/>
        <w:t>(b)</w:t>
      </w:r>
      <w:r w:rsidRPr="00533F9A">
        <w:tab/>
        <w:t>equipment, fixtures, other fixed assets, construction, remodelling, leasehold improvements and decorating costs;</w:t>
      </w:r>
    </w:p>
    <w:p w:rsidR="006F3F8B" w:rsidRPr="00533F9A" w:rsidRDefault="006F3F8B" w:rsidP="006F3F8B">
      <w:pPr>
        <w:pStyle w:val="paragraph"/>
      </w:pPr>
      <w:r w:rsidRPr="00533F9A">
        <w:tab/>
        <w:t>(c)</w:t>
      </w:r>
      <w:r w:rsidRPr="00533F9A">
        <w:tab/>
        <w:t>inventory required to begin operation;</w:t>
      </w:r>
    </w:p>
    <w:p w:rsidR="006F3F8B" w:rsidRPr="00533F9A" w:rsidRDefault="006F3F8B" w:rsidP="006F3F8B">
      <w:pPr>
        <w:pStyle w:val="paragraph"/>
      </w:pPr>
      <w:r w:rsidRPr="00533F9A">
        <w:tab/>
        <w:t>(d)</w:t>
      </w:r>
      <w:r w:rsidRPr="00533F9A">
        <w:tab/>
        <w:t>security deposits, utility deposits, business licences, insurance and other prepaid expenses;</w:t>
      </w:r>
    </w:p>
    <w:p w:rsidR="006F3F8B" w:rsidRPr="00533F9A" w:rsidRDefault="006F3F8B" w:rsidP="006F3F8B">
      <w:pPr>
        <w:pStyle w:val="paragraph"/>
      </w:pPr>
      <w:r w:rsidRPr="00533F9A">
        <w:tab/>
        <w:t>(e)</w:t>
      </w:r>
      <w:r w:rsidRPr="00533F9A">
        <w:tab/>
        <w:t>additional funds, including working capital, required by the franchisee before operations begin;</w:t>
      </w:r>
    </w:p>
    <w:p w:rsidR="006F3F8B" w:rsidRPr="00533F9A" w:rsidRDefault="006F3F8B" w:rsidP="006F3F8B">
      <w:pPr>
        <w:pStyle w:val="paragraph"/>
      </w:pPr>
      <w:r w:rsidRPr="00533F9A">
        <w:tab/>
        <w:t>(f)</w:t>
      </w:r>
      <w:r w:rsidRPr="00533F9A">
        <w:tab/>
        <w:t>other payments by a franchisee to begin operations.</w:t>
      </w:r>
    </w:p>
    <w:p w:rsidR="006F3F8B" w:rsidRPr="00533F9A" w:rsidRDefault="006F3F8B" w:rsidP="006F3F8B">
      <w:pPr>
        <w:pStyle w:val="subsection"/>
      </w:pPr>
      <w:r w:rsidRPr="00533F9A">
        <w:tab/>
        <w:t>14.4</w:t>
      </w:r>
      <w:r w:rsidRPr="00533F9A">
        <w:tab/>
        <w:t>For item</w:t>
      </w:r>
      <w:r w:rsidR="00533F9A" w:rsidRPr="00533F9A">
        <w:t> </w:t>
      </w:r>
      <w:r w:rsidRPr="00533F9A">
        <w:t>14.3, the details for each payment must include:</w:t>
      </w:r>
    </w:p>
    <w:p w:rsidR="006F3F8B" w:rsidRPr="00533F9A" w:rsidRDefault="006F3F8B" w:rsidP="006F3F8B">
      <w:pPr>
        <w:pStyle w:val="paragraph"/>
      </w:pPr>
      <w:r w:rsidRPr="00533F9A">
        <w:tab/>
        <w:t>(a)</w:t>
      </w:r>
      <w:r w:rsidRPr="00533F9A">
        <w:tab/>
        <w:t>a description of the payment; and</w:t>
      </w:r>
    </w:p>
    <w:p w:rsidR="006F3F8B" w:rsidRPr="00533F9A" w:rsidRDefault="006F3F8B" w:rsidP="006F3F8B">
      <w:pPr>
        <w:pStyle w:val="paragraph"/>
      </w:pPr>
      <w:r w:rsidRPr="00533F9A">
        <w:tab/>
        <w:t>(b)</w:t>
      </w:r>
      <w:r w:rsidRPr="00533F9A">
        <w:tab/>
        <w:t>the amount of the payment or the formula used to work out the payment; and</w:t>
      </w:r>
    </w:p>
    <w:p w:rsidR="006F3F8B" w:rsidRPr="00533F9A" w:rsidRDefault="006F3F8B" w:rsidP="006F3F8B">
      <w:pPr>
        <w:pStyle w:val="paragraph"/>
      </w:pPr>
      <w:r w:rsidRPr="00533F9A">
        <w:tab/>
        <w:t>(c)</w:t>
      </w:r>
      <w:r w:rsidRPr="00533F9A">
        <w:tab/>
        <w:t>to whom the payment is made; and</w:t>
      </w:r>
    </w:p>
    <w:p w:rsidR="006F3F8B" w:rsidRPr="00533F9A" w:rsidRDefault="006F3F8B" w:rsidP="006F3F8B">
      <w:pPr>
        <w:pStyle w:val="paragraph"/>
      </w:pPr>
      <w:r w:rsidRPr="00533F9A">
        <w:tab/>
        <w:t>(d)</w:t>
      </w:r>
      <w:r w:rsidRPr="00533F9A">
        <w:tab/>
        <w:t>when the payment is due; and</w:t>
      </w:r>
    </w:p>
    <w:p w:rsidR="006F3F8B" w:rsidRPr="00533F9A" w:rsidRDefault="006F3F8B" w:rsidP="006F3F8B">
      <w:pPr>
        <w:pStyle w:val="paragraph"/>
      </w:pPr>
      <w:r w:rsidRPr="00533F9A">
        <w:tab/>
        <w:t>(e)</w:t>
      </w:r>
      <w:r w:rsidRPr="00533F9A">
        <w:tab/>
        <w:t>whether the payment is refundable and, if so, under what conditions.</w:t>
      </w:r>
    </w:p>
    <w:p w:rsidR="006F3F8B" w:rsidRPr="00533F9A" w:rsidRDefault="006F3F8B" w:rsidP="006F3F8B">
      <w:pPr>
        <w:pStyle w:val="subsection"/>
      </w:pPr>
      <w:r w:rsidRPr="00533F9A">
        <w:tab/>
        <w:t>14.5</w:t>
      </w:r>
      <w:r w:rsidRPr="00533F9A">
        <w:tab/>
        <w:t>For item</w:t>
      </w:r>
      <w:r w:rsidR="00533F9A" w:rsidRPr="00533F9A">
        <w:t> </w:t>
      </w:r>
      <w:r w:rsidRPr="00533F9A">
        <w:t>14.4, if the amount of the payment cannot easily be worked out—the upper and lower limits of the amount.</w:t>
      </w:r>
    </w:p>
    <w:p w:rsidR="006F3F8B" w:rsidRPr="00533F9A" w:rsidRDefault="006F3F8B" w:rsidP="006F3F8B">
      <w:pPr>
        <w:pStyle w:val="SubsectionHead"/>
      </w:pPr>
      <w:r w:rsidRPr="00533F9A">
        <w:t>Other payments</w:t>
      </w:r>
    </w:p>
    <w:p w:rsidR="006F3F8B" w:rsidRPr="00533F9A" w:rsidRDefault="006F3F8B" w:rsidP="006F3F8B">
      <w:pPr>
        <w:pStyle w:val="subsection"/>
      </w:pPr>
      <w:r w:rsidRPr="00533F9A">
        <w:tab/>
        <w:t>14.6</w:t>
      </w:r>
      <w:r w:rsidRPr="00533F9A">
        <w:tab/>
        <w:t>For each recurring or isolated payment payable by the franchisee to the franchisor or an associate of the franchisor or to be collected by the franchisor or an associate of the franchisor for another person:</w:t>
      </w:r>
    </w:p>
    <w:p w:rsidR="006F3F8B" w:rsidRPr="00533F9A" w:rsidRDefault="006F3F8B" w:rsidP="006F3F8B">
      <w:pPr>
        <w:pStyle w:val="paragraph"/>
      </w:pPr>
      <w:r w:rsidRPr="00533F9A">
        <w:tab/>
        <w:t>(a)</w:t>
      </w:r>
      <w:r w:rsidRPr="00533F9A">
        <w:tab/>
        <w:t>description of the payment; and</w:t>
      </w:r>
    </w:p>
    <w:p w:rsidR="006F3F8B" w:rsidRPr="00533F9A" w:rsidRDefault="006F3F8B" w:rsidP="006F3F8B">
      <w:pPr>
        <w:pStyle w:val="paragraph"/>
      </w:pPr>
      <w:r w:rsidRPr="00533F9A">
        <w:tab/>
        <w:t>(b)</w:t>
      </w:r>
      <w:r w:rsidRPr="00533F9A">
        <w:tab/>
        <w:t>amount of the payment or formula used to work out the payment; and</w:t>
      </w:r>
    </w:p>
    <w:p w:rsidR="006F3F8B" w:rsidRPr="00533F9A" w:rsidRDefault="006F3F8B" w:rsidP="006F3F8B">
      <w:pPr>
        <w:pStyle w:val="paragraph"/>
      </w:pPr>
      <w:r w:rsidRPr="00533F9A">
        <w:tab/>
        <w:t>(c)</w:t>
      </w:r>
      <w:r w:rsidRPr="00533F9A">
        <w:tab/>
        <w:t>to whom the payment is made; and</w:t>
      </w:r>
    </w:p>
    <w:p w:rsidR="006F3F8B" w:rsidRPr="00533F9A" w:rsidRDefault="006F3F8B" w:rsidP="006F3F8B">
      <w:pPr>
        <w:pStyle w:val="paragraph"/>
      </w:pPr>
      <w:r w:rsidRPr="00533F9A">
        <w:lastRenderedPageBreak/>
        <w:tab/>
        <w:t>(d)</w:t>
      </w:r>
      <w:r w:rsidRPr="00533F9A">
        <w:tab/>
        <w:t>when the payment is due; and</w:t>
      </w:r>
    </w:p>
    <w:p w:rsidR="006F3F8B" w:rsidRPr="00533F9A" w:rsidRDefault="006F3F8B" w:rsidP="006F3F8B">
      <w:pPr>
        <w:pStyle w:val="paragraph"/>
      </w:pPr>
      <w:r w:rsidRPr="00533F9A">
        <w:tab/>
        <w:t>(e)</w:t>
      </w:r>
      <w:r w:rsidRPr="00533F9A">
        <w:tab/>
        <w:t>whether the payment is refundable and, if so, under what conditions.</w:t>
      </w:r>
    </w:p>
    <w:p w:rsidR="006F3F8B" w:rsidRPr="00533F9A" w:rsidRDefault="006F3F8B" w:rsidP="006F3F8B">
      <w:pPr>
        <w:pStyle w:val="subsection"/>
      </w:pPr>
      <w:r w:rsidRPr="00533F9A">
        <w:tab/>
        <w:t>14.7</w:t>
      </w:r>
      <w:r w:rsidRPr="00533F9A">
        <w:tab/>
        <w:t>For each recurring or isolated payment, that is within the knowledge or control of the franchisor or is reasonably foreseeable by the franchisor, that is payable by the franchisee to a person other than the franchisor or an associate of the franchisor:</w:t>
      </w:r>
    </w:p>
    <w:p w:rsidR="006F3F8B" w:rsidRPr="00533F9A" w:rsidRDefault="006F3F8B" w:rsidP="006F3F8B">
      <w:pPr>
        <w:pStyle w:val="paragraph"/>
      </w:pPr>
      <w:r w:rsidRPr="00533F9A">
        <w:tab/>
        <w:t>(a)</w:t>
      </w:r>
      <w:r w:rsidRPr="00533F9A">
        <w:tab/>
        <w:t>a description of the payment; and</w:t>
      </w:r>
    </w:p>
    <w:p w:rsidR="006F3F8B" w:rsidRPr="00533F9A" w:rsidRDefault="006F3F8B" w:rsidP="006F3F8B">
      <w:pPr>
        <w:pStyle w:val="paragraph"/>
      </w:pPr>
      <w:r w:rsidRPr="00533F9A">
        <w:tab/>
        <w:t>(b)</w:t>
      </w:r>
      <w:r w:rsidRPr="00533F9A">
        <w:tab/>
        <w:t>the amount of the payment or formula used to work out the payment; and</w:t>
      </w:r>
    </w:p>
    <w:p w:rsidR="006F3F8B" w:rsidRPr="00533F9A" w:rsidRDefault="006F3F8B" w:rsidP="006F3F8B">
      <w:pPr>
        <w:pStyle w:val="paragraph"/>
      </w:pPr>
      <w:r w:rsidRPr="00533F9A">
        <w:tab/>
        <w:t>(c)</w:t>
      </w:r>
      <w:r w:rsidRPr="00533F9A">
        <w:tab/>
        <w:t>to whom the payment is made; and</w:t>
      </w:r>
    </w:p>
    <w:p w:rsidR="006F3F8B" w:rsidRPr="00533F9A" w:rsidRDefault="006F3F8B" w:rsidP="006F3F8B">
      <w:pPr>
        <w:pStyle w:val="paragraph"/>
      </w:pPr>
      <w:r w:rsidRPr="00533F9A">
        <w:tab/>
        <w:t>(d)</w:t>
      </w:r>
      <w:r w:rsidRPr="00533F9A">
        <w:tab/>
        <w:t>when the payment is due; and</w:t>
      </w:r>
    </w:p>
    <w:p w:rsidR="006F3F8B" w:rsidRPr="00533F9A" w:rsidRDefault="006F3F8B" w:rsidP="006F3F8B">
      <w:pPr>
        <w:pStyle w:val="paragraph"/>
      </w:pPr>
      <w:r w:rsidRPr="00533F9A">
        <w:tab/>
        <w:t>(e)</w:t>
      </w:r>
      <w:r w:rsidRPr="00533F9A">
        <w:tab/>
        <w:t>whether the payment is refundable and, if so, under what conditions.</w:t>
      </w:r>
    </w:p>
    <w:p w:rsidR="006F3F8B" w:rsidRPr="00533F9A" w:rsidRDefault="006F3F8B" w:rsidP="006F3F8B">
      <w:pPr>
        <w:pStyle w:val="subsection"/>
      </w:pPr>
      <w:r w:rsidRPr="00533F9A">
        <w:tab/>
        <w:t>14.8</w:t>
      </w:r>
      <w:r w:rsidRPr="00533F9A">
        <w:tab/>
        <w:t>For item</w:t>
      </w:r>
      <w:r w:rsidR="00533F9A" w:rsidRPr="00533F9A">
        <w:t> </w:t>
      </w:r>
      <w:r w:rsidRPr="00533F9A">
        <w:t>14.6 or 14.7, if the amount of the payment cannot easily be worked out—the upper and lower limits of the amount.</w:t>
      </w:r>
    </w:p>
    <w:p w:rsidR="006F3F8B" w:rsidRPr="00533F9A" w:rsidRDefault="006F3F8B" w:rsidP="006F3F8B">
      <w:pPr>
        <w:pStyle w:val="subsection"/>
      </w:pPr>
      <w:r w:rsidRPr="00533F9A">
        <w:tab/>
        <w:t>14.9</w:t>
      </w:r>
      <w:r w:rsidRPr="00533F9A">
        <w:tab/>
        <w:t>If 2 or more of items</w:t>
      </w:r>
      <w:r w:rsidR="00533F9A" w:rsidRPr="00533F9A">
        <w:t> </w:t>
      </w:r>
      <w:r w:rsidRPr="00533F9A">
        <w:t>14.1, 14.3 and 14.6 apply to a payment, the information required by those items in relation to that payment need be set out only once.</w:t>
      </w:r>
    </w:p>
    <w:p w:rsidR="006F3F8B" w:rsidRPr="00533F9A" w:rsidRDefault="006F3F8B" w:rsidP="006F3F8B">
      <w:pPr>
        <w:pStyle w:val="subsection"/>
      </w:pPr>
      <w:r w:rsidRPr="00533F9A">
        <w:tab/>
        <w:t>14.10</w:t>
      </w:r>
      <w:r w:rsidRPr="00533F9A">
        <w:tab/>
        <w:t>To avoid doubt, this item covers a payment of significant capital expenditure.</w:t>
      </w:r>
    </w:p>
    <w:p w:rsidR="006F3F8B" w:rsidRPr="00533F9A" w:rsidRDefault="006F3F8B" w:rsidP="006F3F8B">
      <w:pPr>
        <w:pStyle w:val="ActHead5"/>
      </w:pPr>
      <w:bookmarkStart w:id="98" w:name="_Toc401585957"/>
      <w:r w:rsidRPr="00533F9A">
        <w:rPr>
          <w:rStyle w:val="CharSectno"/>
        </w:rPr>
        <w:t>15</w:t>
      </w:r>
      <w:r w:rsidRPr="00533F9A">
        <w:t xml:space="preserve">  Marketing or other cooperative funds</w:t>
      </w:r>
      <w:bookmarkEnd w:id="98"/>
    </w:p>
    <w:p w:rsidR="006F3F8B" w:rsidRPr="00533F9A" w:rsidRDefault="006F3F8B" w:rsidP="006F3F8B">
      <w:pPr>
        <w:pStyle w:val="subsection"/>
      </w:pPr>
      <w:r w:rsidRPr="00533F9A">
        <w:tab/>
        <w:t>15.1</w:t>
      </w:r>
      <w:r w:rsidRPr="00533F9A">
        <w:tab/>
        <w:t>For each marketing or other cooperative fund, controlled or administered by or for the franchisor, to which the franchisee may be required to contribute, the following details:</w:t>
      </w:r>
    </w:p>
    <w:p w:rsidR="006F3F8B" w:rsidRPr="00533F9A" w:rsidRDefault="006F3F8B" w:rsidP="006F3F8B">
      <w:pPr>
        <w:pStyle w:val="paragraph"/>
      </w:pPr>
      <w:r w:rsidRPr="00533F9A">
        <w:tab/>
        <w:t>(a)</w:t>
      </w:r>
      <w:r w:rsidRPr="00533F9A">
        <w:tab/>
        <w:t>the kinds of persons who contribute to the fund (for example, franchisee, franchisor, outside supplier);</w:t>
      </w:r>
    </w:p>
    <w:p w:rsidR="006F3F8B" w:rsidRPr="00533F9A" w:rsidRDefault="006F3F8B" w:rsidP="006F3F8B">
      <w:pPr>
        <w:pStyle w:val="paragraph"/>
      </w:pPr>
      <w:r w:rsidRPr="00533F9A">
        <w:tab/>
        <w:t>(b)</w:t>
      </w:r>
      <w:r w:rsidRPr="00533F9A">
        <w:tab/>
        <w:t>how much the franchisee must contribute to the fund and whether other franchisees must contribute at a different rate;</w:t>
      </w:r>
    </w:p>
    <w:p w:rsidR="006F3F8B" w:rsidRPr="00533F9A" w:rsidRDefault="006F3F8B" w:rsidP="006F3F8B">
      <w:pPr>
        <w:pStyle w:val="paragraph"/>
      </w:pPr>
      <w:r w:rsidRPr="00533F9A">
        <w:tab/>
        <w:t>(c)</w:t>
      </w:r>
      <w:r w:rsidRPr="00533F9A">
        <w:tab/>
        <w:t>who controls or administers the fund;</w:t>
      </w:r>
    </w:p>
    <w:p w:rsidR="006F3F8B" w:rsidRPr="00533F9A" w:rsidRDefault="006F3F8B" w:rsidP="006F3F8B">
      <w:pPr>
        <w:pStyle w:val="paragraph"/>
      </w:pPr>
      <w:r w:rsidRPr="00533F9A">
        <w:tab/>
        <w:t>(d)</w:t>
      </w:r>
      <w:r w:rsidRPr="00533F9A">
        <w:tab/>
        <w:t>whether the fund is audited and, if so, by whom and when;</w:t>
      </w:r>
    </w:p>
    <w:p w:rsidR="006F3F8B" w:rsidRPr="00533F9A" w:rsidRDefault="006F3F8B" w:rsidP="006F3F8B">
      <w:pPr>
        <w:pStyle w:val="paragraph"/>
      </w:pPr>
      <w:r w:rsidRPr="00533F9A">
        <w:lastRenderedPageBreak/>
        <w:tab/>
        <w:t>(e)</w:t>
      </w:r>
      <w:r w:rsidRPr="00533F9A">
        <w:tab/>
        <w:t>how the fund’s financial statements can be inspected by franchisees;</w:t>
      </w:r>
    </w:p>
    <w:p w:rsidR="006F3F8B" w:rsidRPr="00533F9A" w:rsidRDefault="006F3F8B" w:rsidP="006F3F8B">
      <w:pPr>
        <w:pStyle w:val="paragraph"/>
      </w:pPr>
      <w:r w:rsidRPr="00533F9A">
        <w:tab/>
        <w:t>(f)</w:t>
      </w:r>
      <w:r w:rsidRPr="00533F9A">
        <w:tab/>
        <w:t>the kinds of expense for which the fund may be used;</w:t>
      </w:r>
    </w:p>
    <w:p w:rsidR="006F3F8B" w:rsidRPr="00533F9A" w:rsidRDefault="006F3F8B" w:rsidP="006F3F8B">
      <w:pPr>
        <w:pStyle w:val="paragraph"/>
      </w:pPr>
      <w:r w:rsidRPr="00533F9A">
        <w:tab/>
        <w:t>(g)</w:t>
      </w:r>
      <w:r w:rsidRPr="00533F9A">
        <w:tab/>
        <w:t>the fund’s expenses for the last financial year, including the percentage spent on production, advertising, administration and other stated expenses;</w:t>
      </w:r>
    </w:p>
    <w:p w:rsidR="006F3F8B" w:rsidRPr="00533F9A" w:rsidRDefault="006F3F8B" w:rsidP="006F3F8B">
      <w:pPr>
        <w:pStyle w:val="paragraph"/>
      </w:pPr>
      <w:r w:rsidRPr="00533F9A">
        <w:tab/>
        <w:t>(h)</w:t>
      </w:r>
      <w:r w:rsidRPr="00533F9A">
        <w:tab/>
        <w:t>whether the franchisor or its associates supply goods or services for which the fund pays and, if so, details of the goods or services;</w:t>
      </w:r>
    </w:p>
    <w:p w:rsidR="006F3F8B" w:rsidRPr="00533F9A" w:rsidRDefault="006F3F8B" w:rsidP="006F3F8B">
      <w:pPr>
        <w:pStyle w:val="paragraph"/>
      </w:pPr>
      <w:r w:rsidRPr="00533F9A">
        <w:tab/>
        <w:t>(i)</w:t>
      </w:r>
      <w:r w:rsidRPr="00533F9A">
        <w:tab/>
        <w:t>whether the franchisor must spend part of the fund on marketing, advertising or promoting the franchisee’s business.</w:t>
      </w:r>
    </w:p>
    <w:p w:rsidR="006F3F8B" w:rsidRPr="00533F9A" w:rsidRDefault="006F3F8B" w:rsidP="006F3F8B">
      <w:pPr>
        <w:pStyle w:val="ActHead5"/>
      </w:pPr>
      <w:bookmarkStart w:id="99" w:name="_Toc401585958"/>
      <w:r w:rsidRPr="00533F9A">
        <w:rPr>
          <w:rStyle w:val="CharSectno"/>
        </w:rPr>
        <w:t>16</w:t>
      </w:r>
      <w:r w:rsidRPr="00533F9A">
        <w:t xml:space="preserve">  Financing</w:t>
      </w:r>
      <w:bookmarkEnd w:id="99"/>
    </w:p>
    <w:p w:rsidR="006F3F8B" w:rsidRPr="00533F9A" w:rsidRDefault="006F3F8B" w:rsidP="006F3F8B">
      <w:pPr>
        <w:pStyle w:val="subsection"/>
      </w:pPr>
      <w:r w:rsidRPr="00533F9A">
        <w:tab/>
        <w:t>16.1</w:t>
      </w:r>
      <w:r w:rsidRPr="00533F9A">
        <w:tab/>
        <w:t>The material conditions of each financing arrangement that the franchisor, its agent or an associate of the franchisor offers to the franchisee for establishment or operation of the franchised business.</w:t>
      </w:r>
    </w:p>
    <w:p w:rsidR="006F3F8B" w:rsidRPr="00533F9A" w:rsidRDefault="006F3F8B" w:rsidP="006F3F8B">
      <w:pPr>
        <w:pStyle w:val="subsection"/>
      </w:pPr>
      <w:r w:rsidRPr="00533F9A">
        <w:tab/>
        <w:t>16.2</w:t>
      </w:r>
      <w:r w:rsidRPr="00533F9A">
        <w:tab/>
        <w:t>For item</w:t>
      </w:r>
      <w:r w:rsidR="00533F9A" w:rsidRPr="00533F9A">
        <w:t> </w:t>
      </w:r>
      <w:r w:rsidRPr="00533F9A">
        <w:t>16.1, the material conditions of a financing arrangement include the following:</w:t>
      </w:r>
    </w:p>
    <w:p w:rsidR="006F3F8B" w:rsidRPr="00533F9A" w:rsidRDefault="006F3F8B" w:rsidP="006F3F8B">
      <w:pPr>
        <w:pStyle w:val="paragraph"/>
      </w:pPr>
      <w:r w:rsidRPr="00533F9A">
        <w:tab/>
        <w:t>(a)</w:t>
      </w:r>
      <w:r w:rsidRPr="00533F9A">
        <w:tab/>
        <w:t>any requirement that the franchisee must provide a minimum amount of unborrowed working capital for the franchised business;</w:t>
      </w:r>
    </w:p>
    <w:p w:rsidR="006F3F8B" w:rsidRPr="00533F9A" w:rsidRDefault="006F3F8B" w:rsidP="006F3F8B">
      <w:pPr>
        <w:pStyle w:val="paragraph"/>
      </w:pPr>
      <w:r w:rsidRPr="00533F9A">
        <w:tab/>
        <w:t>(b)</w:t>
      </w:r>
      <w:r w:rsidRPr="00533F9A">
        <w:tab/>
        <w:t>any requirement that a franchisee must meet a stated debt to equity ratio in relation to the franchised business.</w:t>
      </w:r>
    </w:p>
    <w:p w:rsidR="006F3F8B" w:rsidRPr="00533F9A" w:rsidRDefault="006F3F8B" w:rsidP="006F3F8B">
      <w:pPr>
        <w:pStyle w:val="ActHead5"/>
      </w:pPr>
      <w:bookmarkStart w:id="100" w:name="_Toc401585959"/>
      <w:r w:rsidRPr="00533F9A">
        <w:rPr>
          <w:rStyle w:val="CharSectno"/>
        </w:rPr>
        <w:t>17</w:t>
      </w:r>
      <w:r w:rsidRPr="00533F9A">
        <w:t xml:space="preserve">  Unilateral variation of franchise agreement</w:t>
      </w:r>
      <w:bookmarkEnd w:id="100"/>
    </w:p>
    <w:p w:rsidR="006F3F8B" w:rsidRPr="00533F9A" w:rsidRDefault="006F3F8B" w:rsidP="006F3F8B">
      <w:pPr>
        <w:pStyle w:val="subsection"/>
      </w:pPr>
      <w:r w:rsidRPr="00533F9A">
        <w:tab/>
        <w:t>17.1</w:t>
      </w:r>
      <w:r w:rsidRPr="00533F9A">
        <w:tab/>
        <w:t>The circumstances in which the franchisor has unilaterally varied a franchise agreement in the last 3 financial years (including, if applicable, financial years before this code came into force), other than variations of a minor nature.</w:t>
      </w:r>
    </w:p>
    <w:p w:rsidR="006F3F8B" w:rsidRPr="00533F9A" w:rsidRDefault="006F3F8B" w:rsidP="006F3F8B">
      <w:pPr>
        <w:pStyle w:val="subsection"/>
      </w:pPr>
      <w:r w:rsidRPr="00533F9A">
        <w:tab/>
        <w:t>17.2</w:t>
      </w:r>
      <w:r w:rsidRPr="00533F9A">
        <w:tab/>
        <w:t>The circumstances in which the franchise agreement may be varied, unilaterally, by the franchisor in the future.</w:t>
      </w:r>
    </w:p>
    <w:p w:rsidR="006F3F8B" w:rsidRPr="00533F9A" w:rsidRDefault="006F3F8B" w:rsidP="006F3F8B">
      <w:pPr>
        <w:pStyle w:val="ActHead5"/>
      </w:pPr>
      <w:bookmarkStart w:id="101" w:name="_Toc401585960"/>
      <w:r w:rsidRPr="00533F9A">
        <w:rPr>
          <w:rStyle w:val="CharSectno"/>
        </w:rPr>
        <w:lastRenderedPageBreak/>
        <w:t>18</w:t>
      </w:r>
      <w:r w:rsidRPr="00533F9A">
        <w:t xml:space="preserve">  Arrangements to apply at the end of the franchise agreement</w:t>
      </w:r>
      <w:bookmarkEnd w:id="101"/>
    </w:p>
    <w:p w:rsidR="006F3F8B" w:rsidRPr="00533F9A" w:rsidRDefault="006F3F8B" w:rsidP="006F3F8B">
      <w:pPr>
        <w:pStyle w:val="subsection"/>
      </w:pPr>
      <w:r w:rsidRPr="00533F9A">
        <w:tab/>
        <w:t>18.1</w:t>
      </w:r>
      <w:r w:rsidRPr="00533F9A">
        <w:tab/>
        <w:t>Details of the process that will apply in determining arrangements to apply at the end of the franchise agreement, including:</w:t>
      </w:r>
    </w:p>
    <w:p w:rsidR="006F3F8B" w:rsidRPr="00533F9A" w:rsidRDefault="006F3F8B" w:rsidP="006F3F8B">
      <w:pPr>
        <w:pStyle w:val="paragraph"/>
      </w:pPr>
      <w:r w:rsidRPr="00533F9A">
        <w:tab/>
        <w:t>(a)</w:t>
      </w:r>
      <w:r w:rsidRPr="00533F9A">
        <w:tab/>
        <w:t>whether the prospective franchisee will have an option to:</w:t>
      </w:r>
    </w:p>
    <w:p w:rsidR="006F3F8B" w:rsidRPr="00533F9A" w:rsidRDefault="006F3F8B" w:rsidP="006F3F8B">
      <w:pPr>
        <w:pStyle w:val="paragraphsub"/>
      </w:pPr>
      <w:r w:rsidRPr="00533F9A">
        <w:tab/>
        <w:t>(i)</w:t>
      </w:r>
      <w:r w:rsidRPr="00533F9A">
        <w:tab/>
        <w:t>renew the franchise agreement; or</w:t>
      </w:r>
    </w:p>
    <w:p w:rsidR="006F3F8B" w:rsidRPr="00533F9A" w:rsidRDefault="006F3F8B" w:rsidP="006F3F8B">
      <w:pPr>
        <w:pStyle w:val="paragraphsub"/>
      </w:pPr>
      <w:r w:rsidRPr="00533F9A">
        <w:tab/>
        <w:t>(ii)</w:t>
      </w:r>
      <w:r w:rsidRPr="00533F9A">
        <w:tab/>
        <w:t>enter into a new franchise agreement;</w:t>
      </w:r>
      <w:r w:rsidR="00AC4F34" w:rsidRPr="00533F9A">
        <w:t xml:space="preserve"> and</w:t>
      </w:r>
    </w:p>
    <w:p w:rsidR="006F3F8B" w:rsidRPr="00533F9A" w:rsidRDefault="006F3F8B" w:rsidP="006F3F8B">
      <w:pPr>
        <w:pStyle w:val="paragraph"/>
      </w:pPr>
      <w:r w:rsidRPr="00533F9A">
        <w:tab/>
        <w:t>(b)</w:t>
      </w:r>
      <w:r w:rsidRPr="00533F9A">
        <w:tab/>
        <w:t>whether the prospective franchisee will be able to extend the term of the franchise agreement, and if so, the processes the franchisor will use to determine whether to extend the term of the franchise agreement; and</w:t>
      </w:r>
    </w:p>
    <w:p w:rsidR="006F3F8B" w:rsidRPr="00533F9A" w:rsidRDefault="006F3F8B" w:rsidP="006F3F8B">
      <w:pPr>
        <w:pStyle w:val="paragraph"/>
      </w:pPr>
      <w:r w:rsidRPr="00533F9A">
        <w:tab/>
        <w:t>(c)</w:t>
      </w:r>
      <w:r w:rsidRPr="00533F9A">
        <w:tab/>
        <w:t>if the prospective franchisee will have an option to renew the franchise agreement—whether the prospective franchisee will be entitled to compensation at the end of the agreement if it is not renewed and, if so, how that compensation will be determined; and</w:t>
      </w:r>
    </w:p>
    <w:p w:rsidR="006F3F8B" w:rsidRPr="00533F9A" w:rsidRDefault="006F3F8B" w:rsidP="006F3F8B">
      <w:pPr>
        <w:pStyle w:val="paragraph"/>
      </w:pPr>
      <w:r w:rsidRPr="00533F9A">
        <w:tab/>
        <w:t>(d)</w:t>
      </w:r>
      <w:r w:rsidRPr="00533F9A">
        <w:tab/>
        <w:t>details of the arrangements that will apply to unsold stock, marketing material, equipment and other assets purchased when the franchise agreement was entered into, including:</w:t>
      </w:r>
    </w:p>
    <w:p w:rsidR="006F3F8B" w:rsidRPr="00533F9A" w:rsidRDefault="006F3F8B" w:rsidP="006F3F8B">
      <w:pPr>
        <w:pStyle w:val="paragraphsub"/>
      </w:pPr>
      <w:r w:rsidRPr="00533F9A">
        <w:tab/>
        <w:t>(i)</w:t>
      </w:r>
      <w:r w:rsidRPr="00533F9A">
        <w:tab/>
        <w:t>whether the franchisor will purchase the stock, marketing material, equipment and other assets; and</w:t>
      </w:r>
    </w:p>
    <w:p w:rsidR="006F3F8B" w:rsidRPr="00533F9A" w:rsidRDefault="006F3F8B" w:rsidP="006F3F8B">
      <w:pPr>
        <w:pStyle w:val="paragraphsub"/>
      </w:pPr>
      <w:r w:rsidRPr="00533F9A">
        <w:tab/>
        <w:t>(ii)</w:t>
      </w:r>
      <w:r w:rsidRPr="00533F9A">
        <w:tab/>
        <w:t>if the franchisor is to purchase the stock, marketing material, equipment and other assets—how prices will be determined; and</w:t>
      </w:r>
    </w:p>
    <w:p w:rsidR="006F3F8B" w:rsidRPr="00533F9A" w:rsidRDefault="006F3F8B" w:rsidP="006F3F8B">
      <w:pPr>
        <w:pStyle w:val="paragraph"/>
      </w:pPr>
      <w:r w:rsidRPr="00533F9A">
        <w:tab/>
        <w:t>(e)</w:t>
      </w:r>
      <w:r w:rsidRPr="00533F9A">
        <w:tab/>
        <w:t>whether the prospective franchisee will have the right to sell the business at the end of the franchise agreement; and</w:t>
      </w:r>
    </w:p>
    <w:p w:rsidR="006F3F8B" w:rsidRPr="00533F9A" w:rsidRDefault="006F3F8B" w:rsidP="006F3F8B">
      <w:pPr>
        <w:pStyle w:val="paragraph"/>
      </w:pPr>
      <w:r w:rsidRPr="00533F9A">
        <w:tab/>
        <w:t>(f)</w:t>
      </w:r>
      <w:r w:rsidRPr="00533F9A">
        <w:tab/>
        <w:t>if the prospective franchisee will have the right to sell the business at the end of the franchise agreement—whether the franchisor will have first right of refusal, and how market value will be determined; and</w:t>
      </w:r>
    </w:p>
    <w:p w:rsidR="006F3F8B" w:rsidRPr="00533F9A" w:rsidRDefault="006F3F8B" w:rsidP="006F3F8B">
      <w:pPr>
        <w:pStyle w:val="paragraph"/>
      </w:pPr>
      <w:r w:rsidRPr="00533F9A">
        <w:tab/>
        <w:t>(g)</w:t>
      </w:r>
      <w:r w:rsidRPr="00533F9A">
        <w:tab/>
        <w:t>whether the franchisor will consider any significant capital expenditure undertaken by the franchisee during the franchise agreement, in determining the arrangements to apply at the end of the franchise agreement.</w:t>
      </w:r>
    </w:p>
    <w:p w:rsidR="006F3F8B" w:rsidRPr="00533F9A" w:rsidRDefault="006F3F8B" w:rsidP="006F3F8B">
      <w:pPr>
        <w:pStyle w:val="subsection"/>
      </w:pPr>
      <w:r w:rsidRPr="00533F9A">
        <w:tab/>
        <w:t>18.2</w:t>
      </w:r>
      <w:r w:rsidRPr="00533F9A">
        <w:tab/>
        <w:t xml:space="preserve">Details of whether the franchisor has, in the last 3 financial years, considered any significant capital expenditure undertaken by </w:t>
      </w:r>
      <w:r w:rsidRPr="00533F9A">
        <w:lastRenderedPageBreak/>
        <w:t>franchisees, in determining the arrangements to apply at the end of franchise agreements between the franchisor and those franchisees.</w:t>
      </w:r>
    </w:p>
    <w:p w:rsidR="006F3F8B" w:rsidRPr="00533F9A" w:rsidRDefault="006F3F8B" w:rsidP="006F3F8B">
      <w:pPr>
        <w:pStyle w:val="subsection"/>
      </w:pPr>
      <w:r w:rsidRPr="00533F9A">
        <w:tab/>
        <w:t>18.3</w:t>
      </w:r>
      <w:r w:rsidRPr="00533F9A">
        <w:tab/>
        <w:t>If the franchisee does not have the option to renew the franchise agreement, the following statement must be included in size 12 font and bold:</w:t>
      </w:r>
    </w:p>
    <w:p w:rsidR="006F3F8B" w:rsidRPr="00533F9A" w:rsidRDefault="006F3F8B" w:rsidP="006F3F8B">
      <w:pPr>
        <w:pStyle w:val="subsection"/>
        <w:rPr>
          <w:b/>
        </w:rPr>
      </w:pPr>
      <w:r w:rsidRPr="00533F9A">
        <w:tab/>
      </w:r>
      <w:r w:rsidRPr="00533F9A">
        <w:tab/>
      </w:r>
      <w:r w:rsidRPr="00533F9A">
        <w:rPr>
          <w:b/>
        </w:rPr>
        <w:t>The franchisee does not have the option to renew the franchise agreement. At the end of the franchise agreement, the franchisor may, but does not have to, extend the term of the agreement. If the franchisor does not extend the term of the agreement, the franchise agreement ends and the franchisee no longer has a right to carry on the franchised business.</w:t>
      </w:r>
    </w:p>
    <w:p w:rsidR="006F3F8B" w:rsidRPr="00533F9A" w:rsidRDefault="006F3F8B" w:rsidP="006F3F8B">
      <w:pPr>
        <w:pStyle w:val="subsection"/>
      </w:pPr>
      <w:r w:rsidRPr="00533F9A">
        <w:tab/>
        <w:t>18.4</w:t>
      </w:r>
      <w:r w:rsidRPr="00533F9A">
        <w:tab/>
        <w:t>If the franchisee cannot extend the term of the franchise agreement, the following statement must be included in size 12 font and bold:</w:t>
      </w:r>
    </w:p>
    <w:p w:rsidR="006F3F8B" w:rsidRPr="00533F9A" w:rsidRDefault="006F3F8B" w:rsidP="006F3F8B">
      <w:pPr>
        <w:pStyle w:val="subsection"/>
        <w:rPr>
          <w:b/>
        </w:rPr>
      </w:pPr>
      <w:r w:rsidRPr="00533F9A">
        <w:tab/>
      </w:r>
      <w:r w:rsidRPr="00533F9A">
        <w:tab/>
      </w:r>
      <w:r w:rsidRPr="00533F9A">
        <w:rPr>
          <w:b/>
        </w:rPr>
        <w:t>The franchisee cannot extend the term of the franchise agreement. At the end of the franchise agreement, the franchisor may, but does not have to, extend the term of the agreement. If the franchisor does not do so, the franchise agreement ends and the franchisee no longer has a right to carry on the franchised business.</w:t>
      </w:r>
    </w:p>
    <w:p w:rsidR="006F3F8B" w:rsidRPr="00533F9A" w:rsidRDefault="006F3F8B" w:rsidP="006F3F8B">
      <w:pPr>
        <w:pStyle w:val="subsection"/>
      </w:pPr>
      <w:r w:rsidRPr="00533F9A">
        <w:tab/>
        <w:t>18.5</w:t>
      </w:r>
      <w:r w:rsidRPr="00533F9A">
        <w:tab/>
        <w:t>If the franchisee:</w:t>
      </w:r>
    </w:p>
    <w:p w:rsidR="006F3F8B" w:rsidRPr="00533F9A" w:rsidRDefault="006F3F8B" w:rsidP="006F3F8B">
      <w:pPr>
        <w:pStyle w:val="paragraph"/>
      </w:pPr>
      <w:r w:rsidRPr="00533F9A">
        <w:tab/>
        <w:t>(a)</w:t>
      </w:r>
      <w:r w:rsidRPr="00533F9A">
        <w:tab/>
        <w:t>does not have the option to renew the franchise agreement; and</w:t>
      </w:r>
    </w:p>
    <w:p w:rsidR="006F3F8B" w:rsidRPr="00533F9A" w:rsidRDefault="006F3F8B" w:rsidP="006F3F8B">
      <w:pPr>
        <w:pStyle w:val="paragraph"/>
      </w:pPr>
      <w:r w:rsidRPr="00533F9A">
        <w:tab/>
        <w:t>(b)</w:t>
      </w:r>
      <w:r w:rsidRPr="00533F9A">
        <w:tab/>
        <w:t>cannot extend the term of the franchise agreement;</w:t>
      </w:r>
    </w:p>
    <w:p w:rsidR="006F3F8B" w:rsidRPr="00533F9A" w:rsidRDefault="006F3F8B" w:rsidP="006F3F8B">
      <w:pPr>
        <w:pStyle w:val="subsection2"/>
      </w:pPr>
      <w:r w:rsidRPr="00533F9A">
        <w:t>the following statement must be included in size 12 font and bold:</w:t>
      </w:r>
    </w:p>
    <w:p w:rsidR="006F3F8B" w:rsidRPr="00533F9A" w:rsidRDefault="006F3F8B" w:rsidP="006F3F8B">
      <w:pPr>
        <w:pStyle w:val="subsection"/>
        <w:rPr>
          <w:b/>
        </w:rPr>
      </w:pPr>
      <w:r w:rsidRPr="00533F9A">
        <w:tab/>
      </w:r>
      <w:r w:rsidRPr="00533F9A">
        <w:tab/>
      </w:r>
      <w:r w:rsidRPr="00533F9A">
        <w:rPr>
          <w:b/>
        </w:rPr>
        <w:t>The franchisee does not have the option to renew the franchise agreement and cannot extend the term of the franchise agreement. At the end of the franchise agreement, the franchisor may, but does not have to, extend the term of the agreement. If the franchisor does not extend the term of the agreement, the franchise agreement ends and the franchisee no longer has a right to carry on the franchised business.</w:t>
      </w:r>
    </w:p>
    <w:p w:rsidR="006F3F8B" w:rsidRPr="00533F9A" w:rsidRDefault="006F3F8B" w:rsidP="006F3F8B">
      <w:pPr>
        <w:pStyle w:val="ActHead5"/>
      </w:pPr>
      <w:bookmarkStart w:id="102" w:name="_Toc401585961"/>
      <w:r w:rsidRPr="00533F9A">
        <w:rPr>
          <w:rStyle w:val="CharSectno"/>
        </w:rPr>
        <w:lastRenderedPageBreak/>
        <w:t>19</w:t>
      </w:r>
      <w:r w:rsidRPr="00533F9A">
        <w:t xml:space="preserve">  Amendment of franchise agreement on transfer of franchise</w:t>
      </w:r>
      <w:bookmarkEnd w:id="102"/>
    </w:p>
    <w:p w:rsidR="006F3F8B" w:rsidRPr="00533F9A" w:rsidRDefault="006F3F8B" w:rsidP="006F3F8B">
      <w:pPr>
        <w:pStyle w:val="subsection"/>
      </w:pPr>
      <w:r w:rsidRPr="00533F9A">
        <w:tab/>
        <w:t>19.1</w:t>
      </w:r>
      <w:r w:rsidRPr="00533F9A">
        <w:tab/>
        <w:t>Whether the franchisor will amend (or require the amendment of) the franchise agreement on or before the transfer of the franchise.</w:t>
      </w:r>
    </w:p>
    <w:p w:rsidR="006F3F8B" w:rsidRPr="00533F9A" w:rsidRDefault="006F3F8B" w:rsidP="006F3F8B">
      <w:pPr>
        <w:pStyle w:val="ActHead5"/>
      </w:pPr>
      <w:bookmarkStart w:id="103" w:name="_Toc401585962"/>
      <w:r w:rsidRPr="00533F9A">
        <w:rPr>
          <w:rStyle w:val="CharSectno"/>
        </w:rPr>
        <w:t>20</w:t>
      </w:r>
      <w:r w:rsidRPr="00533F9A">
        <w:t xml:space="preserve">  Earnings information</w:t>
      </w:r>
      <w:bookmarkEnd w:id="103"/>
    </w:p>
    <w:p w:rsidR="006F3F8B" w:rsidRPr="00533F9A" w:rsidRDefault="006F3F8B" w:rsidP="006F3F8B">
      <w:pPr>
        <w:pStyle w:val="subsection"/>
      </w:pPr>
      <w:r w:rsidRPr="00533F9A">
        <w:tab/>
        <w:t>20.1</w:t>
      </w:r>
      <w:r w:rsidRPr="00533F9A">
        <w:tab/>
        <w:t>Earnings information may be given in a separate document attached to the disclosure document.</w:t>
      </w:r>
    </w:p>
    <w:p w:rsidR="006F3F8B" w:rsidRPr="00533F9A" w:rsidRDefault="006F3F8B" w:rsidP="006F3F8B">
      <w:pPr>
        <w:pStyle w:val="subsection"/>
      </w:pPr>
      <w:r w:rsidRPr="00533F9A">
        <w:tab/>
        <w:t>20.2</w:t>
      </w:r>
      <w:r w:rsidRPr="00533F9A">
        <w:tab/>
        <w:t>Earnings information includes the following information:</w:t>
      </w:r>
    </w:p>
    <w:p w:rsidR="006F3F8B" w:rsidRPr="00533F9A" w:rsidRDefault="006F3F8B" w:rsidP="006F3F8B">
      <w:pPr>
        <w:pStyle w:val="paragraph"/>
      </w:pPr>
      <w:r w:rsidRPr="00533F9A">
        <w:tab/>
        <w:t>(a)</w:t>
      </w:r>
      <w:r w:rsidRPr="00533F9A">
        <w:tab/>
        <w:t>historical earnings data for:</w:t>
      </w:r>
    </w:p>
    <w:p w:rsidR="006F3F8B" w:rsidRPr="00533F9A" w:rsidRDefault="006F3F8B" w:rsidP="006F3F8B">
      <w:pPr>
        <w:pStyle w:val="paragraphsub"/>
      </w:pPr>
      <w:r w:rsidRPr="00533F9A">
        <w:tab/>
        <w:t>(i)</w:t>
      </w:r>
      <w:r w:rsidRPr="00533F9A">
        <w:tab/>
        <w:t>the franchised business; or</w:t>
      </w:r>
    </w:p>
    <w:p w:rsidR="006F3F8B" w:rsidRPr="00533F9A" w:rsidRDefault="006F3F8B" w:rsidP="006F3F8B">
      <w:pPr>
        <w:pStyle w:val="paragraphsub"/>
      </w:pPr>
      <w:r w:rsidRPr="00533F9A">
        <w:tab/>
        <w:t>(ii)</w:t>
      </w:r>
      <w:r w:rsidRPr="00533F9A">
        <w:tab/>
        <w:t>a franchise in the franchise system;</w:t>
      </w:r>
    </w:p>
    <w:p w:rsidR="006F3F8B" w:rsidRPr="00533F9A" w:rsidRDefault="006F3F8B" w:rsidP="006F3F8B">
      <w:pPr>
        <w:pStyle w:val="paragraph"/>
      </w:pPr>
      <w:r w:rsidRPr="00533F9A">
        <w:tab/>
        <w:t>(b)</w:t>
      </w:r>
      <w:r w:rsidRPr="00533F9A">
        <w:tab/>
        <w:t xml:space="preserve">if </w:t>
      </w:r>
      <w:r w:rsidR="00533F9A" w:rsidRPr="00533F9A">
        <w:t>subparagraph (</w:t>
      </w:r>
      <w:r w:rsidRPr="00533F9A">
        <w:t>a)(ii) applies—any differences between the franchise in the franchise system and the franchised business;</w:t>
      </w:r>
    </w:p>
    <w:p w:rsidR="006F3F8B" w:rsidRPr="00533F9A" w:rsidRDefault="006F3F8B" w:rsidP="006F3F8B">
      <w:pPr>
        <w:pStyle w:val="paragraph"/>
      </w:pPr>
      <w:r w:rsidRPr="00533F9A">
        <w:tab/>
        <w:t>(c)</w:t>
      </w:r>
      <w:r w:rsidRPr="00533F9A">
        <w:tab/>
        <w:t>projected earnings for the franchised business and the assumptions on which those projections are based;</w:t>
      </w:r>
    </w:p>
    <w:p w:rsidR="006F3F8B" w:rsidRPr="00533F9A" w:rsidRDefault="006F3F8B" w:rsidP="006F3F8B">
      <w:pPr>
        <w:pStyle w:val="paragraph"/>
      </w:pPr>
      <w:r w:rsidRPr="00533F9A">
        <w:tab/>
        <w:t>(d)</w:t>
      </w:r>
      <w:r w:rsidRPr="00533F9A">
        <w:tab/>
        <w:t>any other information from which historical or future earnings information of the franchised business can be assessed.</w:t>
      </w:r>
    </w:p>
    <w:p w:rsidR="006F3F8B" w:rsidRPr="00533F9A" w:rsidRDefault="006F3F8B" w:rsidP="006F3F8B">
      <w:pPr>
        <w:pStyle w:val="subsection"/>
      </w:pPr>
      <w:r w:rsidRPr="00533F9A">
        <w:tab/>
        <w:t>20.3</w:t>
      </w:r>
      <w:r w:rsidRPr="00533F9A">
        <w:tab/>
        <w:t>If earnings information is not given—the following statement:</w:t>
      </w:r>
    </w:p>
    <w:p w:rsidR="006F3F8B" w:rsidRPr="00533F9A" w:rsidRDefault="006F3F8B" w:rsidP="006F3F8B">
      <w:pPr>
        <w:pStyle w:val="paragraph"/>
      </w:pPr>
      <w:r w:rsidRPr="00533F9A">
        <w:tab/>
      </w:r>
      <w:r w:rsidRPr="00533F9A">
        <w:tab/>
        <w:t>The franchisor does not give earnings information about a [</w:t>
      </w:r>
      <w:r w:rsidRPr="00533F9A">
        <w:rPr>
          <w:i/>
        </w:rPr>
        <w:t>insert type of franchise</w:t>
      </w:r>
      <w:r w:rsidRPr="00533F9A">
        <w:t>] franchise.</w:t>
      </w:r>
    </w:p>
    <w:p w:rsidR="006F3F8B" w:rsidRPr="00533F9A" w:rsidRDefault="006F3F8B" w:rsidP="006F3F8B">
      <w:pPr>
        <w:pStyle w:val="paragraph"/>
      </w:pPr>
      <w:r w:rsidRPr="00533F9A">
        <w:tab/>
      </w:r>
      <w:r w:rsidRPr="00533F9A">
        <w:tab/>
        <w:t>Earnings may vary between franchises.</w:t>
      </w:r>
    </w:p>
    <w:p w:rsidR="006F3F8B" w:rsidRPr="00533F9A" w:rsidRDefault="006F3F8B" w:rsidP="006F3F8B">
      <w:pPr>
        <w:pStyle w:val="paragraph"/>
      </w:pPr>
      <w:r w:rsidRPr="00533F9A">
        <w:tab/>
      </w:r>
      <w:r w:rsidRPr="00533F9A">
        <w:tab/>
        <w:t>The franchisor cannot estimate earnings for a particular franchise.</w:t>
      </w:r>
    </w:p>
    <w:p w:rsidR="006F3F8B" w:rsidRPr="00533F9A" w:rsidRDefault="006F3F8B" w:rsidP="006F3F8B">
      <w:pPr>
        <w:pStyle w:val="subsection"/>
      </w:pPr>
      <w:r w:rsidRPr="00533F9A">
        <w:tab/>
        <w:t>20.4</w:t>
      </w:r>
      <w:r w:rsidRPr="00533F9A">
        <w:tab/>
        <w:t>Earnings information that is a projection or forecast must include the following details:</w:t>
      </w:r>
    </w:p>
    <w:p w:rsidR="006F3F8B" w:rsidRPr="00533F9A" w:rsidRDefault="006F3F8B" w:rsidP="006F3F8B">
      <w:pPr>
        <w:pStyle w:val="paragraph"/>
      </w:pPr>
      <w:r w:rsidRPr="00533F9A">
        <w:tab/>
        <w:t>(a)</w:t>
      </w:r>
      <w:r w:rsidRPr="00533F9A">
        <w:tab/>
        <w:t>the facts and assumptions on which the projection or forecast is based;</w:t>
      </w:r>
    </w:p>
    <w:p w:rsidR="006F3F8B" w:rsidRPr="00533F9A" w:rsidRDefault="006F3F8B" w:rsidP="006F3F8B">
      <w:pPr>
        <w:pStyle w:val="paragraph"/>
      </w:pPr>
      <w:r w:rsidRPr="00533F9A">
        <w:tab/>
        <w:t>(b)</w:t>
      </w:r>
      <w:r w:rsidRPr="00533F9A">
        <w:tab/>
        <w:t>the extent of enquiries and research undertaken by the franchisor and any other compiler of the projection or forecast;</w:t>
      </w:r>
    </w:p>
    <w:p w:rsidR="006F3F8B" w:rsidRPr="00533F9A" w:rsidRDefault="006F3F8B" w:rsidP="006F3F8B">
      <w:pPr>
        <w:pStyle w:val="paragraph"/>
      </w:pPr>
      <w:r w:rsidRPr="00533F9A">
        <w:tab/>
        <w:t>(c)</w:t>
      </w:r>
      <w:r w:rsidRPr="00533F9A">
        <w:tab/>
        <w:t>the period to which the projection or forecast relates;</w:t>
      </w:r>
    </w:p>
    <w:p w:rsidR="006F3F8B" w:rsidRPr="00533F9A" w:rsidRDefault="006F3F8B" w:rsidP="006F3F8B">
      <w:pPr>
        <w:pStyle w:val="paragraph"/>
      </w:pPr>
      <w:r w:rsidRPr="00533F9A">
        <w:lastRenderedPageBreak/>
        <w:tab/>
        <w:t>(d)</w:t>
      </w:r>
      <w:r w:rsidRPr="00533F9A">
        <w:tab/>
        <w:t>an explanation of the choice of the period covered by the projection or forecast;</w:t>
      </w:r>
    </w:p>
    <w:p w:rsidR="006F3F8B" w:rsidRPr="00533F9A" w:rsidRDefault="006F3F8B" w:rsidP="006F3F8B">
      <w:pPr>
        <w:pStyle w:val="paragraph"/>
      </w:pPr>
      <w:r w:rsidRPr="00533F9A">
        <w:tab/>
        <w:t>(e)</w:t>
      </w:r>
      <w:r w:rsidRPr="00533F9A">
        <w:tab/>
        <w:t>whether the projection or forecast includes depreciation, salary for the franchisee and the cost of servicing loans;</w:t>
      </w:r>
    </w:p>
    <w:p w:rsidR="006F3F8B" w:rsidRPr="00533F9A" w:rsidRDefault="006F3F8B" w:rsidP="006F3F8B">
      <w:pPr>
        <w:pStyle w:val="paragraph"/>
      </w:pPr>
      <w:r w:rsidRPr="00533F9A">
        <w:tab/>
        <w:t>(f)</w:t>
      </w:r>
      <w:r w:rsidRPr="00533F9A">
        <w:tab/>
        <w:t>assumptions about interest and tax.</w:t>
      </w:r>
    </w:p>
    <w:p w:rsidR="006F3F8B" w:rsidRPr="00533F9A" w:rsidRDefault="006F3F8B" w:rsidP="006F3F8B">
      <w:pPr>
        <w:pStyle w:val="ActHead5"/>
      </w:pPr>
      <w:bookmarkStart w:id="104" w:name="_Toc401585963"/>
      <w:r w:rsidRPr="00533F9A">
        <w:rPr>
          <w:rStyle w:val="CharSectno"/>
        </w:rPr>
        <w:t>21</w:t>
      </w:r>
      <w:r w:rsidRPr="00533F9A">
        <w:t xml:space="preserve">  Financial details</w:t>
      </w:r>
      <w:bookmarkEnd w:id="104"/>
    </w:p>
    <w:p w:rsidR="006F3F8B" w:rsidRPr="00533F9A" w:rsidRDefault="006F3F8B" w:rsidP="006F3F8B">
      <w:pPr>
        <w:pStyle w:val="subsection"/>
      </w:pPr>
      <w:r w:rsidRPr="00533F9A">
        <w:tab/>
        <w:t>21.1</w:t>
      </w:r>
      <w:r w:rsidRPr="00533F9A">
        <w:tab/>
        <w:t>A statement of the franchisor’s solvency that:</w:t>
      </w:r>
    </w:p>
    <w:p w:rsidR="006F3F8B" w:rsidRPr="00533F9A" w:rsidRDefault="006F3F8B" w:rsidP="006F3F8B">
      <w:pPr>
        <w:pStyle w:val="paragraph"/>
      </w:pPr>
      <w:r w:rsidRPr="00533F9A">
        <w:tab/>
        <w:t>(a)</w:t>
      </w:r>
      <w:r w:rsidRPr="00533F9A">
        <w:tab/>
        <w:t>reflects the franchisor’s position:</w:t>
      </w:r>
    </w:p>
    <w:p w:rsidR="006F3F8B" w:rsidRPr="00533F9A" w:rsidRDefault="006F3F8B" w:rsidP="006F3F8B">
      <w:pPr>
        <w:pStyle w:val="paragraphsub"/>
      </w:pPr>
      <w:r w:rsidRPr="00533F9A">
        <w:tab/>
        <w:t>(i)</w:t>
      </w:r>
      <w:r w:rsidRPr="00533F9A">
        <w:tab/>
        <w:t>at the end of the last financial year; or</w:t>
      </w:r>
    </w:p>
    <w:p w:rsidR="006F3F8B" w:rsidRPr="00533F9A" w:rsidRDefault="006F3F8B" w:rsidP="006F3F8B">
      <w:pPr>
        <w:pStyle w:val="paragraphsub"/>
      </w:pPr>
      <w:r w:rsidRPr="00533F9A">
        <w:tab/>
        <w:t>(ii)</w:t>
      </w:r>
      <w:r w:rsidRPr="00533F9A">
        <w:tab/>
        <w:t>if the franchisor did not exist at the end of the last financial year—at the date of the statement; and</w:t>
      </w:r>
    </w:p>
    <w:p w:rsidR="006F3F8B" w:rsidRPr="00533F9A" w:rsidRDefault="006F3F8B" w:rsidP="006F3F8B">
      <w:pPr>
        <w:pStyle w:val="paragraph"/>
      </w:pPr>
      <w:r w:rsidRPr="00533F9A">
        <w:tab/>
        <w:t>(b)</w:t>
      </w:r>
      <w:r w:rsidRPr="00533F9A">
        <w:tab/>
        <w:t>is signed by at least one director of the franchisor; and</w:t>
      </w:r>
    </w:p>
    <w:p w:rsidR="006F3F8B" w:rsidRPr="00533F9A" w:rsidRDefault="006F3F8B" w:rsidP="006F3F8B">
      <w:pPr>
        <w:pStyle w:val="paragraph"/>
      </w:pPr>
      <w:r w:rsidRPr="00533F9A">
        <w:tab/>
        <w:t>(c)</w:t>
      </w:r>
      <w:r w:rsidRPr="00533F9A">
        <w:tab/>
        <w:t>gives the directors’ opinion as to whether there are reasonable grounds to believe that the franchisor will be able to pay its debts as and when they fall due.</w:t>
      </w:r>
    </w:p>
    <w:p w:rsidR="006F3F8B" w:rsidRPr="00533F9A" w:rsidRDefault="006F3F8B" w:rsidP="006F3F8B">
      <w:pPr>
        <w:pStyle w:val="subsection"/>
      </w:pPr>
      <w:r w:rsidRPr="00533F9A">
        <w:tab/>
        <w:t>21.2</w:t>
      </w:r>
      <w:r w:rsidRPr="00533F9A">
        <w:tab/>
        <w:t>Financial reports for each of the last 2 completed financial years in accordance with sections</w:t>
      </w:r>
      <w:r w:rsidR="00533F9A" w:rsidRPr="00533F9A">
        <w:t> </w:t>
      </w:r>
      <w:r w:rsidRPr="00533F9A">
        <w:t xml:space="preserve">295 to 297 of the </w:t>
      </w:r>
      <w:r w:rsidRPr="00533F9A">
        <w:rPr>
          <w:i/>
        </w:rPr>
        <w:t>Corporations Act 2001</w:t>
      </w:r>
      <w:r w:rsidRPr="00533F9A">
        <w:t>, or a foreign equivalent of that Act applicable to the franchisor, prepared by the franchisor.</w:t>
      </w:r>
    </w:p>
    <w:p w:rsidR="006F3F8B" w:rsidRPr="00533F9A" w:rsidRDefault="006F3F8B" w:rsidP="006F3F8B">
      <w:pPr>
        <w:pStyle w:val="notetext"/>
      </w:pPr>
      <w:r w:rsidRPr="00533F9A">
        <w:t>Note:</w:t>
      </w:r>
      <w:r w:rsidRPr="00533F9A">
        <w:tab/>
        <w:t>See also items</w:t>
      </w:r>
      <w:r w:rsidR="00533F9A" w:rsidRPr="00533F9A">
        <w:t> </w:t>
      </w:r>
      <w:r w:rsidRPr="00533F9A">
        <w:t>21.4 to 21.6.</w:t>
      </w:r>
    </w:p>
    <w:p w:rsidR="006F3F8B" w:rsidRPr="00533F9A" w:rsidRDefault="006F3F8B" w:rsidP="006F3F8B">
      <w:pPr>
        <w:pStyle w:val="subsection"/>
      </w:pPr>
      <w:r w:rsidRPr="00533F9A">
        <w:tab/>
        <w:t>21.3</w:t>
      </w:r>
      <w:r w:rsidRPr="00533F9A">
        <w:tab/>
        <w:t>If:</w:t>
      </w:r>
    </w:p>
    <w:p w:rsidR="006F3F8B" w:rsidRPr="00533F9A" w:rsidRDefault="006F3F8B" w:rsidP="006F3F8B">
      <w:pPr>
        <w:pStyle w:val="paragraph"/>
      </w:pPr>
      <w:r w:rsidRPr="00533F9A">
        <w:tab/>
        <w:t>(a)</w:t>
      </w:r>
      <w:r w:rsidRPr="00533F9A">
        <w:tab/>
        <w:t xml:space="preserve">the franchisor is part of a consolidated entity that is required to provide audited financial reports under the </w:t>
      </w:r>
      <w:r w:rsidRPr="00533F9A">
        <w:rPr>
          <w:i/>
        </w:rPr>
        <w:t>Corporations Act 2001</w:t>
      </w:r>
      <w:r w:rsidRPr="00533F9A">
        <w:t>, or a foreign equivalent of that Act applicable to the consolidated entity; and</w:t>
      </w:r>
    </w:p>
    <w:p w:rsidR="006F3F8B" w:rsidRPr="00533F9A" w:rsidRDefault="006F3F8B" w:rsidP="006F3F8B">
      <w:pPr>
        <w:pStyle w:val="paragraph"/>
      </w:pPr>
      <w:r w:rsidRPr="00533F9A">
        <w:tab/>
        <w:t>(b)</w:t>
      </w:r>
      <w:r w:rsidRPr="00533F9A">
        <w:tab/>
        <w:t>a franchisee requests those financial reports;</w:t>
      </w:r>
    </w:p>
    <w:p w:rsidR="006F3F8B" w:rsidRPr="00533F9A" w:rsidRDefault="006F3F8B" w:rsidP="006F3F8B">
      <w:pPr>
        <w:pStyle w:val="subsection2"/>
      </w:pPr>
      <w:r w:rsidRPr="00533F9A">
        <w:t>financial reports for each of the last 2 completed financial years, prepared by the consolidated entity.</w:t>
      </w:r>
    </w:p>
    <w:p w:rsidR="006F3F8B" w:rsidRPr="00533F9A" w:rsidRDefault="006F3F8B" w:rsidP="006F3F8B">
      <w:pPr>
        <w:pStyle w:val="notetext"/>
      </w:pPr>
      <w:r w:rsidRPr="00533F9A">
        <w:t>Note:</w:t>
      </w:r>
      <w:r w:rsidRPr="00533F9A">
        <w:tab/>
        <w:t>See also items</w:t>
      </w:r>
      <w:r w:rsidR="00533F9A" w:rsidRPr="00533F9A">
        <w:t> </w:t>
      </w:r>
      <w:r w:rsidRPr="00533F9A">
        <w:t>21.4 to 21.6.</w:t>
      </w:r>
    </w:p>
    <w:p w:rsidR="006F3F8B" w:rsidRPr="00533F9A" w:rsidRDefault="006F3F8B" w:rsidP="006F3F8B">
      <w:pPr>
        <w:pStyle w:val="subsection"/>
      </w:pPr>
      <w:r w:rsidRPr="00533F9A">
        <w:tab/>
        <w:t>21.4</w:t>
      </w:r>
      <w:r w:rsidRPr="00533F9A">
        <w:tab/>
        <w:t>Items</w:t>
      </w:r>
      <w:r w:rsidR="00533F9A" w:rsidRPr="00533F9A">
        <w:t> </w:t>
      </w:r>
      <w:r w:rsidRPr="00533F9A">
        <w:t>21.2 and 21.3 do not apply if:</w:t>
      </w:r>
    </w:p>
    <w:p w:rsidR="006F3F8B" w:rsidRPr="00533F9A" w:rsidRDefault="006F3F8B" w:rsidP="006F3F8B">
      <w:pPr>
        <w:pStyle w:val="paragraph"/>
      </w:pPr>
      <w:r w:rsidRPr="00533F9A">
        <w:tab/>
        <w:t>(a)</w:t>
      </w:r>
      <w:r w:rsidRPr="00533F9A">
        <w:tab/>
        <w:t>the statement under item</w:t>
      </w:r>
      <w:r w:rsidR="00533F9A" w:rsidRPr="00533F9A">
        <w:t> </w:t>
      </w:r>
      <w:r w:rsidRPr="00533F9A">
        <w:t>21.1 is supported by an independent audit provided by:</w:t>
      </w:r>
    </w:p>
    <w:p w:rsidR="006F3F8B" w:rsidRPr="00533F9A" w:rsidRDefault="006F3F8B" w:rsidP="006F3F8B">
      <w:pPr>
        <w:pStyle w:val="paragraphsub"/>
      </w:pPr>
      <w:r w:rsidRPr="00533F9A">
        <w:tab/>
        <w:t>(i)</w:t>
      </w:r>
      <w:r w:rsidRPr="00533F9A">
        <w:tab/>
        <w:t>a registered company auditor; or</w:t>
      </w:r>
    </w:p>
    <w:p w:rsidR="006F3F8B" w:rsidRPr="00533F9A" w:rsidRDefault="006F3F8B" w:rsidP="006F3F8B">
      <w:pPr>
        <w:pStyle w:val="paragraphsub"/>
      </w:pPr>
      <w:r w:rsidRPr="00533F9A">
        <w:lastRenderedPageBreak/>
        <w:tab/>
        <w:t>(ii)</w:t>
      </w:r>
      <w:r w:rsidRPr="00533F9A">
        <w:tab/>
        <w:t>if the franchisor is a foreign franchisor—a foreign equivalent for that franchisor;</w:t>
      </w:r>
    </w:p>
    <w:p w:rsidR="006F3F8B" w:rsidRPr="00533F9A" w:rsidRDefault="006F3F8B" w:rsidP="006F3F8B">
      <w:pPr>
        <w:pStyle w:val="paragraph"/>
      </w:pPr>
      <w:r w:rsidRPr="00533F9A">
        <w:tab/>
      </w:r>
      <w:r w:rsidRPr="00533F9A">
        <w:tab/>
        <w:t>within 4 months after the end of the financial year to which the statement relates; and</w:t>
      </w:r>
    </w:p>
    <w:p w:rsidR="006F3F8B" w:rsidRPr="00533F9A" w:rsidRDefault="006F3F8B" w:rsidP="006F3F8B">
      <w:pPr>
        <w:pStyle w:val="paragraph"/>
      </w:pPr>
      <w:r w:rsidRPr="00533F9A">
        <w:tab/>
        <w:t>(b)</w:t>
      </w:r>
      <w:r w:rsidRPr="00533F9A">
        <w:tab/>
        <w:t>a copy of the independent audit is provided with the statement under item</w:t>
      </w:r>
      <w:r w:rsidR="00533F9A" w:rsidRPr="00533F9A">
        <w:t> </w:t>
      </w:r>
      <w:r w:rsidRPr="00533F9A">
        <w:t>21.1.</w:t>
      </w:r>
    </w:p>
    <w:p w:rsidR="006F3F8B" w:rsidRPr="00533F9A" w:rsidRDefault="006F3F8B" w:rsidP="006F3F8B">
      <w:pPr>
        <w:pStyle w:val="subsection"/>
      </w:pPr>
      <w:r w:rsidRPr="00533F9A">
        <w:tab/>
        <w:t>21.5</w:t>
      </w:r>
      <w:r w:rsidRPr="00533F9A">
        <w:tab/>
        <w:t xml:space="preserve">If the franchisor or consolidated entity (the </w:t>
      </w:r>
      <w:r w:rsidRPr="00533F9A">
        <w:rPr>
          <w:b/>
          <w:i/>
        </w:rPr>
        <w:t>entity</w:t>
      </w:r>
      <w:r w:rsidRPr="00533F9A">
        <w:t>) has not existed for 2 or more financial years, then instead of providing the financial reports mentioned in item</w:t>
      </w:r>
      <w:r w:rsidR="00533F9A" w:rsidRPr="00533F9A">
        <w:t> </w:t>
      </w:r>
      <w:r w:rsidRPr="00533F9A">
        <w:t>21.2 or 21.3, the following:</w:t>
      </w:r>
    </w:p>
    <w:p w:rsidR="006F3F8B" w:rsidRPr="00533F9A" w:rsidRDefault="006F3F8B" w:rsidP="006F3F8B">
      <w:pPr>
        <w:pStyle w:val="paragraph"/>
      </w:pPr>
      <w:r w:rsidRPr="00533F9A">
        <w:tab/>
        <w:t>(a)</w:t>
      </w:r>
      <w:r w:rsidRPr="00533F9A">
        <w:tab/>
        <w:t>a statutory</w:t>
      </w:r>
      <w:r w:rsidRPr="00533F9A">
        <w:rPr>
          <w:i/>
        </w:rPr>
        <w:t xml:space="preserve"> </w:t>
      </w:r>
      <w:r w:rsidRPr="00533F9A">
        <w:t>declaration of the entity’s solvency;</w:t>
      </w:r>
    </w:p>
    <w:p w:rsidR="006F3F8B" w:rsidRPr="00533F9A" w:rsidRDefault="006F3F8B" w:rsidP="006F3F8B">
      <w:pPr>
        <w:pStyle w:val="paragraph"/>
      </w:pPr>
      <w:r w:rsidRPr="00533F9A">
        <w:tab/>
        <w:t>(b)</w:t>
      </w:r>
      <w:r w:rsidRPr="00533F9A">
        <w:tab/>
        <w:t>an independent audit report on the entity’s solvency as at the date of the entity’s declaration.</w:t>
      </w:r>
    </w:p>
    <w:p w:rsidR="006F3F8B" w:rsidRPr="00533F9A" w:rsidRDefault="006F3F8B" w:rsidP="006F3F8B">
      <w:pPr>
        <w:pStyle w:val="subsection"/>
      </w:pPr>
      <w:r w:rsidRPr="00533F9A">
        <w:tab/>
        <w:t>21.6</w:t>
      </w:r>
      <w:r w:rsidRPr="00533F9A">
        <w:tab/>
        <w:t xml:space="preserve">If the franchisor or consolidated entity (the </w:t>
      </w:r>
      <w:r w:rsidRPr="00533F9A">
        <w:rPr>
          <w:b/>
          <w:i/>
        </w:rPr>
        <w:t>entity</w:t>
      </w:r>
      <w:r w:rsidRPr="00533F9A">
        <w:t>) was insolvent in either or both of the last 2 completed financial years, the following:</w:t>
      </w:r>
    </w:p>
    <w:p w:rsidR="006F3F8B" w:rsidRPr="00533F9A" w:rsidRDefault="006F3F8B" w:rsidP="006F3F8B">
      <w:pPr>
        <w:pStyle w:val="paragraph"/>
      </w:pPr>
      <w:r w:rsidRPr="00533F9A">
        <w:tab/>
        <w:t>(a)</w:t>
      </w:r>
      <w:r w:rsidRPr="00533F9A">
        <w:tab/>
        <w:t>a statement of the period during which the entity was insolvent;</w:t>
      </w:r>
    </w:p>
    <w:p w:rsidR="006F3F8B" w:rsidRPr="00533F9A" w:rsidRDefault="006F3F8B" w:rsidP="006F3F8B">
      <w:pPr>
        <w:pStyle w:val="paragraph"/>
      </w:pPr>
      <w:r w:rsidRPr="00533F9A">
        <w:tab/>
        <w:t>(b)</w:t>
      </w:r>
      <w:r w:rsidRPr="00533F9A">
        <w:tab/>
        <w:t>a statutory</w:t>
      </w:r>
      <w:r w:rsidRPr="00533F9A">
        <w:rPr>
          <w:i/>
        </w:rPr>
        <w:t xml:space="preserve"> </w:t>
      </w:r>
      <w:r w:rsidRPr="00533F9A">
        <w:t>declaration of the entity’s solvency;</w:t>
      </w:r>
    </w:p>
    <w:p w:rsidR="006F3F8B" w:rsidRPr="00533F9A" w:rsidRDefault="006F3F8B" w:rsidP="006F3F8B">
      <w:pPr>
        <w:pStyle w:val="paragraph"/>
      </w:pPr>
      <w:r w:rsidRPr="00533F9A">
        <w:tab/>
        <w:t>(c)</w:t>
      </w:r>
      <w:r w:rsidRPr="00533F9A">
        <w:tab/>
        <w:t>an independent audit report on the entity’s solvency as at the date of the entity’s declaration.</w:t>
      </w:r>
    </w:p>
    <w:p w:rsidR="006F3F8B" w:rsidRPr="00533F9A" w:rsidRDefault="006F3F8B" w:rsidP="006F3F8B">
      <w:pPr>
        <w:pStyle w:val="ActHead5"/>
      </w:pPr>
      <w:bookmarkStart w:id="105" w:name="_Toc401585964"/>
      <w:r w:rsidRPr="00533F9A">
        <w:rPr>
          <w:rStyle w:val="CharSectno"/>
        </w:rPr>
        <w:t>22</w:t>
      </w:r>
      <w:r w:rsidRPr="00533F9A">
        <w:t xml:space="preserve">  Updates</w:t>
      </w:r>
      <w:bookmarkEnd w:id="105"/>
    </w:p>
    <w:p w:rsidR="006F3F8B" w:rsidRPr="00533F9A" w:rsidRDefault="006F3F8B" w:rsidP="006F3F8B">
      <w:pPr>
        <w:pStyle w:val="subsection"/>
      </w:pPr>
      <w:r w:rsidRPr="00533F9A">
        <w:tab/>
        <w:t>22.1</w:t>
      </w:r>
      <w:r w:rsidRPr="00533F9A">
        <w:tab/>
        <w:t>Any information given under clause</w:t>
      </w:r>
      <w:r w:rsidR="00533F9A" w:rsidRPr="00533F9A">
        <w:t> </w:t>
      </w:r>
      <w:r w:rsidRPr="00533F9A">
        <w:t>1</w:t>
      </w:r>
      <w:r w:rsidR="00046BB1" w:rsidRPr="00533F9A">
        <w:t>7</w:t>
      </w:r>
      <w:r w:rsidRPr="00533F9A">
        <w:t xml:space="preserve"> that has changed between the date of the disclosure document and the date the disclosure document is given under the code.</w:t>
      </w:r>
    </w:p>
    <w:p w:rsidR="006F3F8B" w:rsidRPr="00533F9A" w:rsidRDefault="006F3F8B" w:rsidP="006F3F8B">
      <w:pPr>
        <w:pStyle w:val="ActHead5"/>
      </w:pPr>
      <w:bookmarkStart w:id="106" w:name="_Toc401585965"/>
      <w:r w:rsidRPr="00533F9A">
        <w:rPr>
          <w:rStyle w:val="CharSectno"/>
        </w:rPr>
        <w:t>23</w:t>
      </w:r>
      <w:r w:rsidRPr="00533F9A">
        <w:t xml:space="preserve">  Receipt</w:t>
      </w:r>
      <w:bookmarkEnd w:id="106"/>
    </w:p>
    <w:p w:rsidR="006F3F8B" w:rsidRPr="00533F9A" w:rsidRDefault="006F3F8B" w:rsidP="006F3F8B">
      <w:pPr>
        <w:pStyle w:val="subsection"/>
      </w:pPr>
      <w:r w:rsidRPr="00533F9A">
        <w:tab/>
        <w:t>23.1</w:t>
      </w:r>
      <w:r w:rsidRPr="00533F9A">
        <w:tab/>
        <w:t>On the last page of the disclosure document:</w:t>
      </w:r>
    </w:p>
    <w:p w:rsidR="006F3F8B" w:rsidRPr="00533F9A" w:rsidRDefault="006F3F8B" w:rsidP="006F3F8B">
      <w:pPr>
        <w:pStyle w:val="paragraph"/>
      </w:pPr>
      <w:r w:rsidRPr="00533F9A">
        <w:tab/>
        <w:t>(a)</w:t>
      </w:r>
      <w:r w:rsidRPr="00533F9A">
        <w:tab/>
        <w:t>a statement to the effect that the prospective franchisee may keep the disclosure document; and</w:t>
      </w:r>
    </w:p>
    <w:p w:rsidR="006F3F8B" w:rsidRPr="00533F9A" w:rsidRDefault="006F3F8B" w:rsidP="006F3F8B">
      <w:pPr>
        <w:pStyle w:val="paragraph"/>
      </w:pPr>
      <w:r w:rsidRPr="00533F9A">
        <w:tab/>
        <w:t>(b)</w:t>
      </w:r>
      <w:r w:rsidRPr="00533F9A">
        <w:tab/>
        <w:t>a form on which the prospective franchisee can acknowledge receipt of the disclosure document.</w:t>
      </w:r>
    </w:p>
    <w:p w:rsidR="00A112F8" w:rsidRPr="00533F9A" w:rsidRDefault="00A112F8" w:rsidP="00A112F8">
      <w:pPr>
        <w:sectPr w:rsidR="00A112F8" w:rsidRPr="00533F9A" w:rsidSect="00F24543">
          <w:headerReference w:type="even" r:id="rId32"/>
          <w:headerReference w:type="default" r:id="rId33"/>
          <w:footerReference w:type="even" r:id="rId34"/>
          <w:footerReference w:type="default" r:id="rId35"/>
          <w:headerReference w:type="first" r:id="rId36"/>
          <w:footerReference w:type="first" r:id="rId37"/>
          <w:type w:val="continuous"/>
          <w:pgSz w:w="11907" w:h="16839" w:code="9"/>
          <w:pgMar w:top="2381" w:right="2410" w:bottom="4252" w:left="2410" w:header="720" w:footer="3402" w:gutter="0"/>
          <w:cols w:space="720"/>
          <w:docGrid w:linePitch="299"/>
        </w:sectPr>
      </w:pPr>
    </w:p>
    <w:p w:rsidR="006F3F8B" w:rsidRPr="00533F9A" w:rsidRDefault="006F3F8B" w:rsidP="006F3F8B">
      <w:pPr>
        <w:pStyle w:val="ActHead2"/>
        <w:pageBreakBefore/>
      </w:pPr>
      <w:bookmarkStart w:id="107" w:name="_Toc401585966"/>
      <w:r w:rsidRPr="00533F9A">
        <w:rPr>
          <w:rStyle w:val="CharPartNo"/>
        </w:rPr>
        <w:lastRenderedPageBreak/>
        <w:t>Annexure 2</w:t>
      </w:r>
      <w:r w:rsidRPr="00533F9A">
        <w:t>—</w:t>
      </w:r>
      <w:r w:rsidRPr="00533F9A">
        <w:rPr>
          <w:rStyle w:val="CharPartText"/>
        </w:rPr>
        <w:t>Information statement for prospective franchisee</w:t>
      </w:r>
      <w:bookmarkEnd w:id="107"/>
    </w:p>
    <w:p w:rsidR="006F3F8B" w:rsidRPr="00533F9A" w:rsidRDefault="006F3F8B" w:rsidP="006F3F8B">
      <w:pPr>
        <w:pStyle w:val="notemargin"/>
      </w:pPr>
      <w:r w:rsidRPr="00533F9A">
        <w:t>Note:</w:t>
      </w:r>
      <w:r w:rsidRPr="00533F9A">
        <w:tab/>
        <w:t>See subclause</w:t>
      </w:r>
      <w:r w:rsidR="00533F9A" w:rsidRPr="00533F9A">
        <w:t> </w:t>
      </w:r>
      <w:r w:rsidRPr="00533F9A">
        <w:t>1</w:t>
      </w:r>
      <w:r w:rsidR="00DD1574" w:rsidRPr="00533F9A">
        <w:t>1</w:t>
      </w:r>
      <w:r w:rsidRPr="00533F9A">
        <w:t>(1).</w:t>
      </w:r>
    </w:p>
    <w:p w:rsidR="006F3F8B" w:rsidRPr="00533F9A" w:rsidRDefault="006F3F8B" w:rsidP="006F3F8B">
      <w:pPr>
        <w:pStyle w:val="Header"/>
      </w:pPr>
      <w:r w:rsidRPr="00533F9A">
        <w:rPr>
          <w:rStyle w:val="CharDivNo"/>
        </w:rPr>
        <w:t xml:space="preserve"> </w:t>
      </w:r>
      <w:r w:rsidRPr="00533F9A">
        <w:rPr>
          <w:rStyle w:val="CharDivText"/>
        </w:rPr>
        <w:t xml:space="preserve"> </w:t>
      </w:r>
    </w:p>
    <w:p w:rsidR="006F3F8B" w:rsidRPr="00533F9A" w:rsidRDefault="006F3F8B" w:rsidP="006F3F8B">
      <w:pPr>
        <w:pStyle w:val="FreeForm"/>
        <w:jc w:val="center"/>
        <w:rPr>
          <w:rFonts w:asciiTheme="minorHAnsi" w:hAnsiTheme="minorHAnsi" w:cstheme="minorHAnsi"/>
          <w:b/>
          <w:szCs w:val="22"/>
        </w:rPr>
      </w:pPr>
      <w:r w:rsidRPr="00533F9A">
        <w:rPr>
          <w:rFonts w:asciiTheme="minorHAnsi" w:hAnsiTheme="minorHAnsi" w:cstheme="minorHAnsi"/>
          <w:b/>
          <w:szCs w:val="22"/>
        </w:rPr>
        <w:t>THINKING OF BECOMING A FRANCHISEE?</w:t>
      </w:r>
    </w:p>
    <w:p w:rsidR="006F3F8B" w:rsidRPr="00533F9A" w:rsidRDefault="006F3F8B" w:rsidP="006F3F8B">
      <w:pPr>
        <w:pStyle w:val="FreeForm"/>
        <w:jc w:val="center"/>
        <w:rPr>
          <w:rFonts w:asciiTheme="minorHAnsi" w:hAnsiTheme="minorHAnsi" w:cstheme="minorHAnsi"/>
          <w:b/>
          <w:szCs w:val="22"/>
          <w:u w:val="single"/>
        </w:rPr>
      </w:pPr>
      <w:r w:rsidRPr="00533F9A">
        <w:rPr>
          <w:rFonts w:asciiTheme="minorHAnsi" w:hAnsiTheme="minorHAnsi" w:cstheme="minorHAnsi"/>
          <w:b/>
          <w:szCs w:val="22"/>
        </w:rPr>
        <w:t xml:space="preserve">IT IS IMPORTANT TO CONSIDER THE </w:t>
      </w:r>
      <w:r w:rsidRPr="00533F9A">
        <w:rPr>
          <w:rFonts w:asciiTheme="minorHAnsi" w:hAnsiTheme="minorHAnsi" w:cstheme="minorHAnsi"/>
          <w:b/>
          <w:szCs w:val="22"/>
          <w:u w:val="single"/>
        </w:rPr>
        <w:t>RISKS AND THE REWARDS</w:t>
      </w:r>
    </w:p>
    <w:p w:rsidR="006F3F8B" w:rsidRPr="00533F9A" w:rsidRDefault="006F3F8B" w:rsidP="006F3F8B">
      <w:pPr>
        <w:pStyle w:val="FreeForm"/>
        <w:jc w:val="center"/>
        <w:rPr>
          <w:rFonts w:asciiTheme="minorHAnsi" w:hAnsiTheme="minorHAnsi" w:cstheme="minorHAnsi"/>
          <w:b/>
          <w:szCs w:val="22"/>
        </w:rPr>
      </w:pPr>
    </w:p>
    <w:p w:rsidR="006F3F8B" w:rsidRPr="00533F9A" w:rsidRDefault="006F3F8B" w:rsidP="006F3F8B">
      <w:pPr>
        <w:pStyle w:val="BoxText"/>
        <w:pBdr>
          <w:right w:val="single" w:sz="6" w:space="0" w:color="auto"/>
        </w:pBdr>
        <w:spacing w:before="0"/>
        <w:ind w:left="567"/>
        <w:rPr>
          <w:rFonts w:asciiTheme="minorHAnsi" w:hAnsiTheme="minorHAnsi" w:cstheme="minorHAnsi"/>
          <w:szCs w:val="22"/>
        </w:rPr>
      </w:pPr>
      <w:r w:rsidRPr="00533F9A">
        <w:rPr>
          <w:rFonts w:asciiTheme="minorHAnsi" w:hAnsiTheme="minorHAnsi" w:cstheme="minorHAnsi"/>
          <w:szCs w:val="22"/>
        </w:rPr>
        <w:t xml:space="preserve">This document </w:t>
      </w:r>
      <w:r w:rsidRPr="00533F9A">
        <w:rPr>
          <w:rFonts w:asciiTheme="minorHAnsi" w:hAnsiTheme="minorHAnsi" w:cstheme="minorHAnsi"/>
          <w:szCs w:val="22"/>
          <w:u w:val="single"/>
        </w:rPr>
        <w:t>is not</w:t>
      </w:r>
      <w:r w:rsidRPr="00533F9A">
        <w:rPr>
          <w:rFonts w:asciiTheme="minorHAnsi" w:hAnsiTheme="minorHAnsi" w:cstheme="minorHAnsi"/>
          <w:szCs w:val="22"/>
        </w:rPr>
        <w:t xml:space="preserve"> a complete guide to franchising, it is a starting point.</w:t>
      </w:r>
    </w:p>
    <w:p w:rsidR="006F3F8B" w:rsidRPr="00533F9A" w:rsidRDefault="006F3F8B" w:rsidP="006F3F8B">
      <w:pPr>
        <w:pStyle w:val="BoxText"/>
        <w:pBdr>
          <w:right w:val="single" w:sz="6" w:space="0" w:color="auto"/>
        </w:pBdr>
        <w:spacing w:before="0"/>
        <w:ind w:left="567"/>
        <w:rPr>
          <w:rFonts w:asciiTheme="minorHAnsi" w:hAnsiTheme="minorHAnsi" w:cstheme="minorHAnsi"/>
          <w:szCs w:val="22"/>
        </w:rPr>
      </w:pPr>
    </w:p>
    <w:p w:rsidR="006F3F8B" w:rsidRPr="00533F9A" w:rsidRDefault="006F3F8B" w:rsidP="006F3F8B">
      <w:pPr>
        <w:pStyle w:val="BoxText"/>
        <w:pBdr>
          <w:right w:val="single" w:sz="6" w:space="0" w:color="auto"/>
        </w:pBdr>
        <w:spacing w:before="0"/>
        <w:ind w:left="567"/>
        <w:rPr>
          <w:rFonts w:asciiTheme="minorHAnsi" w:hAnsiTheme="minorHAnsi" w:cstheme="minorHAnsi"/>
          <w:szCs w:val="22"/>
        </w:rPr>
      </w:pPr>
      <w:r w:rsidRPr="00533F9A">
        <w:rPr>
          <w:rFonts w:asciiTheme="minorHAnsi" w:hAnsiTheme="minorHAnsi" w:cstheme="minorHAnsi"/>
          <w:szCs w:val="22"/>
        </w:rPr>
        <w:t>It should be combined with your own independent legal, accounting or business advice and the disclosure document provided by the franchisor.</w:t>
      </w:r>
    </w:p>
    <w:p w:rsidR="006F3F8B" w:rsidRPr="00533F9A" w:rsidRDefault="006F3F8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Entering a franchise is a big decision. Before you do so, you should:</w:t>
      </w: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b/>
          <w:szCs w:val="22"/>
        </w:rPr>
        <w:t>Conduct due diligence</w:t>
      </w:r>
      <w:r w:rsidRPr="00533F9A">
        <w:rPr>
          <w:rFonts w:asciiTheme="minorHAnsi" w:hAnsiTheme="minorHAnsi" w:cstheme="minorHAnsi"/>
          <w:szCs w:val="22"/>
        </w:rPr>
        <w:t xml:space="preserve"> – this means researching the franchise system and talking to current and former franchisees.</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b/>
          <w:szCs w:val="22"/>
        </w:rPr>
        <w:t>Get advice</w:t>
      </w:r>
      <w:r w:rsidRPr="00533F9A">
        <w:rPr>
          <w:rFonts w:asciiTheme="minorHAnsi" w:hAnsiTheme="minorHAnsi" w:cstheme="minorHAnsi"/>
          <w:szCs w:val="22"/>
        </w:rPr>
        <w:t xml:space="preserve"> </w:t>
      </w:r>
      <w:r w:rsidR="00533F9A">
        <w:rPr>
          <w:rFonts w:asciiTheme="minorHAnsi" w:hAnsiTheme="minorHAnsi" w:cstheme="minorHAnsi"/>
          <w:szCs w:val="22"/>
        </w:rPr>
        <w:noBreakHyphen/>
      </w:r>
      <w:r w:rsidRPr="00533F9A">
        <w:rPr>
          <w:rFonts w:asciiTheme="minorHAnsi" w:hAnsiTheme="minorHAnsi" w:cstheme="minorHAnsi"/>
          <w:szCs w:val="22"/>
        </w:rPr>
        <w:t xml:space="preserve"> get legal, accounting and/or business advice from professionals with expertise in franchising.</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b/>
          <w:szCs w:val="22"/>
        </w:rPr>
        <w:t>Read all the documents</w:t>
      </w:r>
      <w:r w:rsidRPr="00533F9A">
        <w:rPr>
          <w:rFonts w:asciiTheme="minorHAnsi" w:hAnsiTheme="minorHAnsi" w:cstheme="minorHAnsi"/>
          <w:szCs w:val="22"/>
        </w:rPr>
        <w:t xml:space="preserve"> </w:t>
      </w:r>
      <w:r w:rsidR="00533F9A">
        <w:rPr>
          <w:rFonts w:asciiTheme="minorHAnsi" w:hAnsiTheme="minorHAnsi" w:cstheme="minorHAnsi"/>
          <w:szCs w:val="22"/>
        </w:rPr>
        <w:noBreakHyphen/>
      </w:r>
      <w:r w:rsidRPr="00533F9A">
        <w:rPr>
          <w:rFonts w:asciiTheme="minorHAnsi" w:hAnsiTheme="minorHAnsi" w:cstheme="minorHAnsi"/>
          <w:szCs w:val="22"/>
        </w:rPr>
        <w:t xml:space="preserve"> carefully study the disclosure document, franchise agreement and any other documents provided by the franchisor.</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b/>
          <w:szCs w:val="22"/>
        </w:rPr>
        <w:t>Know your rights</w:t>
      </w:r>
      <w:r w:rsidRPr="00533F9A">
        <w:rPr>
          <w:rFonts w:asciiTheme="minorHAnsi" w:hAnsiTheme="minorHAnsi" w:cstheme="minorHAnsi"/>
          <w:szCs w:val="22"/>
        </w:rPr>
        <w:t xml:space="preserve"> </w:t>
      </w:r>
      <w:r w:rsidR="00533F9A">
        <w:rPr>
          <w:rFonts w:asciiTheme="minorHAnsi" w:hAnsiTheme="minorHAnsi" w:cstheme="minorHAnsi"/>
          <w:szCs w:val="22"/>
        </w:rPr>
        <w:noBreakHyphen/>
      </w:r>
      <w:r w:rsidRPr="00533F9A">
        <w:rPr>
          <w:rFonts w:asciiTheme="minorHAnsi" w:hAnsiTheme="minorHAnsi" w:cstheme="minorHAnsi"/>
          <w:szCs w:val="22"/>
        </w:rPr>
        <w:t xml:space="preserve"> make your own enquiries to ensure that it is the right decision for you. The </w:t>
      </w:r>
      <w:bookmarkStart w:id="108" w:name="BKCheck15B_5"/>
      <w:bookmarkEnd w:id="108"/>
      <w:r w:rsidRPr="00533F9A">
        <w:rPr>
          <w:rFonts w:asciiTheme="minorHAnsi" w:hAnsiTheme="minorHAnsi" w:cstheme="minorHAnsi"/>
          <w:szCs w:val="22"/>
        </w:rPr>
        <w:t>Franchising Code of Conduct sets out the rights and obligations of the people involved in a franchising relationship. It can be found at http://www.c</w:t>
      </w:r>
      <w:r w:rsidR="003F564B" w:rsidRPr="00533F9A">
        <w:rPr>
          <w:rFonts w:asciiTheme="minorHAnsi" w:hAnsiTheme="minorHAnsi" w:cstheme="minorHAnsi"/>
          <w:szCs w:val="22"/>
        </w:rPr>
        <w:t>omlaw.gov.au</w:t>
      </w:r>
      <w:r w:rsidRPr="00533F9A">
        <w:rPr>
          <w:rFonts w:asciiTheme="minorHAnsi" w:hAnsiTheme="minorHAnsi" w:cstheme="minorHAnsi"/>
          <w:szCs w:val="22"/>
        </w:rPr>
        <w:t>.</w:t>
      </w:r>
    </w:p>
    <w:p w:rsidR="006F3F8B" w:rsidRPr="00533F9A" w:rsidRDefault="006F3F8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 xml:space="preserve">You should also consider taking a specialist franchising or business course before making a decision to enter a franchise agreement. There are </w:t>
      </w:r>
      <w:r w:rsidRPr="00533F9A">
        <w:rPr>
          <w:rFonts w:asciiTheme="minorHAnsi" w:hAnsiTheme="minorHAnsi" w:cstheme="minorHAnsi"/>
          <w:b/>
          <w:szCs w:val="22"/>
        </w:rPr>
        <w:t>free, online education courses</w:t>
      </w:r>
      <w:r w:rsidRPr="00533F9A">
        <w:rPr>
          <w:rFonts w:asciiTheme="minorHAnsi" w:hAnsiTheme="minorHAnsi" w:cstheme="minorHAnsi"/>
          <w:szCs w:val="22"/>
        </w:rPr>
        <w:t xml:space="preserve"> available for prospective franchisees. Some courses can be found here </w:t>
      </w:r>
      <w:bookmarkStart w:id="109" w:name="BKCheck15B_6"/>
      <w:bookmarkEnd w:id="109"/>
      <w:r w:rsidRPr="00533F9A">
        <w:rPr>
          <w:rFonts w:asciiTheme="minorHAnsi" w:hAnsiTheme="minorHAnsi" w:cstheme="minorHAnsi"/>
          <w:szCs w:val="22"/>
        </w:rPr>
        <w:t>http://www.franchise.edu.au/education.html.</w:t>
      </w:r>
    </w:p>
    <w:p w:rsidR="006F3F8B" w:rsidRPr="00533F9A" w:rsidRDefault="006F3F8B" w:rsidP="006F3F8B">
      <w:pPr>
        <w:pStyle w:val="FreeForm"/>
        <w:rPr>
          <w:rFonts w:asciiTheme="minorHAnsi" w:hAnsiTheme="minorHAnsi" w:cstheme="minorHAnsi"/>
          <w:b/>
          <w:szCs w:val="22"/>
        </w:rPr>
      </w:pPr>
    </w:p>
    <w:p w:rsidR="006F3F8B" w:rsidRPr="00533F9A" w:rsidRDefault="006F3F8B" w:rsidP="006F3F8B">
      <w:pPr>
        <w:pStyle w:val="FreeForm"/>
        <w:rPr>
          <w:rFonts w:asciiTheme="minorHAnsi" w:hAnsiTheme="minorHAnsi" w:cstheme="minorHAnsi"/>
          <w:b/>
          <w:szCs w:val="22"/>
        </w:rPr>
      </w:pPr>
      <w:r w:rsidRPr="00533F9A">
        <w:rPr>
          <w:rFonts w:asciiTheme="minorHAnsi" w:hAnsiTheme="minorHAnsi" w:cstheme="minorHAnsi"/>
          <w:b/>
          <w:szCs w:val="22"/>
        </w:rPr>
        <w:t>What is franchising?</w:t>
      </w: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 xml:space="preserve">Franchising is a model for doing business. When you enter a franchise agreement, the franchisor controls the name, brand and business system you are going to use. The franchisor grants you the right to operate a business in line with </w:t>
      </w:r>
      <w:r w:rsidRPr="00533F9A">
        <w:rPr>
          <w:rFonts w:asciiTheme="minorHAnsi" w:hAnsiTheme="minorHAnsi" w:cstheme="minorHAnsi"/>
          <w:szCs w:val="22"/>
          <w:u w:val="single"/>
        </w:rPr>
        <w:t>its</w:t>
      </w:r>
      <w:r w:rsidRPr="00533F9A">
        <w:rPr>
          <w:rFonts w:asciiTheme="minorHAnsi" w:hAnsiTheme="minorHAnsi" w:cstheme="minorHAnsi"/>
          <w:szCs w:val="22"/>
        </w:rPr>
        <w:t xml:space="preserve"> system, usually for a set period of time. There is no guarantee you </w:t>
      </w:r>
      <w:r w:rsidRPr="00533F9A">
        <w:rPr>
          <w:rFonts w:asciiTheme="minorHAnsi" w:hAnsiTheme="minorHAnsi" w:cstheme="minorHAnsi"/>
          <w:szCs w:val="22"/>
        </w:rPr>
        <w:lastRenderedPageBreak/>
        <w:t>will be able to keep your franchise business after the initial period of the agreement ends.</w:t>
      </w:r>
    </w:p>
    <w:p w:rsidR="003F564B" w:rsidRPr="00533F9A" w:rsidRDefault="003F564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 xml:space="preserve">Franchisors and franchisees must comply with the </w:t>
      </w:r>
      <w:bookmarkStart w:id="110" w:name="BKCheck15B_7"/>
      <w:bookmarkEnd w:id="110"/>
      <w:r w:rsidRPr="00533F9A">
        <w:rPr>
          <w:rFonts w:asciiTheme="minorHAnsi" w:hAnsiTheme="minorHAnsi" w:cstheme="minorHAnsi"/>
          <w:szCs w:val="22"/>
        </w:rPr>
        <w:t xml:space="preserve">Franchising Code of Conduct, which exists under the </w:t>
      </w:r>
      <w:r w:rsidRPr="00533F9A">
        <w:rPr>
          <w:rFonts w:asciiTheme="minorHAnsi" w:hAnsiTheme="minorHAnsi" w:cstheme="minorHAnsi"/>
          <w:i/>
          <w:szCs w:val="22"/>
        </w:rPr>
        <w:t>Competition and Consumer Act 2010</w:t>
      </w:r>
      <w:r w:rsidRPr="00533F9A">
        <w:rPr>
          <w:rFonts w:asciiTheme="minorHAnsi" w:hAnsiTheme="minorHAnsi" w:cstheme="minorHAnsi"/>
          <w:szCs w:val="22"/>
        </w:rPr>
        <w:t>, as well as consumer and company laws. The Franchising Code sets out minimum requirements for a franchisor to provide specific information to you. A franchise agreement, once entered into, is a legally binding contract that sets out the terms of the franchise.</w:t>
      </w:r>
    </w:p>
    <w:p w:rsidR="006F3F8B" w:rsidRPr="00533F9A" w:rsidRDefault="006F3F8B" w:rsidP="006F3F8B">
      <w:pPr>
        <w:pStyle w:val="FreeForm"/>
        <w:rPr>
          <w:rFonts w:asciiTheme="minorHAnsi" w:hAnsiTheme="minorHAnsi" w:cstheme="minorHAnsi"/>
          <w:b/>
          <w:szCs w:val="22"/>
        </w:rPr>
      </w:pPr>
    </w:p>
    <w:p w:rsidR="006F3F8B" w:rsidRPr="00533F9A" w:rsidRDefault="006F3F8B" w:rsidP="006F3F8B">
      <w:pPr>
        <w:pStyle w:val="FreeForm"/>
        <w:rPr>
          <w:rFonts w:asciiTheme="minorHAnsi" w:hAnsiTheme="minorHAnsi" w:cstheme="minorHAnsi"/>
          <w:b/>
          <w:szCs w:val="22"/>
        </w:rPr>
      </w:pPr>
      <w:r w:rsidRPr="00533F9A">
        <w:rPr>
          <w:rFonts w:asciiTheme="minorHAnsi" w:hAnsiTheme="minorHAnsi" w:cstheme="minorHAnsi"/>
          <w:b/>
          <w:szCs w:val="22"/>
        </w:rPr>
        <w:t>Why consider franchising?</w:t>
      </w: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A franchise can offer particular benefits over other types of businesses. For example, franchises may have an established product or service and an existing reputation and image. It may also give you access to the franchisor’s experience and knowledge in the industry, planning, marketing skills and operating procedures. Some franchise systems provide support, some do not.</w:t>
      </w:r>
    </w:p>
    <w:p w:rsidR="006F3F8B" w:rsidRPr="00533F9A" w:rsidRDefault="006F3F8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You should carefully think about whether the franchise system you are considering suits your business experience, skills and needs.</w:t>
      </w:r>
    </w:p>
    <w:p w:rsidR="006F3F8B" w:rsidRPr="00533F9A" w:rsidRDefault="006F3F8B" w:rsidP="006F3F8B">
      <w:pPr>
        <w:pStyle w:val="FreeForm"/>
        <w:rPr>
          <w:rFonts w:asciiTheme="minorHAnsi" w:hAnsiTheme="minorHAnsi" w:cstheme="minorHAnsi"/>
          <w:b/>
          <w:szCs w:val="22"/>
        </w:rPr>
      </w:pPr>
    </w:p>
    <w:p w:rsidR="006F3F8B" w:rsidRPr="00533F9A" w:rsidRDefault="006F3F8B" w:rsidP="006F3F8B">
      <w:pPr>
        <w:pStyle w:val="FreeForm"/>
        <w:rPr>
          <w:rFonts w:asciiTheme="minorHAnsi" w:hAnsiTheme="minorHAnsi" w:cstheme="minorHAnsi"/>
          <w:b/>
          <w:szCs w:val="22"/>
        </w:rPr>
      </w:pPr>
      <w:r w:rsidRPr="00533F9A">
        <w:rPr>
          <w:rFonts w:asciiTheme="minorHAnsi" w:hAnsiTheme="minorHAnsi" w:cstheme="minorHAnsi"/>
          <w:b/>
          <w:szCs w:val="22"/>
        </w:rPr>
        <w:t>Understanding the franchising relationship</w:t>
      </w: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Two important features of franchising are that the franchisor has established the business system you are using and that most franchise systems rely on each franchise maintaining consistency. For those reasons, franchisees are usually required to strictly comply with the operating procedures set down by the franchisor. As a result, you may be limited in the changes you can make to the franchise system without the agreement of the franchisor.</w:t>
      </w:r>
    </w:p>
    <w:p w:rsidR="003F564B" w:rsidRPr="00533F9A" w:rsidRDefault="003F564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You will usually also be bound by confidentiality obligations. This includes limits on your rights to use the franchisor’s intellectual property or business system outside the franchise.</w:t>
      </w:r>
    </w:p>
    <w:p w:rsidR="006F3F8B" w:rsidRPr="00533F9A" w:rsidRDefault="006F3F8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Most businesses adjust to meet changes in the market. The franchisor might make changes to the franchise system at any time but does not have to discuss them with all franchisees.</w:t>
      </w:r>
    </w:p>
    <w:p w:rsidR="006F3F8B" w:rsidRPr="00533F9A" w:rsidRDefault="006F3F8B" w:rsidP="006F3F8B">
      <w:pPr>
        <w:pStyle w:val="FreeForm"/>
        <w:rPr>
          <w:rFonts w:asciiTheme="minorHAnsi" w:hAnsiTheme="minorHAnsi" w:cstheme="minorHAnsi"/>
          <w:b/>
          <w:szCs w:val="22"/>
        </w:rPr>
      </w:pPr>
    </w:p>
    <w:p w:rsidR="006F3F8B" w:rsidRPr="00533F9A" w:rsidRDefault="006F3F8B" w:rsidP="003F564B">
      <w:pPr>
        <w:pStyle w:val="FreeForm"/>
        <w:keepNext/>
        <w:rPr>
          <w:rFonts w:asciiTheme="minorHAnsi" w:hAnsiTheme="minorHAnsi" w:cstheme="minorHAnsi"/>
          <w:b/>
          <w:szCs w:val="22"/>
        </w:rPr>
      </w:pPr>
      <w:r w:rsidRPr="00533F9A">
        <w:rPr>
          <w:rFonts w:asciiTheme="minorHAnsi" w:hAnsiTheme="minorHAnsi" w:cstheme="minorHAnsi"/>
          <w:b/>
          <w:szCs w:val="22"/>
        </w:rPr>
        <w:t>Unexpected expenses</w:t>
      </w: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 xml:space="preserve">In franchising, as in any business, unexpected expenses may arise. Events such as a natural disaster or a change in the law or Australian standards can impact </w:t>
      </w:r>
      <w:r w:rsidRPr="00533F9A">
        <w:rPr>
          <w:rFonts w:asciiTheme="minorHAnsi" w:hAnsiTheme="minorHAnsi" w:cstheme="minorHAnsi"/>
          <w:szCs w:val="22"/>
        </w:rPr>
        <w:lastRenderedPageBreak/>
        <w:t>your business. You need to have a business plan that takes this into account when working out the funds you will need for the future. You should also make sure you have the type of insurance which is right for your situation.</w:t>
      </w:r>
    </w:p>
    <w:p w:rsidR="006F3F8B" w:rsidRPr="00533F9A" w:rsidRDefault="006F3F8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During the life of your franchise agreement, a franchisor might also decide to update computer systems or introduce new uniforms or change the appearance of the franchise system. These changes might not have been thought about when you entered the agreement. Those costs would normally be paid by the franchisee under the agreement.</w:t>
      </w:r>
    </w:p>
    <w:p w:rsidR="006F3F8B" w:rsidRPr="00533F9A" w:rsidRDefault="006F3F8B" w:rsidP="006F3F8B">
      <w:pPr>
        <w:pStyle w:val="FreeForm"/>
        <w:rPr>
          <w:rFonts w:asciiTheme="minorHAnsi" w:hAnsiTheme="minorHAnsi" w:cstheme="minorHAnsi"/>
          <w:b/>
          <w:szCs w:val="22"/>
        </w:rPr>
      </w:pPr>
    </w:p>
    <w:p w:rsidR="006F3F8B" w:rsidRPr="00533F9A" w:rsidRDefault="006F3F8B" w:rsidP="006F3F8B">
      <w:pPr>
        <w:pStyle w:val="FreeForm"/>
        <w:rPr>
          <w:rFonts w:asciiTheme="minorHAnsi" w:hAnsiTheme="minorHAnsi" w:cstheme="minorHAnsi"/>
          <w:b/>
          <w:szCs w:val="22"/>
        </w:rPr>
      </w:pPr>
      <w:r w:rsidRPr="00533F9A">
        <w:rPr>
          <w:rFonts w:asciiTheme="minorHAnsi" w:hAnsiTheme="minorHAnsi" w:cstheme="minorHAnsi"/>
          <w:b/>
          <w:szCs w:val="22"/>
        </w:rPr>
        <w:t>The risks of franchising</w:t>
      </w: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 xml:space="preserve">Statistics suggest franchises have a lower failure rate than other businesses, but franchising is not risk free. Franchising is a business and, like any business, there is the potential for a franchisor or franchisee to become </w:t>
      </w:r>
      <w:r w:rsidRPr="00533F9A">
        <w:rPr>
          <w:rFonts w:asciiTheme="minorHAnsi" w:hAnsiTheme="minorHAnsi" w:cstheme="minorHAnsi"/>
          <w:b/>
          <w:szCs w:val="22"/>
        </w:rPr>
        <w:t>insolvent</w:t>
      </w:r>
      <w:r w:rsidRPr="00533F9A">
        <w:rPr>
          <w:rFonts w:asciiTheme="minorHAnsi" w:hAnsiTheme="minorHAnsi" w:cstheme="minorHAnsi"/>
          <w:szCs w:val="22"/>
        </w:rPr>
        <w:t>. If this occurs this may have significant impacts on your business, for instance, you may no longer be able to use the franchise system’s branding.</w:t>
      </w:r>
    </w:p>
    <w:p w:rsidR="006F3F8B" w:rsidRPr="00533F9A" w:rsidRDefault="006F3F8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Some of the things you should think about are:</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 xml:space="preserve">How much </w:t>
      </w:r>
      <w:r w:rsidRPr="00533F9A">
        <w:rPr>
          <w:rFonts w:asciiTheme="minorHAnsi" w:hAnsiTheme="minorHAnsi" w:cstheme="minorHAnsi"/>
          <w:b/>
          <w:szCs w:val="22"/>
        </w:rPr>
        <w:t>working capital</w:t>
      </w:r>
      <w:r w:rsidRPr="00533F9A">
        <w:rPr>
          <w:rFonts w:asciiTheme="minorHAnsi" w:hAnsiTheme="minorHAnsi" w:cstheme="minorHAnsi"/>
          <w:szCs w:val="22"/>
        </w:rPr>
        <w:t xml:space="preserve"> or </w:t>
      </w:r>
      <w:r w:rsidRPr="00533F9A">
        <w:rPr>
          <w:rFonts w:asciiTheme="minorHAnsi" w:hAnsiTheme="minorHAnsi" w:cstheme="minorHAnsi"/>
          <w:b/>
          <w:szCs w:val="22"/>
        </w:rPr>
        <w:t>extra funds</w:t>
      </w:r>
      <w:r w:rsidRPr="00533F9A">
        <w:rPr>
          <w:rFonts w:asciiTheme="minorHAnsi" w:hAnsiTheme="minorHAnsi" w:cstheme="minorHAnsi"/>
          <w:szCs w:val="22"/>
        </w:rPr>
        <w:t xml:space="preserve"> you need for the first year or two while the business is getting established.</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 xml:space="preserve">Consumer demand for products or services is not the same in every </w:t>
      </w:r>
      <w:r w:rsidRPr="00533F9A">
        <w:rPr>
          <w:rFonts w:asciiTheme="minorHAnsi" w:hAnsiTheme="minorHAnsi" w:cstheme="minorHAnsi"/>
          <w:b/>
          <w:szCs w:val="22"/>
        </w:rPr>
        <w:t>geographical area</w:t>
      </w:r>
      <w:r w:rsidRPr="00533F9A">
        <w:rPr>
          <w:rFonts w:asciiTheme="minorHAnsi" w:hAnsiTheme="minorHAnsi" w:cstheme="minorHAnsi"/>
          <w:szCs w:val="22"/>
        </w:rPr>
        <w:t xml:space="preserve"> and a franchise system might not be successful in every area.</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 xml:space="preserve">As a franchisee, you may not have an </w:t>
      </w:r>
      <w:r w:rsidRPr="00533F9A">
        <w:rPr>
          <w:rFonts w:asciiTheme="minorHAnsi" w:hAnsiTheme="minorHAnsi" w:cstheme="minorHAnsi"/>
          <w:b/>
          <w:szCs w:val="22"/>
        </w:rPr>
        <w:t>exclusive territory</w:t>
      </w:r>
      <w:r w:rsidRPr="00533F9A">
        <w:rPr>
          <w:rFonts w:asciiTheme="minorHAnsi" w:hAnsiTheme="minorHAnsi" w:cstheme="minorHAnsi"/>
          <w:szCs w:val="22"/>
        </w:rPr>
        <w:t>.</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 xml:space="preserve">Your franchisor may have the ability to compete with you </w:t>
      </w:r>
      <w:r w:rsidRPr="00533F9A">
        <w:rPr>
          <w:rFonts w:asciiTheme="minorHAnsi" w:hAnsiTheme="minorHAnsi" w:cstheme="minorHAnsi"/>
          <w:b/>
          <w:szCs w:val="22"/>
        </w:rPr>
        <w:t>online</w:t>
      </w:r>
      <w:r w:rsidRPr="00533F9A">
        <w:rPr>
          <w:rFonts w:asciiTheme="minorHAnsi" w:hAnsiTheme="minorHAnsi" w:cstheme="minorHAnsi"/>
          <w:szCs w:val="22"/>
        </w:rPr>
        <w:t>.</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 xml:space="preserve">As a franchisee, you won’t necessarily have the </w:t>
      </w:r>
      <w:r w:rsidRPr="00533F9A">
        <w:rPr>
          <w:rFonts w:asciiTheme="minorHAnsi" w:hAnsiTheme="minorHAnsi" w:cstheme="minorHAnsi"/>
          <w:b/>
          <w:szCs w:val="22"/>
        </w:rPr>
        <w:t>choice of where you buy the products</w:t>
      </w:r>
      <w:r w:rsidRPr="00533F9A">
        <w:rPr>
          <w:rFonts w:asciiTheme="minorHAnsi" w:hAnsiTheme="minorHAnsi" w:cstheme="minorHAnsi"/>
          <w:szCs w:val="22"/>
        </w:rPr>
        <w:t xml:space="preserve"> you need to run the business, even if you believe you can get those products for a lesser price somewhere else.</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 xml:space="preserve">An agreement may allow the franchisor to </w:t>
      </w:r>
      <w:r w:rsidRPr="00533F9A">
        <w:rPr>
          <w:rFonts w:asciiTheme="minorHAnsi" w:hAnsiTheme="minorHAnsi" w:cstheme="minorHAnsi"/>
          <w:b/>
          <w:szCs w:val="22"/>
        </w:rPr>
        <w:t>terminate the agreement</w:t>
      </w:r>
      <w:r w:rsidRPr="00533F9A">
        <w:rPr>
          <w:rFonts w:asciiTheme="minorHAnsi" w:hAnsiTheme="minorHAnsi" w:cstheme="minorHAnsi"/>
          <w:szCs w:val="22"/>
        </w:rPr>
        <w:t xml:space="preserve"> even if there hasn’t been a breach by a franchisee.</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Some</w:t>
      </w:r>
      <w:r w:rsidRPr="00533F9A">
        <w:rPr>
          <w:rFonts w:asciiTheme="minorHAnsi" w:hAnsiTheme="minorHAnsi" w:cstheme="minorHAnsi"/>
          <w:b/>
          <w:szCs w:val="22"/>
        </w:rPr>
        <w:t xml:space="preserve"> locations</w:t>
      </w:r>
      <w:r w:rsidRPr="00533F9A">
        <w:rPr>
          <w:rFonts w:asciiTheme="minorHAnsi" w:hAnsiTheme="minorHAnsi" w:cstheme="minorHAnsi"/>
          <w:szCs w:val="22"/>
        </w:rPr>
        <w:t xml:space="preserve"> are better for some businesses than others (i.e. consider a shopping centre versus a main street).</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 xml:space="preserve">The </w:t>
      </w:r>
      <w:r w:rsidRPr="00533F9A">
        <w:rPr>
          <w:rFonts w:asciiTheme="minorHAnsi" w:hAnsiTheme="minorHAnsi" w:cstheme="minorHAnsi"/>
          <w:b/>
          <w:szCs w:val="22"/>
        </w:rPr>
        <w:t>economy</w:t>
      </w:r>
      <w:r w:rsidRPr="00533F9A">
        <w:rPr>
          <w:rFonts w:asciiTheme="minorHAnsi" w:hAnsiTheme="minorHAnsi" w:cstheme="minorHAnsi"/>
          <w:szCs w:val="22"/>
        </w:rPr>
        <w:t xml:space="preserve"> has its ups and downs.</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 xml:space="preserve">Whether the business is a </w:t>
      </w:r>
      <w:r w:rsidRPr="00533F9A">
        <w:rPr>
          <w:rFonts w:asciiTheme="minorHAnsi" w:hAnsiTheme="minorHAnsi" w:cstheme="minorHAnsi"/>
          <w:b/>
          <w:szCs w:val="22"/>
        </w:rPr>
        <w:t>fad</w:t>
      </w:r>
      <w:r w:rsidRPr="00533F9A">
        <w:rPr>
          <w:rFonts w:asciiTheme="minorHAnsi" w:hAnsiTheme="minorHAnsi" w:cstheme="minorHAnsi"/>
          <w:szCs w:val="22"/>
        </w:rPr>
        <w:t xml:space="preserve"> or should it pass the test of time.</w:t>
      </w:r>
    </w:p>
    <w:p w:rsidR="006F3F8B" w:rsidRPr="00533F9A" w:rsidRDefault="006F3F8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You may not have an automatic right to renew your agreement once the initial term is over. You should think about what happens at the end of the agreement:</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lastRenderedPageBreak/>
        <w:t>Will you be able to recover your outlay and make a profit during the term of the agreement?</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What are your rights and responsibilities around renewing your franchise agreement?</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What are the rules about you selling your business?</w:t>
      </w:r>
    </w:p>
    <w:p w:rsidR="006F3F8B" w:rsidRPr="00533F9A" w:rsidRDefault="006F3F8B" w:rsidP="006F3F8B">
      <w:pPr>
        <w:pStyle w:val="FreeForm"/>
        <w:numPr>
          <w:ilvl w:val="0"/>
          <w:numId w:val="19"/>
        </w:numPr>
        <w:ind w:left="284" w:hanging="218"/>
        <w:rPr>
          <w:rFonts w:asciiTheme="minorHAnsi" w:hAnsiTheme="minorHAnsi" w:cstheme="minorHAnsi"/>
          <w:szCs w:val="22"/>
        </w:rPr>
      </w:pPr>
      <w:r w:rsidRPr="00533F9A">
        <w:rPr>
          <w:rFonts w:asciiTheme="minorHAnsi" w:hAnsiTheme="minorHAnsi" w:cstheme="minorHAnsi"/>
          <w:szCs w:val="22"/>
        </w:rPr>
        <w:t>Are there any restrictions on you starting a similar business if you want to?</w:t>
      </w:r>
    </w:p>
    <w:p w:rsidR="003F564B" w:rsidRPr="00533F9A" w:rsidRDefault="003F564B" w:rsidP="003F564B">
      <w:pPr>
        <w:pStyle w:val="FreeForm"/>
        <w:ind w:left="284"/>
        <w:rPr>
          <w:rFonts w:asciiTheme="minorHAnsi" w:hAnsiTheme="minorHAnsi" w:cstheme="minorHAnsi"/>
          <w:szCs w:val="22"/>
        </w:rPr>
      </w:pPr>
    </w:p>
    <w:p w:rsidR="006F3F8B" w:rsidRPr="00533F9A" w:rsidRDefault="006F3F8B" w:rsidP="006F3F8B">
      <w:pPr>
        <w:pStyle w:val="FreeForm"/>
        <w:rPr>
          <w:rFonts w:asciiTheme="minorHAnsi" w:hAnsiTheme="minorHAnsi" w:cstheme="minorHAnsi"/>
          <w:szCs w:val="22"/>
        </w:rPr>
      </w:pPr>
      <w:r w:rsidRPr="00533F9A">
        <w:rPr>
          <w:rFonts w:asciiTheme="minorHAnsi" w:hAnsiTheme="minorHAnsi" w:cstheme="minorHAnsi"/>
          <w:szCs w:val="22"/>
        </w:rPr>
        <w:t xml:space="preserve">The </w:t>
      </w:r>
      <w:r w:rsidRPr="00533F9A">
        <w:rPr>
          <w:rFonts w:asciiTheme="minorHAnsi" w:hAnsiTheme="minorHAnsi" w:cstheme="minorHAnsi"/>
          <w:b/>
          <w:szCs w:val="22"/>
        </w:rPr>
        <w:t>Australian Competition and Consumer Commission</w:t>
      </w:r>
      <w:r w:rsidRPr="00533F9A">
        <w:rPr>
          <w:rFonts w:asciiTheme="minorHAnsi" w:hAnsiTheme="minorHAnsi" w:cstheme="minorHAnsi"/>
          <w:szCs w:val="22"/>
        </w:rPr>
        <w:t xml:space="preserve"> (ACCC) administer and enforce the Franchising Code. For example, the ACCC can provide information on how supply arrangements work in a franchising relationship.</w:t>
      </w:r>
    </w:p>
    <w:p w:rsidR="003F564B" w:rsidRPr="00533F9A" w:rsidRDefault="003F564B" w:rsidP="006F3F8B">
      <w:pPr>
        <w:pStyle w:val="FreeForm"/>
        <w:rPr>
          <w:rFonts w:asciiTheme="minorHAnsi" w:hAnsiTheme="minorHAnsi" w:cstheme="minorHAnsi"/>
          <w:szCs w:val="22"/>
        </w:rPr>
      </w:pPr>
    </w:p>
    <w:p w:rsidR="006F3F8B" w:rsidRPr="00533F9A" w:rsidRDefault="006F3F8B" w:rsidP="006F3F8B">
      <w:pPr>
        <w:pStyle w:val="FreeForm"/>
        <w:rPr>
          <w:rFonts w:asciiTheme="minorHAnsi" w:hAnsiTheme="minorHAnsi" w:cstheme="minorHAnsi"/>
          <w:b/>
          <w:szCs w:val="22"/>
        </w:rPr>
      </w:pPr>
      <w:r w:rsidRPr="00533F9A">
        <w:rPr>
          <w:rFonts w:asciiTheme="minorHAnsi" w:hAnsiTheme="minorHAnsi" w:cstheme="minorHAnsi"/>
          <w:b/>
          <w:szCs w:val="22"/>
        </w:rPr>
        <w:t>Further information</w:t>
      </w:r>
    </w:p>
    <w:p w:rsidR="00D5292B" w:rsidRPr="00533F9A" w:rsidRDefault="006F3F8B" w:rsidP="00A112F8">
      <w:pPr>
        <w:pStyle w:val="FreeForm"/>
        <w:rPr>
          <w:rFonts w:asciiTheme="minorHAnsi" w:hAnsiTheme="minorHAnsi" w:cstheme="minorHAnsi"/>
          <w:szCs w:val="22"/>
        </w:rPr>
      </w:pPr>
      <w:r w:rsidRPr="00533F9A">
        <w:rPr>
          <w:rFonts w:asciiTheme="minorHAnsi" w:hAnsiTheme="minorHAnsi" w:cstheme="minorHAnsi"/>
          <w:szCs w:val="22"/>
        </w:rPr>
        <w:t xml:space="preserve">Further information on franchising can be found at </w:t>
      </w:r>
      <w:bookmarkStart w:id="111" w:name="BKCheck15B_8"/>
      <w:bookmarkEnd w:id="111"/>
      <w:r w:rsidR="003F564B" w:rsidRPr="00533F9A">
        <w:rPr>
          <w:rFonts w:asciiTheme="minorHAnsi" w:hAnsiTheme="minorHAnsi" w:cstheme="minorHAnsi"/>
          <w:szCs w:val="22"/>
        </w:rPr>
        <w:t>http://</w:t>
      </w:r>
      <w:r w:rsidRPr="00533F9A">
        <w:rPr>
          <w:rFonts w:asciiTheme="minorHAnsi" w:hAnsiTheme="minorHAnsi" w:cstheme="minorHAnsi"/>
          <w:szCs w:val="22"/>
        </w:rPr>
        <w:t>www.accc.gov.au or by calling the ACCC Small Business Helpline on 1300</w:t>
      </w:r>
      <w:r w:rsidR="00533F9A" w:rsidRPr="00533F9A">
        <w:rPr>
          <w:rFonts w:asciiTheme="minorHAnsi" w:hAnsiTheme="minorHAnsi" w:cstheme="minorHAnsi"/>
          <w:szCs w:val="22"/>
        </w:rPr>
        <w:t> </w:t>
      </w:r>
      <w:r w:rsidRPr="00533F9A">
        <w:rPr>
          <w:rFonts w:asciiTheme="minorHAnsi" w:hAnsiTheme="minorHAnsi" w:cstheme="minorHAnsi"/>
          <w:szCs w:val="22"/>
        </w:rPr>
        <w:t>302</w:t>
      </w:r>
      <w:r w:rsidR="00533F9A" w:rsidRPr="00533F9A">
        <w:rPr>
          <w:rFonts w:asciiTheme="minorHAnsi" w:hAnsiTheme="minorHAnsi" w:cstheme="minorHAnsi"/>
          <w:szCs w:val="22"/>
        </w:rPr>
        <w:t> </w:t>
      </w:r>
      <w:r w:rsidRPr="00533F9A">
        <w:rPr>
          <w:rFonts w:asciiTheme="minorHAnsi" w:hAnsiTheme="minorHAnsi" w:cstheme="minorHAnsi"/>
          <w:szCs w:val="22"/>
        </w:rPr>
        <w:t>021.</w:t>
      </w:r>
    </w:p>
    <w:p w:rsidR="00A112F8" w:rsidRPr="00533F9A" w:rsidRDefault="00A112F8" w:rsidP="00490507">
      <w:pPr>
        <w:sectPr w:rsidR="00A112F8" w:rsidRPr="00533F9A" w:rsidSect="00F24543">
          <w:headerReference w:type="even" r:id="rId38"/>
          <w:headerReference w:type="default" r:id="rId39"/>
          <w:footerReference w:type="even" r:id="rId40"/>
          <w:footerReference w:type="default" r:id="rId41"/>
          <w:headerReference w:type="first" r:id="rId42"/>
          <w:footerReference w:type="first" r:id="rId43"/>
          <w:pgSz w:w="11907" w:h="16839" w:code="9"/>
          <w:pgMar w:top="1871" w:right="2410" w:bottom="4252" w:left="2410" w:header="720" w:footer="3402" w:gutter="0"/>
          <w:cols w:space="720"/>
          <w:docGrid w:linePitch="299"/>
        </w:sectPr>
      </w:pPr>
      <w:bookmarkStart w:id="112" w:name="OPCSB_NonAmendNoClausesB5"/>
    </w:p>
    <w:bookmarkEnd w:id="112"/>
    <w:p w:rsidR="00A112F8" w:rsidRPr="00533F9A" w:rsidRDefault="00A112F8" w:rsidP="00120AAB"/>
    <w:sectPr w:rsidR="00A112F8" w:rsidRPr="00533F9A" w:rsidSect="00F24543">
      <w:headerReference w:type="even" r:id="rId44"/>
      <w:headerReference w:type="default" r:id="rId45"/>
      <w:footerReference w:type="even" r:id="rId46"/>
      <w:footerReference w:type="default" r:id="rId47"/>
      <w:headerReference w:type="first" r:id="rId48"/>
      <w:footerReference w:type="first" r:id="rId49"/>
      <w:type w:val="continuous"/>
      <w:pgSz w:w="11907" w:h="16839" w:code="9"/>
      <w:pgMar w:top="2381" w:right="2410" w:bottom="4252" w:left="2410" w:header="720" w:footer="340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507" w:rsidRDefault="00490507" w:rsidP="00715914">
      <w:pPr>
        <w:spacing w:line="240" w:lineRule="auto"/>
      </w:pPr>
      <w:r>
        <w:separator/>
      </w:r>
    </w:p>
  </w:endnote>
  <w:endnote w:type="continuationSeparator" w:id="0">
    <w:p w:rsidR="00490507" w:rsidRDefault="00490507"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AB57CC9-AFCF-4D04-BCCC-6CD486733861}"/>
    <w:embedBold r:id="rId2" w:fontKey="{30BF6DA4-D317-4204-9A95-0D332F0D00B3}"/>
    <w:embedItalic r:id="rId3" w:fontKey="{B3B83F22-C29F-4C66-93DB-6A4D094C5AF0}"/>
    <w:embedBoldItalic r:id="rId4" w:fontKey="{894B0CC5-2F1D-4A2B-99B2-2311531B48DA}"/>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F24543" w:rsidRDefault="00490507" w:rsidP="00F24543">
    <w:pPr>
      <w:pStyle w:val="Footer"/>
      <w:tabs>
        <w:tab w:val="clear" w:pos="4153"/>
        <w:tab w:val="clear" w:pos="8306"/>
        <w:tab w:val="center" w:pos="4150"/>
        <w:tab w:val="right" w:pos="8307"/>
      </w:tabs>
      <w:spacing w:before="120"/>
      <w:rPr>
        <w:i/>
        <w:sz w:val="18"/>
      </w:rPr>
    </w:pPr>
    <w:r w:rsidRPr="00F24543">
      <w:rPr>
        <w:i/>
        <w:sz w:val="18"/>
      </w:rPr>
      <w:t xml:space="preserve"> </w:t>
    </w:r>
    <w:r w:rsidR="00F24543" w:rsidRPr="00F24543">
      <w:rPr>
        <w:i/>
        <w:sz w:val="18"/>
      </w:rPr>
      <w:t>OPC60357 - D</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D675F1" w:rsidRDefault="00490507" w:rsidP="00A9717C">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90507" w:rsidTr="00091962">
      <w:tc>
        <w:tcPr>
          <w:tcW w:w="1383" w:type="dxa"/>
        </w:tcPr>
        <w:p w:rsidR="00490507" w:rsidRDefault="00490507" w:rsidP="00091962">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BF4547">
            <w:rPr>
              <w:i/>
              <w:sz w:val="18"/>
            </w:rPr>
            <w:t>No. 168, 2014</w:t>
          </w:r>
          <w:r w:rsidRPr="007A1328">
            <w:rPr>
              <w:i/>
              <w:sz w:val="18"/>
            </w:rPr>
            <w:fldChar w:fldCharType="end"/>
          </w:r>
        </w:p>
      </w:tc>
      <w:tc>
        <w:tcPr>
          <w:tcW w:w="5387" w:type="dxa"/>
        </w:tcPr>
        <w:p w:rsidR="00490507" w:rsidRDefault="00490507" w:rsidP="00091962">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F4547">
            <w:rPr>
              <w:i/>
              <w:sz w:val="18"/>
            </w:rPr>
            <w:t>Competition and Consumer (Industry Codes—Franchising) Regulation 2014</w:t>
          </w:r>
          <w:r w:rsidRPr="007A1328">
            <w:rPr>
              <w:i/>
              <w:sz w:val="18"/>
            </w:rPr>
            <w:fldChar w:fldCharType="end"/>
          </w:r>
        </w:p>
      </w:tc>
      <w:tc>
        <w:tcPr>
          <w:tcW w:w="533" w:type="dxa"/>
        </w:tcPr>
        <w:p w:rsidR="00490507" w:rsidRDefault="00490507" w:rsidP="00091962">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D3F5E">
            <w:rPr>
              <w:i/>
              <w:noProof/>
              <w:sz w:val="18"/>
            </w:rPr>
            <w:t>47</w:t>
          </w:r>
          <w:r w:rsidRPr="00ED79B6">
            <w:rPr>
              <w:i/>
              <w:sz w:val="18"/>
            </w:rPr>
            <w:fldChar w:fldCharType="end"/>
          </w:r>
        </w:p>
      </w:tc>
    </w:tr>
  </w:tbl>
  <w:p w:rsidR="00490507" w:rsidRPr="00D675F1" w:rsidRDefault="00490507" w:rsidP="00091962">
    <w:pPr>
      <w:rPr>
        <w:sz w:val="18"/>
      </w:rPr>
    </w:pPr>
  </w:p>
  <w:p w:rsidR="00490507" w:rsidRPr="00D675F1" w:rsidRDefault="00F24543" w:rsidP="00F24543">
    <w:pPr>
      <w:pStyle w:val="Footer"/>
    </w:pPr>
    <w:r w:rsidRPr="00F24543">
      <w:rPr>
        <w:i/>
        <w:sz w:val="18"/>
      </w:rPr>
      <w:t>OPC60357 - 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2B0EA5" w:rsidRDefault="00490507" w:rsidP="00A9717C">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490507" w:rsidTr="00091962">
      <w:tc>
        <w:tcPr>
          <w:tcW w:w="1383" w:type="dxa"/>
        </w:tcPr>
        <w:p w:rsidR="00490507" w:rsidRDefault="00490507" w:rsidP="00091962">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BF4547">
            <w:rPr>
              <w:i/>
              <w:sz w:val="18"/>
            </w:rPr>
            <w:t>No. 168, 2014</w:t>
          </w:r>
          <w:r w:rsidRPr="007A1328">
            <w:rPr>
              <w:i/>
              <w:sz w:val="18"/>
            </w:rPr>
            <w:fldChar w:fldCharType="end"/>
          </w:r>
        </w:p>
      </w:tc>
      <w:tc>
        <w:tcPr>
          <w:tcW w:w="5387" w:type="dxa"/>
        </w:tcPr>
        <w:p w:rsidR="00490507" w:rsidRDefault="00490507" w:rsidP="00091962">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F4547">
            <w:rPr>
              <w:i/>
              <w:sz w:val="18"/>
            </w:rPr>
            <w:t>Competition and Consumer (Industry Codes—Franchising) Regulation 2014</w:t>
          </w:r>
          <w:r w:rsidRPr="007A1328">
            <w:rPr>
              <w:i/>
              <w:sz w:val="18"/>
            </w:rPr>
            <w:fldChar w:fldCharType="end"/>
          </w:r>
        </w:p>
      </w:tc>
      <w:tc>
        <w:tcPr>
          <w:tcW w:w="533" w:type="dxa"/>
        </w:tcPr>
        <w:p w:rsidR="00490507" w:rsidRDefault="00490507" w:rsidP="00091962">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650E6">
            <w:rPr>
              <w:i/>
              <w:noProof/>
              <w:sz w:val="18"/>
            </w:rPr>
            <w:t>68</w:t>
          </w:r>
          <w:r w:rsidRPr="00ED79B6">
            <w:rPr>
              <w:i/>
              <w:sz w:val="18"/>
            </w:rPr>
            <w:fldChar w:fldCharType="end"/>
          </w:r>
        </w:p>
      </w:tc>
    </w:tr>
  </w:tbl>
  <w:p w:rsidR="00490507" w:rsidRPr="00ED79B6" w:rsidRDefault="00490507" w:rsidP="00A9717C">
    <w:pPr>
      <w:rPr>
        <w:i/>
        <w:sz w:val="18"/>
      </w:rPr>
    </w:pPr>
  </w:p>
  <w:p w:rsidR="00490507" w:rsidRPr="00A9717C" w:rsidRDefault="00490507" w:rsidP="00A9717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F24543" w:rsidRDefault="00490507" w:rsidP="00DD1574">
    <w:pPr>
      <w:pBdr>
        <w:top w:val="single" w:sz="6" w:space="1" w:color="auto"/>
      </w:pBdr>
      <w:spacing w:line="0" w:lineRule="atLeast"/>
      <w:rPr>
        <w:rFonts w:cs="Times New Roman"/>
        <w:i/>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490507" w:rsidRPr="00F24543" w:rsidTr="00DD1574">
      <w:tc>
        <w:tcPr>
          <w:tcW w:w="533" w:type="dxa"/>
        </w:tcPr>
        <w:p w:rsidR="00490507" w:rsidRPr="00F24543" w:rsidRDefault="00490507" w:rsidP="00DD1574">
          <w:pPr>
            <w:spacing w:line="0" w:lineRule="atLeast"/>
            <w:rPr>
              <w:rFonts w:cs="Times New Roman"/>
              <w:i/>
              <w:sz w:val="18"/>
            </w:rPr>
          </w:pPr>
          <w:r w:rsidRPr="00F24543">
            <w:rPr>
              <w:rFonts w:cs="Times New Roman"/>
              <w:i/>
              <w:sz w:val="18"/>
            </w:rPr>
            <w:fldChar w:fldCharType="begin"/>
          </w:r>
          <w:r w:rsidRPr="00F24543">
            <w:rPr>
              <w:rFonts w:cs="Times New Roman"/>
              <w:i/>
              <w:sz w:val="18"/>
            </w:rPr>
            <w:instrText xml:space="preserve"> PAGE </w:instrText>
          </w:r>
          <w:r w:rsidRPr="00F24543">
            <w:rPr>
              <w:rFonts w:cs="Times New Roman"/>
              <w:i/>
              <w:sz w:val="18"/>
            </w:rPr>
            <w:fldChar w:fldCharType="separate"/>
          </w:r>
          <w:r w:rsidR="003D3F5E">
            <w:rPr>
              <w:rFonts w:cs="Times New Roman"/>
              <w:i/>
              <w:noProof/>
              <w:sz w:val="18"/>
            </w:rPr>
            <w:t>66</w:t>
          </w:r>
          <w:r w:rsidRPr="00F24543">
            <w:rPr>
              <w:rFonts w:cs="Times New Roman"/>
              <w:i/>
              <w:sz w:val="18"/>
            </w:rPr>
            <w:fldChar w:fldCharType="end"/>
          </w:r>
        </w:p>
      </w:tc>
      <w:tc>
        <w:tcPr>
          <w:tcW w:w="5387" w:type="dxa"/>
        </w:tcPr>
        <w:p w:rsidR="00490507" w:rsidRPr="00F24543" w:rsidRDefault="00490507" w:rsidP="00DD1574">
          <w:pPr>
            <w:spacing w:line="0" w:lineRule="atLeast"/>
            <w:jc w:val="center"/>
            <w:rPr>
              <w:rFonts w:cs="Times New Roman"/>
              <w:i/>
              <w:sz w:val="18"/>
            </w:rPr>
          </w:pPr>
          <w:r w:rsidRPr="00F24543">
            <w:rPr>
              <w:rFonts w:cs="Times New Roman"/>
              <w:i/>
              <w:sz w:val="18"/>
            </w:rPr>
            <w:fldChar w:fldCharType="begin"/>
          </w:r>
          <w:r w:rsidRPr="00F24543">
            <w:rPr>
              <w:rFonts w:cs="Times New Roman"/>
              <w:i/>
              <w:sz w:val="18"/>
            </w:rPr>
            <w:instrText xml:space="preserve"> DOCPROPERTY ShortT </w:instrText>
          </w:r>
          <w:r w:rsidRPr="00F24543">
            <w:rPr>
              <w:rFonts w:cs="Times New Roman"/>
              <w:i/>
              <w:sz w:val="18"/>
            </w:rPr>
            <w:fldChar w:fldCharType="separate"/>
          </w:r>
          <w:r w:rsidR="00BF4547">
            <w:rPr>
              <w:rFonts w:cs="Times New Roman"/>
              <w:i/>
              <w:sz w:val="18"/>
            </w:rPr>
            <w:t>Competition and Consumer (Industry Codes—Franchising) Regulation 2014</w:t>
          </w:r>
          <w:r w:rsidRPr="00F24543">
            <w:rPr>
              <w:rFonts w:cs="Times New Roman"/>
              <w:i/>
              <w:sz w:val="18"/>
            </w:rPr>
            <w:fldChar w:fldCharType="end"/>
          </w:r>
        </w:p>
      </w:tc>
      <w:tc>
        <w:tcPr>
          <w:tcW w:w="1383" w:type="dxa"/>
        </w:tcPr>
        <w:p w:rsidR="00490507" w:rsidRPr="00F24543" w:rsidRDefault="00490507" w:rsidP="00DD1574">
          <w:pPr>
            <w:spacing w:line="0" w:lineRule="atLeast"/>
            <w:jc w:val="right"/>
            <w:rPr>
              <w:rFonts w:cs="Times New Roman"/>
              <w:i/>
              <w:sz w:val="18"/>
            </w:rPr>
          </w:pPr>
          <w:r w:rsidRPr="00F24543">
            <w:rPr>
              <w:rFonts w:cs="Times New Roman"/>
              <w:i/>
              <w:sz w:val="18"/>
            </w:rPr>
            <w:fldChar w:fldCharType="begin"/>
          </w:r>
          <w:r w:rsidRPr="00F24543">
            <w:rPr>
              <w:rFonts w:cs="Times New Roman"/>
              <w:i/>
              <w:sz w:val="18"/>
            </w:rPr>
            <w:instrText xml:space="preserve"> DOCPROPERTY ActNo </w:instrText>
          </w:r>
          <w:r w:rsidRPr="00F24543">
            <w:rPr>
              <w:rFonts w:cs="Times New Roman"/>
              <w:i/>
              <w:sz w:val="18"/>
            </w:rPr>
            <w:fldChar w:fldCharType="separate"/>
          </w:r>
          <w:r w:rsidR="00BF4547">
            <w:rPr>
              <w:rFonts w:cs="Times New Roman"/>
              <w:i/>
              <w:sz w:val="18"/>
            </w:rPr>
            <w:t>No. 168, 2014</w:t>
          </w:r>
          <w:r w:rsidRPr="00F24543">
            <w:rPr>
              <w:rFonts w:cs="Times New Roman"/>
              <w:i/>
              <w:sz w:val="18"/>
            </w:rPr>
            <w:fldChar w:fldCharType="end"/>
          </w:r>
        </w:p>
      </w:tc>
    </w:tr>
  </w:tbl>
  <w:p w:rsidR="00490507" w:rsidRPr="00F24543" w:rsidRDefault="00F24543" w:rsidP="00F24543">
    <w:pPr>
      <w:rPr>
        <w:rFonts w:cs="Times New Roman"/>
        <w:i/>
        <w:sz w:val="18"/>
      </w:rPr>
    </w:pPr>
    <w:r w:rsidRPr="00F24543">
      <w:rPr>
        <w:rFonts w:cs="Times New Roman"/>
        <w:i/>
        <w:sz w:val="18"/>
      </w:rPr>
      <w:t>OPC60357 - D</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D675F1" w:rsidRDefault="00490507" w:rsidP="00DD1574">
    <w:pPr>
      <w:pBdr>
        <w:top w:val="single" w:sz="6" w:space="1" w:color="auto"/>
      </w:pBdr>
      <w:spacing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90507" w:rsidTr="00DD1574">
      <w:tc>
        <w:tcPr>
          <w:tcW w:w="1383" w:type="dxa"/>
        </w:tcPr>
        <w:p w:rsidR="00490507" w:rsidRDefault="00490507" w:rsidP="00DD1574">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BF4547">
            <w:rPr>
              <w:i/>
              <w:sz w:val="18"/>
            </w:rPr>
            <w:t>No. 168, 2014</w:t>
          </w:r>
          <w:r w:rsidRPr="007A1328">
            <w:rPr>
              <w:i/>
              <w:sz w:val="18"/>
            </w:rPr>
            <w:fldChar w:fldCharType="end"/>
          </w:r>
        </w:p>
      </w:tc>
      <w:tc>
        <w:tcPr>
          <w:tcW w:w="5387" w:type="dxa"/>
        </w:tcPr>
        <w:p w:rsidR="00490507" w:rsidRDefault="00490507" w:rsidP="00DD157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F4547">
            <w:rPr>
              <w:i/>
              <w:sz w:val="18"/>
            </w:rPr>
            <w:t>Competition and Consumer (Industry Codes—Franchising) Regulation 2014</w:t>
          </w:r>
          <w:r w:rsidRPr="007A1328">
            <w:rPr>
              <w:i/>
              <w:sz w:val="18"/>
            </w:rPr>
            <w:fldChar w:fldCharType="end"/>
          </w:r>
        </w:p>
      </w:tc>
      <w:tc>
        <w:tcPr>
          <w:tcW w:w="533" w:type="dxa"/>
        </w:tcPr>
        <w:p w:rsidR="00490507" w:rsidRDefault="00490507" w:rsidP="00DD1574">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D3F5E">
            <w:rPr>
              <w:i/>
              <w:noProof/>
              <w:sz w:val="18"/>
            </w:rPr>
            <w:t>67</w:t>
          </w:r>
          <w:r w:rsidRPr="00ED79B6">
            <w:rPr>
              <w:i/>
              <w:sz w:val="18"/>
            </w:rPr>
            <w:fldChar w:fldCharType="end"/>
          </w:r>
        </w:p>
      </w:tc>
    </w:tr>
  </w:tbl>
  <w:p w:rsidR="00490507" w:rsidRPr="00D675F1" w:rsidRDefault="00490507" w:rsidP="00DD1574">
    <w:pPr>
      <w:rPr>
        <w:sz w:val="18"/>
      </w:rPr>
    </w:pPr>
  </w:p>
  <w:p w:rsidR="00490507" w:rsidRPr="00D675F1" w:rsidRDefault="00F24543" w:rsidP="00F24543">
    <w:pPr>
      <w:pStyle w:val="Footer"/>
    </w:pPr>
    <w:r w:rsidRPr="00F24543">
      <w:rPr>
        <w:i/>
        <w:sz w:val="18"/>
      </w:rPr>
      <w:t>OPC60357 - D</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Default="00490507">
    <w:pPr>
      <w:pBdr>
        <w:top w:val="single" w:sz="6" w:space="1" w:color="auto"/>
      </w:pBdr>
      <w:rPr>
        <w:sz w:val="18"/>
      </w:rPr>
    </w:pPr>
  </w:p>
  <w:p w:rsidR="00490507" w:rsidRDefault="00490507">
    <w:pPr>
      <w:jc w:val="right"/>
      <w:rPr>
        <w:i/>
        <w:sz w:val="18"/>
      </w:rPr>
    </w:pPr>
    <w:r>
      <w:rPr>
        <w:i/>
        <w:sz w:val="18"/>
      </w:rPr>
      <w:fldChar w:fldCharType="begin"/>
    </w:r>
    <w:r>
      <w:rPr>
        <w:i/>
        <w:sz w:val="18"/>
      </w:rPr>
      <w:instrText xml:space="preserve"> STYLEREF ShortT </w:instrText>
    </w:r>
    <w:r>
      <w:rPr>
        <w:i/>
        <w:sz w:val="18"/>
      </w:rPr>
      <w:fldChar w:fldCharType="separate"/>
    </w:r>
    <w:r w:rsidR="00BF4547">
      <w:rPr>
        <w:i/>
        <w:noProof/>
        <w:sz w:val="18"/>
      </w:rPr>
      <w:t>Competition and Consumer (Industry Codes—Franchising) Regulation 2014</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BF4547">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9650E6">
      <w:rPr>
        <w:i/>
        <w:noProof/>
        <w:sz w:val="18"/>
      </w:rPr>
      <w:t>68</w:t>
    </w:r>
    <w:r>
      <w:rPr>
        <w:i/>
        <w:sz w:val="18"/>
      </w:rPr>
      <w:fldChar w:fldCharType="end"/>
    </w:r>
  </w:p>
  <w:p w:rsidR="00490507" w:rsidRDefault="00490507">
    <w:pPr>
      <w:rPr>
        <w:i/>
        <w:sz w:val="18"/>
      </w:rPr>
    </w:pPr>
    <w:r>
      <w:rPr>
        <w:i/>
        <w:sz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F24543" w:rsidRDefault="00490507" w:rsidP="00A112F8">
    <w:pPr>
      <w:pBdr>
        <w:top w:val="single" w:sz="6" w:space="1" w:color="auto"/>
      </w:pBdr>
      <w:spacing w:before="120" w:line="0" w:lineRule="atLeast"/>
      <w:rPr>
        <w:rFonts w:eastAsia="Calibri" w:cs="Times New Roman"/>
        <w:i/>
        <w:sz w:val="18"/>
        <w:szCs w:val="16"/>
      </w:rPr>
    </w:pPr>
  </w:p>
  <w:tbl>
    <w:tblPr>
      <w:tblStyle w:val="TableGrid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490507" w:rsidRPr="00F24543" w:rsidTr="00490507">
      <w:tc>
        <w:tcPr>
          <w:tcW w:w="533" w:type="dxa"/>
        </w:tcPr>
        <w:p w:rsidR="00490507" w:rsidRPr="00F24543" w:rsidRDefault="00490507" w:rsidP="00490507">
          <w:pPr>
            <w:spacing w:line="0" w:lineRule="atLeast"/>
            <w:rPr>
              <w:rFonts w:eastAsia="Calibri" w:cs="Times New Roman"/>
              <w:i/>
              <w:sz w:val="18"/>
            </w:rPr>
          </w:pPr>
          <w:r w:rsidRPr="00F24543">
            <w:rPr>
              <w:rFonts w:eastAsia="Calibri" w:cs="Times New Roman"/>
              <w:i/>
              <w:sz w:val="18"/>
            </w:rPr>
            <w:fldChar w:fldCharType="begin"/>
          </w:r>
          <w:r w:rsidRPr="00F24543">
            <w:rPr>
              <w:rFonts w:eastAsia="Calibri" w:cs="Times New Roman"/>
              <w:i/>
              <w:sz w:val="18"/>
            </w:rPr>
            <w:instrText xml:space="preserve"> PAGE </w:instrText>
          </w:r>
          <w:r w:rsidRPr="00F24543">
            <w:rPr>
              <w:rFonts w:eastAsia="Calibri" w:cs="Times New Roman"/>
              <w:i/>
              <w:sz w:val="18"/>
            </w:rPr>
            <w:fldChar w:fldCharType="separate"/>
          </w:r>
          <w:r w:rsidR="003D3F5E">
            <w:rPr>
              <w:rFonts w:eastAsia="Calibri" w:cs="Times New Roman"/>
              <w:i/>
              <w:noProof/>
              <w:sz w:val="18"/>
            </w:rPr>
            <w:t>70</w:t>
          </w:r>
          <w:r w:rsidRPr="00F24543">
            <w:rPr>
              <w:rFonts w:eastAsia="Calibri" w:cs="Times New Roman"/>
              <w:i/>
              <w:sz w:val="18"/>
            </w:rPr>
            <w:fldChar w:fldCharType="end"/>
          </w:r>
        </w:p>
      </w:tc>
      <w:tc>
        <w:tcPr>
          <w:tcW w:w="5387" w:type="dxa"/>
        </w:tcPr>
        <w:p w:rsidR="00490507" w:rsidRPr="00F24543" w:rsidRDefault="00490507" w:rsidP="00490507">
          <w:pPr>
            <w:spacing w:line="0" w:lineRule="atLeast"/>
            <w:jc w:val="center"/>
            <w:rPr>
              <w:rFonts w:eastAsia="Calibri" w:cs="Times New Roman"/>
              <w:i/>
              <w:sz w:val="18"/>
            </w:rPr>
          </w:pPr>
          <w:r w:rsidRPr="00F24543">
            <w:rPr>
              <w:rFonts w:eastAsia="Calibri" w:cs="Times New Roman"/>
              <w:i/>
              <w:sz w:val="18"/>
            </w:rPr>
            <w:fldChar w:fldCharType="begin"/>
          </w:r>
          <w:r w:rsidRPr="00F24543">
            <w:rPr>
              <w:rFonts w:eastAsia="Calibri" w:cs="Times New Roman"/>
              <w:i/>
              <w:sz w:val="18"/>
            </w:rPr>
            <w:instrText xml:space="preserve"> DOCPROPERTY ShortT </w:instrText>
          </w:r>
          <w:r w:rsidRPr="00F24543">
            <w:rPr>
              <w:rFonts w:eastAsia="Calibri" w:cs="Times New Roman"/>
              <w:i/>
              <w:sz w:val="18"/>
            </w:rPr>
            <w:fldChar w:fldCharType="separate"/>
          </w:r>
          <w:r w:rsidR="00BF4547">
            <w:rPr>
              <w:rFonts w:eastAsia="Calibri" w:cs="Times New Roman"/>
              <w:i/>
              <w:sz w:val="18"/>
            </w:rPr>
            <w:t>Competition and Consumer (Industry Codes—Franchising) Regulation 2014</w:t>
          </w:r>
          <w:r w:rsidRPr="00F24543">
            <w:rPr>
              <w:rFonts w:eastAsia="Calibri" w:cs="Times New Roman"/>
              <w:i/>
              <w:sz w:val="18"/>
            </w:rPr>
            <w:fldChar w:fldCharType="end"/>
          </w:r>
        </w:p>
      </w:tc>
      <w:tc>
        <w:tcPr>
          <w:tcW w:w="1383" w:type="dxa"/>
        </w:tcPr>
        <w:p w:rsidR="00490507" w:rsidRPr="00F24543" w:rsidRDefault="00490507" w:rsidP="00490507">
          <w:pPr>
            <w:spacing w:line="0" w:lineRule="atLeast"/>
            <w:jc w:val="right"/>
            <w:rPr>
              <w:rFonts w:eastAsia="Calibri" w:cs="Times New Roman"/>
              <w:i/>
              <w:sz w:val="18"/>
            </w:rPr>
          </w:pPr>
          <w:r w:rsidRPr="00F24543">
            <w:rPr>
              <w:rFonts w:eastAsia="Calibri" w:cs="Times New Roman"/>
              <w:i/>
              <w:sz w:val="18"/>
            </w:rPr>
            <w:fldChar w:fldCharType="begin"/>
          </w:r>
          <w:r w:rsidRPr="00F24543">
            <w:rPr>
              <w:rFonts w:eastAsia="Calibri" w:cs="Times New Roman"/>
              <w:i/>
              <w:sz w:val="18"/>
            </w:rPr>
            <w:instrText xml:space="preserve"> DOCPROPERTY ActNo </w:instrText>
          </w:r>
          <w:r w:rsidRPr="00F24543">
            <w:rPr>
              <w:rFonts w:eastAsia="Calibri" w:cs="Times New Roman"/>
              <w:i/>
              <w:sz w:val="18"/>
            </w:rPr>
            <w:fldChar w:fldCharType="separate"/>
          </w:r>
          <w:r w:rsidR="00BF4547">
            <w:rPr>
              <w:rFonts w:eastAsia="Calibri" w:cs="Times New Roman"/>
              <w:i/>
              <w:sz w:val="18"/>
            </w:rPr>
            <w:t>No. 168, 2014</w:t>
          </w:r>
          <w:r w:rsidRPr="00F24543">
            <w:rPr>
              <w:rFonts w:eastAsia="Calibri" w:cs="Times New Roman"/>
              <w:i/>
              <w:sz w:val="18"/>
            </w:rPr>
            <w:fldChar w:fldCharType="end"/>
          </w:r>
        </w:p>
      </w:tc>
    </w:tr>
  </w:tbl>
  <w:p w:rsidR="00490507" w:rsidRPr="00F24543" w:rsidRDefault="00F24543" w:rsidP="00F24543">
    <w:pPr>
      <w:rPr>
        <w:rFonts w:eastAsia="Calibri" w:cs="Times New Roman"/>
        <w:i/>
        <w:sz w:val="18"/>
      </w:rPr>
    </w:pPr>
    <w:r w:rsidRPr="00F24543">
      <w:rPr>
        <w:rFonts w:eastAsia="Calibri" w:cs="Times New Roman"/>
        <w:i/>
        <w:sz w:val="18"/>
      </w:rPr>
      <w:t>OPC60357 - D</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8A2C51" w:rsidRDefault="00490507" w:rsidP="00A112F8">
    <w:pPr>
      <w:pBdr>
        <w:top w:val="single" w:sz="6" w:space="1" w:color="auto"/>
      </w:pBdr>
      <w:spacing w:before="120" w:line="0" w:lineRule="atLeast"/>
      <w:rPr>
        <w:rFonts w:eastAsia="Calibri"/>
        <w:sz w:val="16"/>
        <w:szCs w:val="16"/>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90507" w:rsidRPr="008A2C51" w:rsidTr="00490507">
      <w:tc>
        <w:tcPr>
          <w:tcW w:w="1383" w:type="dxa"/>
        </w:tcPr>
        <w:p w:rsidR="00490507" w:rsidRPr="008A2C51" w:rsidRDefault="00490507" w:rsidP="00490507">
          <w:pPr>
            <w:spacing w:line="0" w:lineRule="atLeast"/>
            <w:rPr>
              <w:rFonts w:eastAsia="Calibri" w:cs="Times New Roman"/>
              <w:sz w:val="18"/>
            </w:rPr>
          </w:pPr>
          <w:r w:rsidRPr="008A2C51">
            <w:rPr>
              <w:rFonts w:eastAsia="Calibri"/>
              <w:i/>
              <w:sz w:val="18"/>
            </w:rPr>
            <w:fldChar w:fldCharType="begin"/>
          </w:r>
          <w:r w:rsidRPr="008A2C51">
            <w:rPr>
              <w:rFonts w:eastAsia="Calibri" w:cs="Times New Roman"/>
              <w:i/>
              <w:sz w:val="18"/>
            </w:rPr>
            <w:instrText xml:space="preserve"> DOCPROPERTY ActNo </w:instrText>
          </w:r>
          <w:r w:rsidRPr="008A2C51">
            <w:rPr>
              <w:rFonts w:eastAsia="Calibri"/>
              <w:i/>
              <w:sz w:val="18"/>
            </w:rPr>
            <w:fldChar w:fldCharType="separate"/>
          </w:r>
          <w:r w:rsidR="00BF4547">
            <w:rPr>
              <w:rFonts w:eastAsia="Calibri" w:cs="Times New Roman"/>
              <w:i/>
              <w:sz w:val="18"/>
            </w:rPr>
            <w:t>No. 168, 2014</w:t>
          </w:r>
          <w:r w:rsidRPr="008A2C51">
            <w:rPr>
              <w:rFonts w:eastAsia="Calibri"/>
              <w:i/>
              <w:sz w:val="18"/>
            </w:rPr>
            <w:fldChar w:fldCharType="end"/>
          </w:r>
        </w:p>
      </w:tc>
      <w:tc>
        <w:tcPr>
          <w:tcW w:w="5387" w:type="dxa"/>
        </w:tcPr>
        <w:p w:rsidR="00490507" w:rsidRPr="008A2C51" w:rsidRDefault="00490507" w:rsidP="00490507">
          <w:pPr>
            <w:spacing w:line="0" w:lineRule="atLeast"/>
            <w:jc w:val="center"/>
            <w:rPr>
              <w:rFonts w:eastAsia="Calibri" w:cs="Times New Roman"/>
              <w:sz w:val="18"/>
            </w:rPr>
          </w:pPr>
          <w:r w:rsidRPr="008A2C51">
            <w:rPr>
              <w:rFonts w:eastAsia="Calibri"/>
              <w:i/>
              <w:sz w:val="18"/>
            </w:rPr>
            <w:fldChar w:fldCharType="begin"/>
          </w:r>
          <w:r w:rsidRPr="008A2C51">
            <w:rPr>
              <w:rFonts w:eastAsia="Calibri" w:cs="Times New Roman"/>
              <w:i/>
              <w:sz w:val="18"/>
            </w:rPr>
            <w:instrText xml:space="preserve"> DOCPROPERTY ShortT </w:instrText>
          </w:r>
          <w:r w:rsidRPr="008A2C51">
            <w:rPr>
              <w:rFonts w:eastAsia="Calibri"/>
              <w:i/>
              <w:sz w:val="18"/>
            </w:rPr>
            <w:fldChar w:fldCharType="separate"/>
          </w:r>
          <w:r w:rsidR="00BF4547">
            <w:rPr>
              <w:rFonts w:eastAsia="Calibri" w:cs="Times New Roman"/>
              <w:i/>
              <w:sz w:val="18"/>
            </w:rPr>
            <w:t>Competition and Consumer (Industry Codes—Franchising) Regulation 2014</w:t>
          </w:r>
          <w:r w:rsidRPr="008A2C51">
            <w:rPr>
              <w:rFonts w:eastAsia="Calibri"/>
              <w:i/>
              <w:sz w:val="18"/>
            </w:rPr>
            <w:fldChar w:fldCharType="end"/>
          </w:r>
        </w:p>
      </w:tc>
      <w:tc>
        <w:tcPr>
          <w:tcW w:w="533" w:type="dxa"/>
        </w:tcPr>
        <w:p w:rsidR="00490507" w:rsidRPr="008A2C51" w:rsidRDefault="00490507" w:rsidP="00490507">
          <w:pPr>
            <w:spacing w:line="0" w:lineRule="atLeast"/>
            <w:jc w:val="right"/>
            <w:rPr>
              <w:rFonts w:eastAsia="Calibri" w:cs="Times New Roman"/>
              <w:sz w:val="18"/>
            </w:rPr>
          </w:pPr>
          <w:r w:rsidRPr="008A2C51">
            <w:rPr>
              <w:rFonts w:eastAsia="Calibri"/>
              <w:i/>
              <w:sz w:val="18"/>
            </w:rPr>
            <w:fldChar w:fldCharType="begin"/>
          </w:r>
          <w:r w:rsidRPr="008A2C51">
            <w:rPr>
              <w:rFonts w:eastAsia="Calibri" w:cs="Times New Roman"/>
              <w:i/>
              <w:sz w:val="18"/>
            </w:rPr>
            <w:instrText xml:space="preserve"> PAGE </w:instrText>
          </w:r>
          <w:r w:rsidRPr="008A2C51">
            <w:rPr>
              <w:rFonts w:eastAsia="Calibri"/>
              <w:i/>
              <w:sz w:val="18"/>
            </w:rPr>
            <w:fldChar w:fldCharType="separate"/>
          </w:r>
          <w:r w:rsidR="003D3F5E">
            <w:rPr>
              <w:rFonts w:eastAsia="Calibri" w:cs="Times New Roman"/>
              <w:i/>
              <w:noProof/>
              <w:sz w:val="18"/>
            </w:rPr>
            <w:t>71</w:t>
          </w:r>
          <w:r w:rsidRPr="008A2C51">
            <w:rPr>
              <w:rFonts w:eastAsia="Calibri"/>
              <w:i/>
              <w:sz w:val="18"/>
            </w:rPr>
            <w:fldChar w:fldCharType="end"/>
          </w:r>
        </w:p>
      </w:tc>
    </w:tr>
  </w:tbl>
  <w:p w:rsidR="00490507" w:rsidRPr="008A2C51" w:rsidRDefault="00F24543" w:rsidP="00F24543">
    <w:pPr>
      <w:rPr>
        <w:rFonts w:eastAsia="Calibri"/>
        <w:i/>
        <w:sz w:val="18"/>
      </w:rPr>
    </w:pPr>
    <w:r w:rsidRPr="00F24543">
      <w:rPr>
        <w:rFonts w:eastAsia="Calibri" w:cs="Times New Roman"/>
        <w:i/>
        <w:sz w:val="18"/>
      </w:rPr>
      <w:t>OPC60357 - D</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2B0EA5" w:rsidRDefault="00490507" w:rsidP="00A112F8">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490507" w:rsidTr="00490507">
      <w:tc>
        <w:tcPr>
          <w:tcW w:w="1383" w:type="dxa"/>
        </w:tcPr>
        <w:p w:rsidR="00490507" w:rsidRDefault="00490507" w:rsidP="00490507">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BF4547">
            <w:rPr>
              <w:i/>
              <w:sz w:val="18"/>
            </w:rPr>
            <w:t>No. 168, 2014</w:t>
          </w:r>
          <w:r w:rsidRPr="007A1328">
            <w:rPr>
              <w:i/>
              <w:sz w:val="18"/>
            </w:rPr>
            <w:fldChar w:fldCharType="end"/>
          </w:r>
        </w:p>
      </w:tc>
      <w:tc>
        <w:tcPr>
          <w:tcW w:w="5387" w:type="dxa"/>
        </w:tcPr>
        <w:p w:rsidR="00490507" w:rsidRDefault="00490507" w:rsidP="0049050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F4547">
            <w:rPr>
              <w:i/>
              <w:sz w:val="18"/>
            </w:rPr>
            <w:t>Competition and Consumer (Industry Codes—Franchising) Regulation 2014</w:t>
          </w:r>
          <w:r w:rsidRPr="007A1328">
            <w:rPr>
              <w:i/>
              <w:sz w:val="18"/>
            </w:rPr>
            <w:fldChar w:fldCharType="end"/>
          </w:r>
        </w:p>
      </w:tc>
      <w:tc>
        <w:tcPr>
          <w:tcW w:w="533" w:type="dxa"/>
        </w:tcPr>
        <w:p w:rsidR="00490507" w:rsidRDefault="00490507" w:rsidP="00490507">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650E6">
            <w:rPr>
              <w:i/>
              <w:noProof/>
              <w:sz w:val="18"/>
            </w:rPr>
            <w:t>68</w:t>
          </w:r>
          <w:r w:rsidRPr="00ED79B6">
            <w:rPr>
              <w:i/>
              <w:sz w:val="18"/>
            </w:rPr>
            <w:fldChar w:fldCharType="end"/>
          </w:r>
        </w:p>
      </w:tc>
    </w:tr>
  </w:tbl>
  <w:p w:rsidR="00490507" w:rsidRPr="00ED79B6" w:rsidRDefault="00490507" w:rsidP="00A112F8">
    <w:pPr>
      <w:rPr>
        <w:i/>
        <w:sz w:val="18"/>
      </w:rPr>
    </w:pPr>
  </w:p>
  <w:p w:rsidR="00490507" w:rsidRPr="00A112F8" w:rsidRDefault="00490507" w:rsidP="00A112F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F24543" w:rsidRDefault="00490507" w:rsidP="00DD1574">
    <w:pPr>
      <w:pBdr>
        <w:top w:val="single" w:sz="6" w:space="1" w:color="auto"/>
      </w:pBdr>
      <w:spacing w:before="120" w:line="0" w:lineRule="atLeast"/>
      <w:rPr>
        <w:rFonts w:cs="Times New Roman"/>
        <w:i/>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490507" w:rsidRPr="00F24543" w:rsidTr="00DD1574">
      <w:tc>
        <w:tcPr>
          <w:tcW w:w="533" w:type="dxa"/>
        </w:tcPr>
        <w:p w:rsidR="00490507" w:rsidRPr="00F24543" w:rsidRDefault="00490507" w:rsidP="00DD1574">
          <w:pPr>
            <w:spacing w:line="0" w:lineRule="atLeast"/>
            <w:rPr>
              <w:rFonts w:cs="Times New Roman"/>
              <w:i/>
              <w:sz w:val="18"/>
            </w:rPr>
          </w:pPr>
          <w:r w:rsidRPr="00F24543">
            <w:rPr>
              <w:rFonts w:cs="Times New Roman"/>
              <w:i/>
              <w:sz w:val="18"/>
            </w:rPr>
            <w:fldChar w:fldCharType="begin"/>
          </w:r>
          <w:r w:rsidRPr="00F24543">
            <w:rPr>
              <w:rFonts w:cs="Times New Roman"/>
              <w:i/>
              <w:sz w:val="18"/>
            </w:rPr>
            <w:instrText xml:space="preserve"> PAGE </w:instrText>
          </w:r>
          <w:r w:rsidRPr="00F24543">
            <w:rPr>
              <w:rFonts w:cs="Times New Roman"/>
              <w:i/>
              <w:sz w:val="18"/>
            </w:rPr>
            <w:fldChar w:fldCharType="separate"/>
          </w:r>
          <w:r w:rsidR="009650E6">
            <w:rPr>
              <w:rFonts w:cs="Times New Roman"/>
              <w:i/>
              <w:noProof/>
              <w:sz w:val="18"/>
            </w:rPr>
            <w:t>68</w:t>
          </w:r>
          <w:r w:rsidRPr="00F24543">
            <w:rPr>
              <w:rFonts w:cs="Times New Roman"/>
              <w:i/>
              <w:sz w:val="18"/>
            </w:rPr>
            <w:fldChar w:fldCharType="end"/>
          </w:r>
        </w:p>
      </w:tc>
      <w:tc>
        <w:tcPr>
          <w:tcW w:w="5387" w:type="dxa"/>
        </w:tcPr>
        <w:p w:rsidR="00490507" w:rsidRPr="00F24543" w:rsidRDefault="00490507" w:rsidP="00DD1574">
          <w:pPr>
            <w:spacing w:line="0" w:lineRule="atLeast"/>
            <w:jc w:val="center"/>
            <w:rPr>
              <w:rFonts w:cs="Times New Roman"/>
              <w:i/>
              <w:sz w:val="18"/>
            </w:rPr>
          </w:pPr>
          <w:r w:rsidRPr="00F24543">
            <w:rPr>
              <w:rFonts w:cs="Times New Roman"/>
              <w:i/>
              <w:sz w:val="18"/>
            </w:rPr>
            <w:fldChar w:fldCharType="begin"/>
          </w:r>
          <w:r w:rsidRPr="00F24543">
            <w:rPr>
              <w:rFonts w:cs="Times New Roman"/>
              <w:i/>
              <w:sz w:val="18"/>
            </w:rPr>
            <w:instrText xml:space="preserve"> DOCPROPERTY ShortT </w:instrText>
          </w:r>
          <w:r w:rsidRPr="00F24543">
            <w:rPr>
              <w:rFonts w:cs="Times New Roman"/>
              <w:i/>
              <w:sz w:val="18"/>
            </w:rPr>
            <w:fldChar w:fldCharType="separate"/>
          </w:r>
          <w:r w:rsidR="00BF4547">
            <w:rPr>
              <w:rFonts w:cs="Times New Roman"/>
              <w:i/>
              <w:sz w:val="18"/>
            </w:rPr>
            <w:t>Competition and Consumer (Industry Codes—Franchising) Regulation 2014</w:t>
          </w:r>
          <w:r w:rsidRPr="00F24543">
            <w:rPr>
              <w:rFonts w:cs="Times New Roman"/>
              <w:i/>
              <w:sz w:val="18"/>
            </w:rPr>
            <w:fldChar w:fldCharType="end"/>
          </w:r>
        </w:p>
      </w:tc>
      <w:tc>
        <w:tcPr>
          <w:tcW w:w="1383" w:type="dxa"/>
        </w:tcPr>
        <w:p w:rsidR="00490507" w:rsidRPr="00F24543" w:rsidRDefault="00490507" w:rsidP="00DD1574">
          <w:pPr>
            <w:spacing w:line="0" w:lineRule="atLeast"/>
            <w:jc w:val="right"/>
            <w:rPr>
              <w:rFonts w:cs="Times New Roman"/>
              <w:i/>
              <w:sz w:val="18"/>
            </w:rPr>
          </w:pPr>
          <w:r w:rsidRPr="00F24543">
            <w:rPr>
              <w:rFonts w:cs="Times New Roman"/>
              <w:i/>
              <w:sz w:val="18"/>
            </w:rPr>
            <w:fldChar w:fldCharType="begin"/>
          </w:r>
          <w:r w:rsidRPr="00F24543">
            <w:rPr>
              <w:rFonts w:cs="Times New Roman"/>
              <w:i/>
              <w:sz w:val="18"/>
            </w:rPr>
            <w:instrText xml:space="preserve"> DOCPROPERTY ActNo </w:instrText>
          </w:r>
          <w:r w:rsidRPr="00F24543">
            <w:rPr>
              <w:rFonts w:cs="Times New Roman"/>
              <w:i/>
              <w:sz w:val="18"/>
            </w:rPr>
            <w:fldChar w:fldCharType="separate"/>
          </w:r>
          <w:r w:rsidR="00BF4547">
            <w:rPr>
              <w:rFonts w:cs="Times New Roman"/>
              <w:i/>
              <w:sz w:val="18"/>
            </w:rPr>
            <w:t>No. 168, 2014</w:t>
          </w:r>
          <w:r w:rsidRPr="00F24543">
            <w:rPr>
              <w:rFonts w:cs="Times New Roman"/>
              <w:i/>
              <w:sz w:val="18"/>
            </w:rPr>
            <w:fldChar w:fldCharType="end"/>
          </w:r>
        </w:p>
      </w:tc>
    </w:tr>
  </w:tbl>
  <w:p w:rsidR="00490507" w:rsidRPr="00F24543" w:rsidRDefault="00F24543" w:rsidP="00F24543">
    <w:pPr>
      <w:rPr>
        <w:rFonts w:cs="Times New Roman"/>
        <w:i/>
        <w:sz w:val="18"/>
      </w:rPr>
    </w:pPr>
    <w:r w:rsidRPr="00F24543">
      <w:rPr>
        <w:rFonts w:cs="Times New Roman"/>
        <w:i/>
        <w:sz w:val="18"/>
      </w:rPr>
      <w:t>OPC60357 - D</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2B0EA5" w:rsidRDefault="00490507" w:rsidP="00DD1574">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490507" w:rsidTr="00DD1574">
      <w:tc>
        <w:tcPr>
          <w:tcW w:w="1383" w:type="dxa"/>
        </w:tcPr>
        <w:p w:rsidR="00490507" w:rsidRDefault="00490507" w:rsidP="00DD1574">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BF4547">
            <w:rPr>
              <w:i/>
              <w:sz w:val="18"/>
            </w:rPr>
            <w:t>No. 168, 2014</w:t>
          </w:r>
          <w:r w:rsidRPr="007A1328">
            <w:rPr>
              <w:i/>
              <w:sz w:val="18"/>
            </w:rPr>
            <w:fldChar w:fldCharType="end"/>
          </w:r>
        </w:p>
      </w:tc>
      <w:tc>
        <w:tcPr>
          <w:tcW w:w="5387" w:type="dxa"/>
        </w:tcPr>
        <w:p w:rsidR="00490507" w:rsidRDefault="00490507" w:rsidP="00DD157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F4547">
            <w:rPr>
              <w:i/>
              <w:sz w:val="18"/>
            </w:rPr>
            <w:t>Competition and Consumer (Industry Codes—Franchising) Regulation 2014</w:t>
          </w:r>
          <w:r w:rsidRPr="007A1328">
            <w:rPr>
              <w:i/>
              <w:sz w:val="18"/>
            </w:rPr>
            <w:fldChar w:fldCharType="end"/>
          </w:r>
        </w:p>
      </w:tc>
      <w:tc>
        <w:tcPr>
          <w:tcW w:w="533" w:type="dxa"/>
        </w:tcPr>
        <w:p w:rsidR="00490507" w:rsidRDefault="00490507" w:rsidP="00DD1574">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650E6">
            <w:rPr>
              <w:i/>
              <w:noProof/>
              <w:sz w:val="18"/>
            </w:rPr>
            <w:t>68</w:t>
          </w:r>
          <w:r w:rsidRPr="00ED79B6">
            <w:rPr>
              <w:i/>
              <w:sz w:val="18"/>
            </w:rPr>
            <w:fldChar w:fldCharType="end"/>
          </w:r>
        </w:p>
      </w:tc>
    </w:tr>
  </w:tbl>
  <w:p w:rsidR="00490507" w:rsidRPr="00ED79B6" w:rsidRDefault="00F24543" w:rsidP="00F24543">
    <w:pPr>
      <w:rPr>
        <w:i/>
        <w:sz w:val="18"/>
      </w:rPr>
    </w:pPr>
    <w:r w:rsidRPr="00F24543">
      <w:rPr>
        <w:rFonts w:cs="Times New Roman"/>
        <w:i/>
        <w:sz w:val="18"/>
      </w:rPr>
      <w:t>OPC60357 - 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Default="00490507" w:rsidP="00E44C17">
    <w:pPr>
      <w:pStyle w:val="Footer"/>
    </w:pPr>
  </w:p>
  <w:p w:rsidR="00490507" w:rsidRPr="00E44C17" w:rsidRDefault="00F24543" w:rsidP="00F24543">
    <w:pPr>
      <w:pStyle w:val="Footer"/>
    </w:pPr>
    <w:r w:rsidRPr="00F24543">
      <w:rPr>
        <w:i/>
        <w:sz w:val="18"/>
      </w:rPr>
      <w:t>OPC60357 - D</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2B0EA5" w:rsidRDefault="00490507" w:rsidP="00DD1574">
    <w:pPr>
      <w:pBdr>
        <w:top w:val="single" w:sz="6" w:space="1" w:color="auto"/>
      </w:pBdr>
      <w:spacing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90507" w:rsidTr="00DD1574">
      <w:tc>
        <w:tcPr>
          <w:tcW w:w="1383" w:type="dxa"/>
        </w:tcPr>
        <w:p w:rsidR="00490507" w:rsidRDefault="00490507" w:rsidP="00DD1574">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BF4547">
            <w:rPr>
              <w:i/>
              <w:sz w:val="18"/>
            </w:rPr>
            <w:t>No. 168, 2014</w:t>
          </w:r>
          <w:r w:rsidRPr="007A1328">
            <w:rPr>
              <w:i/>
              <w:sz w:val="18"/>
            </w:rPr>
            <w:fldChar w:fldCharType="end"/>
          </w:r>
        </w:p>
      </w:tc>
      <w:tc>
        <w:tcPr>
          <w:tcW w:w="5387" w:type="dxa"/>
        </w:tcPr>
        <w:p w:rsidR="00490507" w:rsidRDefault="00490507" w:rsidP="00DD1574">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F4547">
            <w:rPr>
              <w:i/>
              <w:sz w:val="18"/>
            </w:rPr>
            <w:t>Competition and Consumer (Industry Codes—Franchising) Regulation 2014</w:t>
          </w:r>
          <w:r w:rsidRPr="007A1328">
            <w:rPr>
              <w:i/>
              <w:sz w:val="18"/>
            </w:rPr>
            <w:fldChar w:fldCharType="end"/>
          </w:r>
        </w:p>
      </w:tc>
      <w:tc>
        <w:tcPr>
          <w:tcW w:w="533" w:type="dxa"/>
        </w:tcPr>
        <w:p w:rsidR="00490507" w:rsidRDefault="00490507" w:rsidP="00DD1574">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650E6">
            <w:rPr>
              <w:i/>
              <w:noProof/>
              <w:sz w:val="18"/>
            </w:rPr>
            <w:t>68</w:t>
          </w:r>
          <w:r w:rsidRPr="00ED79B6">
            <w:rPr>
              <w:i/>
              <w:sz w:val="18"/>
            </w:rPr>
            <w:fldChar w:fldCharType="end"/>
          </w:r>
        </w:p>
      </w:tc>
    </w:tr>
  </w:tbl>
  <w:p w:rsidR="00490507" w:rsidRPr="00ED79B6" w:rsidRDefault="00490507" w:rsidP="00DD1574">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ED79B6" w:rsidRDefault="00490507" w:rsidP="00BA220B">
    <w:pPr>
      <w:pStyle w:val="Footer"/>
      <w:tabs>
        <w:tab w:val="clear" w:pos="4153"/>
        <w:tab w:val="clear" w:pos="8306"/>
        <w:tab w:val="center" w:pos="4150"/>
        <w:tab w:val="right" w:pos="8307"/>
      </w:tabs>
      <w:spacing w:before="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F24543" w:rsidRDefault="00490507" w:rsidP="00851BB5">
    <w:pPr>
      <w:pBdr>
        <w:top w:val="single" w:sz="6" w:space="1" w:color="auto"/>
      </w:pBdr>
      <w:spacing w:before="120" w:line="0" w:lineRule="atLeast"/>
      <w:rPr>
        <w:rFonts w:cs="Times New Roman"/>
        <w:i/>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490507" w:rsidRPr="00F24543" w:rsidTr="002B0EA5">
      <w:tc>
        <w:tcPr>
          <w:tcW w:w="1383" w:type="dxa"/>
        </w:tcPr>
        <w:p w:rsidR="00490507" w:rsidRPr="00F24543" w:rsidRDefault="00490507" w:rsidP="002B0EA5">
          <w:pPr>
            <w:spacing w:line="0" w:lineRule="atLeast"/>
            <w:rPr>
              <w:rFonts w:cs="Times New Roman"/>
              <w:i/>
              <w:sz w:val="18"/>
            </w:rPr>
          </w:pPr>
          <w:r w:rsidRPr="00F24543">
            <w:rPr>
              <w:rFonts w:cs="Times New Roman"/>
              <w:i/>
              <w:sz w:val="18"/>
            </w:rPr>
            <w:fldChar w:fldCharType="begin"/>
          </w:r>
          <w:r w:rsidRPr="00F24543">
            <w:rPr>
              <w:rFonts w:cs="Times New Roman"/>
              <w:i/>
              <w:sz w:val="18"/>
            </w:rPr>
            <w:instrText xml:space="preserve"> DOCPROPERTY ActNo </w:instrText>
          </w:r>
          <w:r w:rsidRPr="00F24543">
            <w:rPr>
              <w:rFonts w:cs="Times New Roman"/>
              <w:i/>
              <w:sz w:val="18"/>
            </w:rPr>
            <w:fldChar w:fldCharType="separate"/>
          </w:r>
          <w:r w:rsidR="00BF4547">
            <w:rPr>
              <w:rFonts w:cs="Times New Roman"/>
              <w:i/>
              <w:sz w:val="18"/>
            </w:rPr>
            <w:t>No. 168, 2014</w:t>
          </w:r>
          <w:r w:rsidRPr="00F24543">
            <w:rPr>
              <w:rFonts w:cs="Times New Roman"/>
              <w:i/>
              <w:sz w:val="18"/>
            </w:rPr>
            <w:fldChar w:fldCharType="end"/>
          </w:r>
        </w:p>
      </w:tc>
      <w:tc>
        <w:tcPr>
          <w:tcW w:w="5387" w:type="dxa"/>
        </w:tcPr>
        <w:p w:rsidR="00490507" w:rsidRPr="00F24543" w:rsidRDefault="00490507" w:rsidP="002B0EA5">
          <w:pPr>
            <w:spacing w:line="0" w:lineRule="atLeast"/>
            <w:jc w:val="center"/>
            <w:rPr>
              <w:rFonts w:cs="Times New Roman"/>
              <w:i/>
              <w:sz w:val="18"/>
            </w:rPr>
          </w:pPr>
          <w:r w:rsidRPr="00F24543">
            <w:rPr>
              <w:rFonts w:cs="Times New Roman"/>
              <w:i/>
              <w:sz w:val="18"/>
            </w:rPr>
            <w:fldChar w:fldCharType="begin"/>
          </w:r>
          <w:r w:rsidRPr="00F24543">
            <w:rPr>
              <w:rFonts w:cs="Times New Roman"/>
              <w:i/>
              <w:sz w:val="18"/>
            </w:rPr>
            <w:instrText xml:space="preserve"> DOCPROPERTY ShortT </w:instrText>
          </w:r>
          <w:r w:rsidRPr="00F24543">
            <w:rPr>
              <w:rFonts w:cs="Times New Roman"/>
              <w:i/>
              <w:sz w:val="18"/>
            </w:rPr>
            <w:fldChar w:fldCharType="separate"/>
          </w:r>
          <w:r w:rsidR="00BF4547">
            <w:rPr>
              <w:rFonts w:cs="Times New Roman"/>
              <w:i/>
              <w:sz w:val="18"/>
            </w:rPr>
            <w:t>Competition and Consumer (Industry Codes—Franchising) Regulation 2014</w:t>
          </w:r>
          <w:r w:rsidRPr="00F24543">
            <w:rPr>
              <w:rFonts w:cs="Times New Roman"/>
              <w:i/>
              <w:sz w:val="18"/>
            </w:rPr>
            <w:fldChar w:fldCharType="end"/>
          </w:r>
        </w:p>
      </w:tc>
      <w:tc>
        <w:tcPr>
          <w:tcW w:w="533" w:type="dxa"/>
        </w:tcPr>
        <w:p w:rsidR="00490507" w:rsidRPr="00F24543" w:rsidRDefault="00490507" w:rsidP="002B0EA5">
          <w:pPr>
            <w:spacing w:line="0" w:lineRule="atLeast"/>
            <w:jc w:val="right"/>
            <w:rPr>
              <w:rFonts w:cs="Times New Roman"/>
              <w:i/>
              <w:sz w:val="18"/>
            </w:rPr>
          </w:pPr>
          <w:r w:rsidRPr="00F24543">
            <w:rPr>
              <w:rFonts w:cs="Times New Roman"/>
              <w:i/>
              <w:sz w:val="18"/>
            </w:rPr>
            <w:fldChar w:fldCharType="begin"/>
          </w:r>
          <w:r w:rsidRPr="00F24543">
            <w:rPr>
              <w:rFonts w:cs="Times New Roman"/>
              <w:i/>
              <w:sz w:val="18"/>
            </w:rPr>
            <w:instrText xml:space="preserve"> PAGE </w:instrText>
          </w:r>
          <w:r w:rsidRPr="00F24543">
            <w:rPr>
              <w:rFonts w:cs="Times New Roman"/>
              <w:i/>
              <w:sz w:val="18"/>
            </w:rPr>
            <w:fldChar w:fldCharType="separate"/>
          </w:r>
          <w:r w:rsidR="003D3F5E">
            <w:rPr>
              <w:rFonts w:cs="Times New Roman"/>
              <w:i/>
              <w:noProof/>
              <w:sz w:val="18"/>
            </w:rPr>
            <w:t>iv</w:t>
          </w:r>
          <w:r w:rsidRPr="00F24543">
            <w:rPr>
              <w:rFonts w:cs="Times New Roman"/>
              <w:i/>
              <w:sz w:val="18"/>
            </w:rPr>
            <w:fldChar w:fldCharType="end"/>
          </w:r>
        </w:p>
      </w:tc>
    </w:tr>
  </w:tbl>
  <w:p w:rsidR="00490507" w:rsidRPr="00F24543" w:rsidRDefault="00F24543" w:rsidP="00F24543">
    <w:pPr>
      <w:rPr>
        <w:rFonts w:cs="Times New Roman"/>
        <w:i/>
        <w:sz w:val="18"/>
      </w:rPr>
    </w:pPr>
    <w:r w:rsidRPr="00F24543">
      <w:rPr>
        <w:rFonts w:cs="Times New Roman"/>
        <w:i/>
        <w:sz w:val="18"/>
      </w:rPr>
      <w:t>OPC60357 - 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3278F2" w:rsidRDefault="00490507" w:rsidP="00B54457">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386"/>
      <w:gridCol w:w="1383"/>
    </w:tblGrid>
    <w:tr w:rsidR="00490507" w:rsidTr="003278F2">
      <w:tc>
        <w:tcPr>
          <w:tcW w:w="534" w:type="dxa"/>
        </w:tcPr>
        <w:p w:rsidR="00490507" w:rsidRDefault="00490507" w:rsidP="002B0EA5">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D3F5E">
            <w:rPr>
              <w:i/>
              <w:noProof/>
              <w:sz w:val="18"/>
            </w:rPr>
            <w:t>iii</w:t>
          </w:r>
          <w:r w:rsidRPr="00ED79B6">
            <w:rPr>
              <w:i/>
              <w:sz w:val="18"/>
            </w:rPr>
            <w:fldChar w:fldCharType="end"/>
          </w:r>
        </w:p>
      </w:tc>
      <w:tc>
        <w:tcPr>
          <w:tcW w:w="5386" w:type="dxa"/>
        </w:tcPr>
        <w:p w:rsidR="00490507" w:rsidRDefault="00490507" w:rsidP="002B0EA5">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F4547">
            <w:rPr>
              <w:i/>
              <w:sz w:val="18"/>
            </w:rPr>
            <w:t>Competition and Consumer (Industry Codes—Franchising) Regulation 2014</w:t>
          </w:r>
          <w:r w:rsidRPr="007A1328">
            <w:rPr>
              <w:i/>
              <w:sz w:val="18"/>
            </w:rPr>
            <w:fldChar w:fldCharType="end"/>
          </w:r>
        </w:p>
      </w:tc>
      <w:tc>
        <w:tcPr>
          <w:tcW w:w="1383" w:type="dxa"/>
        </w:tcPr>
        <w:p w:rsidR="00490507" w:rsidRDefault="00490507" w:rsidP="008861ED">
          <w:pPr>
            <w:spacing w:line="0" w:lineRule="atLeast"/>
            <w:jc w:val="right"/>
            <w:rPr>
              <w:sz w:val="18"/>
            </w:rPr>
          </w:pPr>
          <w:r w:rsidRPr="007A1328">
            <w:rPr>
              <w:i/>
              <w:sz w:val="18"/>
            </w:rPr>
            <w:fldChar w:fldCharType="begin"/>
          </w:r>
          <w:r>
            <w:rPr>
              <w:i/>
              <w:sz w:val="18"/>
            </w:rPr>
            <w:instrText xml:space="preserve"> DOCPROPERTY ActNo </w:instrText>
          </w:r>
          <w:r w:rsidRPr="007A1328">
            <w:rPr>
              <w:i/>
              <w:sz w:val="18"/>
            </w:rPr>
            <w:fldChar w:fldCharType="separate"/>
          </w:r>
          <w:r w:rsidR="00BF4547">
            <w:rPr>
              <w:i/>
              <w:sz w:val="18"/>
            </w:rPr>
            <w:t>No. 168, 2014</w:t>
          </w:r>
          <w:r w:rsidRPr="007A1328">
            <w:rPr>
              <w:i/>
              <w:sz w:val="18"/>
            </w:rPr>
            <w:fldChar w:fldCharType="end"/>
          </w:r>
        </w:p>
      </w:tc>
    </w:tr>
  </w:tbl>
  <w:p w:rsidR="00490507" w:rsidRPr="00ED79B6" w:rsidRDefault="00F24543" w:rsidP="00F24543">
    <w:pPr>
      <w:rPr>
        <w:i/>
        <w:sz w:val="18"/>
      </w:rPr>
    </w:pPr>
    <w:r w:rsidRPr="00F24543">
      <w:rPr>
        <w:rFonts w:cs="Times New Roman"/>
        <w:i/>
        <w:sz w:val="18"/>
      </w:rPr>
      <w:t>OPC60357 - 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F24543" w:rsidRDefault="00490507" w:rsidP="0099185F">
    <w:pPr>
      <w:pBdr>
        <w:top w:val="single" w:sz="6" w:space="1" w:color="auto"/>
      </w:pBdr>
      <w:spacing w:line="0" w:lineRule="atLeast"/>
      <w:rPr>
        <w:rFonts w:cs="Times New Roman"/>
        <w:i/>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490507" w:rsidRPr="00F24543" w:rsidTr="0099185F">
      <w:tc>
        <w:tcPr>
          <w:tcW w:w="533" w:type="dxa"/>
        </w:tcPr>
        <w:p w:rsidR="00490507" w:rsidRPr="00F24543" w:rsidRDefault="00490507" w:rsidP="0099185F">
          <w:pPr>
            <w:spacing w:line="0" w:lineRule="atLeast"/>
            <w:rPr>
              <w:rFonts w:cs="Times New Roman"/>
              <w:i/>
              <w:sz w:val="18"/>
            </w:rPr>
          </w:pPr>
          <w:r w:rsidRPr="00F24543">
            <w:rPr>
              <w:rFonts w:cs="Times New Roman"/>
              <w:i/>
              <w:sz w:val="18"/>
            </w:rPr>
            <w:fldChar w:fldCharType="begin"/>
          </w:r>
          <w:r w:rsidRPr="00F24543">
            <w:rPr>
              <w:rFonts w:cs="Times New Roman"/>
              <w:i/>
              <w:sz w:val="18"/>
            </w:rPr>
            <w:instrText xml:space="preserve"> PAGE </w:instrText>
          </w:r>
          <w:r w:rsidRPr="00F24543">
            <w:rPr>
              <w:rFonts w:cs="Times New Roman"/>
              <w:i/>
              <w:sz w:val="18"/>
            </w:rPr>
            <w:fldChar w:fldCharType="separate"/>
          </w:r>
          <w:r w:rsidR="003D3F5E">
            <w:rPr>
              <w:rFonts w:cs="Times New Roman"/>
              <w:i/>
              <w:noProof/>
              <w:sz w:val="18"/>
            </w:rPr>
            <w:t>2</w:t>
          </w:r>
          <w:r w:rsidRPr="00F24543">
            <w:rPr>
              <w:rFonts w:cs="Times New Roman"/>
              <w:i/>
              <w:sz w:val="18"/>
            </w:rPr>
            <w:fldChar w:fldCharType="end"/>
          </w:r>
        </w:p>
      </w:tc>
      <w:tc>
        <w:tcPr>
          <w:tcW w:w="5387" w:type="dxa"/>
        </w:tcPr>
        <w:p w:rsidR="00490507" w:rsidRPr="00F24543" w:rsidRDefault="00490507" w:rsidP="0099185F">
          <w:pPr>
            <w:spacing w:line="0" w:lineRule="atLeast"/>
            <w:jc w:val="center"/>
            <w:rPr>
              <w:rFonts w:cs="Times New Roman"/>
              <w:i/>
              <w:sz w:val="18"/>
            </w:rPr>
          </w:pPr>
          <w:r w:rsidRPr="00F24543">
            <w:rPr>
              <w:rFonts w:cs="Times New Roman"/>
              <w:i/>
              <w:sz w:val="18"/>
            </w:rPr>
            <w:fldChar w:fldCharType="begin"/>
          </w:r>
          <w:r w:rsidRPr="00F24543">
            <w:rPr>
              <w:rFonts w:cs="Times New Roman"/>
              <w:i/>
              <w:sz w:val="18"/>
            </w:rPr>
            <w:instrText xml:space="preserve"> DOCPROPERTY ShortT </w:instrText>
          </w:r>
          <w:r w:rsidRPr="00F24543">
            <w:rPr>
              <w:rFonts w:cs="Times New Roman"/>
              <w:i/>
              <w:sz w:val="18"/>
            </w:rPr>
            <w:fldChar w:fldCharType="separate"/>
          </w:r>
          <w:r w:rsidR="00BF4547">
            <w:rPr>
              <w:rFonts w:cs="Times New Roman"/>
              <w:i/>
              <w:sz w:val="18"/>
            </w:rPr>
            <w:t>Competition and Consumer (Industry Codes—Franchising) Regulation 2014</w:t>
          </w:r>
          <w:r w:rsidRPr="00F24543">
            <w:rPr>
              <w:rFonts w:cs="Times New Roman"/>
              <w:i/>
              <w:sz w:val="18"/>
            </w:rPr>
            <w:fldChar w:fldCharType="end"/>
          </w:r>
        </w:p>
      </w:tc>
      <w:tc>
        <w:tcPr>
          <w:tcW w:w="1383" w:type="dxa"/>
        </w:tcPr>
        <w:p w:rsidR="00490507" w:rsidRPr="00F24543" w:rsidRDefault="00490507" w:rsidP="0099185F">
          <w:pPr>
            <w:spacing w:line="0" w:lineRule="atLeast"/>
            <w:jc w:val="right"/>
            <w:rPr>
              <w:rFonts w:cs="Times New Roman"/>
              <w:i/>
              <w:sz w:val="18"/>
            </w:rPr>
          </w:pPr>
          <w:r w:rsidRPr="00F24543">
            <w:rPr>
              <w:rFonts w:cs="Times New Roman"/>
              <w:i/>
              <w:sz w:val="18"/>
            </w:rPr>
            <w:fldChar w:fldCharType="begin"/>
          </w:r>
          <w:r w:rsidRPr="00F24543">
            <w:rPr>
              <w:rFonts w:cs="Times New Roman"/>
              <w:i/>
              <w:sz w:val="18"/>
            </w:rPr>
            <w:instrText xml:space="preserve"> DOCPROPERTY ActNo </w:instrText>
          </w:r>
          <w:r w:rsidRPr="00F24543">
            <w:rPr>
              <w:rFonts w:cs="Times New Roman"/>
              <w:i/>
              <w:sz w:val="18"/>
            </w:rPr>
            <w:fldChar w:fldCharType="separate"/>
          </w:r>
          <w:r w:rsidR="00BF4547">
            <w:rPr>
              <w:rFonts w:cs="Times New Roman"/>
              <w:i/>
              <w:sz w:val="18"/>
            </w:rPr>
            <w:t>No. 168, 2014</w:t>
          </w:r>
          <w:r w:rsidRPr="00F24543">
            <w:rPr>
              <w:rFonts w:cs="Times New Roman"/>
              <w:i/>
              <w:sz w:val="18"/>
            </w:rPr>
            <w:fldChar w:fldCharType="end"/>
          </w:r>
        </w:p>
      </w:tc>
    </w:tr>
  </w:tbl>
  <w:p w:rsidR="00490507" w:rsidRPr="00F24543" w:rsidRDefault="00F24543" w:rsidP="00F24543">
    <w:pPr>
      <w:rPr>
        <w:rFonts w:cs="Times New Roman"/>
        <w:i/>
        <w:sz w:val="18"/>
      </w:rPr>
    </w:pPr>
    <w:r w:rsidRPr="00F24543">
      <w:rPr>
        <w:rFonts w:cs="Times New Roman"/>
        <w:i/>
        <w:sz w:val="18"/>
      </w:rPr>
      <w:t>OPC60357 - 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Default="00490507">
    <w:pPr>
      <w:pBdr>
        <w:top w:val="single" w:sz="6" w:space="1" w:color="auto"/>
      </w:pBd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90507" w:rsidTr="003D388D">
      <w:tc>
        <w:tcPr>
          <w:tcW w:w="1383" w:type="dxa"/>
        </w:tcPr>
        <w:p w:rsidR="00490507" w:rsidRDefault="00490507" w:rsidP="003D388D">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BF4547">
            <w:rPr>
              <w:i/>
              <w:sz w:val="18"/>
            </w:rPr>
            <w:t>No. 168, 2014</w:t>
          </w:r>
          <w:r w:rsidRPr="007A1328">
            <w:rPr>
              <w:i/>
              <w:sz w:val="18"/>
            </w:rPr>
            <w:fldChar w:fldCharType="end"/>
          </w:r>
        </w:p>
      </w:tc>
      <w:tc>
        <w:tcPr>
          <w:tcW w:w="5387" w:type="dxa"/>
        </w:tcPr>
        <w:p w:rsidR="00490507" w:rsidRDefault="00490507" w:rsidP="003D388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F4547">
            <w:rPr>
              <w:i/>
              <w:sz w:val="18"/>
            </w:rPr>
            <w:t>Competition and Consumer (Industry Codes—Franchising) Regulation 2014</w:t>
          </w:r>
          <w:r w:rsidRPr="007A1328">
            <w:rPr>
              <w:i/>
              <w:sz w:val="18"/>
            </w:rPr>
            <w:fldChar w:fldCharType="end"/>
          </w:r>
        </w:p>
      </w:tc>
      <w:tc>
        <w:tcPr>
          <w:tcW w:w="533" w:type="dxa"/>
        </w:tcPr>
        <w:p w:rsidR="00490507" w:rsidRDefault="00490507" w:rsidP="003D388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D3F5E">
            <w:rPr>
              <w:i/>
              <w:noProof/>
              <w:sz w:val="18"/>
            </w:rPr>
            <w:t>1</w:t>
          </w:r>
          <w:r w:rsidRPr="00ED79B6">
            <w:rPr>
              <w:i/>
              <w:sz w:val="18"/>
            </w:rPr>
            <w:fldChar w:fldCharType="end"/>
          </w:r>
        </w:p>
      </w:tc>
    </w:tr>
  </w:tbl>
  <w:p w:rsidR="00490507" w:rsidRPr="00D675F1" w:rsidRDefault="00490507" w:rsidP="00BF4930">
    <w:pPr>
      <w:rPr>
        <w:sz w:val="18"/>
      </w:rPr>
    </w:pPr>
  </w:p>
  <w:p w:rsidR="00490507" w:rsidRPr="00D675F1" w:rsidRDefault="00490507" w:rsidP="00BF4930">
    <w:pPr>
      <w:pStyle w:val="Footer"/>
    </w:pPr>
  </w:p>
  <w:p w:rsidR="00490507" w:rsidRDefault="00F24543" w:rsidP="00F24543">
    <w:pPr>
      <w:rPr>
        <w:i/>
        <w:sz w:val="18"/>
      </w:rPr>
    </w:pPr>
    <w:r w:rsidRPr="00F24543">
      <w:rPr>
        <w:rFonts w:cs="Times New Roman"/>
        <w:i/>
        <w:sz w:val="18"/>
      </w:rPr>
      <w:t>OPC60357 - 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D675F1" w:rsidRDefault="00490507" w:rsidP="0099185F">
    <w:pPr>
      <w:pBdr>
        <w:top w:val="single" w:sz="6" w:space="1" w:color="auto"/>
      </w:pBdr>
      <w:spacing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90507" w:rsidTr="0099185F">
      <w:tc>
        <w:tcPr>
          <w:tcW w:w="1383" w:type="dxa"/>
        </w:tcPr>
        <w:p w:rsidR="00490507" w:rsidRDefault="00490507" w:rsidP="0099185F">
          <w:pPr>
            <w:spacing w:line="0" w:lineRule="atLeast"/>
            <w:rPr>
              <w:sz w:val="18"/>
            </w:rPr>
          </w:pPr>
          <w:r w:rsidRPr="007A1328">
            <w:rPr>
              <w:i/>
              <w:sz w:val="18"/>
            </w:rPr>
            <w:fldChar w:fldCharType="begin"/>
          </w:r>
          <w:r>
            <w:rPr>
              <w:i/>
              <w:sz w:val="18"/>
            </w:rPr>
            <w:instrText xml:space="preserve"> DOCPROPERTY ActNo </w:instrText>
          </w:r>
          <w:r w:rsidRPr="007A1328">
            <w:rPr>
              <w:i/>
              <w:sz w:val="18"/>
            </w:rPr>
            <w:fldChar w:fldCharType="separate"/>
          </w:r>
          <w:r w:rsidR="00BF4547">
            <w:rPr>
              <w:i/>
              <w:sz w:val="18"/>
            </w:rPr>
            <w:t>No. 168, 2014</w:t>
          </w:r>
          <w:r w:rsidRPr="007A1328">
            <w:rPr>
              <w:i/>
              <w:sz w:val="18"/>
            </w:rPr>
            <w:fldChar w:fldCharType="end"/>
          </w:r>
        </w:p>
      </w:tc>
      <w:tc>
        <w:tcPr>
          <w:tcW w:w="5387" w:type="dxa"/>
        </w:tcPr>
        <w:p w:rsidR="00490507" w:rsidRDefault="00490507" w:rsidP="0099185F">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F4547">
            <w:rPr>
              <w:i/>
              <w:sz w:val="18"/>
            </w:rPr>
            <w:t>Competition and Consumer (Industry Codes—Franchising) Regulation 2014</w:t>
          </w:r>
          <w:r w:rsidRPr="007A1328">
            <w:rPr>
              <w:i/>
              <w:sz w:val="18"/>
            </w:rPr>
            <w:fldChar w:fldCharType="end"/>
          </w:r>
        </w:p>
      </w:tc>
      <w:tc>
        <w:tcPr>
          <w:tcW w:w="533" w:type="dxa"/>
        </w:tcPr>
        <w:p w:rsidR="00490507" w:rsidRDefault="00490507" w:rsidP="0099185F">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9650E6">
            <w:rPr>
              <w:i/>
              <w:noProof/>
              <w:sz w:val="18"/>
            </w:rPr>
            <w:t>68</w:t>
          </w:r>
          <w:r w:rsidRPr="00ED79B6">
            <w:rPr>
              <w:i/>
              <w:sz w:val="18"/>
            </w:rPr>
            <w:fldChar w:fldCharType="end"/>
          </w:r>
        </w:p>
      </w:tc>
    </w:tr>
  </w:tbl>
  <w:p w:rsidR="00490507" w:rsidRPr="00D675F1" w:rsidRDefault="00490507" w:rsidP="0099185F">
    <w:pPr>
      <w:rPr>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F24543" w:rsidRDefault="00490507" w:rsidP="00A9717C">
    <w:pPr>
      <w:pBdr>
        <w:top w:val="single" w:sz="6" w:space="1" w:color="auto"/>
      </w:pBdr>
      <w:spacing w:before="120" w:line="0" w:lineRule="atLeast"/>
      <w:rPr>
        <w:rFonts w:cs="Times New Roman"/>
        <w:i/>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490507" w:rsidRPr="00F24543" w:rsidTr="00091962">
      <w:tc>
        <w:tcPr>
          <w:tcW w:w="533" w:type="dxa"/>
        </w:tcPr>
        <w:p w:rsidR="00490507" w:rsidRPr="00F24543" w:rsidRDefault="00490507" w:rsidP="00091962">
          <w:pPr>
            <w:spacing w:line="0" w:lineRule="atLeast"/>
            <w:rPr>
              <w:rFonts w:cs="Times New Roman"/>
              <w:i/>
              <w:sz w:val="18"/>
            </w:rPr>
          </w:pPr>
          <w:r w:rsidRPr="00F24543">
            <w:rPr>
              <w:rFonts w:cs="Times New Roman"/>
              <w:i/>
              <w:sz w:val="18"/>
            </w:rPr>
            <w:fldChar w:fldCharType="begin"/>
          </w:r>
          <w:r w:rsidRPr="00F24543">
            <w:rPr>
              <w:rFonts w:cs="Times New Roman"/>
              <w:i/>
              <w:sz w:val="18"/>
            </w:rPr>
            <w:instrText xml:space="preserve"> PAGE </w:instrText>
          </w:r>
          <w:r w:rsidRPr="00F24543">
            <w:rPr>
              <w:rFonts w:cs="Times New Roman"/>
              <w:i/>
              <w:sz w:val="18"/>
            </w:rPr>
            <w:fldChar w:fldCharType="separate"/>
          </w:r>
          <w:r w:rsidR="003D3F5E">
            <w:rPr>
              <w:rFonts w:cs="Times New Roman"/>
              <w:i/>
              <w:noProof/>
              <w:sz w:val="18"/>
            </w:rPr>
            <w:t>48</w:t>
          </w:r>
          <w:r w:rsidRPr="00F24543">
            <w:rPr>
              <w:rFonts w:cs="Times New Roman"/>
              <w:i/>
              <w:sz w:val="18"/>
            </w:rPr>
            <w:fldChar w:fldCharType="end"/>
          </w:r>
        </w:p>
      </w:tc>
      <w:tc>
        <w:tcPr>
          <w:tcW w:w="5387" w:type="dxa"/>
        </w:tcPr>
        <w:p w:rsidR="00490507" w:rsidRPr="00F24543" w:rsidRDefault="00490507" w:rsidP="00091962">
          <w:pPr>
            <w:spacing w:line="0" w:lineRule="atLeast"/>
            <w:jc w:val="center"/>
            <w:rPr>
              <w:rFonts w:cs="Times New Roman"/>
              <w:i/>
              <w:sz w:val="18"/>
            </w:rPr>
          </w:pPr>
          <w:r w:rsidRPr="00F24543">
            <w:rPr>
              <w:rFonts w:cs="Times New Roman"/>
              <w:i/>
              <w:sz w:val="18"/>
            </w:rPr>
            <w:fldChar w:fldCharType="begin"/>
          </w:r>
          <w:r w:rsidRPr="00F24543">
            <w:rPr>
              <w:rFonts w:cs="Times New Roman"/>
              <w:i/>
              <w:sz w:val="18"/>
            </w:rPr>
            <w:instrText xml:space="preserve"> DOCPROPERTY ShortT </w:instrText>
          </w:r>
          <w:r w:rsidRPr="00F24543">
            <w:rPr>
              <w:rFonts w:cs="Times New Roman"/>
              <w:i/>
              <w:sz w:val="18"/>
            </w:rPr>
            <w:fldChar w:fldCharType="separate"/>
          </w:r>
          <w:r w:rsidR="00BF4547">
            <w:rPr>
              <w:rFonts w:cs="Times New Roman"/>
              <w:i/>
              <w:sz w:val="18"/>
            </w:rPr>
            <w:t>Competition and Consumer (Industry Codes—Franchising) Regulation 2014</w:t>
          </w:r>
          <w:r w:rsidRPr="00F24543">
            <w:rPr>
              <w:rFonts w:cs="Times New Roman"/>
              <w:i/>
              <w:sz w:val="18"/>
            </w:rPr>
            <w:fldChar w:fldCharType="end"/>
          </w:r>
        </w:p>
      </w:tc>
      <w:tc>
        <w:tcPr>
          <w:tcW w:w="1383" w:type="dxa"/>
        </w:tcPr>
        <w:p w:rsidR="00490507" w:rsidRPr="00F24543" w:rsidRDefault="00490507" w:rsidP="00091962">
          <w:pPr>
            <w:spacing w:line="0" w:lineRule="atLeast"/>
            <w:jc w:val="right"/>
            <w:rPr>
              <w:rFonts w:cs="Times New Roman"/>
              <w:i/>
              <w:sz w:val="18"/>
            </w:rPr>
          </w:pPr>
          <w:r w:rsidRPr="00F24543">
            <w:rPr>
              <w:rFonts w:cs="Times New Roman"/>
              <w:i/>
              <w:sz w:val="18"/>
            </w:rPr>
            <w:fldChar w:fldCharType="begin"/>
          </w:r>
          <w:r w:rsidRPr="00F24543">
            <w:rPr>
              <w:rFonts w:cs="Times New Roman"/>
              <w:i/>
              <w:sz w:val="18"/>
            </w:rPr>
            <w:instrText xml:space="preserve"> DOCPROPERTY ActNo </w:instrText>
          </w:r>
          <w:r w:rsidRPr="00F24543">
            <w:rPr>
              <w:rFonts w:cs="Times New Roman"/>
              <w:i/>
              <w:sz w:val="18"/>
            </w:rPr>
            <w:fldChar w:fldCharType="separate"/>
          </w:r>
          <w:r w:rsidR="00BF4547">
            <w:rPr>
              <w:rFonts w:cs="Times New Roman"/>
              <w:i/>
              <w:sz w:val="18"/>
            </w:rPr>
            <w:t>No. 168, 2014</w:t>
          </w:r>
          <w:r w:rsidRPr="00F24543">
            <w:rPr>
              <w:rFonts w:cs="Times New Roman"/>
              <w:i/>
              <w:sz w:val="18"/>
            </w:rPr>
            <w:fldChar w:fldCharType="end"/>
          </w:r>
        </w:p>
      </w:tc>
    </w:tr>
  </w:tbl>
  <w:p w:rsidR="00490507" w:rsidRPr="00F24543" w:rsidRDefault="00F24543" w:rsidP="00F24543">
    <w:pPr>
      <w:rPr>
        <w:rFonts w:cs="Times New Roman"/>
        <w:i/>
        <w:sz w:val="18"/>
      </w:rPr>
    </w:pPr>
    <w:r w:rsidRPr="00F24543">
      <w:rPr>
        <w:rFonts w:cs="Times New Roman"/>
        <w:i/>
        <w:sz w:val="18"/>
      </w:rPr>
      <w:t>OPC60357 - 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507" w:rsidRDefault="00490507" w:rsidP="00715914">
      <w:pPr>
        <w:spacing w:line="240" w:lineRule="auto"/>
      </w:pPr>
      <w:r>
        <w:separator/>
      </w:r>
    </w:p>
  </w:footnote>
  <w:footnote w:type="continuationSeparator" w:id="0">
    <w:p w:rsidR="00490507" w:rsidRDefault="00490507" w:rsidP="007159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5F1388" w:rsidRDefault="00490507" w:rsidP="00715914">
    <w:pPr>
      <w:pStyle w:val="Header"/>
      <w:tabs>
        <w:tab w:val="clear" w:pos="4150"/>
        <w:tab w:val="clear" w:pos="830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D675F1" w:rsidRDefault="00490507">
    <w:pPr>
      <w:jc w:val="right"/>
      <w:rPr>
        <w:sz w:val="20"/>
      </w:rPr>
    </w:pPr>
    <w:r w:rsidRPr="00D675F1">
      <w:rPr>
        <w:sz w:val="20"/>
      </w:rPr>
      <w:fldChar w:fldCharType="begin"/>
    </w:r>
    <w:r w:rsidRPr="00D675F1">
      <w:rPr>
        <w:sz w:val="20"/>
      </w:rPr>
      <w:instrText xml:space="preserve"> STYLEREF CharChapText </w:instrText>
    </w:r>
    <w:r w:rsidR="003D3F5E">
      <w:rPr>
        <w:sz w:val="20"/>
      </w:rPr>
      <w:fldChar w:fldCharType="separate"/>
    </w:r>
    <w:r w:rsidR="003D3F5E">
      <w:rPr>
        <w:noProof/>
        <w:sz w:val="20"/>
      </w:rPr>
      <w:t>Franchising Code of Conduct</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003D3F5E">
      <w:rPr>
        <w:b/>
        <w:sz w:val="20"/>
      </w:rPr>
      <w:fldChar w:fldCharType="separate"/>
    </w:r>
    <w:r w:rsidR="003D3F5E">
      <w:rPr>
        <w:b/>
        <w:noProof/>
        <w:sz w:val="20"/>
      </w:rPr>
      <w:t>Schedule 1</w:t>
    </w:r>
    <w:r w:rsidRPr="00D675F1">
      <w:rPr>
        <w:b/>
        <w:sz w:val="20"/>
      </w:rPr>
      <w:fldChar w:fldCharType="end"/>
    </w:r>
  </w:p>
  <w:p w:rsidR="00490507" w:rsidRPr="00D675F1" w:rsidRDefault="00490507">
    <w:pPr>
      <w:jc w:val="right"/>
      <w:rPr>
        <w:b/>
        <w:sz w:val="20"/>
      </w:rPr>
    </w:pPr>
    <w:r w:rsidRPr="00D675F1">
      <w:rPr>
        <w:sz w:val="20"/>
      </w:rPr>
      <w:fldChar w:fldCharType="begin"/>
    </w:r>
    <w:r w:rsidRPr="00D675F1">
      <w:rPr>
        <w:sz w:val="20"/>
      </w:rPr>
      <w:instrText xml:space="preserve"> STYLEREF CharPartText </w:instrText>
    </w:r>
    <w:r w:rsidR="003D3F5E">
      <w:rPr>
        <w:sz w:val="20"/>
      </w:rPr>
      <w:fldChar w:fldCharType="separate"/>
    </w:r>
    <w:r w:rsidR="003D3F5E">
      <w:rPr>
        <w:noProof/>
        <w:sz w:val="20"/>
      </w:rPr>
      <w:t>Resolving disputes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003D3F5E">
      <w:rPr>
        <w:b/>
        <w:sz w:val="20"/>
      </w:rPr>
      <w:fldChar w:fldCharType="separate"/>
    </w:r>
    <w:r w:rsidR="003D3F5E">
      <w:rPr>
        <w:b/>
        <w:noProof/>
        <w:sz w:val="20"/>
      </w:rPr>
      <w:t>Part 4</w:t>
    </w:r>
    <w:r w:rsidRPr="00D675F1">
      <w:rPr>
        <w:b/>
        <w:sz w:val="20"/>
      </w:rPr>
      <w:fldChar w:fldCharType="end"/>
    </w:r>
  </w:p>
  <w:p w:rsidR="00490507" w:rsidRPr="00D675F1" w:rsidRDefault="00490507">
    <w:pPr>
      <w:jc w:val="right"/>
      <w:rPr>
        <w:sz w:val="20"/>
      </w:rPr>
    </w:pPr>
    <w:r w:rsidRPr="00D675F1">
      <w:rPr>
        <w:sz w:val="20"/>
      </w:rPr>
      <w:fldChar w:fldCharType="begin"/>
    </w:r>
    <w:r w:rsidRPr="00D675F1">
      <w:rPr>
        <w:sz w:val="20"/>
      </w:rPr>
      <w:instrText xml:space="preserve"> STYLEREF CharDivText </w:instrText>
    </w:r>
    <w:r w:rsidR="003D3F5E">
      <w:rPr>
        <w:sz w:val="20"/>
      </w:rPr>
      <w:fldChar w:fldCharType="separate"/>
    </w:r>
    <w:r w:rsidR="003D3F5E">
      <w:rPr>
        <w:noProof/>
        <w:sz w:val="20"/>
      </w:rPr>
      <w:t>Code complaint handling procedure</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003D3F5E">
      <w:rPr>
        <w:b/>
        <w:sz w:val="20"/>
      </w:rPr>
      <w:fldChar w:fldCharType="separate"/>
    </w:r>
    <w:r w:rsidR="003D3F5E">
      <w:rPr>
        <w:b/>
        <w:noProof/>
        <w:sz w:val="20"/>
      </w:rPr>
      <w:t>Division 3</w:t>
    </w:r>
    <w:r w:rsidRPr="00D675F1">
      <w:rPr>
        <w:b/>
        <w:sz w:val="20"/>
      </w:rPr>
      <w:fldChar w:fldCharType="end"/>
    </w:r>
  </w:p>
  <w:p w:rsidR="00490507" w:rsidRPr="00D675F1" w:rsidRDefault="00490507">
    <w:pPr>
      <w:jc w:val="right"/>
      <w:rPr>
        <w:b/>
      </w:rPr>
    </w:pPr>
  </w:p>
  <w:p w:rsidR="00490507" w:rsidRPr="00D675F1" w:rsidRDefault="00490507" w:rsidP="00A9717C">
    <w:pPr>
      <w:pBdr>
        <w:bottom w:val="single" w:sz="6" w:space="1" w:color="auto"/>
      </w:pBdr>
      <w:spacing w:after="120"/>
      <w:jc w:val="right"/>
    </w:pPr>
    <w:r w:rsidRPr="00D675F1">
      <w:t xml:space="preserve">Clause </w:t>
    </w:r>
    <w:r w:rsidR="00307185">
      <w:fldChar w:fldCharType="begin"/>
    </w:r>
    <w:r w:rsidR="00307185">
      <w:instrText xml:space="preserve"> STYLEREF CharSectno </w:instrText>
    </w:r>
    <w:r w:rsidR="00307185">
      <w:fldChar w:fldCharType="separate"/>
    </w:r>
    <w:r w:rsidR="003D3F5E">
      <w:rPr>
        <w:noProof/>
      </w:rPr>
      <w:t>43</w:t>
    </w:r>
    <w:r w:rsidR="00307185">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Default="0049050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D675F1" w:rsidRDefault="00490507">
    <w:pPr>
      <w:rPr>
        <w:sz w:val="20"/>
      </w:rPr>
    </w:pPr>
    <w:r w:rsidRPr="00D675F1">
      <w:rPr>
        <w:b/>
        <w:sz w:val="20"/>
      </w:rPr>
      <w:fldChar w:fldCharType="begin"/>
    </w:r>
    <w:r w:rsidRPr="00D675F1">
      <w:rPr>
        <w:b/>
        <w:sz w:val="20"/>
      </w:rPr>
      <w:instrText xml:space="preserve"> STYLEREF CharChapNo </w:instrText>
    </w:r>
    <w:r w:rsidRPr="00D675F1">
      <w:rPr>
        <w:b/>
        <w:sz w:val="20"/>
      </w:rPr>
      <w:fldChar w:fldCharType="separate"/>
    </w:r>
    <w:r w:rsidR="003D3F5E">
      <w:rPr>
        <w:b/>
        <w:noProof/>
        <w:sz w:val="20"/>
      </w:rPr>
      <w:t>Schedule 1</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Pr="00D675F1">
      <w:rPr>
        <w:sz w:val="20"/>
      </w:rPr>
      <w:fldChar w:fldCharType="separate"/>
    </w:r>
    <w:r w:rsidR="003D3F5E">
      <w:rPr>
        <w:noProof/>
        <w:sz w:val="20"/>
      </w:rPr>
      <w:t>Franchising Code of Conduct</w:t>
    </w:r>
    <w:r w:rsidRPr="00D675F1">
      <w:rPr>
        <w:sz w:val="20"/>
      </w:rPr>
      <w:fldChar w:fldCharType="end"/>
    </w:r>
  </w:p>
  <w:p w:rsidR="00490507" w:rsidRPr="00D675F1" w:rsidRDefault="00490507">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separate"/>
    </w:r>
    <w:r w:rsidR="003D3F5E">
      <w:rPr>
        <w:b/>
        <w:noProof/>
        <w:sz w:val="20"/>
      </w:rPr>
      <w:t>Annexure 1</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separate"/>
    </w:r>
    <w:r w:rsidR="003D3F5E">
      <w:rPr>
        <w:noProof/>
        <w:sz w:val="20"/>
      </w:rPr>
      <w:t>Disclosure document for franchisee or prospective franchisee</w:t>
    </w:r>
    <w:r w:rsidRPr="00D675F1">
      <w:rPr>
        <w:sz w:val="20"/>
      </w:rPr>
      <w:fldChar w:fldCharType="end"/>
    </w:r>
  </w:p>
  <w:p w:rsidR="00490507" w:rsidRPr="00D675F1" w:rsidRDefault="00490507">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490507" w:rsidRPr="00D675F1" w:rsidRDefault="00490507">
    <w:pPr>
      <w:rPr>
        <w:b/>
      </w:rPr>
    </w:pPr>
  </w:p>
  <w:p w:rsidR="00490507" w:rsidRPr="00D675F1" w:rsidRDefault="00490507">
    <w:pPr>
      <w:pBdr>
        <w:bottom w:val="single" w:sz="6" w:space="1" w:color="auto"/>
      </w:pBdr>
    </w:pPr>
    <w:r>
      <w:t>Item</w:t>
    </w:r>
    <w:r w:rsidRPr="00D675F1">
      <w:t xml:space="preserve"> </w:t>
    </w:r>
    <w:r w:rsidR="00307185">
      <w:fldChar w:fldCharType="begin"/>
    </w:r>
    <w:r w:rsidR="00307185">
      <w:instrText xml:space="preserve"> STYLEREF CharSectno </w:instrText>
    </w:r>
    <w:r w:rsidR="00307185">
      <w:fldChar w:fldCharType="separate"/>
    </w:r>
    <w:r w:rsidR="003D3F5E">
      <w:rPr>
        <w:noProof/>
      </w:rPr>
      <w:t>21</w:t>
    </w:r>
    <w:r w:rsidR="00307185">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D675F1" w:rsidRDefault="00490507">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separate"/>
    </w:r>
    <w:r w:rsidR="003D3F5E">
      <w:rPr>
        <w:noProof/>
        <w:sz w:val="20"/>
      </w:rPr>
      <w:t>Franchising Code of Conduct</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separate"/>
    </w:r>
    <w:r w:rsidR="003D3F5E">
      <w:rPr>
        <w:b/>
        <w:noProof/>
        <w:sz w:val="20"/>
      </w:rPr>
      <w:t>Schedule 1</w:t>
    </w:r>
    <w:r w:rsidRPr="00D675F1">
      <w:rPr>
        <w:b/>
        <w:sz w:val="20"/>
      </w:rPr>
      <w:fldChar w:fldCharType="end"/>
    </w:r>
  </w:p>
  <w:p w:rsidR="00490507" w:rsidRPr="00D675F1" w:rsidRDefault="00490507">
    <w:pPr>
      <w:jc w:val="right"/>
      <w:rPr>
        <w:b/>
        <w:sz w:val="20"/>
      </w:rPr>
    </w:pPr>
    <w:r w:rsidRPr="00D675F1">
      <w:rPr>
        <w:sz w:val="20"/>
      </w:rPr>
      <w:fldChar w:fldCharType="begin"/>
    </w:r>
    <w:r w:rsidRPr="00D675F1">
      <w:rPr>
        <w:sz w:val="20"/>
      </w:rPr>
      <w:instrText xml:space="preserve"> STYLEREF CharPartText </w:instrText>
    </w:r>
    <w:r w:rsidRPr="00D675F1">
      <w:rPr>
        <w:sz w:val="20"/>
      </w:rPr>
      <w:fldChar w:fldCharType="separate"/>
    </w:r>
    <w:r w:rsidR="003D3F5E">
      <w:rPr>
        <w:noProof/>
        <w:sz w:val="20"/>
      </w:rPr>
      <w:t>Disclosure document for franchisee or prospective franchisee</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Pr="00D675F1">
      <w:rPr>
        <w:b/>
        <w:sz w:val="20"/>
      </w:rPr>
      <w:fldChar w:fldCharType="separate"/>
    </w:r>
    <w:r w:rsidR="003D3F5E">
      <w:rPr>
        <w:b/>
        <w:noProof/>
        <w:sz w:val="20"/>
      </w:rPr>
      <w:t>Annexure 1</w:t>
    </w:r>
    <w:r w:rsidRPr="00D675F1">
      <w:rPr>
        <w:b/>
        <w:sz w:val="20"/>
      </w:rPr>
      <w:fldChar w:fldCharType="end"/>
    </w:r>
  </w:p>
  <w:p w:rsidR="00490507" w:rsidRPr="00D675F1" w:rsidRDefault="00490507">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490507" w:rsidRPr="00D675F1" w:rsidRDefault="00490507">
    <w:pPr>
      <w:jc w:val="right"/>
      <w:rPr>
        <w:b/>
      </w:rPr>
    </w:pPr>
  </w:p>
  <w:p w:rsidR="00490507" w:rsidRPr="00D675F1" w:rsidRDefault="00490507">
    <w:pPr>
      <w:pBdr>
        <w:bottom w:val="single" w:sz="6" w:space="1" w:color="auto"/>
      </w:pBdr>
      <w:jc w:val="right"/>
    </w:pPr>
    <w:r>
      <w:t>Item</w:t>
    </w:r>
    <w:r w:rsidRPr="00D675F1">
      <w:t xml:space="preserve"> </w:t>
    </w:r>
    <w:r w:rsidR="00307185">
      <w:fldChar w:fldCharType="begin"/>
    </w:r>
    <w:r w:rsidR="00307185">
      <w:instrText xml:space="preserve"> STYLEREF CharSectno </w:instrText>
    </w:r>
    <w:r w:rsidR="00307185">
      <w:fldChar w:fldCharType="separate"/>
    </w:r>
    <w:r w:rsidR="003D3F5E">
      <w:rPr>
        <w:noProof/>
      </w:rPr>
      <w:t>22</w:t>
    </w:r>
    <w:r w:rsidR="00307185">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Default="0049050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Default="00490507">
    <w:pPr>
      <w:rPr>
        <w:sz w:val="20"/>
      </w:rPr>
    </w:pPr>
    <w:r>
      <w:rPr>
        <w:b/>
        <w:sz w:val="20"/>
      </w:rPr>
      <w:fldChar w:fldCharType="begin"/>
    </w:r>
    <w:r>
      <w:rPr>
        <w:b/>
        <w:sz w:val="20"/>
      </w:rPr>
      <w:instrText xml:space="preserve"> STYLEREF CharChapNo </w:instrText>
    </w:r>
    <w:r>
      <w:rPr>
        <w:b/>
        <w:sz w:val="20"/>
      </w:rPr>
      <w:fldChar w:fldCharType="separate"/>
    </w:r>
    <w:r w:rsidR="003D3F5E">
      <w:rPr>
        <w:b/>
        <w:noProof/>
        <w:sz w:val="20"/>
      </w:rPr>
      <w:t>Schedule 1</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3D3F5E">
      <w:rPr>
        <w:noProof/>
        <w:sz w:val="20"/>
      </w:rPr>
      <w:t>Franchising Code of Conduct</w:t>
    </w:r>
    <w:r>
      <w:rPr>
        <w:sz w:val="20"/>
      </w:rPr>
      <w:fldChar w:fldCharType="end"/>
    </w:r>
  </w:p>
  <w:p w:rsidR="00490507" w:rsidRDefault="00490507">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3D3F5E">
      <w:rPr>
        <w:b/>
        <w:noProof/>
        <w:sz w:val="20"/>
      </w:rPr>
      <w:t>Annexure 2</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3D3F5E">
      <w:rPr>
        <w:noProof/>
        <w:sz w:val="20"/>
      </w:rPr>
      <w:t>Information statement for prospective franchisee</w:t>
    </w:r>
    <w:r>
      <w:rPr>
        <w:sz w:val="20"/>
      </w:rPr>
      <w:fldChar w:fldCharType="end"/>
    </w:r>
  </w:p>
  <w:p w:rsidR="00490507" w:rsidRDefault="00490507" w:rsidP="00A112F8">
    <w:pPr>
      <w:pBdr>
        <w:bottom w:val="single" w:sz="6" w:space="1" w:color="auto"/>
      </w:pBdr>
      <w:spacing w:after="12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8A2C51" w:rsidRDefault="00490507">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3D3F5E">
      <w:rPr>
        <w:noProof/>
        <w:sz w:val="20"/>
      </w:rPr>
      <w:t>Franchising Code of Conduct</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3D3F5E">
      <w:rPr>
        <w:b/>
        <w:noProof/>
        <w:sz w:val="20"/>
      </w:rPr>
      <w:t>Schedule 1</w:t>
    </w:r>
    <w:r w:rsidRPr="008A2C51">
      <w:rPr>
        <w:b/>
        <w:sz w:val="20"/>
      </w:rPr>
      <w:fldChar w:fldCharType="end"/>
    </w:r>
  </w:p>
  <w:p w:rsidR="00490507" w:rsidRPr="008A2C51" w:rsidRDefault="00490507">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separate"/>
    </w:r>
    <w:r w:rsidR="003D3F5E">
      <w:rPr>
        <w:noProof/>
        <w:sz w:val="20"/>
      </w:rPr>
      <w:t>Information statement for prospective franchisee</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separate"/>
    </w:r>
    <w:r w:rsidR="003D3F5E">
      <w:rPr>
        <w:b/>
        <w:noProof/>
        <w:sz w:val="20"/>
      </w:rPr>
      <w:t>Annexure 2</w:t>
    </w:r>
    <w:r w:rsidRPr="008A2C51">
      <w:rPr>
        <w:b/>
        <w:sz w:val="20"/>
      </w:rPr>
      <w:fldChar w:fldCharType="end"/>
    </w:r>
  </w:p>
  <w:p w:rsidR="00490507" w:rsidRPr="008A2C51" w:rsidRDefault="00490507" w:rsidP="00A112F8">
    <w:pPr>
      <w:pBdr>
        <w:bottom w:val="single" w:sz="6" w:space="1" w:color="auto"/>
      </w:pBdr>
      <w:spacing w:after="120"/>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Default="00490507"/>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Default="00490507" w:rsidP="00DD1574">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BF4547">
      <w:rPr>
        <w:b/>
        <w:noProof/>
        <w:sz w:val="20"/>
      </w:rPr>
      <w:t>Schedule 1</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BF4547">
      <w:rPr>
        <w:noProof/>
        <w:sz w:val="20"/>
      </w:rPr>
      <w:t>Franchising Code of Conduct</w:t>
    </w:r>
    <w:r>
      <w:rPr>
        <w:sz w:val="20"/>
      </w:rPr>
      <w:fldChar w:fldCharType="end"/>
    </w:r>
  </w:p>
  <w:p w:rsidR="00490507" w:rsidRDefault="00490507" w:rsidP="00DD1574">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F4547">
      <w:rPr>
        <w:b/>
        <w:noProof/>
        <w:sz w:val="20"/>
      </w:rPr>
      <w:t>Annexure 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F4547">
      <w:rPr>
        <w:noProof/>
        <w:sz w:val="20"/>
      </w:rPr>
      <w:t>Information statement for prospective franchisee</w:t>
    </w:r>
    <w:r>
      <w:rPr>
        <w:sz w:val="20"/>
      </w:rPr>
      <w:fldChar w:fldCharType="end"/>
    </w:r>
  </w:p>
  <w:p w:rsidR="00490507" w:rsidRPr="007A1328" w:rsidRDefault="00490507" w:rsidP="00DD1574">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490507" w:rsidRPr="007A1328" w:rsidRDefault="00490507" w:rsidP="00DD1574">
    <w:pPr>
      <w:rPr>
        <w:b/>
        <w:sz w:val="24"/>
      </w:rPr>
    </w:pPr>
  </w:p>
  <w:p w:rsidR="00490507" w:rsidRPr="007A1328" w:rsidRDefault="00490507" w:rsidP="00DD1574">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BF4547">
      <w:rPr>
        <w:sz w:val="24"/>
      </w:rPr>
      <w:t>Section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BF4547">
      <w:rPr>
        <w:noProof/>
        <w:sz w:val="24"/>
      </w:rPr>
      <w:t>23</w:t>
    </w:r>
    <w:r w:rsidRPr="007A1328">
      <w:rPr>
        <w:sz w:val="24"/>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7A1328" w:rsidRDefault="00490507" w:rsidP="00DD1574">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BF4547">
      <w:rPr>
        <w:noProof/>
        <w:sz w:val="20"/>
      </w:rPr>
      <w:t>Franchising Code of Conduct</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BF4547">
      <w:rPr>
        <w:b/>
        <w:noProof/>
        <w:sz w:val="20"/>
      </w:rPr>
      <w:t>Schedule 1</w:t>
    </w:r>
    <w:r>
      <w:rPr>
        <w:b/>
        <w:sz w:val="20"/>
      </w:rPr>
      <w:fldChar w:fldCharType="end"/>
    </w:r>
  </w:p>
  <w:p w:rsidR="00490507" w:rsidRPr="007A1328" w:rsidRDefault="00490507" w:rsidP="00DD157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F4547">
      <w:rPr>
        <w:noProof/>
        <w:sz w:val="20"/>
      </w:rPr>
      <w:t>Information statement for prospective franchisee</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F4547">
      <w:rPr>
        <w:b/>
        <w:noProof/>
        <w:sz w:val="20"/>
      </w:rPr>
      <w:t>Annexure 2</w:t>
    </w:r>
    <w:r>
      <w:rPr>
        <w:b/>
        <w:sz w:val="20"/>
      </w:rPr>
      <w:fldChar w:fldCharType="end"/>
    </w:r>
  </w:p>
  <w:p w:rsidR="00490507" w:rsidRPr="007A1328" w:rsidRDefault="00490507" w:rsidP="00DD157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490507" w:rsidRPr="007A1328" w:rsidRDefault="00490507" w:rsidP="00DD1574">
    <w:pPr>
      <w:jc w:val="right"/>
      <w:rPr>
        <w:b/>
        <w:sz w:val="24"/>
      </w:rPr>
    </w:pPr>
  </w:p>
  <w:p w:rsidR="00490507" w:rsidRPr="007A1328" w:rsidRDefault="00490507" w:rsidP="00DD1574">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BF4547">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BF4547">
      <w:rPr>
        <w:noProof/>
        <w:sz w:val="24"/>
      </w:rPr>
      <w:t>23</w:t>
    </w:r>
    <w:r w:rsidRPr="007A1328">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5F1388" w:rsidRDefault="00490507" w:rsidP="00715914">
    <w:pPr>
      <w:pStyle w:val="Header"/>
      <w:tabs>
        <w:tab w:val="clear" w:pos="4150"/>
        <w:tab w:val="clear" w:pos="8307"/>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7A1328" w:rsidRDefault="00490507" w:rsidP="00DD157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5F1388" w:rsidRDefault="00490507" w:rsidP="00715914">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ED79B6" w:rsidRDefault="00490507" w:rsidP="006442D3">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ED79B6" w:rsidRDefault="00490507" w:rsidP="006442D3">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ED79B6" w:rsidRDefault="00490507" w:rsidP="00715914">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D675F1" w:rsidRDefault="00490507">
    <w:pPr>
      <w:rPr>
        <w:sz w:val="20"/>
      </w:rPr>
    </w:pPr>
    <w:r w:rsidRPr="00D675F1">
      <w:rPr>
        <w:b/>
        <w:sz w:val="20"/>
      </w:rPr>
      <w:fldChar w:fldCharType="begin"/>
    </w:r>
    <w:r w:rsidRPr="00D675F1">
      <w:rPr>
        <w:b/>
        <w:sz w:val="20"/>
      </w:rPr>
      <w:instrText xml:space="preserve"> STYLEREF CharChapNo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Pr="00D675F1">
      <w:rPr>
        <w:sz w:val="20"/>
      </w:rPr>
      <w:fldChar w:fldCharType="end"/>
    </w:r>
  </w:p>
  <w:p w:rsidR="00490507" w:rsidRPr="00D675F1" w:rsidRDefault="00490507">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end"/>
    </w:r>
  </w:p>
  <w:p w:rsidR="00490507" w:rsidRPr="00D675F1" w:rsidRDefault="00490507">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490507" w:rsidRPr="00D675F1" w:rsidRDefault="00490507">
    <w:pPr>
      <w:rPr>
        <w:b/>
      </w:rPr>
    </w:pPr>
  </w:p>
  <w:p w:rsidR="00490507" w:rsidRPr="00D675F1" w:rsidRDefault="00490507" w:rsidP="0099185F">
    <w:pPr>
      <w:pBdr>
        <w:bottom w:val="single" w:sz="6" w:space="1" w:color="auto"/>
      </w:pBdr>
      <w:rPr>
        <w:sz w:val="24"/>
      </w:rPr>
    </w:pPr>
    <w:r w:rsidRPr="00D675F1">
      <w:rPr>
        <w:sz w:val="24"/>
      </w:rPr>
      <w:fldChar w:fldCharType="begin"/>
    </w:r>
    <w:r w:rsidRPr="00D675F1">
      <w:rPr>
        <w:sz w:val="24"/>
      </w:rPr>
      <w:instrText xml:space="preserve"> DOCPROPERTY  Header </w:instrText>
    </w:r>
    <w:r w:rsidRPr="00D675F1">
      <w:rPr>
        <w:sz w:val="24"/>
      </w:rPr>
      <w:fldChar w:fldCharType="separate"/>
    </w:r>
    <w:r w:rsidR="00BF4547">
      <w:rPr>
        <w:sz w:val="24"/>
      </w:rPr>
      <w:t>Section</w:t>
    </w:r>
    <w:r w:rsidRPr="00D675F1">
      <w:rPr>
        <w:sz w:val="24"/>
      </w:rPr>
      <w:fldChar w:fldCharType="end"/>
    </w:r>
    <w:r w:rsidRPr="00D675F1">
      <w:rPr>
        <w:sz w:val="24"/>
      </w:rPr>
      <w:t xml:space="preserve"> </w:t>
    </w:r>
    <w:r w:rsidRPr="00D675F1">
      <w:rPr>
        <w:sz w:val="24"/>
      </w:rPr>
      <w:fldChar w:fldCharType="begin"/>
    </w:r>
    <w:r w:rsidRPr="00D675F1">
      <w:rPr>
        <w:sz w:val="24"/>
      </w:rPr>
      <w:instrText xml:space="preserve"> STYLEREF CharSectno </w:instrText>
    </w:r>
    <w:r w:rsidRPr="00D675F1">
      <w:rPr>
        <w:sz w:val="24"/>
      </w:rPr>
      <w:fldChar w:fldCharType="separate"/>
    </w:r>
    <w:r w:rsidR="003D3F5E">
      <w:rPr>
        <w:noProof/>
        <w:sz w:val="24"/>
      </w:rPr>
      <w:t>6</w:t>
    </w:r>
    <w:r w:rsidRPr="00D675F1">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D675F1" w:rsidRDefault="00490507">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end"/>
    </w:r>
  </w:p>
  <w:p w:rsidR="00490507" w:rsidRPr="00D675F1" w:rsidRDefault="00490507">
    <w:pPr>
      <w:jc w:val="right"/>
      <w:rPr>
        <w:b/>
        <w:sz w:val="20"/>
      </w:rPr>
    </w:pPr>
    <w:r w:rsidRPr="00D675F1">
      <w:rPr>
        <w:sz w:val="20"/>
      </w:rPr>
      <w:fldChar w:fldCharType="begin"/>
    </w:r>
    <w:r w:rsidRPr="00D675F1">
      <w:rPr>
        <w:sz w:val="20"/>
      </w:rPr>
      <w:instrText xml:space="preserve"> STYLEREF CharPartText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Pr="00D675F1">
      <w:rPr>
        <w:b/>
        <w:sz w:val="20"/>
      </w:rPr>
      <w:fldChar w:fldCharType="end"/>
    </w:r>
  </w:p>
  <w:p w:rsidR="00490507" w:rsidRPr="00D675F1" w:rsidRDefault="00490507">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490507" w:rsidRPr="00D675F1" w:rsidRDefault="00490507">
    <w:pPr>
      <w:jc w:val="right"/>
      <w:rPr>
        <w:b/>
      </w:rPr>
    </w:pPr>
  </w:p>
  <w:p w:rsidR="00490507" w:rsidRPr="00D675F1" w:rsidRDefault="00490507" w:rsidP="0099185F">
    <w:pPr>
      <w:pBdr>
        <w:bottom w:val="single" w:sz="6" w:space="1" w:color="auto"/>
      </w:pBdr>
      <w:jc w:val="right"/>
      <w:rPr>
        <w:sz w:val="24"/>
      </w:rPr>
    </w:pPr>
    <w:r w:rsidRPr="00D675F1">
      <w:rPr>
        <w:sz w:val="24"/>
      </w:rPr>
      <w:fldChar w:fldCharType="begin"/>
    </w:r>
    <w:r w:rsidRPr="00D675F1">
      <w:rPr>
        <w:sz w:val="24"/>
      </w:rPr>
      <w:instrText xml:space="preserve"> DOCPROPERTY  Header </w:instrText>
    </w:r>
    <w:r w:rsidRPr="00D675F1">
      <w:rPr>
        <w:sz w:val="24"/>
      </w:rPr>
      <w:fldChar w:fldCharType="separate"/>
    </w:r>
    <w:r w:rsidR="00BF4547">
      <w:rPr>
        <w:sz w:val="24"/>
      </w:rPr>
      <w:t>Section</w:t>
    </w:r>
    <w:r w:rsidRPr="00D675F1">
      <w:rPr>
        <w:sz w:val="24"/>
      </w:rPr>
      <w:fldChar w:fldCharType="end"/>
    </w:r>
    <w:r w:rsidRPr="00D675F1">
      <w:rPr>
        <w:sz w:val="24"/>
      </w:rPr>
      <w:t xml:space="preserve"> </w:t>
    </w:r>
    <w:r w:rsidRPr="00D675F1">
      <w:rPr>
        <w:sz w:val="24"/>
      </w:rPr>
      <w:fldChar w:fldCharType="begin"/>
    </w:r>
    <w:r w:rsidRPr="00D675F1">
      <w:rPr>
        <w:sz w:val="24"/>
      </w:rPr>
      <w:instrText xml:space="preserve"> STYLEREF CharSectno </w:instrText>
    </w:r>
    <w:r w:rsidRPr="00D675F1">
      <w:rPr>
        <w:sz w:val="24"/>
      </w:rPr>
      <w:fldChar w:fldCharType="separate"/>
    </w:r>
    <w:r w:rsidR="003D3F5E">
      <w:rPr>
        <w:noProof/>
        <w:sz w:val="24"/>
      </w:rPr>
      <w:t>1</w:t>
    </w:r>
    <w:r w:rsidRPr="00D675F1">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07" w:rsidRPr="00D675F1" w:rsidRDefault="00490507">
    <w:pPr>
      <w:rPr>
        <w:sz w:val="20"/>
      </w:rPr>
    </w:pPr>
    <w:r w:rsidRPr="00D675F1">
      <w:rPr>
        <w:b/>
        <w:sz w:val="20"/>
      </w:rPr>
      <w:fldChar w:fldCharType="begin"/>
    </w:r>
    <w:r w:rsidRPr="00D675F1">
      <w:rPr>
        <w:b/>
        <w:sz w:val="20"/>
      </w:rPr>
      <w:instrText xml:space="preserve"> STYLEREF CharChapNo </w:instrText>
    </w:r>
    <w:r w:rsidR="003D3F5E">
      <w:rPr>
        <w:b/>
        <w:sz w:val="20"/>
      </w:rPr>
      <w:fldChar w:fldCharType="separate"/>
    </w:r>
    <w:r w:rsidR="003D3F5E">
      <w:rPr>
        <w:b/>
        <w:noProof/>
        <w:sz w:val="20"/>
      </w:rPr>
      <w:t>Schedule 1</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003D3F5E">
      <w:rPr>
        <w:sz w:val="20"/>
      </w:rPr>
      <w:fldChar w:fldCharType="separate"/>
    </w:r>
    <w:r w:rsidR="003D3F5E">
      <w:rPr>
        <w:noProof/>
        <w:sz w:val="20"/>
      </w:rPr>
      <w:t>Franchising Code of Conduct</w:t>
    </w:r>
    <w:r w:rsidRPr="00D675F1">
      <w:rPr>
        <w:sz w:val="20"/>
      </w:rPr>
      <w:fldChar w:fldCharType="end"/>
    </w:r>
  </w:p>
  <w:p w:rsidR="00490507" w:rsidRPr="00D675F1" w:rsidRDefault="00490507">
    <w:pPr>
      <w:rPr>
        <w:b/>
        <w:sz w:val="20"/>
      </w:rPr>
    </w:pPr>
    <w:r w:rsidRPr="00D675F1">
      <w:rPr>
        <w:b/>
        <w:sz w:val="20"/>
      </w:rPr>
      <w:fldChar w:fldCharType="begin"/>
    </w:r>
    <w:r w:rsidRPr="00D675F1">
      <w:rPr>
        <w:b/>
        <w:sz w:val="20"/>
      </w:rPr>
      <w:instrText xml:space="preserve"> STYLEREF CharPartNo </w:instrText>
    </w:r>
    <w:r w:rsidR="003D3F5E">
      <w:rPr>
        <w:b/>
        <w:sz w:val="20"/>
      </w:rPr>
      <w:fldChar w:fldCharType="separate"/>
    </w:r>
    <w:r w:rsidR="003D3F5E">
      <w:rPr>
        <w:b/>
        <w:noProof/>
        <w:sz w:val="20"/>
      </w:rPr>
      <w:t>Part 4</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003D3F5E">
      <w:rPr>
        <w:sz w:val="20"/>
      </w:rPr>
      <w:fldChar w:fldCharType="separate"/>
    </w:r>
    <w:r w:rsidR="003D3F5E">
      <w:rPr>
        <w:noProof/>
        <w:sz w:val="20"/>
      </w:rPr>
      <w:t>Resolving disputes</w:t>
    </w:r>
    <w:r w:rsidRPr="00D675F1">
      <w:rPr>
        <w:sz w:val="20"/>
      </w:rPr>
      <w:fldChar w:fldCharType="end"/>
    </w:r>
  </w:p>
  <w:p w:rsidR="00490507" w:rsidRPr="00D675F1" w:rsidRDefault="00490507">
    <w:pPr>
      <w:rPr>
        <w:sz w:val="20"/>
      </w:rPr>
    </w:pPr>
    <w:r w:rsidRPr="00D675F1">
      <w:rPr>
        <w:b/>
        <w:sz w:val="20"/>
      </w:rPr>
      <w:fldChar w:fldCharType="begin"/>
    </w:r>
    <w:r w:rsidRPr="00D675F1">
      <w:rPr>
        <w:b/>
        <w:sz w:val="20"/>
      </w:rPr>
      <w:instrText xml:space="preserve"> STYLEREF CharDivNo </w:instrText>
    </w:r>
    <w:r w:rsidR="003D3F5E">
      <w:rPr>
        <w:b/>
        <w:sz w:val="20"/>
      </w:rPr>
      <w:fldChar w:fldCharType="separate"/>
    </w:r>
    <w:r w:rsidR="003D3F5E">
      <w:rPr>
        <w:b/>
        <w:noProof/>
        <w:sz w:val="20"/>
      </w:rPr>
      <w:t>Division 4</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003D3F5E">
      <w:rPr>
        <w:sz w:val="20"/>
      </w:rPr>
      <w:fldChar w:fldCharType="separate"/>
    </w:r>
    <w:r w:rsidR="003D3F5E">
      <w:rPr>
        <w:noProof/>
        <w:sz w:val="20"/>
      </w:rPr>
      <w:t>Mediation appointments</w:t>
    </w:r>
    <w:r w:rsidRPr="00D675F1">
      <w:rPr>
        <w:sz w:val="20"/>
      </w:rPr>
      <w:fldChar w:fldCharType="end"/>
    </w:r>
  </w:p>
  <w:p w:rsidR="00490507" w:rsidRPr="00D675F1" w:rsidRDefault="00490507">
    <w:pPr>
      <w:rPr>
        <w:b/>
      </w:rPr>
    </w:pPr>
  </w:p>
  <w:p w:rsidR="00490507" w:rsidRPr="00D675F1" w:rsidRDefault="00490507" w:rsidP="00A9717C">
    <w:pPr>
      <w:pBdr>
        <w:bottom w:val="single" w:sz="6" w:space="1" w:color="auto"/>
      </w:pBdr>
      <w:spacing w:after="120"/>
    </w:pPr>
    <w:r w:rsidRPr="00D675F1">
      <w:t xml:space="preserve">Clause </w:t>
    </w:r>
    <w:r w:rsidR="00307185">
      <w:fldChar w:fldCharType="begin"/>
    </w:r>
    <w:r w:rsidR="00307185">
      <w:instrText xml:space="preserve"> STYLEREF CharSectno </w:instrText>
    </w:r>
    <w:r w:rsidR="00307185">
      <w:fldChar w:fldCharType="separate"/>
    </w:r>
    <w:r w:rsidR="003D3F5E">
      <w:rPr>
        <w:noProof/>
      </w:rPr>
      <w:t>44</w:t>
    </w:r>
    <w:r w:rsidR="00307185">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6E49A34"/>
    <w:lvl w:ilvl="0">
      <w:start w:val="1"/>
      <w:numFmt w:val="decimal"/>
      <w:pStyle w:val="ListNumber2"/>
      <w:lvlText w:val="%1."/>
      <w:lvlJc w:val="left"/>
      <w:pPr>
        <w:tabs>
          <w:tab w:val="num" w:pos="1492"/>
        </w:tabs>
        <w:ind w:left="1492" w:hanging="360"/>
      </w:pPr>
    </w:lvl>
  </w:abstractNum>
  <w:abstractNum w:abstractNumId="1">
    <w:nsid w:val="FFFFFF7D"/>
    <w:multiLevelType w:val="singleLevel"/>
    <w:tmpl w:val="A7A62182"/>
    <w:lvl w:ilvl="0">
      <w:start w:val="1"/>
      <w:numFmt w:val="decimal"/>
      <w:pStyle w:val="ListNumber"/>
      <w:lvlText w:val="%1."/>
      <w:lvlJc w:val="left"/>
      <w:pPr>
        <w:tabs>
          <w:tab w:val="num" w:pos="1209"/>
        </w:tabs>
        <w:ind w:left="1209" w:hanging="360"/>
      </w:pPr>
    </w:lvl>
  </w:abstractNum>
  <w:abstractNum w:abstractNumId="2">
    <w:nsid w:val="FFFFFF7E"/>
    <w:multiLevelType w:val="singleLevel"/>
    <w:tmpl w:val="9A02B066"/>
    <w:lvl w:ilvl="0">
      <w:start w:val="1"/>
      <w:numFmt w:val="decimal"/>
      <w:pStyle w:val="ListBullet5"/>
      <w:lvlText w:val="%1."/>
      <w:lvlJc w:val="left"/>
      <w:pPr>
        <w:tabs>
          <w:tab w:val="num" w:pos="926"/>
        </w:tabs>
        <w:ind w:left="926" w:hanging="360"/>
      </w:pPr>
    </w:lvl>
  </w:abstractNum>
  <w:abstractNum w:abstractNumId="3">
    <w:nsid w:val="FFFFFF7F"/>
    <w:multiLevelType w:val="singleLevel"/>
    <w:tmpl w:val="B2200608"/>
    <w:lvl w:ilvl="0">
      <w:start w:val="1"/>
      <w:numFmt w:val="decimal"/>
      <w:pStyle w:val="ListBullet4"/>
      <w:lvlText w:val="%1."/>
      <w:lvlJc w:val="left"/>
      <w:pPr>
        <w:tabs>
          <w:tab w:val="num" w:pos="643"/>
        </w:tabs>
        <w:ind w:left="643" w:hanging="360"/>
      </w:pPr>
    </w:lvl>
  </w:abstractNum>
  <w:abstractNum w:abstractNumId="4">
    <w:nsid w:val="FFFFFF80"/>
    <w:multiLevelType w:val="singleLevel"/>
    <w:tmpl w:val="4F829D0A"/>
    <w:lvl w:ilvl="0">
      <w:start w:val="1"/>
      <w:numFmt w:val="bullet"/>
      <w:pStyle w:val="ListBullet2"/>
      <w:lvlText w:val=""/>
      <w:lvlJc w:val="left"/>
      <w:pPr>
        <w:tabs>
          <w:tab w:val="num" w:pos="1492"/>
        </w:tabs>
        <w:ind w:left="1492" w:hanging="360"/>
      </w:pPr>
      <w:rPr>
        <w:rFonts w:ascii="Symbol" w:hAnsi="Symbol" w:hint="default"/>
      </w:rPr>
    </w:lvl>
  </w:abstractNum>
  <w:abstractNum w:abstractNumId="5">
    <w:nsid w:val="FFFFFF81"/>
    <w:multiLevelType w:val="singleLevel"/>
    <w:tmpl w:val="911A0D7A"/>
    <w:lvl w:ilvl="0">
      <w:start w:val="1"/>
      <w:numFmt w:val="bullet"/>
      <w:pStyle w:val="ListBullet"/>
      <w:lvlText w:val=""/>
      <w:lvlJc w:val="left"/>
      <w:pPr>
        <w:tabs>
          <w:tab w:val="num" w:pos="1209"/>
        </w:tabs>
        <w:ind w:left="1209" w:hanging="360"/>
      </w:pPr>
      <w:rPr>
        <w:rFonts w:ascii="Symbol" w:hAnsi="Symbol" w:hint="default"/>
      </w:rPr>
    </w:lvl>
  </w:abstractNum>
  <w:abstractNum w:abstractNumId="6">
    <w:nsid w:val="FFFFFF82"/>
    <w:multiLevelType w:val="singleLevel"/>
    <w:tmpl w:val="7D1610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30099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CE92EA"/>
    <w:lvl w:ilvl="0">
      <w:start w:val="1"/>
      <w:numFmt w:val="decimal"/>
      <w:pStyle w:val="ListBullet3"/>
      <w:lvlText w:val="%1."/>
      <w:lvlJc w:val="left"/>
      <w:pPr>
        <w:tabs>
          <w:tab w:val="num" w:pos="360"/>
        </w:tabs>
        <w:ind w:left="360" w:hanging="360"/>
      </w:pPr>
    </w:lvl>
  </w:abstractNum>
  <w:abstractNum w:abstractNumId="9">
    <w:nsid w:val="FFFFFF89"/>
    <w:multiLevelType w:val="singleLevel"/>
    <w:tmpl w:val="800CD8F8"/>
    <w:lvl w:ilvl="0">
      <w:start w:val="1"/>
      <w:numFmt w:val="bullet"/>
      <w:lvlText w:val=""/>
      <w:lvlJc w:val="left"/>
      <w:pPr>
        <w:tabs>
          <w:tab w:val="num" w:pos="360"/>
        </w:tabs>
        <w:ind w:left="360" w:hanging="360"/>
      </w:pPr>
      <w:rPr>
        <w:rFonts w:ascii="Symbol" w:hAnsi="Symbol" w:hint="default"/>
      </w:rPr>
    </w:lvl>
  </w:abstractNum>
  <w:abstractNum w:abstractNumId="10">
    <w:nsid w:val="04E15B3D"/>
    <w:multiLevelType w:val="multilevel"/>
    <w:tmpl w:val="0C09001F"/>
    <w:styleLink w:val="111111"/>
    <w:lvl w:ilvl="0">
      <w:start w:val="1"/>
      <w:numFmt w:val="decimal"/>
      <w:pStyle w:val="ListNumber5"/>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7156572"/>
    <w:multiLevelType w:val="hybridMultilevel"/>
    <w:tmpl w:val="05BA2F2C"/>
    <w:lvl w:ilvl="0" w:tplc="0C090001">
      <w:start w:val="1"/>
      <w:numFmt w:val="bullet"/>
      <w:pStyle w:val="ListNumber4"/>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AF8577E"/>
    <w:multiLevelType w:val="hybridMultilevel"/>
    <w:tmpl w:val="CE5E8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5961C67"/>
    <w:multiLevelType w:val="singleLevel"/>
    <w:tmpl w:val="C302A9AA"/>
    <w:lvl w:ilvl="0">
      <w:start w:val="1"/>
      <w:numFmt w:val="bullet"/>
      <w:lvlText w:val=""/>
      <w:lvlJc w:val="left"/>
      <w:pPr>
        <w:tabs>
          <w:tab w:val="num" w:pos="360"/>
        </w:tabs>
        <w:ind w:left="360" w:hanging="360"/>
      </w:pPr>
      <w:rPr>
        <w:rFonts w:ascii="Symbol" w:hAnsi="Symbol" w:hint="default"/>
        <w:sz w:val="20"/>
      </w:rPr>
    </w:lvl>
  </w:abstractNum>
  <w:abstractNum w:abstractNumId="16">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7">
    <w:nsid w:val="3E1031EF"/>
    <w:multiLevelType w:val="multilevel"/>
    <w:tmpl w:val="0C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8">
    <w:nsid w:val="560F4208"/>
    <w:multiLevelType w:val="hybridMultilevel"/>
    <w:tmpl w:val="FD4A825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9">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1"/>
  </w:num>
  <w:num w:numId="13">
    <w:abstractNumId w:val="10"/>
  </w:num>
  <w:num w:numId="14">
    <w:abstractNumId w:val="14"/>
  </w:num>
  <w:num w:numId="15">
    <w:abstractNumId w:val="17"/>
  </w:num>
  <w:num w:numId="16">
    <w:abstractNumId w:val="15"/>
  </w:num>
  <w:num w:numId="17">
    <w:abstractNumId w:val="19"/>
  </w:num>
  <w:num w:numId="18">
    <w:abstractNumId w:val="13"/>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A58"/>
    <w:rsid w:val="0000037A"/>
    <w:rsid w:val="00000CD4"/>
    <w:rsid w:val="00000E31"/>
    <w:rsid w:val="0000128A"/>
    <w:rsid w:val="000019A2"/>
    <w:rsid w:val="00002F4B"/>
    <w:rsid w:val="0001059B"/>
    <w:rsid w:val="0001276E"/>
    <w:rsid w:val="000136AF"/>
    <w:rsid w:val="000172F6"/>
    <w:rsid w:val="000217EC"/>
    <w:rsid w:val="00026585"/>
    <w:rsid w:val="00027ED9"/>
    <w:rsid w:val="00031FE4"/>
    <w:rsid w:val="00034097"/>
    <w:rsid w:val="00035CAD"/>
    <w:rsid w:val="00036F8E"/>
    <w:rsid w:val="0004122E"/>
    <w:rsid w:val="00042AAF"/>
    <w:rsid w:val="0004340C"/>
    <w:rsid w:val="0004436B"/>
    <w:rsid w:val="00045122"/>
    <w:rsid w:val="000468FE"/>
    <w:rsid w:val="00046BB1"/>
    <w:rsid w:val="0005227A"/>
    <w:rsid w:val="0005348C"/>
    <w:rsid w:val="000544BF"/>
    <w:rsid w:val="00054ABC"/>
    <w:rsid w:val="00055550"/>
    <w:rsid w:val="00055608"/>
    <w:rsid w:val="000562C0"/>
    <w:rsid w:val="0005714E"/>
    <w:rsid w:val="00057C37"/>
    <w:rsid w:val="000610F3"/>
    <w:rsid w:val="00061256"/>
    <w:rsid w:val="000614BF"/>
    <w:rsid w:val="00061517"/>
    <w:rsid w:val="00064F4C"/>
    <w:rsid w:val="00067910"/>
    <w:rsid w:val="000679F7"/>
    <w:rsid w:val="00071E73"/>
    <w:rsid w:val="00075A09"/>
    <w:rsid w:val="00076A46"/>
    <w:rsid w:val="00080405"/>
    <w:rsid w:val="000819ED"/>
    <w:rsid w:val="000866AC"/>
    <w:rsid w:val="00086936"/>
    <w:rsid w:val="0009039A"/>
    <w:rsid w:val="00091962"/>
    <w:rsid w:val="000940D8"/>
    <w:rsid w:val="000940E2"/>
    <w:rsid w:val="000960E3"/>
    <w:rsid w:val="0009710E"/>
    <w:rsid w:val="00097C22"/>
    <w:rsid w:val="00097C35"/>
    <w:rsid w:val="000A1656"/>
    <w:rsid w:val="000A2090"/>
    <w:rsid w:val="000A2CB4"/>
    <w:rsid w:val="000A646C"/>
    <w:rsid w:val="000A6548"/>
    <w:rsid w:val="000A6C6A"/>
    <w:rsid w:val="000B17FD"/>
    <w:rsid w:val="000B4E97"/>
    <w:rsid w:val="000C07F7"/>
    <w:rsid w:val="000C1526"/>
    <w:rsid w:val="000C2302"/>
    <w:rsid w:val="000D05EF"/>
    <w:rsid w:val="000E2261"/>
    <w:rsid w:val="000E2F2A"/>
    <w:rsid w:val="000E4706"/>
    <w:rsid w:val="000E4DF3"/>
    <w:rsid w:val="000E6116"/>
    <w:rsid w:val="000F059C"/>
    <w:rsid w:val="000F183F"/>
    <w:rsid w:val="000F1B21"/>
    <w:rsid w:val="000F219D"/>
    <w:rsid w:val="000F21C1"/>
    <w:rsid w:val="000F2BBA"/>
    <w:rsid w:val="000F6D2C"/>
    <w:rsid w:val="0010318A"/>
    <w:rsid w:val="00104667"/>
    <w:rsid w:val="001056BE"/>
    <w:rsid w:val="00105917"/>
    <w:rsid w:val="0010745C"/>
    <w:rsid w:val="00112C34"/>
    <w:rsid w:val="001140BD"/>
    <w:rsid w:val="00116547"/>
    <w:rsid w:val="00117FDE"/>
    <w:rsid w:val="00120077"/>
    <w:rsid w:val="001209CE"/>
    <w:rsid w:val="00120AAB"/>
    <w:rsid w:val="00120CD2"/>
    <w:rsid w:val="00121576"/>
    <w:rsid w:val="00121963"/>
    <w:rsid w:val="00121DAB"/>
    <w:rsid w:val="00121EB8"/>
    <w:rsid w:val="0012705E"/>
    <w:rsid w:val="00130FBF"/>
    <w:rsid w:val="001311FD"/>
    <w:rsid w:val="00131A04"/>
    <w:rsid w:val="001334CD"/>
    <w:rsid w:val="0013369B"/>
    <w:rsid w:val="0014542C"/>
    <w:rsid w:val="001475B8"/>
    <w:rsid w:val="001477CD"/>
    <w:rsid w:val="00150DEF"/>
    <w:rsid w:val="001510B3"/>
    <w:rsid w:val="00151A7C"/>
    <w:rsid w:val="00152B8F"/>
    <w:rsid w:val="00157BA0"/>
    <w:rsid w:val="001600B2"/>
    <w:rsid w:val="0016125C"/>
    <w:rsid w:val="00163E71"/>
    <w:rsid w:val="00165D37"/>
    <w:rsid w:val="00166C2F"/>
    <w:rsid w:val="00167A1E"/>
    <w:rsid w:val="001720FF"/>
    <w:rsid w:val="001730CA"/>
    <w:rsid w:val="00174F6C"/>
    <w:rsid w:val="00177B78"/>
    <w:rsid w:val="00177F77"/>
    <w:rsid w:val="00182338"/>
    <w:rsid w:val="0018788D"/>
    <w:rsid w:val="00190377"/>
    <w:rsid w:val="00192D25"/>
    <w:rsid w:val="001939E1"/>
    <w:rsid w:val="001948A0"/>
    <w:rsid w:val="00195382"/>
    <w:rsid w:val="001966FF"/>
    <w:rsid w:val="001A38B2"/>
    <w:rsid w:val="001A58FE"/>
    <w:rsid w:val="001B39BC"/>
    <w:rsid w:val="001B693A"/>
    <w:rsid w:val="001B7782"/>
    <w:rsid w:val="001C5222"/>
    <w:rsid w:val="001C5F34"/>
    <w:rsid w:val="001C5FA0"/>
    <w:rsid w:val="001C69C4"/>
    <w:rsid w:val="001C6EBE"/>
    <w:rsid w:val="001D0311"/>
    <w:rsid w:val="001D1E05"/>
    <w:rsid w:val="001D2061"/>
    <w:rsid w:val="001D3561"/>
    <w:rsid w:val="001D37EF"/>
    <w:rsid w:val="001D5F0B"/>
    <w:rsid w:val="001D6D77"/>
    <w:rsid w:val="001D7DA4"/>
    <w:rsid w:val="001E21D6"/>
    <w:rsid w:val="001E2EB1"/>
    <w:rsid w:val="001E2F7E"/>
    <w:rsid w:val="001E34CD"/>
    <w:rsid w:val="001E3590"/>
    <w:rsid w:val="001E3E0B"/>
    <w:rsid w:val="001E7407"/>
    <w:rsid w:val="001E7712"/>
    <w:rsid w:val="001F0697"/>
    <w:rsid w:val="001F2744"/>
    <w:rsid w:val="001F30F2"/>
    <w:rsid w:val="001F5D5E"/>
    <w:rsid w:val="001F6219"/>
    <w:rsid w:val="00202352"/>
    <w:rsid w:val="002047DF"/>
    <w:rsid w:val="00206D85"/>
    <w:rsid w:val="00207D47"/>
    <w:rsid w:val="002125C2"/>
    <w:rsid w:val="00212AF8"/>
    <w:rsid w:val="00214D06"/>
    <w:rsid w:val="00215618"/>
    <w:rsid w:val="002156E0"/>
    <w:rsid w:val="00217269"/>
    <w:rsid w:val="00220FD2"/>
    <w:rsid w:val="0022120D"/>
    <w:rsid w:val="00221BEE"/>
    <w:rsid w:val="002252CE"/>
    <w:rsid w:val="0023028C"/>
    <w:rsid w:val="002346B4"/>
    <w:rsid w:val="002348CF"/>
    <w:rsid w:val="00237153"/>
    <w:rsid w:val="0024010F"/>
    <w:rsid w:val="00240749"/>
    <w:rsid w:val="00240CBD"/>
    <w:rsid w:val="00240CD9"/>
    <w:rsid w:val="00241E2B"/>
    <w:rsid w:val="00243622"/>
    <w:rsid w:val="002459A6"/>
    <w:rsid w:val="002546C2"/>
    <w:rsid w:val="002564A4"/>
    <w:rsid w:val="00256CF5"/>
    <w:rsid w:val="0026084C"/>
    <w:rsid w:val="00261029"/>
    <w:rsid w:val="002624EB"/>
    <w:rsid w:val="00264C0A"/>
    <w:rsid w:val="00266EBB"/>
    <w:rsid w:val="00271182"/>
    <w:rsid w:val="002728F2"/>
    <w:rsid w:val="00275B02"/>
    <w:rsid w:val="002766F2"/>
    <w:rsid w:val="00276A5D"/>
    <w:rsid w:val="00277265"/>
    <w:rsid w:val="002778FC"/>
    <w:rsid w:val="00284374"/>
    <w:rsid w:val="002849CB"/>
    <w:rsid w:val="00285322"/>
    <w:rsid w:val="00285644"/>
    <w:rsid w:val="00287818"/>
    <w:rsid w:val="00287C6D"/>
    <w:rsid w:val="00292372"/>
    <w:rsid w:val="0029381B"/>
    <w:rsid w:val="002955F6"/>
    <w:rsid w:val="00297ECB"/>
    <w:rsid w:val="002A1221"/>
    <w:rsid w:val="002A33FD"/>
    <w:rsid w:val="002A4095"/>
    <w:rsid w:val="002B0EA5"/>
    <w:rsid w:val="002B118F"/>
    <w:rsid w:val="002B190A"/>
    <w:rsid w:val="002B1BC4"/>
    <w:rsid w:val="002B24C9"/>
    <w:rsid w:val="002B34BB"/>
    <w:rsid w:val="002B5E52"/>
    <w:rsid w:val="002B7B38"/>
    <w:rsid w:val="002C0A9A"/>
    <w:rsid w:val="002C1D02"/>
    <w:rsid w:val="002C2771"/>
    <w:rsid w:val="002C3241"/>
    <w:rsid w:val="002C36FF"/>
    <w:rsid w:val="002C4351"/>
    <w:rsid w:val="002C67E3"/>
    <w:rsid w:val="002C705B"/>
    <w:rsid w:val="002D043A"/>
    <w:rsid w:val="002D25AB"/>
    <w:rsid w:val="002D3ADA"/>
    <w:rsid w:val="002D5718"/>
    <w:rsid w:val="002D6224"/>
    <w:rsid w:val="002D7037"/>
    <w:rsid w:val="002D7904"/>
    <w:rsid w:val="002D7EDD"/>
    <w:rsid w:val="002E24DA"/>
    <w:rsid w:val="002E7013"/>
    <w:rsid w:val="002F7C4F"/>
    <w:rsid w:val="003007AD"/>
    <w:rsid w:val="00302030"/>
    <w:rsid w:val="003033BF"/>
    <w:rsid w:val="00304128"/>
    <w:rsid w:val="00307185"/>
    <w:rsid w:val="003074B7"/>
    <w:rsid w:val="00316588"/>
    <w:rsid w:val="00316973"/>
    <w:rsid w:val="0032240C"/>
    <w:rsid w:val="00322689"/>
    <w:rsid w:val="003229CD"/>
    <w:rsid w:val="0032581A"/>
    <w:rsid w:val="00326EFC"/>
    <w:rsid w:val="0032744C"/>
    <w:rsid w:val="003278F2"/>
    <w:rsid w:val="00327A17"/>
    <w:rsid w:val="00332705"/>
    <w:rsid w:val="00340540"/>
    <w:rsid w:val="003415D3"/>
    <w:rsid w:val="0034160A"/>
    <w:rsid w:val="00342707"/>
    <w:rsid w:val="0034694D"/>
    <w:rsid w:val="00346C89"/>
    <w:rsid w:val="00352B0F"/>
    <w:rsid w:val="00354737"/>
    <w:rsid w:val="00355A27"/>
    <w:rsid w:val="00357658"/>
    <w:rsid w:val="00360459"/>
    <w:rsid w:val="003623FF"/>
    <w:rsid w:val="0037180E"/>
    <w:rsid w:val="00371C6E"/>
    <w:rsid w:val="00372C84"/>
    <w:rsid w:val="00372FAD"/>
    <w:rsid w:val="00374C4D"/>
    <w:rsid w:val="0037711A"/>
    <w:rsid w:val="00380BA6"/>
    <w:rsid w:val="0038124B"/>
    <w:rsid w:val="0038268D"/>
    <w:rsid w:val="00382C13"/>
    <w:rsid w:val="00383A87"/>
    <w:rsid w:val="003857F5"/>
    <w:rsid w:val="00385C0A"/>
    <w:rsid w:val="00386758"/>
    <w:rsid w:val="003912F5"/>
    <w:rsid w:val="0039428C"/>
    <w:rsid w:val="003A088C"/>
    <w:rsid w:val="003A2171"/>
    <w:rsid w:val="003A25E7"/>
    <w:rsid w:val="003A29D6"/>
    <w:rsid w:val="003A4AB4"/>
    <w:rsid w:val="003B0FE0"/>
    <w:rsid w:val="003B11D9"/>
    <w:rsid w:val="003B3CE5"/>
    <w:rsid w:val="003B400F"/>
    <w:rsid w:val="003B778F"/>
    <w:rsid w:val="003C0193"/>
    <w:rsid w:val="003C188A"/>
    <w:rsid w:val="003C3EBF"/>
    <w:rsid w:val="003C5A7E"/>
    <w:rsid w:val="003C693D"/>
    <w:rsid w:val="003C6D21"/>
    <w:rsid w:val="003C7739"/>
    <w:rsid w:val="003D0BFE"/>
    <w:rsid w:val="003D235D"/>
    <w:rsid w:val="003D348A"/>
    <w:rsid w:val="003D388D"/>
    <w:rsid w:val="003D3F5E"/>
    <w:rsid w:val="003D5700"/>
    <w:rsid w:val="003D6442"/>
    <w:rsid w:val="003E37E0"/>
    <w:rsid w:val="003E3B24"/>
    <w:rsid w:val="003E4A0C"/>
    <w:rsid w:val="003E68F7"/>
    <w:rsid w:val="003E74BB"/>
    <w:rsid w:val="003E7C60"/>
    <w:rsid w:val="003F0147"/>
    <w:rsid w:val="003F1F33"/>
    <w:rsid w:val="003F564B"/>
    <w:rsid w:val="00402B65"/>
    <w:rsid w:val="00402D23"/>
    <w:rsid w:val="004043B5"/>
    <w:rsid w:val="004043C1"/>
    <w:rsid w:val="00404818"/>
    <w:rsid w:val="004051F8"/>
    <w:rsid w:val="0040650A"/>
    <w:rsid w:val="0040658C"/>
    <w:rsid w:val="004074FE"/>
    <w:rsid w:val="00410474"/>
    <w:rsid w:val="004116CD"/>
    <w:rsid w:val="00415353"/>
    <w:rsid w:val="00417EB9"/>
    <w:rsid w:val="00422464"/>
    <w:rsid w:val="00424CA9"/>
    <w:rsid w:val="00424DFF"/>
    <w:rsid w:val="00431A41"/>
    <w:rsid w:val="00437E4D"/>
    <w:rsid w:val="0044161B"/>
    <w:rsid w:val="00442466"/>
    <w:rsid w:val="0044291A"/>
    <w:rsid w:val="00442CD5"/>
    <w:rsid w:val="00444531"/>
    <w:rsid w:val="00444D15"/>
    <w:rsid w:val="00444DB4"/>
    <w:rsid w:val="0044549C"/>
    <w:rsid w:val="00447803"/>
    <w:rsid w:val="00455DBC"/>
    <w:rsid w:val="0045680B"/>
    <w:rsid w:val="00457170"/>
    <w:rsid w:val="00457578"/>
    <w:rsid w:val="00461E32"/>
    <w:rsid w:val="0046385A"/>
    <w:rsid w:val="00465F54"/>
    <w:rsid w:val="004667F6"/>
    <w:rsid w:val="00467B41"/>
    <w:rsid w:val="00470146"/>
    <w:rsid w:val="0048220E"/>
    <w:rsid w:val="00483C6C"/>
    <w:rsid w:val="00483EBA"/>
    <w:rsid w:val="00487221"/>
    <w:rsid w:val="00487C81"/>
    <w:rsid w:val="00487D87"/>
    <w:rsid w:val="00490507"/>
    <w:rsid w:val="004937D3"/>
    <w:rsid w:val="0049536B"/>
    <w:rsid w:val="00496F97"/>
    <w:rsid w:val="004A1B33"/>
    <w:rsid w:val="004A1E3A"/>
    <w:rsid w:val="004A3383"/>
    <w:rsid w:val="004A5BB9"/>
    <w:rsid w:val="004A5EF8"/>
    <w:rsid w:val="004A6052"/>
    <w:rsid w:val="004B4D9B"/>
    <w:rsid w:val="004B5861"/>
    <w:rsid w:val="004B6883"/>
    <w:rsid w:val="004B76C9"/>
    <w:rsid w:val="004B7985"/>
    <w:rsid w:val="004C222C"/>
    <w:rsid w:val="004C330C"/>
    <w:rsid w:val="004C4A3F"/>
    <w:rsid w:val="004C65A8"/>
    <w:rsid w:val="004D25DA"/>
    <w:rsid w:val="004D39E0"/>
    <w:rsid w:val="004D5B15"/>
    <w:rsid w:val="004E027D"/>
    <w:rsid w:val="004E0938"/>
    <w:rsid w:val="004E2044"/>
    <w:rsid w:val="004E369E"/>
    <w:rsid w:val="004E3FAB"/>
    <w:rsid w:val="004E5038"/>
    <w:rsid w:val="004E66A1"/>
    <w:rsid w:val="004E7723"/>
    <w:rsid w:val="004E7BEC"/>
    <w:rsid w:val="004F1A59"/>
    <w:rsid w:val="004F1D7B"/>
    <w:rsid w:val="004F4B72"/>
    <w:rsid w:val="004F69B3"/>
    <w:rsid w:val="00501521"/>
    <w:rsid w:val="0050214A"/>
    <w:rsid w:val="00502C41"/>
    <w:rsid w:val="00504DD3"/>
    <w:rsid w:val="0050600B"/>
    <w:rsid w:val="00511972"/>
    <w:rsid w:val="00514183"/>
    <w:rsid w:val="005157C2"/>
    <w:rsid w:val="00515A32"/>
    <w:rsid w:val="00516068"/>
    <w:rsid w:val="005160B7"/>
    <w:rsid w:val="00516B8D"/>
    <w:rsid w:val="00517591"/>
    <w:rsid w:val="00524690"/>
    <w:rsid w:val="00525039"/>
    <w:rsid w:val="005253B7"/>
    <w:rsid w:val="005253D0"/>
    <w:rsid w:val="00526BAF"/>
    <w:rsid w:val="005336F1"/>
    <w:rsid w:val="00533F9A"/>
    <w:rsid w:val="00537FBC"/>
    <w:rsid w:val="00541172"/>
    <w:rsid w:val="00541394"/>
    <w:rsid w:val="0054451C"/>
    <w:rsid w:val="0054764B"/>
    <w:rsid w:val="005511BB"/>
    <w:rsid w:val="00551984"/>
    <w:rsid w:val="00556321"/>
    <w:rsid w:val="005563EF"/>
    <w:rsid w:val="00561797"/>
    <w:rsid w:val="0056187F"/>
    <w:rsid w:val="005622EC"/>
    <w:rsid w:val="005728B4"/>
    <w:rsid w:val="00574328"/>
    <w:rsid w:val="0057602D"/>
    <w:rsid w:val="00576E42"/>
    <w:rsid w:val="00576EF3"/>
    <w:rsid w:val="0058192F"/>
    <w:rsid w:val="005833C9"/>
    <w:rsid w:val="00584811"/>
    <w:rsid w:val="00585F5B"/>
    <w:rsid w:val="0058715D"/>
    <w:rsid w:val="00593AA6"/>
    <w:rsid w:val="00594161"/>
    <w:rsid w:val="005941BA"/>
    <w:rsid w:val="00594749"/>
    <w:rsid w:val="0059519F"/>
    <w:rsid w:val="0059723F"/>
    <w:rsid w:val="005A2480"/>
    <w:rsid w:val="005A2FC9"/>
    <w:rsid w:val="005A3C87"/>
    <w:rsid w:val="005A3D5C"/>
    <w:rsid w:val="005A3F82"/>
    <w:rsid w:val="005A5020"/>
    <w:rsid w:val="005A5719"/>
    <w:rsid w:val="005A5F4E"/>
    <w:rsid w:val="005A7899"/>
    <w:rsid w:val="005B0152"/>
    <w:rsid w:val="005B10E5"/>
    <w:rsid w:val="005B2631"/>
    <w:rsid w:val="005B3B78"/>
    <w:rsid w:val="005B4067"/>
    <w:rsid w:val="005C0266"/>
    <w:rsid w:val="005C1128"/>
    <w:rsid w:val="005C12CE"/>
    <w:rsid w:val="005C35C6"/>
    <w:rsid w:val="005C3F41"/>
    <w:rsid w:val="005D176C"/>
    <w:rsid w:val="005D1AFC"/>
    <w:rsid w:val="005D23A9"/>
    <w:rsid w:val="005D2D09"/>
    <w:rsid w:val="005D5DDD"/>
    <w:rsid w:val="005E1B49"/>
    <w:rsid w:val="005E1D7B"/>
    <w:rsid w:val="005E4BB0"/>
    <w:rsid w:val="005E6593"/>
    <w:rsid w:val="005E66FD"/>
    <w:rsid w:val="005E672C"/>
    <w:rsid w:val="005F0BC2"/>
    <w:rsid w:val="005F38DC"/>
    <w:rsid w:val="005F3930"/>
    <w:rsid w:val="005F3A51"/>
    <w:rsid w:val="005F4217"/>
    <w:rsid w:val="005F61C2"/>
    <w:rsid w:val="005F6B71"/>
    <w:rsid w:val="00600219"/>
    <w:rsid w:val="00600479"/>
    <w:rsid w:val="00600A4C"/>
    <w:rsid w:val="00605DCE"/>
    <w:rsid w:val="00606998"/>
    <w:rsid w:val="00611947"/>
    <w:rsid w:val="00615E99"/>
    <w:rsid w:val="006220C2"/>
    <w:rsid w:val="006225B5"/>
    <w:rsid w:val="00622DD0"/>
    <w:rsid w:val="0062423C"/>
    <w:rsid w:val="006259A6"/>
    <w:rsid w:val="00625BCC"/>
    <w:rsid w:val="0062723D"/>
    <w:rsid w:val="006330C2"/>
    <w:rsid w:val="00633E92"/>
    <w:rsid w:val="006428D0"/>
    <w:rsid w:val="006442D3"/>
    <w:rsid w:val="00645CA6"/>
    <w:rsid w:val="006475DA"/>
    <w:rsid w:val="00647601"/>
    <w:rsid w:val="00650BB9"/>
    <w:rsid w:val="00652048"/>
    <w:rsid w:val="00655628"/>
    <w:rsid w:val="006568FF"/>
    <w:rsid w:val="00661DC8"/>
    <w:rsid w:val="00663529"/>
    <w:rsid w:val="006642FC"/>
    <w:rsid w:val="006653EE"/>
    <w:rsid w:val="00667C0E"/>
    <w:rsid w:val="00670627"/>
    <w:rsid w:val="00671260"/>
    <w:rsid w:val="006732E3"/>
    <w:rsid w:val="00674AB4"/>
    <w:rsid w:val="00675640"/>
    <w:rsid w:val="00677CC2"/>
    <w:rsid w:val="00685FFF"/>
    <w:rsid w:val="006905DE"/>
    <w:rsid w:val="0069207B"/>
    <w:rsid w:val="00692BE6"/>
    <w:rsid w:val="00693CCD"/>
    <w:rsid w:val="00695C35"/>
    <w:rsid w:val="006A134E"/>
    <w:rsid w:val="006B1EB5"/>
    <w:rsid w:val="006B2B9A"/>
    <w:rsid w:val="006B3689"/>
    <w:rsid w:val="006C1A47"/>
    <w:rsid w:val="006C24EB"/>
    <w:rsid w:val="006C2AAD"/>
    <w:rsid w:val="006C2EA3"/>
    <w:rsid w:val="006C51C1"/>
    <w:rsid w:val="006C7F8C"/>
    <w:rsid w:val="006D02BD"/>
    <w:rsid w:val="006D27F6"/>
    <w:rsid w:val="006D351A"/>
    <w:rsid w:val="006D437F"/>
    <w:rsid w:val="006E2D7F"/>
    <w:rsid w:val="006E5800"/>
    <w:rsid w:val="006E59E2"/>
    <w:rsid w:val="006E6658"/>
    <w:rsid w:val="006F063A"/>
    <w:rsid w:val="006F23BB"/>
    <w:rsid w:val="006F318F"/>
    <w:rsid w:val="006F3F8B"/>
    <w:rsid w:val="006F479F"/>
    <w:rsid w:val="006F47A2"/>
    <w:rsid w:val="006F47C1"/>
    <w:rsid w:val="006F4CBA"/>
    <w:rsid w:val="006F4D92"/>
    <w:rsid w:val="007008C4"/>
    <w:rsid w:val="00700B2C"/>
    <w:rsid w:val="00700F76"/>
    <w:rsid w:val="00701D83"/>
    <w:rsid w:val="00702DB1"/>
    <w:rsid w:val="00703A2A"/>
    <w:rsid w:val="00703C1F"/>
    <w:rsid w:val="007045AB"/>
    <w:rsid w:val="00705448"/>
    <w:rsid w:val="00705679"/>
    <w:rsid w:val="0070570C"/>
    <w:rsid w:val="00705789"/>
    <w:rsid w:val="00705C8C"/>
    <w:rsid w:val="007075A9"/>
    <w:rsid w:val="0071074D"/>
    <w:rsid w:val="007119AD"/>
    <w:rsid w:val="00713084"/>
    <w:rsid w:val="00715914"/>
    <w:rsid w:val="00717BA7"/>
    <w:rsid w:val="00720102"/>
    <w:rsid w:val="00720AAB"/>
    <w:rsid w:val="00723802"/>
    <w:rsid w:val="00726FD8"/>
    <w:rsid w:val="00727C8E"/>
    <w:rsid w:val="00730D8C"/>
    <w:rsid w:val="00731E00"/>
    <w:rsid w:val="00732DEF"/>
    <w:rsid w:val="007335E0"/>
    <w:rsid w:val="00735BAC"/>
    <w:rsid w:val="00736830"/>
    <w:rsid w:val="007440B7"/>
    <w:rsid w:val="0075309B"/>
    <w:rsid w:val="007532EF"/>
    <w:rsid w:val="0075494C"/>
    <w:rsid w:val="007553B3"/>
    <w:rsid w:val="00755658"/>
    <w:rsid w:val="0076047D"/>
    <w:rsid w:val="00760A38"/>
    <w:rsid w:val="00762C1C"/>
    <w:rsid w:val="00763D04"/>
    <w:rsid w:val="00767CEE"/>
    <w:rsid w:val="007715C9"/>
    <w:rsid w:val="007732FB"/>
    <w:rsid w:val="00774549"/>
    <w:rsid w:val="00774EDD"/>
    <w:rsid w:val="007757EC"/>
    <w:rsid w:val="00776272"/>
    <w:rsid w:val="007779D0"/>
    <w:rsid w:val="007808F5"/>
    <w:rsid w:val="00782286"/>
    <w:rsid w:val="007879C1"/>
    <w:rsid w:val="00787DAF"/>
    <w:rsid w:val="00792AC2"/>
    <w:rsid w:val="00795145"/>
    <w:rsid w:val="00796ADB"/>
    <w:rsid w:val="007A07FC"/>
    <w:rsid w:val="007A3114"/>
    <w:rsid w:val="007A6319"/>
    <w:rsid w:val="007A6630"/>
    <w:rsid w:val="007A6816"/>
    <w:rsid w:val="007B28AB"/>
    <w:rsid w:val="007B3691"/>
    <w:rsid w:val="007C32E6"/>
    <w:rsid w:val="007C62F6"/>
    <w:rsid w:val="007D0FA8"/>
    <w:rsid w:val="007D1F38"/>
    <w:rsid w:val="007D284C"/>
    <w:rsid w:val="007D4BBD"/>
    <w:rsid w:val="007D519E"/>
    <w:rsid w:val="007D7E1A"/>
    <w:rsid w:val="007E163D"/>
    <w:rsid w:val="007E4CB4"/>
    <w:rsid w:val="007F09F1"/>
    <w:rsid w:val="007F2699"/>
    <w:rsid w:val="007F3101"/>
    <w:rsid w:val="007F34C8"/>
    <w:rsid w:val="00807658"/>
    <w:rsid w:val="00811AA6"/>
    <w:rsid w:val="0081205E"/>
    <w:rsid w:val="00813358"/>
    <w:rsid w:val="00813A19"/>
    <w:rsid w:val="008218B3"/>
    <w:rsid w:val="00822850"/>
    <w:rsid w:val="00825E3F"/>
    <w:rsid w:val="00830B41"/>
    <w:rsid w:val="00831007"/>
    <w:rsid w:val="00851BB5"/>
    <w:rsid w:val="0085365A"/>
    <w:rsid w:val="00854C84"/>
    <w:rsid w:val="008569E6"/>
    <w:rsid w:val="00856A31"/>
    <w:rsid w:val="0086152B"/>
    <w:rsid w:val="00863E44"/>
    <w:rsid w:val="00866B20"/>
    <w:rsid w:val="00867649"/>
    <w:rsid w:val="00872F0A"/>
    <w:rsid w:val="008754D0"/>
    <w:rsid w:val="00875D95"/>
    <w:rsid w:val="008765B5"/>
    <w:rsid w:val="00877E19"/>
    <w:rsid w:val="00877F1F"/>
    <w:rsid w:val="008801F4"/>
    <w:rsid w:val="00880C34"/>
    <w:rsid w:val="0088238E"/>
    <w:rsid w:val="00882A6F"/>
    <w:rsid w:val="00884FDE"/>
    <w:rsid w:val="00885544"/>
    <w:rsid w:val="008861ED"/>
    <w:rsid w:val="008902C8"/>
    <w:rsid w:val="00890BE9"/>
    <w:rsid w:val="008910F6"/>
    <w:rsid w:val="00893AAE"/>
    <w:rsid w:val="00894554"/>
    <w:rsid w:val="0089689E"/>
    <w:rsid w:val="0089710B"/>
    <w:rsid w:val="008A34E8"/>
    <w:rsid w:val="008A73F5"/>
    <w:rsid w:val="008B36BF"/>
    <w:rsid w:val="008B3B18"/>
    <w:rsid w:val="008B40D7"/>
    <w:rsid w:val="008B45EE"/>
    <w:rsid w:val="008B6495"/>
    <w:rsid w:val="008C0465"/>
    <w:rsid w:val="008C13C0"/>
    <w:rsid w:val="008C2466"/>
    <w:rsid w:val="008C3607"/>
    <w:rsid w:val="008C42F5"/>
    <w:rsid w:val="008C494C"/>
    <w:rsid w:val="008C50AB"/>
    <w:rsid w:val="008D0EE0"/>
    <w:rsid w:val="008D4557"/>
    <w:rsid w:val="008E2136"/>
    <w:rsid w:val="008E6F61"/>
    <w:rsid w:val="008F290B"/>
    <w:rsid w:val="008F31E7"/>
    <w:rsid w:val="008F4419"/>
    <w:rsid w:val="008F4D54"/>
    <w:rsid w:val="008F5497"/>
    <w:rsid w:val="008F54E7"/>
    <w:rsid w:val="008F6CCB"/>
    <w:rsid w:val="008F6E1F"/>
    <w:rsid w:val="0090223D"/>
    <w:rsid w:val="00902345"/>
    <w:rsid w:val="00903422"/>
    <w:rsid w:val="0090372F"/>
    <w:rsid w:val="00913131"/>
    <w:rsid w:val="00914D34"/>
    <w:rsid w:val="00914E26"/>
    <w:rsid w:val="009214DA"/>
    <w:rsid w:val="00925B72"/>
    <w:rsid w:val="00927DBB"/>
    <w:rsid w:val="009307C9"/>
    <w:rsid w:val="00931029"/>
    <w:rsid w:val="009317A0"/>
    <w:rsid w:val="00931B95"/>
    <w:rsid w:val="00931C61"/>
    <w:rsid w:val="00932377"/>
    <w:rsid w:val="009334DF"/>
    <w:rsid w:val="0093432E"/>
    <w:rsid w:val="009359A6"/>
    <w:rsid w:val="00936A68"/>
    <w:rsid w:val="0094522A"/>
    <w:rsid w:val="00947D5A"/>
    <w:rsid w:val="00950467"/>
    <w:rsid w:val="009511BE"/>
    <w:rsid w:val="009532A5"/>
    <w:rsid w:val="009550A6"/>
    <w:rsid w:val="00956FCE"/>
    <w:rsid w:val="00957188"/>
    <w:rsid w:val="00957E1B"/>
    <w:rsid w:val="009621A5"/>
    <w:rsid w:val="00964275"/>
    <w:rsid w:val="0096460D"/>
    <w:rsid w:val="009650E6"/>
    <w:rsid w:val="00967AB4"/>
    <w:rsid w:val="00973B66"/>
    <w:rsid w:val="009761D5"/>
    <w:rsid w:val="00977D06"/>
    <w:rsid w:val="009824A1"/>
    <w:rsid w:val="009836DD"/>
    <w:rsid w:val="00984BF7"/>
    <w:rsid w:val="00986547"/>
    <w:rsid w:val="00986625"/>
    <w:rsid w:val="009868E9"/>
    <w:rsid w:val="009903F9"/>
    <w:rsid w:val="0099185F"/>
    <w:rsid w:val="00991DE5"/>
    <w:rsid w:val="00993485"/>
    <w:rsid w:val="0099611A"/>
    <w:rsid w:val="0099708D"/>
    <w:rsid w:val="00997B2A"/>
    <w:rsid w:val="009A06A8"/>
    <w:rsid w:val="009A37F0"/>
    <w:rsid w:val="009B0644"/>
    <w:rsid w:val="009B5D41"/>
    <w:rsid w:val="009C0A2F"/>
    <w:rsid w:val="009C0AE9"/>
    <w:rsid w:val="009C0BF5"/>
    <w:rsid w:val="009D1DA1"/>
    <w:rsid w:val="009D220E"/>
    <w:rsid w:val="009E5369"/>
    <w:rsid w:val="009E6449"/>
    <w:rsid w:val="009F1916"/>
    <w:rsid w:val="009F2E75"/>
    <w:rsid w:val="009F30F7"/>
    <w:rsid w:val="009F3ACC"/>
    <w:rsid w:val="009F79F2"/>
    <w:rsid w:val="00A0579C"/>
    <w:rsid w:val="00A112F8"/>
    <w:rsid w:val="00A12808"/>
    <w:rsid w:val="00A1292C"/>
    <w:rsid w:val="00A135E3"/>
    <w:rsid w:val="00A15B24"/>
    <w:rsid w:val="00A164DF"/>
    <w:rsid w:val="00A171E5"/>
    <w:rsid w:val="00A22C98"/>
    <w:rsid w:val="00A231E2"/>
    <w:rsid w:val="00A235B9"/>
    <w:rsid w:val="00A241FB"/>
    <w:rsid w:val="00A2625F"/>
    <w:rsid w:val="00A32130"/>
    <w:rsid w:val="00A32830"/>
    <w:rsid w:val="00A34D1C"/>
    <w:rsid w:val="00A40B42"/>
    <w:rsid w:val="00A42E59"/>
    <w:rsid w:val="00A44091"/>
    <w:rsid w:val="00A44361"/>
    <w:rsid w:val="00A53CDA"/>
    <w:rsid w:val="00A54296"/>
    <w:rsid w:val="00A557D7"/>
    <w:rsid w:val="00A578AA"/>
    <w:rsid w:val="00A62435"/>
    <w:rsid w:val="00A64912"/>
    <w:rsid w:val="00A657CE"/>
    <w:rsid w:val="00A70A74"/>
    <w:rsid w:val="00A72BA9"/>
    <w:rsid w:val="00A76469"/>
    <w:rsid w:val="00A77BA8"/>
    <w:rsid w:val="00A802BC"/>
    <w:rsid w:val="00A80C28"/>
    <w:rsid w:val="00A841BC"/>
    <w:rsid w:val="00A85D10"/>
    <w:rsid w:val="00A85D81"/>
    <w:rsid w:val="00A872DC"/>
    <w:rsid w:val="00A9717C"/>
    <w:rsid w:val="00AB38B9"/>
    <w:rsid w:val="00AB415B"/>
    <w:rsid w:val="00AB6080"/>
    <w:rsid w:val="00AB7A59"/>
    <w:rsid w:val="00AB7A9A"/>
    <w:rsid w:val="00AC03E1"/>
    <w:rsid w:val="00AC394F"/>
    <w:rsid w:val="00AC412D"/>
    <w:rsid w:val="00AC4F34"/>
    <w:rsid w:val="00AD0941"/>
    <w:rsid w:val="00AD4AEC"/>
    <w:rsid w:val="00AD5641"/>
    <w:rsid w:val="00AE0934"/>
    <w:rsid w:val="00AE29B3"/>
    <w:rsid w:val="00AE4FE8"/>
    <w:rsid w:val="00AF06CF"/>
    <w:rsid w:val="00AF11E0"/>
    <w:rsid w:val="00AF1663"/>
    <w:rsid w:val="00AF17FB"/>
    <w:rsid w:val="00AF3CA7"/>
    <w:rsid w:val="00AF71E9"/>
    <w:rsid w:val="00B01EF6"/>
    <w:rsid w:val="00B029C2"/>
    <w:rsid w:val="00B059D8"/>
    <w:rsid w:val="00B05CC5"/>
    <w:rsid w:val="00B10658"/>
    <w:rsid w:val="00B136FC"/>
    <w:rsid w:val="00B13A58"/>
    <w:rsid w:val="00B1535F"/>
    <w:rsid w:val="00B20503"/>
    <w:rsid w:val="00B216D9"/>
    <w:rsid w:val="00B21F29"/>
    <w:rsid w:val="00B22ED6"/>
    <w:rsid w:val="00B251D2"/>
    <w:rsid w:val="00B25BA5"/>
    <w:rsid w:val="00B26F10"/>
    <w:rsid w:val="00B27A57"/>
    <w:rsid w:val="00B32084"/>
    <w:rsid w:val="00B33B3C"/>
    <w:rsid w:val="00B3412E"/>
    <w:rsid w:val="00B36B7A"/>
    <w:rsid w:val="00B36E50"/>
    <w:rsid w:val="00B373B6"/>
    <w:rsid w:val="00B41448"/>
    <w:rsid w:val="00B421FC"/>
    <w:rsid w:val="00B43863"/>
    <w:rsid w:val="00B44808"/>
    <w:rsid w:val="00B46132"/>
    <w:rsid w:val="00B47C72"/>
    <w:rsid w:val="00B50238"/>
    <w:rsid w:val="00B517B5"/>
    <w:rsid w:val="00B52575"/>
    <w:rsid w:val="00B530C6"/>
    <w:rsid w:val="00B54457"/>
    <w:rsid w:val="00B60076"/>
    <w:rsid w:val="00B600D0"/>
    <w:rsid w:val="00B61684"/>
    <w:rsid w:val="00B61A25"/>
    <w:rsid w:val="00B62F3C"/>
    <w:rsid w:val="00B62F78"/>
    <w:rsid w:val="00B63834"/>
    <w:rsid w:val="00B70E98"/>
    <w:rsid w:val="00B7531D"/>
    <w:rsid w:val="00B75FF2"/>
    <w:rsid w:val="00B80199"/>
    <w:rsid w:val="00B802C5"/>
    <w:rsid w:val="00B842BA"/>
    <w:rsid w:val="00B84CF0"/>
    <w:rsid w:val="00B86161"/>
    <w:rsid w:val="00B870C5"/>
    <w:rsid w:val="00B97849"/>
    <w:rsid w:val="00BA074F"/>
    <w:rsid w:val="00BA187D"/>
    <w:rsid w:val="00BA220B"/>
    <w:rsid w:val="00BA3370"/>
    <w:rsid w:val="00BA695C"/>
    <w:rsid w:val="00BA7573"/>
    <w:rsid w:val="00BB05A5"/>
    <w:rsid w:val="00BB2A94"/>
    <w:rsid w:val="00BB5053"/>
    <w:rsid w:val="00BB670F"/>
    <w:rsid w:val="00BB7B82"/>
    <w:rsid w:val="00BB7E37"/>
    <w:rsid w:val="00BC0AB0"/>
    <w:rsid w:val="00BC18D5"/>
    <w:rsid w:val="00BC4025"/>
    <w:rsid w:val="00BC54AC"/>
    <w:rsid w:val="00BC619D"/>
    <w:rsid w:val="00BD0200"/>
    <w:rsid w:val="00BD2C21"/>
    <w:rsid w:val="00BD57E5"/>
    <w:rsid w:val="00BE719A"/>
    <w:rsid w:val="00BE720A"/>
    <w:rsid w:val="00BF3AEF"/>
    <w:rsid w:val="00BF426E"/>
    <w:rsid w:val="00BF4547"/>
    <w:rsid w:val="00BF4930"/>
    <w:rsid w:val="00BF6501"/>
    <w:rsid w:val="00BF78D0"/>
    <w:rsid w:val="00C03D0A"/>
    <w:rsid w:val="00C0593D"/>
    <w:rsid w:val="00C0743D"/>
    <w:rsid w:val="00C07925"/>
    <w:rsid w:val="00C07DDE"/>
    <w:rsid w:val="00C126B7"/>
    <w:rsid w:val="00C17729"/>
    <w:rsid w:val="00C20277"/>
    <w:rsid w:val="00C20D08"/>
    <w:rsid w:val="00C24683"/>
    <w:rsid w:val="00C25C92"/>
    <w:rsid w:val="00C30800"/>
    <w:rsid w:val="00C31DE7"/>
    <w:rsid w:val="00C349D4"/>
    <w:rsid w:val="00C41D3F"/>
    <w:rsid w:val="00C42B4A"/>
    <w:rsid w:val="00C42BF8"/>
    <w:rsid w:val="00C42E0D"/>
    <w:rsid w:val="00C47C35"/>
    <w:rsid w:val="00C50043"/>
    <w:rsid w:val="00C506C3"/>
    <w:rsid w:val="00C511A1"/>
    <w:rsid w:val="00C53B03"/>
    <w:rsid w:val="00C55044"/>
    <w:rsid w:val="00C564CE"/>
    <w:rsid w:val="00C61221"/>
    <w:rsid w:val="00C621CA"/>
    <w:rsid w:val="00C63F31"/>
    <w:rsid w:val="00C65799"/>
    <w:rsid w:val="00C66EC2"/>
    <w:rsid w:val="00C7036B"/>
    <w:rsid w:val="00C70B70"/>
    <w:rsid w:val="00C7573B"/>
    <w:rsid w:val="00C772EF"/>
    <w:rsid w:val="00C77591"/>
    <w:rsid w:val="00C81548"/>
    <w:rsid w:val="00C82A35"/>
    <w:rsid w:val="00C86350"/>
    <w:rsid w:val="00C91D1C"/>
    <w:rsid w:val="00C976F2"/>
    <w:rsid w:val="00C97CAB"/>
    <w:rsid w:val="00CA4F62"/>
    <w:rsid w:val="00CB1AC4"/>
    <w:rsid w:val="00CB5FED"/>
    <w:rsid w:val="00CB6DEB"/>
    <w:rsid w:val="00CC2351"/>
    <w:rsid w:val="00CC3227"/>
    <w:rsid w:val="00CC536B"/>
    <w:rsid w:val="00CD50EE"/>
    <w:rsid w:val="00CD61A1"/>
    <w:rsid w:val="00CD6285"/>
    <w:rsid w:val="00CD655A"/>
    <w:rsid w:val="00CE038B"/>
    <w:rsid w:val="00CE1301"/>
    <w:rsid w:val="00CE2156"/>
    <w:rsid w:val="00CE493D"/>
    <w:rsid w:val="00CE4CBA"/>
    <w:rsid w:val="00CE51C7"/>
    <w:rsid w:val="00CE6309"/>
    <w:rsid w:val="00CF0BB2"/>
    <w:rsid w:val="00CF1BFE"/>
    <w:rsid w:val="00CF3EE8"/>
    <w:rsid w:val="00CF667B"/>
    <w:rsid w:val="00CF69A2"/>
    <w:rsid w:val="00D00024"/>
    <w:rsid w:val="00D00D6F"/>
    <w:rsid w:val="00D02616"/>
    <w:rsid w:val="00D03B0A"/>
    <w:rsid w:val="00D040EE"/>
    <w:rsid w:val="00D06D3D"/>
    <w:rsid w:val="00D07976"/>
    <w:rsid w:val="00D07B38"/>
    <w:rsid w:val="00D12278"/>
    <w:rsid w:val="00D126DE"/>
    <w:rsid w:val="00D13441"/>
    <w:rsid w:val="00D15292"/>
    <w:rsid w:val="00D2127E"/>
    <w:rsid w:val="00D21285"/>
    <w:rsid w:val="00D30E1C"/>
    <w:rsid w:val="00D32CE3"/>
    <w:rsid w:val="00D40EAA"/>
    <w:rsid w:val="00D41A48"/>
    <w:rsid w:val="00D42657"/>
    <w:rsid w:val="00D42FC7"/>
    <w:rsid w:val="00D46699"/>
    <w:rsid w:val="00D5292B"/>
    <w:rsid w:val="00D53514"/>
    <w:rsid w:val="00D555D7"/>
    <w:rsid w:val="00D625B3"/>
    <w:rsid w:val="00D62F3D"/>
    <w:rsid w:val="00D637D6"/>
    <w:rsid w:val="00D63A09"/>
    <w:rsid w:val="00D64B1E"/>
    <w:rsid w:val="00D65745"/>
    <w:rsid w:val="00D668AC"/>
    <w:rsid w:val="00D675E2"/>
    <w:rsid w:val="00D70DFB"/>
    <w:rsid w:val="00D71C13"/>
    <w:rsid w:val="00D73199"/>
    <w:rsid w:val="00D7364E"/>
    <w:rsid w:val="00D75B18"/>
    <w:rsid w:val="00D75FFD"/>
    <w:rsid w:val="00D766DF"/>
    <w:rsid w:val="00D7686F"/>
    <w:rsid w:val="00D81078"/>
    <w:rsid w:val="00D832FD"/>
    <w:rsid w:val="00D90159"/>
    <w:rsid w:val="00D90FBA"/>
    <w:rsid w:val="00D93A50"/>
    <w:rsid w:val="00D940C6"/>
    <w:rsid w:val="00DA186E"/>
    <w:rsid w:val="00DB162D"/>
    <w:rsid w:val="00DB1951"/>
    <w:rsid w:val="00DB4233"/>
    <w:rsid w:val="00DB55BC"/>
    <w:rsid w:val="00DB6179"/>
    <w:rsid w:val="00DC2445"/>
    <w:rsid w:val="00DC4326"/>
    <w:rsid w:val="00DC4F88"/>
    <w:rsid w:val="00DC5C69"/>
    <w:rsid w:val="00DC5E3B"/>
    <w:rsid w:val="00DC6BD5"/>
    <w:rsid w:val="00DD03C0"/>
    <w:rsid w:val="00DD1574"/>
    <w:rsid w:val="00DD29C8"/>
    <w:rsid w:val="00DD4309"/>
    <w:rsid w:val="00DD4E8E"/>
    <w:rsid w:val="00DE039C"/>
    <w:rsid w:val="00DE5B13"/>
    <w:rsid w:val="00DE6E8B"/>
    <w:rsid w:val="00DF19FD"/>
    <w:rsid w:val="00DF314D"/>
    <w:rsid w:val="00DF4E8B"/>
    <w:rsid w:val="00E011C2"/>
    <w:rsid w:val="00E055E8"/>
    <w:rsid w:val="00E05704"/>
    <w:rsid w:val="00E11B09"/>
    <w:rsid w:val="00E1221F"/>
    <w:rsid w:val="00E1227A"/>
    <w:rsid w:val="00E2272B"/>
    <w:rsid w:val="00E22AE8"/>
    <w:rsid w:val="00E3144B"/>
    <w:rsid w:val="00E338EF"/>
    <w:rsid w:val="00E40CA4"/>
    <w:rsid w:val="00E443BE"/>
    <w:rsid w:val="00E44C17"/>
    <w:rsid w:val="00E50582"/>
    <w:rsid w:val="00E509B2"/>
    <w:rsid w:val="00E51EF5"/>
    <w:rsid w:val="00E567B9"/>
    <w:rsid w:val="00E60E32"/>
    <w:rsid w:val="00E61DD2"/>
    <w:rsid w:val="00E71D3F"/>
    <w:rsid w:val="00E71E89"/>
    <w:rsid w:val="00E72365"/>
    <w:rsid w:val="00E74DC7"/>
    <w:rsid w:val="00E75FF5"/>
    <w:rsid w:val="00E82FC1"/>
    <w:rsid w:val="00E85BAE"/>
    <w:rsid w:val="00E85C54"/>
    <w:rsid w:val="00E91BC8"/>
    <w:rsid w:val="00E94191"/>
    <w:rsid w:val="00E94D5E"/>
    <w:rsid w:val="00E97732"/>
    <w:rsid w:val="00E97F31"/>
    <w:rsid w:val="00EA0872"/>
    <w:rsid w:val="00EA2642"/>
    <w:rsid w:val="00EA30FE"/>
    <w:rsid w:val="00EA3BCE"/>
    <w:rsid w:val="00EA4541"/>
    <w:rsid w:val="00EA7100"/>
    <w:rsid w:val="00EB22CA"/>
    <w:rsid w:val="00EB57F2"/>
    <w:rsid w:val="00EB765C"/>
    <w:rsid w:val="00EB76B7"/>
    <w:rsid w:val="00EC01C1"/>
    <w:rsid w:val="00EC1757"/>
    <w:rsid w:val="00EC1777"/>
    <w:rsid w:val="00EC1A17"/>
    <w:rsid w:val="00EC41B2"/>
    <w:rsid w:val="00EC4AE9"/>
    <w:rsid w:val="00EC6335"/>
    <w:rsid w:val="00EC69D5"/>
    <w:rsid w:val="00ED0DB7"/>
    <w:rsid w:val="00ED15BC"/>
    <w:rsid w:val="00EE1466"/>
    <w:rsid w:val="00EF0E93"/>
    <w:rsid w:val="00EF0FAA"/>
    <w:rsid w:val="00EF231E"/>
    <w:rsid w:val="00EF2E3A"/>
    <w:rsid w:val="00EF3217"/>
    <w:rsid w:val="00EF4669"/>
    <w:rsid w:val="00EF4B24"/>
    <w:rsid w:val="00EF4E6C"/>
    <w:rsid w:val="00EF52C6"/>
    <w:rsid w:val="00EF7125"/>
    <w:rsid w:val="00EF7BF5"/>
    <w:rsid w:val="00F02553"/>
    <w:rsid w:val="00F04F09"/>
    <w:rsid w:val="00F04F65"/>
    <w:rsid w:val="00F058F2"/>
    <w:rsid w:val="00F0602C"/>
    <w:rsid w:val="00F06C88"/>
    <w:rsid w:val="00F06EFA"/>
    <w:rsid w:val="00F072A7"/>
    <w:rsid w:val="00F078DC"/>
    <w:rsid w:val="00F1339D"/>
    <w:rsid w:val="00F13838"/>
    <w:rsid w:val="00F22ACF"/>
    <w:rsid w:val="00F24543"/>
    <w:rsid w:val="00F2498F"/>
    <w:rsid w:val="00F268FB"/>
    <w:rsid w:val="00F26C65"/>
    <w:rsid w:val="00F40757"/>
    <w:rsid w:val="00F46AC2"/>
    <w:rsid w:val="00F4791C"/>
    <w:rsid w:val="00F47B38"/>
    <w:rsid w:val="00F47D56"/>
    <w:rsid w:val="00F547CF"/>
    <w:rsid w:val="00F61B89"/>
    <w:rsid w:val="00F6451F"/>
    <w:rsid w:val="00F71841"/>
    <w:rsid w:val="00F7204B"/>
    <w:rsid w:val="00F73BD6"/>
    <w:rsid w:val="00F754A1"/>
    <w:rsid w:val="00F75C56"/>
    <w:rsid w:val="00F80E26"/>
    <w:rsid w:val="00F83989"/>
    <w:rsid w:val="00F83B0F"/>
    <w:rsid w:val="00F84C61"/>
    <w:rsid w:val="00F90151"/>
    <w:rsid w:val="00F9522D"/>
    <w:rsid w:val="00F9632C"/>
    <w:rsid w:val="00FA0B7A"/>
    <w:rsid w:val="00FA1655"/>
    <w:rsid w:val="00FA28EF"/>
    <w:rsid w:val="00FA52A2"/>
    <w:rsid w:val="00FA754B"/>
    <w:rsid w:val="00FB422A"/>
    <w:rsid w:val="00FC04A3"/>
    <w:rsid w:val="00FC4003"/>
    <w:rsid w:val="00FD24B9"/>
    <w:rsid w:val="00FD2EF9"/>
    <w:rsid w:val="00FD651D"/>
    <w:rsid w:val="00FD78E3"/>
    <w:rsid w:val="00FD7AED"/>
    <w:rsid w:val="00FE3D1B"/>
    <w:rsid w:val="00FE480C"/>
    <w:rsid w:val="00FF24BD"/>
    <w:rsid w:val="00FF2995"/>
    <w:rsid w:val="00FF2F38"/>
    <w:rsid w:val="00FF32F8"/>
    <w:rsid w:val="00FF459B"/>
    <w:rsid w:val="00FF4742"/>
    <w:rsid w:val="00FF4D19"/>
    <w:rsid w:val="00FF677B"/>
    <w:rsid w:val="00FF7C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F9A"/>
    <w:pPr>
      <w:spacing w:line="260" w:lineRule="atLeast"/>
    </w:pPr>
    <w:rPr>
      <w:sz w:val="22"/>
    </w:rPr>
  </w:style>
  <w:style w:type="paragraph" w:styleId="Heading1">
    <w:name w:val="heading 1"/>
    <w:basedOn w:val="Normal"/>
    <w:next w:val="Normal"/>
    <w:link w:val="Heading1Char"/>
    <w:qFormat/>
    <w:rsid w:val="00D5292B"/>
    <w:pPr>
      <w:keepNext/>
      <w:keepLines/>
      <w:numPr>
        <w:numId w:val="15"/>
      </w:numPr>
      <w:spacing w:line="240" w:lineRule="auto"/>
      <w:outlineLvl w:val="0"/>
    </w:pPr>
    <w:rPr>
      <w:rFonts w:eastAsia="Times New Roman" w:cs="Times New Roman"/>
      <w:b/>
      <w:kern w:val="28"/>
      <w:sz w:val="36"/>
      <w:lang w:eastAsia="en-AU"/>
    </w:rPr>
  </w:style>
  <w:style w:type="paragraph" w:styleId="Heading2">
    <w:name w:val="heading 2"/>
    <w:basedOn w:val="Normal"/>
    <w:next w:val="Normal"/>
    <w:link w:val="Heading2Char"/>
    <w:unhideWhenUsed/>
    <w:qFormat/>
    <w:rsid w:val="00D5292B"/>
    <w:pPr>
      <w:keepNext/>
      <w:keepLines/>
      <w:numPr>
        <w:ilvl w:val="1"/>
        <w:numId w:val="1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5292B"/>
    <w:pPr>
      <w:keepNext/>
      <w:keepLines/>
      <w:numPr>
        <w:ilvl w:val="2"/>
        <w:numId w:val="1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5292B"/>
    <w:pPr>
      <w:keepNext/>
      <w:keepLines/>
      <w:numPr>
        <w:ilvl w:val="3"/>
        <w:numId w:val="1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5292B"/>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5292B"/>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D5292B"/>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5292B"/>
    <w:pPr>
      <w:keepNext/>
      <w:keepLines/>
      <w:numPr>
        <w:ilvl w:val="7"/>
        <w:numId w:val="15"/>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D5292B"/>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533F9A"/>
  </w:style>
  <w:style w:type="paragraph" w:customStyle="1" w:styleId="OPCParaBase">
    <w:name w:val="OPCParaBase"/>
    <w:qFormat/>
    <w:rsid w:val="00533F9A"/>
    <w:pPr>
      <w:spacing w:line="260" w:lineRule="atLeast"/>
    </w:pPr>
    <w:rPr>
      <w:rFonts w:eastAsia="Times New Roman" w:cs="Times New Roman"/>
      <w:sz w:val="22"/>
      <w:lang w:eastAsia="en-AU"/>
    </w:rPr>
  </w:style>
  <w:style w:type="paragraph" w:customStyle="1" w:styleId="ShortT">
    <w:name w:val="ShortT"/>
    <w:basedOn w:val="OPCParaBase"/>
    <w:next w:val="Normal"/>
    <w:qFormat/>
    <w:rsid w:val="00533F9A"/>
    <w:pPr>
      <w:spacing w:line="240" w:lineRule="auto"/>
    </w:pPr>
    <w:rPr>
      <w:b/>
      <w:sz w:val="40"/>
    </w:rPr>
  </w:style>
  <w:style w:type="paragraph" w:customStyle="1" w:styleId="ActHead1">
    <w:name w:val="ActHead 1"/>
    <w:aliases w:val="c"/>
    <w:basedOn w:val="OPCParaBase"/>
    <w:next w:val="Normal"/>
    <w:qFormat/>
    <w:rsid w:val="00533F9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33F9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533F9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533F9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533F9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533F9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533F9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533F9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533F9A"/>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533F9A"/>
  </w:style>
  <w:style w:type="paragraph" w:customStyle="1" w:styleId="Blocks">
    <w:name w:val="Blocks"/>
    <w:aliases w:val="bb"/>
    <w:basedOn w:val="OPCParaBase"/>
    <w:qFormat/>
    <w:rsid w:val="00533F9A"/>
    <w:pPr>
      <w:spacing w:line="240" w:lineRule="auto"/>
    </w:pPr>
    <w:rPr>
      <w:sz w:val="24"/>
    </w:rPr>
  </w:style>
  <w:style w:type="paragraph" w:customStyle="1" w:styleId="BoxText">
    <w:name w:val="BoxText"/>
    <w:aliases w:val="bt"/>
    <w:basedOn w:val="OPCParaBase"/>
    <w:qFormat/>
    <w:rsid w:val="00533F9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533F9A"/>
    <w:rPr>
      <w:b/>
    </w:rPr>
  </w:style>
  <w:style w:type="paragraph" w:customStyle="1" w:styleId="BoxHeadItalic">
    <w:name w:val="BoxHeadItalic"/>
    <w:aliases w:val="bhi"/>
    <w:basedOn w:val="BoxText"/>
    <w:next w:val="BoxStep"/>
    <w:qFormat/>
    <w:rsid w:val="00533F9A"/>
    <w:rPr>
      <w:i/>
    </w:rPr>
  </w:style>
  <w:style w:type="paragraph" w:customStyle="1" w:styleId="BoxList">
    <w:name w:val="BoxList"/>
    <w:aliases w:val="bl"/>
    <w:basedOn w:val="BoxText"/>
    <w:qFormat/>
    <w:rsid w:val="00533F9A"/>
    <w:pPr>
      <w:ind w:left="1559" w:hanging="425"/>
    </w:pPr>
  </w:style>
  <w:style w:type="paragraph" w:customStyle="1" w:styleId="BoxNote">
    <w:name w:val="BoxNote"/>
    <w:aliases w:val="bn"/>
    <w:basedOn w:val="BoxText"/>
    <w:qFormat/>
    <w:rsid w:val="00533F9A"/>
    <w:pPr>
      <w:tabs>
        <w:tab w:val="left" w:pos="1985"/>
      </w:tabs>
      <w:spacing w:before="122" w:line="198" w:lineRule="exact"/>
      <w:ind w:left="2948" w:hanging="1814"/>
    </w:pPr>
    <w:rPr>
      <w:sz w:val="18"/>
    </w:rPr>
  </w:style>
  <w:style w:type="paragraph" w:customStyle="1" w:styleId="BoxPara">
    <w:name w:val="BoxPara"/>
    <w:aliases w:val="bp"/>
    <w:basedOn w:val="BoxText"/>
    <w:qFormat/>
    <w:rsid w:val="00533F9A"/>
    <w:pPr>
      <w:tabs>
        <w:tab w:val="right" w:pos="2268"/>
      </w:tabs>
      <w:ind w:left="2552" w:hanging="1418"/>
    </w:pPr>
  </w:style>
  <w:style w:type="paragraph" w:customStyle="1" w:styleId="BoxStep">
    <w:name w:val="BoxStep"/>
    <w:aliases w:val="bs"/>
    <w:basedOn w:val="BoxText"/>
    <w:qFormat/>
    <w:rsid w:val="00533F9A"/>
    <w:pPr>
      <w:ind w:left="1985" w:hanging="851"/>
    </w:pPr>
  </w:style>
  <w:style w:type="character" w:customStyle="1" w:styleId="CharAmPartNo">
    <w:name w:val="CharAmPartNo"/>
    <w:basedOn w:val="OPCCharBase"/>
    <w:uiPriority w:val="1"/>
    <w:qFormat/>
    <w:rsid w:val="00533F9A"/>
  </w:style>
  <w:style w:type="character" w:customStyle="1" w:styleId="CharAmPartText">
    <w:name w:val="CharAmPartText"/>
    <w:basedOn w:val="OPCCharBase"/>
    <w:uiPriority w:val="1"/>
    <w:qFormat/>
    <w:rsid w:val="00533F9A"/>
  </w:style>
  <w:style w:type="character" w:customStyle="1" w:styleId="CharAmSchNo">
    <w:name w:val="CharAmSchNo"/>
    <w:basedOn w:val="OPCCharBase"/>
    <w:uiPriority w:val="1"/>
    <w:qFormat/>
    <w:rsid w:val="00533F9A"/>
  </w:style>
  <w:style w:type="character" w:customStyle="1" w:styleId="CharAmSchText">
    <w:name w:val="CharAmSchText"/>
    <w:basedOn w:val="OPCCharBase"/>
    <w:uiPriority w:val="1"/>
    <w:qFormat/>
    <w:rsid w:val="00533F9A"/>
  </w:style>
  <w:style w:type="character" w:customStyle="1" w:styleId="CharBoldItalic">
    <w:name w:val="CharBoldItalic"/>
    <w:basedOn w:val="OPCCharBase"/>
    <w:uiPriority w:val="1"/>
    <w:qFormat/>
    <w:rsid w:val="00533F9A"/>
    <w:rPr>
      <w:b/>
      <w:i/>
    </w:rPr>
  </w:style>
  <w:style w:type="character" w:customStyle="1" w:styleId="CharChapNo">
    <w:name w:val="CharChapNo"/>
    <w:basedOn w:val="OPCCharBase"/>
    <w:qFormat/>
    <w:rsid w:val="00533F9A"/>
  </w:style>
  <w:style w:type="character" w:customStyle="1" w:styleId="CharChapText">
    <w:name w:val="CharChapText"/>
    <w:basedOn w:val="OPCCharBase"/>
    <w:qFormat/>
    <w:rsid w:val="00533F9A"/>
  </w:style>
  <w:style w:type="character" w:customStyle="1" w:styleId="CharDivNo">
    <w:name w:val="CharDivNo"/>
    <w:basedOn w:val="OPCCharBase"/>
    <w:qFormat/>
    <w:rsid w:val="00533F9A"/>
  </w:style>
  <w:style w:type="character" w:customStyle="1" w:styleId="CharDivText">
    <w:name w:val="CharDivText"/>
    <w:basedOn w:val="OPCCharBase"/>
    <w:qFormat/>
    <w:rsid w:val="00533F9A"/>
  </w:style>
  <w:style w:type="character" w:customStyle="1" w:styleId="CharItalic">
    <w:name w:val="CharItalic"/>
    <w:basedOn w:val="OPCCharBase"/>
    <w:uiPriority w:val="1"/>
    <w:qFormat/>
    <w:rsid w:val="00533F9A"/>
    <w:rPr>
      <w:i/>
    </w:rPr>
  </w:style>
  <w:style w:type="character" w:customStyle="1" w:styleId="CharPartNo">
    <w:name w:val="CharPartNo"/>
    <w:basedOn w:val="OPCCharBase"/>
    <w:qFormat/>
    <w:rsid w:val="00533F9A"/>
  </w:style>
  <w:style w:type="character" w:customStyle="1" w:styleId="CharPartText">
    <w:name w:val="CharPartText"/>
    <w:basedOn w:val="OPCCharBase"/>
    <w:qFormat/>
    <w:rsid w:val="00533F9A"/>
  </w:style>
  <w:style w:type="character" w:customStyle="1" w:styleId="CharSectno">
    <w:name w:val="CharSectno"/>
    <w:basedOn w:val="OPCCharBase"/>
    <w:qFormat/>
    <w:rsid w:val="00533F9A"/>
  </w:style>
  <w:style w:type="character" w:customStyle="1" w:styleId="CharSubdNo">
    <w:name w:val="CharSubdNo"/>
    <w:basedOn w:val="OPCCharBase"/>
    <w:uiPriority w:val="1"/>
    <w:qFormat/>
    <w:rsid w:val="00533F9A"/>
  </w:style>
  <w:style w:type="character" w:customStyle="1" w:styleId="CharSubdText">
    <w:name w:val="CharSubdText"/>
    <w:basedOn w:val="OPCCharBase"/>
    <w:uiPriority w:val="1"/>
    <w:qFormat/>
    <w:rsid w:val="00533F9A"/>
  </w:style>
  <w:style w:type="paragraph" w:customStyle="1" w:styleId="CTA--">
    <w:name w:val="CTA --"/>
    <w:basedOn w:val="OPCParaBase"/>
    <w:next w:val="Normal"/>
    <w:rsid w:val="00533F9A"/>
    <w:pPr>
      <w:spacing w:before="60" w:line="240" w:lineRule="atLeast"/>
      <w:ind w:left="142" w:hanging="142"/>
    </w:pPr>
    <w:rPr>
      <w:sz w:val="20"/>
    </w:rPr>
  </w:style>
  <w:style w:type="paragraph" w:customStyle="1" w:styleId="CTA-">
    <w:name w:val="CTA -"/>
    <w:basedOn w:val="OPCParaBase"/>
    <w:rsid w:val="00533F9A"/>
    <w:pPr>
      <w:spacing w:before="60" w:line="240" w:lineRule="atLeast"/>
      <w:ind w:left="85" w:hanging="85"/>
    </w:pPr>
    <w:rPr>
      <w:sz w:val="20"/>
    </w:rPr>
  </w:style>
  <w:style w:type="paragraph" w:customStyle="1" w:styleId="CTA---">
    <w:name w:val="CTA ---"/>
    <w:basedOn w:val="OPCParaBase"/>
    <w:next w:val="Normal"/>
    <w:rsid w:val="00533F9A"/>
    <w:pPr>
      <w:spacing w:before="60" w:line="240" w:lineRule="atLeast"/>
      <w:ind w:left="198" w:hanging="198"/>
    </w:pPr>
    <w:rPr>
      <w:sz w:val="20"/>
    </w:rPr>
  </w:style>
  <w:style w:type="paragraph" w:customStyle="1" w:styleId="CTA----">
    <w:name w:val="CTA ----"/>
    <w:basedOn w:val="OPCParaBase"/>
    <w:next w:val="Normal"/>
    <w:rsid w:val="00533F9A"/>
    <w:pPr>
      <w:spacing w:before="60" w:line="240" w:lineRule="atLeast"/>
      <w:ind w:left="255" w:hanging="255"/>
    </w:pPr>
    <w:rPr>
      <w:sz w:val="20"/>
    </w:rPr>
  </w:style>
  <w:style w:type="paragraph" w:customStyle="1" w:styleId="CTA1a">
    <w:name w:val="CTA 1(a)"/>
    <w:basedOn w:val="OPCParaBase"/>
    <w:rsid w:val="00533F9A"/>
    <w:pPr>
      <w:tabs>
        <w:tab w:val="right" w:pos="414"/>
      </w:tabs>
      <w:spacing w:before="40" w:line="240" w:lineRule="atLeast"/>
      <w:ind w:left="675" w:hanging="675"/>
    </w:pPr>
    <w:rPr>
      <w:sz w:val="20"/>
    </w:rPr>
  </w:style>
  <w:style w:type="paragraph" w:customStyle="1" w:styleId="CTA1ai">
    <w:name w:val="CTA 1(a)(i)"/>
    <w:basedOn w:val="OPCParaBase"/>
    <w:rsid w:val="00533F9A"/>
    <w:pPr>
      <w:tabs>
        <w:tab w:val="right" w:pos="1004"/>
      </w:tabs>
      <w:spacing w:before="40" w:line="240" w:lineRule="atLeast"/>
      <w:ind w:left="1253" w:hanging="1253"/>
    </w:pPr>
    <w:rPr>
      <w:sz w:val="20"/>
    </w:rPr>
  </w:style>
  <w:style w:type="paragraph" w:customStyle="1" w:styleId="CTA2a">
    <w:name w:val="CTA 2(a)"/>
    <w:basedOn w:val="OPCParaBase"/>
    <w:rsid w:val="00533F9A"/>
    <w:pPr>
      <w:tabs>
        <w:tab w:val="right" w:pos="482"/>
      </w:tabs>
      <w:spacing w:before="40" w:line="240" w:lineRule="atLeast"/>
      <w:ind w:left="748" w:hanging="748"/>
    </w:pPr>
    <w:rPr>
      <w:sz w:val="20"/>
    </w:rPr>
  </w:style>
  <w:style w:type="paragraph" w:customStyle="1" w:styleId="CTA2ai">
    <w:name w:val="CTA 2(a)(i)"/>
    <w:basedOn w:val="OPCParaBase"/>
    <w:rsid w:val="00533F9A"/>
    <w:pPr>
      <w:tabs>
        <w:tab w:val="right" w:pos="1089"/>
      </w:tabs>
      <w:spacing w:before="40" w:line="240" w:lineRule="atLeast"/>
      <w:ind w:left="1327" w:hanging="1327"/>
    </w:pPr>
    <w:rPr>
      <w:sz w:val="20"/>
    </w:rPr>
  </w:style>
  <w:style w:type="paragraph" w:customStyle="1" w:styleId="CTA3a">
    <w:name w:val="CTA 3(a)"/>
    <w:basedOn w:val="OPCParaBase"/>
    <w:rsid w:val="00533F9A"/>
    <w:pPr>
      <w:tabs>
        <w:tab w:val="right" w:pos="556"/>
      </w:tabs>
      <w:spacing w:before="40" w:line="240" w:lineRule="atLeast"/>
      <w:ind w:left="805" w:hanging="805"/>
    </w:pPr>
    <w:rPr>
      <w:sz w:val="20"/>
    </w:rPr>
  </w:style>
  <w:style w:type="paragraph" w:customStyle="1" w:styleId="CTA3ai">
    <w:name w:val="CTA 3(a)(i)"/>
    <w:basedOn w:val="OPCParaBase"/>
    <w:rsid w:val="00533F9A"/>
    <w:pPr>
      <w:tabs>
        <w:tab w:val="right" w:pos="1140"/>
      </w:tabs>
      <w:spacing w:before="40" w:line="240" w:lineRule="atLeast"/>
      <w:ind w:left="1361" w:hanging="1361"/>
    </w:pPr>
    <w:rPr>
      <w:sz w:val="20"/>
    </w:rPr>
  </w:style>
  <w:style w:type="paragraph" w:customStyle="1" w:styleId="CTA4a">
    <w:name w:val="CTA 4(a)"/>
    <w:basedOn w:val="OPCParaBase"/>
    <w:rsid w:val="00533F9A"/>
    <w:pPr>
      <w:tabs>
        <w:tab w:val="right" w:pos="624"/>
      </w:tabs>
      <w:spacing w:before="40" w:line="240" w:lineRule="atLeast"/>
      <w:ind w:left="873" w:hanging="873"/>
    </w:pPr>
    <w:rPr>
      <w:sz w:val="20"/>
    </w:rPr>
  </w:style>
  <w:style w:type="paragraph" w:customStyle="1" w:styleId="CTA4ai">
    <w:name w:val="CTA 4(a)(i)"/>
    <w:basedOn w:val="OPCParaBase"/>
    <w:rsid w:val="00533F9A"/>
    <w:pPr>
      <w:tabs>
        <w:tab w:val="right" w:pos="1213"/>
      </w:tabs>
      <w:spacing w:before="40" w:line="240" w:lineRule="atLeast"/>
      <w:ind w:left="1452" w:hanging="1452"/>
    </w:pPr>
    <w:rPr>
      <w:sz w:val="20"/>
    </w:rPr>
  </w:style>
  <w:style w:type="paragraph" w:customStyle="1" w:styleId="CTACAPS">
    <w:name w:val="CTA CAPS"/>
    <w:basedOn w:val="OPCParaBase"/>
    <w:rsid w:val="00533F9A"/>
    <w:pPr>
      <w:spacing w:before="60" w:line="240" w:lineRule="atLeast"/>
    </w:pPr>
    <w:rPr>
      <w:sz w:val="20"/>
    </w:rPr>
  </w:style>
  <w:style w:type="paragraph" w:customStyle="1" w:styleId="CTAright">
    <w:name w:val="CTA right"/>
    <w:basedOn w:val="OPCParaBase"/>
    <w:rsid w:val="00533F9A"/>
    <w:pPr>
      <w:spacing w:before="60" w:line="240" w:lineRule="auto"/>
      <w:jc w:val="right"/>
    </w:pPr>
    <w:rPr>
      <w:sz w:val="20"/>
    </w:rPr>
  </w:style>
  <w:style w:type="paragraph" w:customStyle="1" w:styleId="subsection">
    <w:name w:val="subsection"/>
    <w:aliases w:val="ss"/>
    <w:basedOn w:val="OPCParaBase"/>
    <w:link w:val="subsectionChar"/>
    <w:rsid w:val="00533F9A"/>
    <w:pPr>
      <w:tabs>
        <w:tab w:val="right" w:pos="1021"/>
      </w:tabs>
      <w:spacing w:before="180" w:line="240" w:lineRule="auto"/>
      <w:ind w:left="1134" w:hanging="1134"/>
    </w:pPr>
  </w:style>
  <w:style w:type="paragraph" w:customStyle="1" w:styleId="Definition">
    <w:name w:val="Definition"/>
    <w:aliases w:val="dd"/>
    <w:basedOn w:val="OPCParaBase"/>
    <w:rsid w:val="00533F9A"/>
    <w:pPr>
      <w:spacing w:before="180" w:line="240" w:lineRule="auto"/>
      <w:ind w:left="1134"/>
    </w:pPr>
  </w:style>
  <w:style w:type="paragraph" w:customStyle="1" w:styleId="EndNotespara">
    <w:name w:val="EndNotes(para)"/>
    <w:aliases w:val="eta"/>
    <w:basedOn w:val="OPCParaBase"/>
    <w:next w:val="EndNotessubpara"/>
    <w:rsid w:val="00533F9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33F9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33F9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33F9A"/>
    <w:pPr>
      <w:tabs>
        <w:tab w:val="right" w:pos="1412"/>
      </w:tabs>
      <w:spacing w:before="60" w:line="240" w:lineRule="auto"/>
      <w:ind w:left="1525" w:hanging="1525"/>
    </w:pPr>
    <w:rPr>
      <w:sz w:val="20"/>
    </w:rPr>
  </w:style>
  <w:style w:type="paragraph" w:customStyle="1" w:styleId="Formula">
    <w:name w:val="Formula"/>
    <w:basedOn w:val="OPCParaBase"/>
    <w:rsid w:val="00533F9A"/>
    <w:pPr>
      <w:spacing w:line="240" w:lineRule="auto"/>
      <w:ind w:left="1134"/>
    </w:pPr>
    <w:rPr>
      <w:sz w:val="20"/>
    </w:rPr>
  </w:style>
  <w:style w:type="paragraph" w:styleId="Header">
    <w:name w:val="header"/>
    <w:basedOn w:val="OPCParaBase"/>
    <w:link w:val="HeaderChar"/>
    <w:unhideWhenUsed/>
    <w:rsid w:val="00533F9A"/>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533F9A"/>
    <w:rPr>
      <w:rFonts w:eastAsia="Times New Roman" w:cs="Times New Roman"/>
      <w:sz w:val="16"/>
      <w:lang w:eastAsia="en-AU"/>
    </w:rPr>
  </w:style>
  <w:style w:type="paragraph" w:customStyle="1" w:styleId="House">
    <w:name w:val="House"/>
    <w:basedOn w:val="OPCParaBase"/>
    <w:rsid w:val="00533F9A"/>
    <w:pPr>
      <w:spacing w:line="240" w:lineRule="auto"/>
    </w:pPr>
    <w:rPr>
      <w:sz w:val="28"/>
    </w:rPr>
  </w:style>
  <w:style w:type="paragraph" w:customStyle="1" w:styleId="Item">
    <w:name w:val="Item"/>
    <w:aliases w:val="i"/>
    <w:basedOn w:val="OPCParaBase"/>
    <w:next w:val="ItemHead"/>
    <w:rsid w:val="00533F9A"/>
    <w:pPr>
      <w:keepLines/>
      <w:spacing w:before="80" w:line="240" w:lineRule="auto"/>
      <w:ind w:left="709"/>
    </w:pPr>
  </w:style>
  <w:style w:type="paragraph" w:customStyle="1" w:styleId="ItemHead">
    <w:name w:val="ItemHead"/>
    <w:aliases w:val="ih"/>
    <w:basedOn w:val="OPCParaBase"/>
    <w:next w:val="Item"/>
    <w:rsid w:val="00533F9A"/>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533F9A"/>
    <w:pPr>
      <w:spacing w:line="240" w:lineRule="auto"/>
    </w:pPr>
    <w:rPr>
      <w:b/>
      <w:sz w:val="32"/>
    </w:rPr>
  </w:style>
  <w:style w:type="paragraph" w:customStyle="1" w:styleId="notedraft">
    <w:name w:val="note(draft)"/>
    <w:aliases w:val="nd"/>
    <w:basedOn w:val="OPCParaBase"/>
    <w:rsid w:val="00533F9A"/>
    <w:pPr>
      <w:spacing w:before="240" w:line="240" w:lineRule="auto"/>
      <w:ind w:left="284" w:hanging="284"/>
    </w:pPr>
    <w:rPr>
      <w:i/>
      <w:sz w:val="24"/>
    </w:rPr>
  </w:style>
  <w:style w:type="paragraph" w:customStyle="1" w:styleId="notemargin">
    <w:name w:val="note(margin)"/>
    <w:aliases w:val="nm"/>
    <w:basedOn w:val="OPCParaBase"/>
    <w:rsid w:val="00533F9A"/>
    <w:pPr>
      <w:tabs>
        <w:tab w:val="left" w:pos="709"/>
      </w:tabs>
      <w:spacing w:before="122" w:line="198" w:lineRule="exact"/>
      <w:ind w:left="709" w:hanging="709"/>
    </w:pPr>
    <w:rPr>
      <w:sz w:val="18"/>
    </w:rPr>
  </w:style>
  <w:style w:type="paragraph" w:customStyle="1" w:styleId="noteToPara">
    <w:name w:val="noteToPara"/>
    <w:aliases w:val="ntp"/>
    <w:basedOn w:val="OPCParaBase"/>
    <w:rsid w:val="00533F9A"/>
    <w:pPr>
      <w:spacing w:before="122" w:line="198" w:lineRule="exact"/>
      <w:ind w:left="2353" w:hanging="709"/>
    </w:pPr>
    <w:rPr>
      <w:sz w:val="18"/>
    </w:rPr>
  </w:style>
  <w:style w:type="paragraph" w:customStyle="1" w:styleId="noteParlAmend">
    <w:name w:val="note(ParlAmend)"/>
    <w:aliases w:val="npp"/>
    <w:basedOn w:val="OPCParaBase"/>
    <w:next w:val="ParlAmend"/>
    <w:rsid w:val="00533F9A"/>
    <w:pPr>
      <w:spacing w:line="240" w:lineRule="auto"/>
      <w:jc w:val="right"/>
    </w:pPr>
    <w:rPr>
      <w:rFonts w:ascii="Arial" w:hAnsi="Arial"/>
      <w:b/>
      <w:i/>
    </w:rPr>
  </w:style>
  <w:style w:type="paragraph" w:customStyle="1" w:styleId="notetext">
    <w:name w:val="note(text)"/>
    <w:aliases w:val="n"/>
    <w:basedOn w:val="OPCParaBase"/>
    <w:link w:val="notetextChar"/>
    <w:rsid w:val="00533F9A"/>
    <w:pPr>
      <w:spacing w:before="122" w:line="240" w:lineRule="auto"/>
      <w:ind w:left="1985" w:hanging="851"/>
    </w:pPr>
    <w:rPr>
      <w:sz w:val="18"/>
    </w:rPr>
  </w:style>
  <w:style w:type="paragraph" w:customStyle="1" w:styleId="Page1">
    <w:name w:val="Page1"/>
    <w:basedOn w:val="OPCParaBase"/>
    <w:rsid w:val="00533F9A"/>
    <w:pPr>
      <w:spacing w:before="5600" w:line="240" w:lineRule="auto"/>
    </w:pPr>
    <w:rPr>
      <w:b/>
      <w:sz w:val="32"/>
    </w:rPr>
  </w:style>
  <w:style w:type="paragraph" w:customStyle="1" w:styleId="PageBreak">
    <w:name w:val="PageBreak"/>
    <w:aliases w:val="pb"/>
    <w:basedOn w:val="OPCParaBase"/>
    <w:rsid w:val="00533F9A"/>
    <w:pPr>
      <w:spacing w:line="240" w:lineRule="auto"/>
    </w:pPr>
    <w:rPr>
      <w:sz w:val="20"/>
    </w:rPr>
  </w:style>
  <w:style w:type="paragraph" w:customStyle="1" w:styleId="paragraphsub">
    <w:name w:val="paragraph(sub)"/>
    <w:aliases w:val="aa"/>
    <w:basedOn w:val="OPCParaBase"/>
    <w:rsid w:val="00533F9A"/>
    <w:pPr>
      <w:tabs>
        <w:tab w:val="right" w:pos="1985"/>
      </w:tabs>
      <w:spacing w:before="40" w:line="240" w:lineRule="auto"/>
      <w:ind w:left="2098" w:hanging="2098"/>
    </w:pPr>
  </w:style>
  <w:style w:type="paragraph" w:customStyle="1" w:styleId="paragraphsub-sub">
    <w:name w:val="paragraph(sub-sub)"/>
    <w:aliases w:val="aaa"/>
    <w:basedOn w:val="OPCParaBase"/>
    <w:rsid w:val="00533F9A"/>
    <w:pPr>
      <w:tabs>
        <w:tab w:val="right" w:pos="2722"/>
      </w:tabs>
      <w:spacing w:before="40" w:line="240" w:lineRule="auto"/>
      <w:ind w:left="2835" w:hanging="2835"/>
    </w:pPr>
  </w:style>
  <w:style w:type="paragraph" w:customStyle="1" w:styleId="paragraph">
    <w:name w:val="paragraph"/>
    <w:aliases w:val="a"/>
    <w:basedOn w:val="OPCParaBase"/>
    <w:link w:val="paragraphChar"/>
    <w:rsid w:val="00533F9A"/>
    <w:pPr>
      <w:tabs>
        <w:tab w:val="right" w:pos="1531"/>
      </w:tabs>
      <w:spacing w:before="40" w:line="240" w:lineRule="auto"/>
      <w:ind w:left="1644" w:hanging="1644"/>
    </w:pPr>
  </w:style>
  <w:style w:type="paragraph" w:customStyle="1" w:styleId="ParlAmend">
    <w:name w:val="ParlAmend"/>
    <w:aliases w:val="pp"/>
    <w:basedOn w:val="OPCParaBase"/>
    <w:rsid w:val="00533F9A"/>
    <w:pPr>
      <w:spacing w:before="240" w:line="240" w:lineRule="atLeast"/>
      <w:ind w:hanging="567"/>
    </w:pPr>
    <w:rPr>
      <w:sz w:val="24"/>
    </w:rPr>
  </w:style>
  <w:style w:type="paragraph" w:customStyle="1" w:styleId="Penalty">
    <w:name w:val="Penalty"/>
    <w:basedOn w:val="OPCParaBase"/>
    <w:rsid w:val="00533F9A"/>
    <w:pPr>
      <w:tabs>
        <w:tab w:val="left" w:pos="2977"/>
      </w:tabs>
      <w:spacing w:before="180" w:line="240" w:lineRule="auto"/>
      <w:ind w:left="1985" w:hanging="851"/>
    </w:pPr>
  </w:style>
  <w:style w:type="paragraph" w:customStyle="1" w:styleId="Portfolio">
    <w:name w:val="Portfolio"/>
    <w:basedOn w:val="OPCParaBase"/>
    <w:rsid w:val="00533F9A"/>
    <w:pPr>
      <w:spacing w:line="240" w:lineRule="auto"/>
    </w:pPr>
    <w:rPr>
      <w:i/>
      <w:sz w:val="20"/>
    </w:rPr>
  </w:style>
  <w:style w:type="paragraph" w:customStyle="1" w:styleId="Preamble">
    <w:name w:val="Preamble"/>
    <w:basedOn w:val="OPCParaBase"/>
    <w:next w:val="Normal"/>
    <w:rsid w:val="00533F9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533F9A"/>
    <w:pPr>
      <w:spacing w:line="240" w:lineRule="auto"/>
    </w:pPr>
    <w:rPr>
      <w:i/>
      <w:sz w:val="20"/>
    </w:rPr>
  </w:style>
  <w:style w:type="paragraph" w:customStyle="1" w:styleId="Session">
    <w:name w:val="Session"/>
    <w:basedOn w:val="OPCParaBase"/>
    <w:rsid w:val="00533F9A"/>
    <w:pPr>
      <w:spacing w:line="240" w:lineRule="auto"/>
    </w:pPr>
    <w:rPr>
      <w:sz w:val="28"/>
    </w:rPr>
  </w:style>
  <w:style w:type="paragraph" w:customStyle="1" w:styleId="Sponsor">
    <w:name w:val="Sponsor"/>
    <w:basedOn w:val="OPCParaBase"/>
    <w:rsid w:val="00533F9A"/>
    <w:pPr>
      <w:spacing w:line="240" w:lineRule="auto"/>
    </w:pPr>
    <w:rPr>
      <w:i/>
    </w:rPr>
  </w:style>
  <w:style w:type="paragraph" w:customStyle="1" w:styleId="Subitem">
    <w:name w:val="Subitem"/>
    <w:aliases w:val="iss"/>
    <w:basedOn w:val="OPCParaBase"/>
    <w:rsid w:val="00533F9A"/>
    <w:pPr>
      <w:spacing w:before="180" w:line="240" w:lineRule="auto"/>
      <w:ind w:left="709" w:hanging="709"/>
    </w:pPr>
  </w:style>
  <w:style w:type="paragraph" w:customStyle="1" w:styleId="SubitemHead">
    <w:name w:val="SubitemHead"/>
    <w:aliases w:val="issh"/>
    <w:basedOn w:val="OPCParaBase"/>
    <w:rsid w:val="00533F9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33F9A"/>
    <w:pPr>
      <w:spacing w:before="40" w:line="240" w:lineRule="auto"/>
      <w:ind w:left="1134"/>
    </w:pPr>
  </w:style>
  <w:style w:type="paragraph" w:customStyle="1" w:styleId="SubsectionHead">
    <w:name w:val="SubsectionHead"/>
    <w:aliases w:val="ssh"/>
    <w:basedOn w:val="OPCParaBase"/>
    <w:next w:val="subsection"/>
    <w:rsid w:val="00533F9A"/>
    <w:pPr>
      <w:keepNext/>
      <w:keepLines/>
      <w:spacing w:before="240" w:line="240" w:lineRule="auto"/>
      <w:ind w:left="1134"/>
    </w:pPr>
    <w:rPr>
      <w:i/>
    </w:rPr>
  </w:style>
  <w:style w:type="paragraph" w:customStyle="1" w:styleId="Tablea">
    <w:name w:val="Table(a)"/>
    <w:aliases w:val="ta"/>
    <w:basedOn w:val="OPCParaBase"/>
    <w:rsid w:val="00533F9A"/>
    <w:pPr>
      <w:spacing w:before="60" w:line="240" w:lineRule="auto"/>
      <w:ind w:left="284" w:hanging="284"/>
    </w:pPr>
    <w:rPr>
      <w:sz w:val="20"/>
    </w:rPr>
  </w:style>
  <w:style w:type="paragraph" w:customStyle="1" w:styleId="TableAA">
    <w:name w:val="Table(AA)"/>
    <w:aliases w:val="taaa"/>
    <w:basedOn w:val="OPCParaBase"/>
    <w:rsid w:val="00533F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533F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533F9A"/>
    <w:pPr>
      <w:spacing w:before="60" w:line="240" w:lineRule="atLeast"/>
    </w:pPr>
    <w:rPr>
      <w:sz w:val="20"/>
    </w:rPr>
  </w:style>
  <w:style w:type="paragraph" w:customStyle="1" w:styleId="TLPBoxTextnote">
    <w:name w:val="TLPBoxText(note"/>
    <w:aliases w:val="right)"/>
    <w:basedOn w:val="OPCParaBase"/>
    <w:rsid w:val="00533F9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33F9A"/>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33F9A"/>
    <w:pPr>
      <w:spacing w:before="122" w:line="198" w:lineRule="exact"/>
      <w:ind w:left="1985" w:hanging="851"/>
      <w:jc w:val="right"/>
    </w:pPr>
    <w:rPr>
      <w:sz w:val="18"/>
    </w:rPr>
  </w:style>
  <w:style w:type="paragraph" w:customStyle="1" w:styleId="TLPTableBullet">
    <w:name w:val="TLPTableBullet"/>
    <w:aliases w:val="ttb"/>
    <w:basedOn w:val="OPCParaBase"/>
    <w:rsid w:val="00533F9A"/>
    <w:pPr>
      <w:spacing w:line="240" w:lineRule="exact"/>
      <w:ind w:left="284" w:hanging="284"/>
    </w:pPr>
    <w:rPr>
      <w:sz w:val="20"/>
    </w:rPr>
  </w:style>
  <w:style w:type="paragraph" w:styleId="TOC1">
    <w:name w:val="toc 1"/>
    <w:basedOn w:val="OPCParaBase"/>
    <w:next w:val="Normal"/>
    <w:uiPriority w:val="39"/>
    <w:unhideWhenUsed/>
    <w:rsid w:val="00533F9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533F9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533F9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533F9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533F9A"/>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533F9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533F9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533F9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533F9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33F9A"/>
    <w:pPr>
      <w:keepLines/>
      <w:spacing w:before="240" w:after="120" w:line="240" w:lineRule="auto"/>
      <w:ind w:left="794"/>
    </w:pPr>
    <w:rPr>
      <w:b/>
      <w:kern w:val="28"/>
      <w:sz w:val="20"/>
    </w:rPr>
  </w:style>
  <w:style w:type="paragraph" w:customStyle="1" w:styleId="TofSectsHeading">
    <w:name w:val="TofSects(Heading)"/>
    <w:basedOn w:val="OPCParaBase"/>
    <w:rsid w:val="00533F9A"/>
    <w:pPr>
      <w:spacing w:before="240" w:after="120" w:line="240" w:lineRule="auto"/>
    </w:pPr>
    <w:rPr>
      <w:b/>
      <w:sz w:val="24"/>
    </w:rPr>
  </w:style>
  <w:style w:type="paragraph" w:customStyle="1" w:styleId="TofSectsSection">
    <w:name w:val="TofSects(Section)"/>
    <w:basedOn w:val="OPCParaBase"/>
    <w:rsid w:val="00533F9A"/>
    <w:pPr>
      <w:keepLines/>
      <w:spacing w:before="40" w:line="240" w:lineRule="auto"/>
      <w:ind w:left="1588" w:hanging="794"/>
    </w:pPr>
    <w:rPr>
      <w:kern w:val="28"/>
      <w:sz w:val="18"/>
    </w:rPr>
  </w:style>
  <w:style w:type="paragraph" w:customStyle="1" w:styleId="TofSectsSubdiv">
    <w:name w:val="TofSects(Subdiv)"/>
    <w:basedOn w:val="OPCParaBase"/>
    <w:rsid w:val="00533F9A"/>
    <w:pPr>
      <w:keepLines/>
      <w:spacing w:before="80" w:line="240" w:lineRule="auto"/>
      <w:ind w:left="1588" w:hanging="794"/>
    </w:pPr>
    <w:rPr>
      <w:kern w:val="28"/>
    </w:rPr>
  </w:style>
  <w:style w:type="paragraph" w:customStyle="1" w:styleId="WRStyle">
    <w:name w:val="WR Style"/>
    <w:aliases w:val="WR"/>
    <w:basedOn w:val="OPCParaBase"/>
    <w:rsid w:val="00533F9A"/>
    <w:pPr>
      <w:spacing w:before="240" w:line="240" w:lineRule="auto"/>
      <w:ind w:left="284" w:hanging="284"/>
    </w:pPr>
    <w:rPr>
      <w:b/>
      <w:i/>
      <w:kern w:val="28"/>
      <w:sz w:val="24"/>
    </w:rPr>
  </w:style>
  <w:style w:type="paragraph" w:customStyle="1" w:styleId="notepara">
    <w:name w:val="note(para)"/>
    <w:aliases w:val="na"/>
    <w:basedOn w:val="OPCParaBase"/>
    <w:rsid w:val="00533F9A"/>
    <w:pPr>
      <w:spacing w:before="40" w:line="198" w:lineRule="exact"/>
      <w:ind w:left="2354" w:hanging="369"/>
    </w:pPr>
    <w:rPr>
      <w:sz w:val="18"/>
    </w:rPr>
  </w:style>
  <w:style w:type="paragraph" w:styleId="Footer">
    <w:name w:val="footer"/>
    <w:link w:val="FooterChar"/>
    <w:rsid w:val="00533F9A"/>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533F9A"/>
    <w:rPr>
      <w:rFonts w:eastAsia="Times New Roman" w:cs="Times New Roman"/>
      <w:sz w:val="22"/>
      <w:szCs w:val="24"/>
      <w:lang w:eastAsia="en-AU"/>
    </w:rPr>
  </w:style>
  <w:style w:type="character" w:styleId="LineNumber">
    <w:name w:val="line number"/>
    <w:basedOn w:val="OPCCharBase"/>
    <w:uiPriority w:val="99"/>
    <w:unhideWhenUsed/>
    <w:rsid w:val="00533F9A"/>
    <w:rPr>
      <w:sz w:val="16"/>
    </w:rPr>
  </w:style>
  <w:style w:type="table" w:customStyle="1" w:styleId="CFlag">
    <w:name w:val="CFlag"/>
    <w:basedOn w:val="TableNormal"/>
    <w:uiPriority w:val="99"/>
    <w:rsid w:val="00533F9A"/>
    <w:rPr>
      <w:rFonts w:eastAsia="Times New Roman" w:cs="Times New Roman"/>
      <w:lang w:eastAsia="en-AU"/>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unhideWhenUsed/>
    <w:rsid w:val="00533F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33F9A"/>
    <w:rPr>
      <w:rFonts w:ascii="Tahoma" w:hAnsi="Tahoma" w:cs="Tahoma"/>
      <w:sz w:val="16"/>
      <w:szCs w:val="16"/>
    </w:rPr>
  </w:style>
  <w:style w:type="table" w:styleId="TableGrid">
    <w:name w:val="Table Grid"/>
    <w:basedOn w:val="TableNormal"/>
    <w:uiPriority w:val="59"/>
    <w:rsid w:val="00533F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No">
    <w:name w:val="InstNo"/>
    <w:basedOn w:val="OPCParaBase"/>
    <w:next w:val="Normal"/>
    <w:rsid w:val="00533F9A"/>
    <w:rPr>
      <w:b/>
      <w:sz w:val="28"/>
      <w:szCs w:val="32"/>
    </w:rPr>
  </w:style>
  <w:style w:type="paragraph" w:customStyle="1" w:styleId="TerritoryT">
    <w:name w:val="TerritoryT"/>
    <w:basedOn w:val="OPCParaBase"/>
    <w:next w:val="Normal"/>
    <w:rsid w:val="00533F9A"/>
    <w:rPr>
      <w:b/>
      <w:sz w:val="32"/>
    </w:rPr>
  </w:style>
  <w:style w:type="paragraph" w:customStyle="1" w:styleId="LegislationMadeUnder">
    <w:name w:val="LegislationMadeUnder"/>
    <w:basedOn w:val="OPCParaBase"/>
    <w:next w:val="Normal"/>
    <w:rsid w:val="00533F9A"/>
    <w:rPr>
      <w:i/>
      <w:sz w:val="32"/>
      <w:szCs w:val="32"/>
    </w:rPr>
  </w:style>
  <w:style w:type="paragraph" w:customStyle="1" w:styleId="SignCoverPageEnd">
    <w:name w:val="SignCoverPageEnd"/>
    <w:basedOn w:val="OPCParaBase"/>
    <w:next w:val="Normal"/>
    <w:rsid w:val="00533F9A"/>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533F9A"/>
    <w:pPr>
      <w:pBdr>
        <w:top w:val="single" w:sz="4" w:space="1" w:color="auto"/>
      </w:pBdr>
      <w:spacing w:before="360"/>
      <w:ind w:right="397"/>
      <w:jc w:val="both"/>
    </w:pPr>
  </w:style>
  <w:style w:type="paragraph" w:customStyle="1" w:styleId="NotesHeading2">
    <w:name w:val="NotesHeading 2"/>
    <w:basedOn w:val="OPCParaBase"/>
    <w:next w:val="Normal"/>
    <w:rsid w:val="00533F9A"/>
    <w:rPr>
      <w:b/>
      <w:sz w:val="28"/>
      <w:szCs w:val="28"/>
    </w:rPr>
  </w:style>
  <w:style w:type="paragraph" w:customStyle="1" w:styleId="NotesHeading1">
    <w:name w:val="NotesHeading 1"/>
    <w:basedOn w:val="OPCParaBase"/>
    <w:next w:val="Normal"/>
    <w:rsid w:val="00533F9A"/>
    <w:rPr>
      <w:b/>
      <w:sz w:val="28"/>
      <w:szCs w:val="28"/>
    </w:rPr>
  </w:style>
  <w:style w:type="paragraph" w:customStyle="1" w:styleId="CompiledActNo">
    <w:name w:val="CompiledActNo"/>
    <w:basedOn w:val="OPCParaBase"/>
    <w:next w:val="Normal"/>
    <w:rsid w:val="00533F9A"/>
    <w:rPr>
      <w:b/>
      <w:sz w:val="24"/>
      <w:szCs w:val="24"/>
    </w:rPr>
  </w:style>
  <w:style w:type="paragraph" w:customStyle="1" w:styleId="ENotesText">
    <w:name w:val="ENotesText"/>
    <w:aliases w:val="Ent"/>
    <w:basedOn w:val="OPCParaBase"/>
    <w:next w:val="Normal"/>
    <w:rsid w:val="00533F9A"/>
    <w:pPr>
      <w:spacing w:before="120"/>
    </w:pPr>
  </w:style>
  <w:style w:type="paragraph" w:customStyle="1" w:styleId="CompiledMadeUnder">
    <w:name w:val="CompiledMadeUnder"/>
    <w:basedOn w:val="OPCParaBase"/>
    <w:next w:val="Normal"/>
    <w:rsid w:val="00533F9A"/>
    <w:rPr>
      <w:i/>
      <w:sz w:val="24"/>
      <w:szCs w:val="24"/>
    </w:rPr>
  </w:style>
  <w:style w:type="paragraph" w:customStyle="1" w:styleId="Paragraphsub-sub-sub">
    <w:name w:val="Paragraph(sub-sub-sub)"/>
    <w:aliases w:val="aaaa"/>
    <w:basedOn w:val="OPCParaBase"/>
    <w:rsid w:val="00533F9A"/>
    <w:pPr>
      <w:tabs>
        <w:tab w:val="right" w:pos="3402"/>
      </w:tabs>
      <w:spacing w:before="40" w:line="240" w:lineRule="auto"/>
      <w:ind w:left="3402" w:hanging="3402"/>
    </w:pPr>
  </w:style>
  <w:style w:type="paragraph" w:customStyle="1" w:styleId="TableTextEndNotes">
    <w:name w:val="TableTextEndNotes"/>
    <w:aliases w:val="Tten"/>
    <w:basedOn w:val="Normal"/>
    <w:rsid w:val="00533F9A"/>
    <w:pPr>
      <w:spacing w:before="60" w:line="240" w:lineRule="auto"/>
    </w:pPr>
    <w:rPr>
      <w:rFonts w:cs="Arial"/>
      <w:sz w:val="20"/>
      <w:szCs w:val="22"/>
    </w:rPr>
  </w:style>
  <w:style w:type="paragraph" w:customStyle="1" w:styleId="NoteToSubpara">
    <w:name w:val="NoteToSubpara"/>
    <w:aliases w:val="nts"/>
    <w:basedOn w:val="OPCParaBase"/>
    <w:rsid w:val="00533F9A"/>
    <w:pPr>
      <w:spacing w:before="40" w:line="198" w:lineRule="exact"/>
      <w:ind w:left="2835" w:hanging="709"/>
    </w:pPr>
    <w:rPr>
      <w:sz w:val="18"/>
    </w:rPr>
  </w:style>
  <w:style w:type="paragraph" w:customStyle="1" w:styleId="ENoteTableHeading">
    <w:name w:val="ENoteTableHeading"/>
    <w:aliases w:val="enth"/>
    <w:basedOn w:val="OPCParaBase"/>
    <w:rsid w:val="00533F9A"/>
    <w:pPr>
      <w:keepNext/>
      <w:spacing w:before="60" w:line="240" w:lineRule="atLeast"/>
    </w:pPr>
    <w:rPr>
      <w:rFonts w:ascii="Arial" w:hAnsi="Arial"/>
      <w:b/>
      <w:sz w:val="16"/>
    </w:rPr>
  </w:style>
  <w:style w:type="paragraph" w:customStyle="1" w:styleId="ENoteTTi">
    <w:name w:val="ENoteTTi"/>
    <w:aliases w:val="entti"/>
    <w:basedOn w:val="OPCParaBase"/>
    <w:rsid w:val="00533F9A"/>
    <w:pPr>
      <w:keepNext/>
      <w:spacing w:before="60" w:line="240" w:lineRule="atLeast"/>
      <w:ind w:left="170"/>
    </w:pPr>
    <w:rPr>
      <w:sz w:val="16"/>
    </w:rPr>
  </w:style>
  <w:style w:type="paragraph" w:customStyle="1" w:styleId="ENotesHeading1">
    <w:name w:val="ENotesHeading 1"/>
    <w:aliases w:val="Enh1"/>
    <w:basedOn w:val="OPCParaBase"/>
    <w:next w:val="Normal"/>
    <w:rsid w:val="00533F9A"/>
    <w:pPr>
      <w:spacing w:before="120"/>
      <w:outlineLvl w:val="1"/>
    </w:pPr>
    <w:rPr>
      <w:b/>
      <w:sz w:val="28"/>
      <w:szCs w:val="28"/>
    </w:rPr>
  </w:style>
  <w:style w:type="paragraph" w:customStyle="1" w:styleId="ENotesHeading2">
    <w:name w:val="ENotesHeading 2"/>
    <w:aliases w:val="Enh2"/>
    <w:basedOn w:val="OPCParaBase"/>
    <w:next w:val="Normal"/>
    <w:rsid w:val="00533F9A"/>
    <w:pPr>
      <w:spacing w:before="120" w:after="120"/>
      <w:outlineLvl w:val="2"/>
    </w:pPr>
    <w:rPr>
      <w:b/>
      <w:sz w:val="24"/>
      <w:szCs w:val="28"/>
    </w:rPr>
  </w:style>
  <w:style w:type="paragraph" w:customStyle="1" w:styleId="ENoteTTIndentHeading">
    <w:name w:val="ENoteTTIndentHeading"/>
    <w:aliases w:val="enTTHi"/>
    <w:basedOn w:val="OPCParaBase"/>
    <w:rsid w:val="00533F9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33F9A"/>
    <w:pPr>
      <w:spacing w:before="60" w:line="240" w:lineRule="atLeast"/>
    </w:pPr>
    <w:rPr>
      <w:sz w:val="16"/>
    </w:rPr>
  </w:style>
  <w:style w:type="paragraph" w:customStyle="1" w:styleId="MadeunderText">
    <w:name w:val="MadeunderText"/>
    <w:basedOn w:val="OPCParaBase"/>
    <w:next w:val="CompiledMadeUnder"/>
    <w:rsid w:val="00533F9A"/>
    <w:pPr>
      <w:spacing w:before="240"/>
    </w:pPr>
    <w:rPr>
      <w:sz w:val="24"/>
      <w:szCs w:val="24"/>
    </w:rPr>
  </w:style>
  <w:style w:type="paragraph" w:customStyle="1" w:styleId="ENotesHeading3">
    <w:name w:val="ENotesHeading 3"/>
    <w:aliases w:val="Enh3"/>
    <w:basedOn w:val="OPCParaBase"/>
    <w:next w:val="Normal"/>
    <w:rsid w:val="00533F9A"/>
    <w:pPr>
      <w:keepNext/>
      <w:spacing w:before="120" w:line="240" w:lineRule="auto"/>
      <w:outlineLvl w:val="4"/>
    </w:pPr>
    <w:rPr>
      <w:b/>
      <w:szCs w:val="24"/>
    </w:rPr>
  </w:style>
  <w:style w:type="paragraph" w:customStyle="1" w:styleId="SubPartCASA">
    <w:name w:val="SubPart(CASA)"/>
    <w:aliases w:val="csp"/>
    <w:basedOn w:val="OPCParaBase"/>
    <w:next w:val="ActHead3"/>
    <w:rsid w:val="00533F9A"/>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533F9A"/>
  </w:style>
  <w:style w:type="character" w:customStyle="1" w:styleId="CharSubPartNoCASA">
    <w:name w:val="CharSubPartNo(CASA)"/>
    <w:basedOn w:val="OPCCharBase"/>
    <w:uiPriority w:val="1"/>
    <w:rsid w:val="00533F9A"/>
  </w:style>
  <w:style w:type="paragraph" w:customStyle="1" w:styleId="ENoteTTIndentHeadingSub">
    <w:name w:val="ENoteTTIndentHeadingSub"/>
    <w:aliases w:val="enTTHis"/>
    <w:basedOn w:val="OPCParaBase"/>
    <w:rsid w:val="00533F9A"/>
    <w:pPr>
      <w:keepNext/>
      <w:spacing w:before="60" w:line="240" w:lineRule="atLeast"/>
      <w:ind w:left="340"/>
    </w:pPr>
    <w:rPr>
      <w:b/>
      <w:sz w:val="16"/>
    </w:rPr>
  </w:style>
  <w:style w:type="paragraph" w:customStyle="1" w:styleId="ENoteTTiSub">
    <w:name w:val="ENoteTTiSub"/>
    <w:aliases w:val="enttis"/>
    <w:basedOn w:val="OPCParaBase"/>
    <w:rsid w:val="00533F9A"/>
    <w:pPr>
      <w:keepNext/>
      <w:spacing w:before="60" w:line="240" w:lineRule="atLeast"/>
      <w:ind w:left="340"/>
    </w:pPr>
    <w:rPr>
      <w:sz w:val="16"/>
    </w:rPr>
  </w:style>
  <w:style w:type="paragraph" w:customStyle="1" w:styleId="SubDivisionMigration">
    <w:name w:val="SubDivisionMigration"/>
    <w:aliases w:val="sdm"/>
    <w:basedOn w:val="OPCParaBase"/>
    <w:rsid w:val="00533F9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33F9A"/>
    <w:pPr>
      <w:keepNext/>
      <w:keepLines/>
      <w:spacing w:before="240" w:line="240" w:lineRule="auto"/>
      <w:ind w:left="1134" w:hanging="1134"/>
    </w:pPr>
    <w:rPr>
      <w:b/>
      <w:sz w:val="28"/>
    </w:rPr>
  </w:style>
  <w:style w:type="paragraph" w:customStyle="1" w:styleId="SOText">
    <w:name w:val="SO Text"/>
    <w:aliases w:val="sot"/>
    <w:link w:val="SOTextChar"/>
    <w:rsid w:val="00533F9A"/>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533F9A"/>
    <w:rPr>
      <w:sz w:val="22"/>
    </w:rPr>
  </w:style>
  <w:style w:type="paragraph" w:customStyle="1" w:styleId="SOTextNote">
    <w:name w:val="SO TextNote"/>
    <w:aliases w:val="sont"/>
    <w:basedOn w:val="SOText"/>
    <w:qFormat/>
    <w:rsid w:val="00533F9A"/>
    <w:pPr>
      <w:spacing w:before="122" w:line="198" w:lineRule="exact"/>
      <w:ind w:left="1843" w:hanging="709"/>
    </w:pPr>
    <w:rPr>
      <w:sz w:val="18"/>
    </w:rPr>
  </w:style>
  <w:style w:type="paragraph" w:customStyle="1" w:styleId="SOPara">
    <w:name w:val="SO Para"/>
    <w:aliases w:val="soa"/>
    <w:basedOn w:val="SOText"/>
    <w:link w:val="SOParaChar"/>
    <w:qFormat/>
    <w:rsid w:val="00533F9A"/>
    <w:pPr>
      <w:tabs>
        <w:tab w:val="right" w:pos="1786"/>
      </w:tabs>
      <w:spacing w:before="40"/>
      <w:ind w:left="2070" w:hanging="936"/>
    </w:pPr>
  </w:style>
  <w:style w:type="character" w:customStyle="1" w:styleId="SOParaChar">
    <w:name w:val="SO Para Char"/>
    <w:aliases w:val="soa Char"/>
    <w:basedOn w:val="DefaultParagraphFont"/>
    <w:link w:val="SOPara"/>
    <w:rsid w:val="00533F9A"/>
    <w:rPr>
      <w:sz w:val="22"/>
    </w:rPr>
  </w:style>
  <w:style w:type="paragraph" w:customStyle="1" w:styleId="FileName">
    <w:name w:val="FileName"/>
    <w:basedOn w:val="Normal"/>
    <w:rsid w:val="00533F9A"/>
  </w:style>
  <w:style w:type="paragraph" w:customStyle="1" w:styleId="TableHeading">
    <w:name w:val="TableHeading"/>
    <w:aliases w:val="th"/>
    <w:basedOn w:val="OPCParaBase"/>
    <w:next w:val="Tabletext"/>
    <w:rsid w:val="00533F9A"/>
    <w:pPr>
      <w:keepNext/>
      <w:spacing w:before="60" w:line="240" w:lineRule="atLeast"/>
    </w:pPr>
    <w:rPr>
      <w:b/>
      <w:sz w:val="20"/>
    </w:rPr>
  </w:style>
  <w:style w:type="paragraph" w:customStyle="1" w:styleId="SOHeadBold">
    <w:name w:val="SO HeadBold"/>
    <w:aliases w:val="sohb"/>
    <w:basedOn w:val="SOText"/>
    <w:next w:val="SOText"/>
    <w:link w:val="SOHeadBoldChar"/>
    <w:qFormat/>
    <w:rsid w:val="00533F9A"/>
    <w:rPr>
      <w:b/>
    </w:rPr>
  </w:style>
  <w:style w:type="character" w:customStyle="1" w:styleId="SOHeadBoldChar">
    <w:name w:val="SO HeadBold Char"/>
    <w:aliases w:val="sohb Char"/>
    <w:basedOn w:val="DefaultParagraphFont"/>
    <w:link w:val="SOHeadBold"/>
    <w:rsid w:val="00533F9A"/>
    <w:rPr>
      <w:b/>
      <w:sz w:val="22"/>
    </w:rPr>
  </w:style>
  <w:style w:type="paragraph" w:customStyle="1" w:styleId="SOHeadItalic">
    <w:name w:val="SO HeadItalic"/>
    <w:aliases w:val="sohi"/>
    <w:basedOn w:val="SOText"/>
    <w:next w:val="SOText"/>
    <w:link w:val="SOHeadItalicChar"/>
    <w:qFormat/>
    <w:rsid w:val="00533F9A"/>
    <w:rPr>
      <w:i/>
    </w:rPr>
  </w:style>
  <w:style w:type="character" w:customStyle="1" w:styleId="SOHeadItalicChar">
    <w:name w:val="SO HeadItalic Char"/>
    <w:aliases w:val="sohi Char"/>
    <w:basedOn w:val="DefaultParagraphFont"/>
    <w:link w:val="SOHeadItalic"/>
    <w:rsid w:val="00533F9A"/>
    <w:rPr>
      <w:i/>
      <w:sz w:val="22"/>
    </w:rPr>
  </w:style>
  <w:style w:type="paragraph" w:customStyle="1" w:styleId="SOBullet">
    <w:name w:val="SO Bullet"/>
    <w:aliases w:val="sotb"/>
    <w:basedOn w:val="SOText"/>
    <w:link w:val="SOBulletChar"/>
    <w:qFormat/>
    <w:rsid w:val="00533F9A"/>
    <w:pPr>
      <w:ind w:left="1559" w:hanging="425"/>
    </w:pPr>
  </w:style>
  <w:style w:type="character" w:customStyle="1" w:styleId="SOBulletChar">
    <w:name w:val="SO Bullet Char"/>
    <w:aliases w:val="sotb Char"/>
    <w:basedOn w:val="DefaultParagraphFont"/>
    <w:link w:val="SOBullet"/>
    <w:rsid w:val="00533F9A"/>
    <w:rPr>
      <w:sz w:val="22"/>
    </w:rPr>
  </w:style>
  <w:style w:type="paragraph" w:customStyle="1" w:styleId="SOBulletNote">
    <w:name w:val="SO BulletNote"/>
    <w:aliases w:val="sonb"/>
    <w:basedOn w:val="SOTextNote"/>
    <w:link w:val="SOBulletNoteChar"/>
    <w:qFormat/>
    <w:rsid w:val="00533F9A"/>
    <w:pPr>
      <w:tabs>
        <w:tab w:val="left" w:pos="1560"/>
      </w:tabs>
      <w:ind w:left="2268" w:hanging="1134"/>
    </w:pPr>
  </w:style>
  <w:style w:type="character" w:customStyle="1" w:styleId="SOBulletNoteChar">
    <w:name w:val="SO BulletNote Char"/>
    <w:aliases w:val="sonb Char"/>
    <w:basedOn w:val="DefaultParagraphFont"/>
    <w:link w:val="SOBulletNote"/>
    <w:rsid w:val="00533F9A"/>
    <w:rPr>
      <w:sz w:val="18"/>
    </w:rPr>
  </w:style>
  <w:style w:type="character" w:customStyle="1" w:styleId="Heading1Char">
    <w:name w:val="Heading 1 Char"/>
    <w:basedOn w:val="DefaultParagraphFont"/>
    <w:link w:val="Heading1"/>
    <w:rsid w:val="00D5292B"/>
    <w:rPr>
      <w:rFonts w:eastAsia="Times New Roman" w:cs="Times New Roman"/>
      <w:b/>
      <w:kern w:val="28"/>
      <w:sz w:val="36"/>
      <w:lang w:eastAsia="en-AU"/>
    </w:rPr>
  </w:style>
  <w:style w:type="character" w:customStyle="1" w:styleId="Heading2Char">
    <w:name w:val="Heading 2 Char"/>
    <w:basedOn w:val="DefaultParagraphFont"/>
    <w:link w:val="Heading2"/>
    <w:rsid w:val="00D529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5292B"/>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rsid w:val="00D5292B"/>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rsid w:val="00D5292B"/>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rsid w:val="00D5292B"/>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rsid w:val="00D5292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D5292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D5292B"/>
    <w:rPr>
      <w:rFonts w:asciiTheme="majorHAnsi" w:eastAsiaTheme="majorEastAsia" w:hAnsiTheme="majorHAnsi" w:cstheme="majorBidi"/>
      <w:i/>
      <w:iCs/>
      <w:color w:val="404040" w:themeColor="text1" w:themeTint="BF"/>
    </w:rPr>
  </w:style>
  <w:style w:type="numbering" w:styleId="111111">
    <w:name w:val="Outline List 2"/>
    <w:basedOn w:val="NoList"/>
    <w:rsid w:val="00D5292B"/>
    <w:pPr>
      <w:numPr>
        <w:numId w:val="13"/>
      </w:numPr>
    </w:pPr>
  </w:style>
  <w:style w:type="numbering" w:styleId="1ai">
    <w:name w:val="Outline List 1"/>
    <w:basedOn w:val="NoList"/>
    <w:rsid w:val="00D5292B"/>
    <w:pPr>
      <w:numPr>
        <w:numId w:val="14"/>
      </w:numPr>
    </w:pPr>
  </w:style>
  <w:style w:type="numbering" w:styleId="ArticleSection">
    <w:name w:val="Outline List 3"/>
    <w:basedOn w:val="NoList"/>
    <w:rsid w:val="00D5292B"/>
    <w:pPr>
      <w:numPr>
        <w:numId w:val="15"/>
      </w:numPr>
    </w:pPr>
  </w:style>
  <w:style w:type="paragraph" w:styleId="BlockText">
    <w:name w:val="Block Text"/>
    <w:basedOn w:val="Normal"/>
    <w:rsid w:val="00D5292B"/>
    <w:pPr>
      <w:spacing w:after="120"/>
      <w:ind w:left="1440" w:right="1440"/>
    </w:pPr>
  </w:style>
  <w:style w:type="paragraph" w:styleId="BodyText">
    <w:name w:val="Body Text"/>
    <w:basedOn w:val="Normal"/>
    <w:link w:val="BodyTextChar"/>
    <w:rsid w:val="00D5292B"/>
    <w:pPr>
      <w:spacing w:after="120"/>
    </w:pPr>
  </w:style>
  <w:style w:type="character" w:customStyle="1" w:styleId="BodyTextChar">
    <w:name w:val="Body Text Char"/>
    <w:basedOn w:val="DefaultParagraphFont"/>
    <w:link w:val="BodyText"/>
    <w:rsid w:val="00D5292B"/>
    <w:rPr>
      <w:sz w:val="22"/>
    </w:rPr>
  </w:style>
  <w:style w:type="paragraph" w:styleId="BodyText2">
    <w:name w:val="Body Text 2"/>
    <w:basedOn w:val="Normal"/>
    <w:link w:val="BodyText2Char"/>
    <w:rsid w:val="00D5292B"/>
    <w:pPr>
      <w:spacing w:after="120" w:line="480" w:lineRule="auto"/>
    </w:pPr>
  </w:style>
  <w:style w:type="character" w:customStyle="1" w:styleId="BodyText2Char">
    <w:name w:val="Body Text 2 Char"/>
    <w:basedOn w:val="DefaultParagraphFont"/>
    <w:link w:val="BodyText2"/>
    <w:rsid w:val="00D5292B"/>
    <w:rPr>
      <w:sz w:val="22"/>
    </w:rPr>
  </w:style>
  <w:style w:type="paragraph" w:styleId="BodyText3">
    <w:name w:val="Body Text 3"/>
    <w:basedOn w:val="Normal"/>
    <w:link w:val="BodyText3Char"/>
    <w:rsid w:val="00D5292B"/>
    <w:pPr>
      <w:spacing w:after="120"/>
    </w:pPr>
    <w:rPr>
      <w:sz w:val="16"/>
      <w:szCs w:val="16"/>
    </w:rPr>
  </w:style>
  <w:style w:type="character" w:customStyle="1" w:styleId="BodyText3Char">
    <w:name w:val="Body Text 3 Char"/>
    <w:basedOn w:val="DefaultParagraphFont"/>
    <w:link w:val="BodyText3"/>
    <w:rsid w:val="00D5292B"/>
    <w:rPr>
      <w:sz w:val="16"/>
      <w:szCs w:val="16"/>
    </w:rPr>
  </w:style>
  <w:style w:type="paragraph" w:styleId="BodyTextFirstIndent">
    <w:name w:val="Body Text First Indent"/>
    <w:basedOn w:val="BodyText"/>
    <w:link w:val="BodyTextFirstIndentChar"/>
    <w:rsid w:val="00D5292B"/>
    <w:pPr>
      <w:ind w:firstLine="210"/>
    </w:pPr>
  </w:style>
  <w:style w:type="character" w:customStyle="1" w:styleId="BodyTextFirstIndentChar">
    <w:name w:val="Body Text First Indent Char"/>
    <w:basedOn w:val="BodyTextChar"/>
    <w:link w:val="BodyTextFirstIndent"/>
    <w:rsid w:val="00D5292B"/>
    <w:rPr>
      <w:sz w:val="22"/>
    </w:rPr>
  </w:style>
  <w:style w:type="paragraph" w:styleId="BodyTextIndent">
    <w:name w:val="Body Text Indent"/>
    <w:basedOn w:val="Normal"/>
    <w:link w:val="BodyTextIndentChar"/>
    <w:rsid w:val="00D5292B"/>
    <w:pPr>
      <w:spacing w:after="120"/>
      <w:ind w:left="283"/>
    </w:pPr>
  </w:style>
  <w:style w:type="character" w:customStyle="1" w:styleId="BodyTextIndentChar">
    <w:name w:val="Body Text Indent Char"/>
    <w:basedOn w:val="DefaultParagraphFont"/>
    <w:link w:val="BodyTextIndent"/>
    <w:rsid w:val="00D5292B"/>
    <w:rPr>
      <w:sz w:val="22"/>
    </w:rPr>
  </w:style>
  <w:style w:type="paragraph" w:styleId="BodyTextFirstIndent2">
    <w:name w:val="Body Text First Indent 2"/>
    <w:basedOn w:val="BodyTextIndent"/>
    <w:link w:val="BodyTextFirstIndent2Char"/>
    <w:rsid w:val="00D5292B"/>
    <w:pPr>
      <w:ind w:firstLine="210"/>
    </w:pPr>
  </w:style>
  <w:style w:type="character" w:customStyle="1" w:styleId="BodyTextFirstIndent2Char">
    <w:name w:val="Body Text First Indent 2 Char"/>
    <w:basedOn w:val="BodyTextIndentChar"/>
    <w:link w:val="BodyTextFirstIndent2"/>
    <w:rsid w:val="00D5292B"/>
    <w:rPr>
      <w:sz w:val="22"/>
    </w:rPr>
  </w:style>
  <w:style w:type="paragraph" w:styleId="BodyTextIndent2">
    <w:name w:val="Body Text Indent 2"/>
    <w:basedOn w:val="Normal"/>
    <w:link w:val="BodyTextIndent2Char"/>
    <w:rsid w:val="00D5292B"/>
    <w:pPr>
      <w:spacing w:after="120" w:line="480" w:lineRule="auto"/>
      <w:ind w:left="283"/>
    </w:pPr>
  </w:style>
  <w:style w:type="character" w:customStyle="1" w:styleId="BodyTextIndent2Char">
    <w:name w:val="Body Text Indent 2 Char"/>
    <w:basedOn w:val="DefaultParagraphFont"/>
    <w:link w:val="BodyTextIndent2"/>
    <w:rsid w:val="00D5292B"/>
    <w:rPr>
      <w:sz w:val="22"/>
    </w:rPr>
  </w:style>
  <w:style w:type="paragraph" w:styleId="BodyTextIndent3">
    <w:name w:val="Body Text Indent 3"/>
    <w:basedOn w:val="Normal"/>
    <w:link w:val="BodyTextIndent3Char"/>
    <w:rsid w:val="00D5292B"/>
    <w:pPr>
      <w:spacing w:after="120"/>
      <w:ind w:left="283"/>
    </w:pPr>
    <w:rPr>
      <w:sz w:val="16"/>
      <w:szCs w:val="16"/>
    </w:rPr>
  </w:style>
  <w:style w:type="character" w:customStyle="1" w:styleId="BodyTextIndent3Char">
    <w:name w:val="Body Text Indent 3 Char"/>
    <w:basedOn w:val="DefaultParagraphFont"/>
    <w:link w:val="BodyTextIndent3"/>
    <w:rsid w:val="00D5292B"/>
    <w:rPr>
      <w:sz w:val="16"/>
      <w:szCs w:val="16"/>
    </w:rPr>
  </w:style>
  <w:style w:type="paragraph" w:styleId="Closing">
    <w:name w:val="Closing"/>
    <w:basedOn w:val="Normal"/>
    <w:link w:val="ClosingChar"/>
    <w:rsid w:val="00D5292B"/>
    <w:pPr>
      <w:ind w:left="4252"/>
    </w:pPr>
  </w:style>
  <w:style w:type="character" w:customStyle="1" w:styleId="ClosingChar">
    <w:name w:val="Closing Char"/>
    <w:basedOn w:val="DefaultParagraphFont"/>
    <w:link w:val="Closing"/>
    <w:rsid w:val="00D5292B"/>
    <w:rPr>
      <w:sz w:val="22"/>
    </w:rPr>
  </w:style>
  <w:style w:type="paragraph" w:styleId="Date">
    <w:name w:val="Date"/>
    <w:basedOn w:val="Normal"/>
    <w:next w:val="Normal"/>
    <w:link w:val="DateChar"/>
    <w:rsid w:val="00D5292B"/>
  </w:style>
  <w:style w:type="character" w:customStyle="1" w:styleId="DateChar">
    <w:name w:val="Date Char"/>
    <w:basedOn w:val="DefaultParagraphFont"/>
    <w:link w:val="Date"/>
    <w:rsid w:val="00D5292B"/>
    <w:rPr>
      <w:sz w:val="22"/>
    </w:rPr>
  </w:style>
  <w:style w:type="paragraph" w:styleId="E-mailSignature">
    <w:name w:val="E-mail Signature"/>
    <w:basedOn w:val="Normal"/>
    <w:link w:val="E-mailSignatureChar"/>
    <w:rsid w:val="00D5292B"/>
  </w:style>
  <w:style w:type="character" w:customStyle="1" w:styleId="E-mailSignatureChar">
    <w:name w:val="E-mail Signature Char"/>
    <w:basedOn w:val="DefaultParagraphFont"/>
    <w:link w:val="E-mailSignature"/>
    <w:rsid w:val="00D5292B"/>
    <w:rPr>
      <w:sz w:val="22"/>
    </w:rPr>
  </w:style>
  <w:style w:type="character" w:styleId="Emphasis">
    <w:name w:val="Emphasis"/>
    <w:basedOn w:val="DefaultParagraphFont"/>
    <w:qFormat/>
    <w:rsid w:val="00D5292B"/>
    <w:rPr>
      <w:i/>
      <w:iCs/>
    </w:rPr>
  </w:style>
  <w:style w:type="paragraph" w:styleId="EnvelopeAddress">
    <w:name w:val="envelope address"/>
    <w:basedOn w:val="Normal"/>
    <w:rsid w:val="00D5292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D5292B"/>
    <w:rPr>
      <w:rFonts w:ascii="Arial" w:hAnsi="Arial" w:cs="Arial"/>
      <w:sz w:val="20"/>
    </w:rPr>
  </w:style>
  <w:style w:type="character" w:styleId="FollowedHyperlink">
    <w:name w:val="FollowedHyperlink"/>
    <w:basedOn w:val="DefaultParagraphFont"/>
    <w:rsid w:val="00D5292B"/>
    <w:rPr>
      <w:color w:val="800080"/>
      <w:u w:val="single"/>
    </w:rPr>
  </w:style>
  <w:style w:type="character" w:styleId="HTMLAcronym">
    <w:name w:val="HTML Acronym"/>
    <w:basedOn w:val="DefaultParagraphFont"/>
    <w:rsid w:val="00D5292B"/>
  </w:style>
  <w:style w:type="paragraph" w:styleId="HTMLAddress">
    <w:name w:val="HTML Address"/>
    <w:basedOn w:val="Normal"/>
    <w:link w:val="HTMLAddressChar"/>
    <w:rsid w:val="00D5292B"/>
    <w:rPr>
      <w:i/>
      <w:iCs/>
    </w:rPr>
  </w:style>
  <w:style w:type="character" w:customStyle="1" w:styleId="HTMLAddressChar">
    <w:name w:val="HTML Address Char"/>
    <w:basedOn w:val="DefaultParagraphFont"/>
    <w:link w:val="HTMLAddress"/>
    <w:rsid w:val="00D5292B"/>
    <w:rPr>
      <w:i/>
      <w:iCs/>
      <w:sz w:val="22"/>
    </w:rPr>
  </w:style>
  <w:style w:type="character" w:styleId="HTMLCite">
    <w:name w:val="HTML Cite"/>
    <w:basedOn w:val="DefaultParagraphFont"/>
    <w:rsid w:val="00D5292B"/>
    <w:rPr>
      <w:i/>
      <w:iCs/>
    </w:rPr>
  </w:style>
  <w:style w:type="character" w:styleId="HTMLCode">
    <w:name w:val="HTML Code"/>
    <w:basedOn w:val="DefaultParagraphFont"/>
    <w:rsid w:val="00D5292B"/>
    <w:rPr>
      <w:rFonts w:ascii="Courier New" w:hAnsi="Courier New" w:cs="Courier New"/>
      <w:sz w:val="20"/>
      <w:szCs w:val="20"/>
    </w:rPr>
  </w:style>
  <w:style w:type="character" w:styleId="HTMLDefinition">
    <w:name w:val="HTML Definition"/>
    <w:basedOn w:val="DefaultParagraphFont"/>
    <w:rsid w:val="00D5292B"/>
    <w:rPr>
      <w:i/>
      <w:iCs/>
    </w:rPr>
  </w:style>
  <w:style w:type="character" w:styleId="HTMLKeyboard">
    <w:name w:val="HTML Keyboard"/>
    <w:basedOn w:val="DefaultParagraphFont"/>
    <w:rsid w:val="00D5292B"/>
    <w:rPr>
      <w:rFonts w:ascii="Courier New" w:hAnsi="Courier New" w:cs="Courier New"/>
      <w:sz w:val="20"/>
      <w:szCs w:val="20"/>
    </w:rPr>
  </w:style>
  <w:style w:type="paragraph" w:styleId="HTMLPreformatted">
    <w:name w:val="HTML Preformatted"/>
    <w:basedOn w:val="Normal"/>
    <w:link w:val="HTMLPreformattedChar"/>
    <w:rsid w:val="00D5292B"/>
    <w:rPr>
      <w:rFonts w:ascii="Courier New" w:hAnsi="Courier New" w:cs="Courier New"/>
      <w:sz w:val="20"/>
    </w:rPr>
  </w:style>
  <w:style w:type="character" w:customStyle="1" w:styleId="HTMLPreformattedChar">
    <w:name w:val="HTML Preformatted Char"/>
    <w:basedOn w:val="DefaultParagraphFont"/>
    <w:link w:val="HTMLPreformatted"/>
    <w:rsid w:val="00D5292B"/>
    <w:rPr>
      <w:rFonts w:ascii="Courier New" w:hAnsi="Courier New" w:cs="Courier New"/>
    </w:rPr>
  </w:style>
  <w:style w:type="character" w:styleId="HTMLSample">
    <w:name w:val="HTML Sample"/>
    <w:basedOn w:val="DefaultParagraphFont"/>
    <w:rsid w:val="00D5292B"/>
    <w:rPr>
      <w:rFonts w:ascii="Courier New" w:hAnsi="Courier New" w:cs="Courier New"/>
    </w:rPr>
  </w:style>
  <w:style w:type="character" w:styleId="HTMLTypewriter">
    <w:name w:val="HTML Typewriter"/>
    <w:basedOn w:val="DefaultParagraphFont"/>
    <w:rsid w:val="00D5292B"/>
    <w:rPr>
      <w:rFonts w:ascii="Courier New" w:hAnsi="Courier New" w:cs="Courier New"/>
      <w:sz w:val="20"/>
      <w:szCs w:val="20"/>
    </w:rPr>
  </w:style>
  <w:style w:type="character" w:styleId="HTMLVariable">
    <w:name w:val="HTML Variable"/>
    <w:basedOn w:val="DefaultParagraphFont"/>
    <w:rsid w:val="00D5292B"/>
    <w:rPr>
      <w:i/>
      <w:iCs/>
    </w:rPr>
  </w:style>
  <w:style w:type="character" w:styleId="Hyperlink">
    <w:name w:val="Hyperlink"/>
    <w:basedOn w:val="DefaultParagraphFont"/>
    <w:rsid w:val="00D5292B"/>
    <w:rPr>
      <w:color w:val="0000FF"/>
      <w:u w:val="single"/>
    </w:rPr>
  </w:style>
  <w:style w:type="paragraph" w:styleId="List">
    <w:name w:val="List"/>
    <w:basedOn w:val="Normal"/>
    <w:rsid w:val="00D5292B"/>
    <w:pPr>
      <w:ind w:left="283" w:hanging="283"/>
    </w:pPr>
  </w:style>
  <w:style w:type="paragraph" w:styleId="List2">
    <w:name w:val="List 2"/>
    <w:basedOn w:val="Normal"/>
    <w:rsid w:val="00D5292B"/>
    <w:pPr>
      <w:ind w:left="566" w:hanging="283"/>
    </w:pPr>
  </w:style>
  <w:style w:type="paragraph" w:styleId="List3">
    <w:name w:val="List 3"/>
    <w:basedOn w:val="Normal"/>
    <w:rsid w:val="00D5292B"/>
    <w:pPr>
      <w:ind w:left="849" w:hanging="283"/>
    </w:pPr>
  </w:style>
  <w:style w:type="paragraph" w:styleId="List4">
    <w:name w:val="List 4"/>
    <w:basedOn w:val="Normal"/>
    <w:rsid w:val="00D5292B"/>
    <w:pPr>
      <w:ind w:left="1132" w:hanging="283"/>
    </w:pPr>
  </w:style>
  <w:style w:type="paragraph" w:styleId="List5">
    <w:name w:val="List 5"/>
    <w:basedOn w:val="Normal"/>
    <w:rsid w:val="00D5292B"/>
    <w:pPr>
      <w:ind w:left="1415" w:hanging="283"/>
    </w:pPr>
  </w:style>
  <w:style w:type="paragraph" w:styleId="ListBullet">
    <w:name w:val="List Bullet"/>
    <w:basedOn w:val="Normal"/>
    <w:autoRedefine/>
    <w:rsid w:val="00D5292B"/>
    <w:pPr>
      <w:numPr>
        <w:numId w:val="4"/>
      </w:numPr>
    </w:pPr>
  </w:style>
  <w:style w:type="paragraph" w:styleId="ListBullet2">
    <w:name w:val="List Bullet 2"/>
    <w:basedOn w:val="Normal"/>
    <w:autoRedefine/>
    <w:rsid w:val="00D5292B"/>
    <w:pPr>
      <w:numPr>
        <w:numId w:val="5"/>
      </w:numPr>
      <w:tabs>
        <w:tab w:val="num" w:pos="360"/>
      </w:tabs>
      <w:ind w:left="0" w:firstLine="0"/>
    </w:pPr>
  </w:style>
  <w:style w:type="paragraph" w:styleId="ListBullet3">
    <w:name w:val="List Bullet 3"/>
    <w:basedOn w:val="Normal"/>
    <w:autoRedefine/>
    <w:rsid w:val="00D5292B"/>
    <w:pPr>
      <w:numPr>
        <w:numId w:val="6"/>
      </w:numPr>
    </w:pPr>
  </w:style>
  <w:style w:type="paragraph" w:styleId="ListBullet4">
    <w:name w:val="List Bullet 4"/>
    <w:basedOn w:val="Normal"/>
    <w:autoRedefine/>
    <w:rsid w:val="00D5292B"/>
    <w:pPr>
      <w:numPr>
        <w:numId w:val="7"/>
      </w:numPr>
    </w:pPr>
  </w:style>
  <w:style w:type="paragraph" w:styleId="ListBullet5">
    <w:name w:val="List Bullet 5"/>
    <w:basedOn w:val="Normal"/>
    <w:autoRedefine/>
    <w:rsid w:val="00D5292B"/>
    <w:pPr>
      <w:numPr>
        <w:numId w:val="8"/>
      </w:numPr>
    </w:pPr>
  </w:style>
  <w:style w:type="paragraph" w:styleId="ListContinue">
    <w:name w:val="List Continue"/>
    <w:basedOn w:val="Normal"/>
    <w:rsid w:val="00D5292B"/>
    <w:pPr>
      <w:spacing w:after="120"/>
      <w:ind w:left="283"/>
    </w:pPr>
  </w:style>
  <w:style w:type="paragraph" w:styleId="ListContinue2">
    <w:name w:val="List Continue 2"/>
    <w:basedOn w:val="Normal"/>
    <w:rsid w:val="00D5292B"/>
    <w:pPr>
      <w:spacing w:after="120"/>
      <w:ind w:left="566"/>
    </w:pPr>
  </w:style>
  <w:style w:type="paragraph" w:styleId="ListContinue3">
    <w:name w:val="List Continue 3"/>
    <w:basedOn w:val="Normal"/>
    <w:rsid w:val="00D5292B"/>
    <w:pPr>
      <w:spacing w:after="120"/>
      <w:ind w:left="849"/>
    </w:pPr>
  </w:style>
  <w:style w:type="paragraph" w:styleId="ListContinue4">
    <w:name w:val="List Continue 4"/>
    <w:basedOn w:val="Normal"/>
    <w:rsid w:val="00D5292B"/>
    <w:pPr>
      <w:spacing w:after="120"/>
      <w:ind w:left="1132"/>
    </w:pPr>
  </w:style>
  <w:style w:type="paragraph" w:styleId="ListContinue5">
    <w:name w:val="List Continue 5"/>
    <w:basedOn w:val="Normal"/>
    <w:rsid w:val="00D5292B"/>
    <w:pPr>
      <w:spacing w:after="120"/>
      <w:ind w:left="1415"/>
    </w:pPr>
  </w:style>
  <w:style w:type="paragraph" w:styleId="ListNumber">
    <w:name w:val="List Number"/>
    <w:basedOn w:val="Normal"/>
    <w:rsid w:val="00D5292B"/>
    <w:pPr>
      <w:numPr>
        <w:numId w:val="9"/>
      </w:numPr>
    </w:pPr>
  </w:style>
  <w:style w:type="paragraph" w:styleId="ListNumber2">
    <w:name w:val="List Number 2"/>
    <w:basedOn w:val="Normal"/>
    <w:rsid w:val="00D5292B"/>
    <w:pPr>
      <w:numPr>
        <w:numId w:val="10"/>
      </w:numPr>
    </w:pPr>
  </w:style>
  <w:style w:type="paragraph" w:styleId="ListNumber3">
    <w:name w:val="List Number 3"/>
    <w:basedOn w:val="Normal"/>
    <w:rsid w:val="00D5292B"/>
    <w:pPr>
      <w:tabs>
        <w:tab w:val="num" w:pos="2517"/>
      </w:tabs>
      <w:ind w:left="2517" w:hanging="357"/>
    </w:pPr>
  </w:style>
  <w:style w:type="paragraph" w:styleId="ListNumber4">
    <w:name w:val="List Number 4"/>
    <w:basedOn w:val="Normal"/>
    <w:rsid w:val="00D5292B"/>
    <w:pPr>
      <w:numPr>
        <w:numId w:val="12"/>
      </w:numPr>
    </w:pPr>
  </w:style>
  <w:style w:type="paragraph" w:styleId="ListNumber5">
    <w:name w:val="List Number 5"/>
    <w:basedOn w:val="Normal"/>
    <w:rsid w:val="00D5292B"/>
    <w:pPr>
      <w:numPr>
        <w:numId w:val="13"/>
      </w:numPr>
    </w:pPr>
  </w:style>
  <w:style w:type="paragraph" w:styleId="MessageHeader">
    <w:name w:val="Message Header"/>
    <w:basedOn w:val="Normal"/>
    <w:link w:val="MessageHeaderChar"/>
    <w:rsid w:val="00D529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D5292B"/>
    <w:rPr>
      <w:rFonts w:ascii="Arial" w:hAnsi="Arial" w:cs="Arial"/>
      <w:sz w:val="22"/>
      <w:shd w:val="pct20" w:color="auto" w:fill="auto"/>
    </w:rPr>
  </w:style>
  <w:style w:type="paragraph" w:styleId="NormalWeb">
    <w:name w:val="Normal (Web)"/>
    <w:basedOn w:val="Normal"/>
    <w:rsid w:val="00D5292B"/>
  </w:style>
  <w:style w:type="paragraph" w:styleId="NormalIndent">
    <w:name w:val="Normal Indent"/>
    <w:basedOn w:val="Normal"/>
    <w:rsid w:val="00D5292B"/>
    <w:pPr>
      <w:ind w:left="720"/>
    </w:pPr>
  </w:style>
  <w:style w:type="character" w:styleId="PageNumber">
    <w:name w:val="page number"/>
    <w:basedOn w:val="DefaultParagraphFont"/>
    <w:rsid w:val="00D5292B"/>
  </w:style>
  <w:style w:type="paragraph" w:styleId="PlainText">
    <w:name w:val="Plain Text"/>
    <w:basedOn w:val="Normal"/>
    <w:link w:val="PlainTextChar"/>
    <w:rsid w:val="00D5292B"/>
    <w:rPr>
      <w:rFonts w:ascii="Courier New" w:hAnsi="Courier New" w:cs="Courier New"/>
      <w:sz w:val="20"/>
    </w:rPr>
  </w:style>
  <w:style w:type="character" w:customStyle="1" w:styleId="PlainTextChar">
    <w:name w:val="Plain Text Char"/>
    <w:basedOn w:val="DefaultParagraphFont"/>
    <w:link w:val="PlainText"/>
    <w:rsid w:val="00D5292B"/>
    <w:rPr>
      <w:rFonts w:ascii="Courier New" w:hAnsi="Courier New" w:cs="Courier New"/>
    </w:rPr>
  </w:style>
  <w:style w:type="paragraph" w:styleId="Salutation">
    <w:name w:val="Salutation"/>
    <w:basedOn w:val="Normal"/>
    <w:next w:val="Normal"/>
    <w:link w:val="SalutationChar"/>
    <w:rsid w:val="00D5292B"/>
  </w:style>
  <w:style w:type="character" w:customStyle="1" w:styleId="SalutationChar">
    <w:name w:val="Salutation Char"/>
    <w:basedOn w:val="DefaultParagraphFont"/>
    <w:link w:val="Salutation"/>
    <w:rsid w:val="00D5292B"/>
    <w:rPr>
      <w:sz w:val="22"/>
    </w:rPr>
  </w:style>
  <w:style w:type="paragraph" w:styleId="Signature">
    <w:name w:val="Signature"/>
    <w:basedOn w:val="Normal"/>
    <w:link w:val="SignatureChar"/>
    <w:rsid w:val="00D5292B"/>
    <w:pPr>
      <w:ind w:left="4252"/>
    </w:pPr>
  </w:style>
  <w:style w:type="character" w:customStyle="1" w:styleId="SignatureChar">
    <w:name w:val="Signature Char"/>
    <w:basedOn w:val="DefaultParagraphFont"/>
    <w:link w:val="Signature"/>
    <w:rsid w:val="00D5292B"/>
    <w:rPr>
      <w:sz w:val="22"/>
    </w:rPr>
  </w:style>
  <w:style w:type="character" w:styleId="Strong">
    <w:name w:val="Strong"/>
    <w:basedOn w:val="DefaultParagraphFont"/>
    <w:qFormat/>
    <w:rsid w:val="00D5292B"/>
    <w:rPr>
      <w:b/>
      <w:bCs/>
    </w:rPr>
  </w:style>
  <w:style w:type="paragraph" w:styleId="Subtitle">
    <w:name w:val="Subtitle"/>
    <w:basedOn w:val="Normal"/>
    <w:link w:val="SubtitleChar"/>
    <w:qFormat/>
    <w:rsid w:val="00D5292B"/>
    <w:pPr>
      <w:spacing w:after="60"/>
      <w:jc w:val="center"/>
      <w:outlineLvl w:val="1"/>
    </w:pPr>
    <w:rPr>
      <w:rFonts w:ascii="Arial" w:hAnsi="Arial" w:cs="Arial"/>
    </w:rPr>
  </w:style>
  <w:style w:type="character" w:customStyle="1" w:styleId="SubtitleChar">
    <w:name w:val="Subtitle Char"/>
    <w:basedOn w:val="DefaultParagraphFont"/>
    <w:link w:val="Subtitle"/>
    <w:rsid w:val="00D5292B"/>
    <w:rPr>
      <w:rFonts w:ascii="Arial" w:hAnsi="Arial" w:cs="Arial"/>
      <w:sz w:val="22"/>
    </w:rPr>
  </w:style>
  <w:style w:type="table" w:styleId="Table3Deffects1">
    <w:name w:val="Table 3D effects 1"/>
    <w:basedOn w:val="TableNormal"/>
    <w:rsid w:val="00D5292B"/>
    <w:rPr>
      <w:rFonts w:eastAsia="Times New Roman" w:cs="Times New Roman"/>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5292B"/>
    <w:rPr>
      <w:rFonts w:eastAsia="Times New Roman" w:cs="Times New Roman"/>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5292B"/>
    <w:rPr>
      <w:rFonts w:eastAsia="Times New Roman" w:cs="Times New Roman"/>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5292B"/>
    <w:rPr>
      <w:rFonts w:eastAsia="Times New Roman" w:cs="Times New Roman"/>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5292B"/>
    <w:rPr>
      <w:rFonts w:eastAsia="Times New Roman" w:cs="Times New Roman"/>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5292B"/>
    <w:rPr>
      <w:rFonts w:eastAsia="Times New Roman" w:cs="Times New Roman"/>
      <w:color w:val="00008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5292B"/>
    <w:rPr>
      <w:rFonts w:eastAsia="Times New Roman" w:cs="Times New Roman"/>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5292B"/>
    <w:rPr>
      <w:rFonts w:eastAsia="Times New Roman" w:cs="Times New Roman"/>
      <w:color w:val="FFFFFF"/>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5292B"/>
    <w:rPr>
      <w:rFonts w:eastAsia="Times New Roman" w:cs="Times New Roman"/>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5292B"/>
    <w:rPr>
      <w:rFonts w:eastAsia="Times New Roman" w:cs="Times New Roman"/>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5292B"/>
    <w:rPr>
      <w:rFonts w:eastAsia="Times New Roman" w:cs="Times New Roman"/>
      <w:b/>
      <w:bCs/>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5292B"/>
    <w:rPr>
      <w:rFonts w:eastAsia="Times New Roman" w:cs="Times New Roman"/>
      <w:b/>
      <w:bCs/>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5292B"/>
    <w:rPr>
      <w:rFonts w:eastAsia="Times New Roman" w:cs="Times New Roman"/>
      <w:b/>
      <w:bCs/>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5292B"/>
    <w:rPr>
      <w:rFonts w:eastAsia="Times New Roman" w:cs="Times New Roman"/>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5292B"/>
    <w:rPr>
      <w:rFonts w:eastAsia="Times New Roman" w:cs="Times New Roman"/>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5292B"/>
    <w:rPr>
      <w:rFonts w:eastAsia="Times New Roman" w:cs="Times New Roman"/>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5292B"/>
    <w:rPr>
      <w:rFonts w:eastAsia="Times New Roman" w:cs="Times New Roman"/>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5292B"/>
    <w:rPr>
      <w:rFonts w:eastAsia="Times New Roman"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5292B"/>
    <w:rPr>
      <w:rFonts w:eastAsia="Times New Roman" w:cs="Times New Roman"/>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5292B"/>
    <w:rPr>
      <w:rFonts w:eastAsia="Times New Roman" w:cs="Times New Roman"/>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5292B"/>
    <w:rPr>
      <w:rFonts w:eastAsia="Times New Roman" w:cs="Times New Roman"/>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5292B"/>
    <w:rPr>
      <w:rFonts w:eastAsia="Times New Roman" w:cs="Times New Roman"/>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5292B"/>
    <w:rPr>
      <w:rFonts w:eastAsia="Times New Roman" w:cs="Times New Roman"/>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5292B"/>
    <w:rPr>
      <w:rFonts w:eastAsia="Times New Roman" w:cs="Times New Roman"/>
      <w:b/>
      <w:bCs/>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5292B"/>
    <w:rPr>
      <w:rFonts w:eastAsia="Times New Roman" w:cs="Times New Roman"/>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5292B"/>
    <w:rPr>
      <w:rFonts w:eastAsia="Times New Roman" w:cs="Times New Roman"/>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5292B"/>
    <w:rPr>
      <w:rFonts w:eastAsia="Times New Roman" w:cs="Times New Roman"/>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5292B"/>
    <w:rPr>
      <w:rFonts w:eastAsia="Times New Roman" w:cs="Times New Roman"/>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5292B"/>
    <w:rPr>
      <w:rFonts w:eastAsia="Times New Roman" w:cs="Times New Roman"/>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5292B"/>
    <w:rPr>
      <w:rFonts w:eastAsia="Times New Roman"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5292B"/>
    <w:rPr>
      <w:rFonts w:eastAsia="Times New Roman" w:cs="Times New Roman"/>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5292B"/>
    <w:rPr>
      <w:rFonts w:eastAsia="Times New Roman" w:cs="Times New Roman"/>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5292B"/>
    <w:rPr>
      <w:rFonts w:eastAsia="Times New Roman" w:cs="Times New Roman"/>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5292B"/>
    <w:rPr>
      <w:rFonts w:eastAsia="Times New Roman"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5292B"/>
    <w:rPr>
      <w:rFonts w:eastAsia="Times New Roman" w:cs="Times New Roman"/>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5292B"/>
    <w:rPr>
      <w:rFonts w:eastAsia="Times New Roman" w:cs="Times New Roman"/>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5292B"/>
    <w:rPr>
      <w:rFonts w:eastAsia="Times New Roman" w:cs="Times New Roman"/>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5292B"/>
    <w:rPr>
      <w:rFonts w:eastAsia="Times New Roman" w:cs="Times New Roman"/>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5292B"/>
    <w:rPr>
      <w:rFonts w:eastAsia="Times New Roman" w:cs="Times New Roman"/>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5292B"/>
    <w:rPr>
      <w:rFonts w:eastAsia="Times New Roman"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D5292B"/>
    <w:rPr>
      <w:rFonts w:eastAsia="Times New Roman" w:cs="Times New Roman"/>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5292B"/>
    <w:rPr>
      <w:rFonts w:eastAsia="Times New Roman" w:cs="Times New Roman"/>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5292B"/>
    <w:rPr>
      <w:rFonts w:eastAsia="Times New Roman" w:cs="Times New Roman"/>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5292B"/>
    <w:pPr>
      <w:spacing w:before="240" w:after="60"/>
    </w:pPr>
    <w:rPr>
      <w:rFonts w:ascii="Arial" w:hAnsi="Arial" w:cs="Arial"/>
      <w:b/>
      <w:bCs/>
      <w:sz w:val="40"/>
      <w:szCs w:val="40"/>
    </w:rPr>
  </w:style>
  <w:style w:type="character" w:customStyle="1" w:styleId="TitleChar">
    <w:name w:val="Title Char"/>
    <w:basedOn w:val="DefaultParagraphFont"/>
    <w:link w:val="Title"/>
    <w:rsid w:val="00D5292B"/>
    <w:rPr>
      <w:rFonts w:ascii="Arial" w:hAnsi="Arial" w:cs="Arial"/>
      <w:b/>
      <w:bCs/>
      <w:sz w:val="40"/>
      <w:szCs w:val="40"/>
    </w:rPr>
  </w:style>
  <w:style w:type="table" w:customStyle="1" w:styleId="TableGrid10">
    <w:name w:val="Table Grid1"/>
    <w:basedOn w:val="TableNormal"/>
    <w:next w:val="TableGrid"/>
    <w:uiPriority w:val="59"/>
    <w:rsid w:val="00D5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D5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D5292B"/>
    <w:rPr>
      <w:vertAlign w:val="superscript"/>
    </w:rPr>
  </w:style>
  <w:style w:type="paragraph" w:styleId="EndnoteText">
    <w:name w:val="endnote text"/>
    <w:basedOn w:val="Normal"/>
    <w:link w:val="EndnoteTextChar"/>
    <w:rsid w:val="00D5292B"/>
    <w:rPr>
      <w:sz w:val="20"/>
    </w:rPr>
  </w:style>
  <w:style w:type="character" w:customStyle="1" w:styleId="EndnoteTextChar">
    <w:name w:val="Endnote Text Char"/>
    <w:basedOn w:val="DefaultParagraphFont"/>
    <w:link w:val="EndnoteText"/>
    <w:rsid w:val="00D5292B"/>
  </w:style>
  <w:style w:type="character" w:styleId="FootnoteReference">
    <w:name w:val="footnote reference"/>
    <w:basedOn w:val="DefaultParagraphFont"/>
    <w:rsid w:val="00D5292B"/>
    <w:rPr>
      <w:rFonts w:ascii="Times New Roman" w:hAnsi="Times New Roman"/>
      <w:sz w:val="20"/>
      <w:vertAlign w:val="superscript"/>
    </w:rPr>
  </w:style>
  <w:style w:type="paragraph" w:styleId="FootnoteText">
    <w:name w:val="footnote text"/>
    <w:basedOn w:val="Normal"/>
    <w:link w:val="FootnoteTextChar"/>
    <w:rsid w:val="00D5292B"/>
    <w:rPr>
      <w:sz w:val="20"/>
    </w:rPr>
  </w:style>
  <w:style w:type="character" w:customStyle="1" w:styleId="FootnoteTextChar">
    <w:name w:val="Footnote Text Char"/>
    <w:basedOn w:val="DefaultParagraphFont"/>
    <w:link w:val="FootnoteText"/>
    <w:rsid w:val="00D5292B"/>
  </w:style>
  <w:style w:type="paragraph" w:styleId="Caption">
    <w:name w:val="caption"/>
    <w:basedOn w:val="Normal"/>
    <w:next w:val="Normal"/>
    <w:qFormat/>
    <w:rsid w:val="00D5292B"/>
    <w:pPr>
      <w:spacing w:before="120" w:after="120"/>
    </w:pPr>
    <w:rPr>
      <w:b/>
      <w:bCs/>
      <w:sz w:val="20"/>
    </w:rPr>
  </w:style>
  <w:style w:type="character" w:styleId="CommentReference">
    <w:name w:val="annotation reference"/>
    <w:basedOn w:val="DefaultParagraphFont"/>
    <w:rsid w:val="00D5292B"/>
    <w:rPr>
      <w:sz w:val="16"/>
      <w:szCs w:val="16"/>
    </w:rPr>
  </w:style>
  <w:style w:type="paragraph" w:styleId="CommentText">
    <w:name w:val="annotation text"/>
    <w:basedOn w:val="Normal"/>
    <w:link w:val="CommentTextChar"/>
    <w:rsid w:val="00D5292B"/>
    <w:rPr>
      <w:sz w:val="20"/>
    </w:rPr>
  </w:style>
  <w:style w:type="character" w:customStyle="1" w:styleId="CommentTextChar">
    <w:name w:val="Comment Text Char"/>
    <w:basedOn w:val="DefaultParagraphFont"/>
    <w:link w:val="CommentText"/>
    <w:rsid w:val="00D5292B"/>
  </w:style>
  <w:style w:type="paragraph" w:styleId="CommentSubject">
    <w:name w:val="annotation subject"/>
    <w:basedOn w:val="CommentText"/>
    <w:next w:val="CommentText"/>
    <w:link w:val="CommentSubjectChar"/>
    <w:rsid w:val="00D5292B"/>
    <w:rPr>
      <w:b/>
      <w:bCs/>
    </w:rPr>
  </w:style>
  <w:style w:type="character" w:customStyle="1" w:styleId="CommentSubjectChar">
    <w:name w:val="Comment Subject Char"/>
    <w:basedOn w:val="CommentTextChar"/>
    <w:link w:val="CommentSubject"/>
    <w:rsid w:val="00D5292B"/>
    <w:rPr>
      <w:b/>
      <w:bCs/>
    </w:rPr>
  </w:style>
  <w:style w:type="paragraph" w:styleId="DocumentMap">
    <w:name w:val="Document Map"/>
    <w:basedOn w:val="Normal"/>
    <w:link w:val="DocumentMapChar"/>
    <w:rsid w:val="00D5292B"/>
    <w:pPr>
      <w:shd w:val="clear" w:color="auto" w:fill="000080"/>
    </w:pPr>
    <w:rPr>
      <w:rFonts w:ascii="Tahoma" w:hAnsi="Tahoma" w:cs="Tahoma"/>
    </w:rPr>
  </w:style>
  <w:style w:type="character" w:customStyle="1" w:styleId="DocumentMapChar">
    <w:name w:val="Document Map Char"/>
    <w:basedOn w:val="DefaultParagraphFont"/>
    <w:link w:val="DocumentMap"/>
    <w:rsid w:val="00D5292B"/>
    <w:rPr>
      <w:rFonts w:ascii="Tahoma" w:hAnsi="Tahoma" w:cs="Tahoma"/>
      <w:sz w:val="22"/>
      <w:shd w:val="clear" w:color="auto" w:fill="000080"/>
    </w:rPr>
  </w:style>
  <w:style w:type="paragraph" w:styleId="Index1">
    <w:name w:val="index 1"/>
    <w:basedOn w:val="Normal"/>
    <w:next w:val="Normal"/>
    <w:autoRedefine/>
    <w:rsid w:val="00D5292B"/>
    <w:pPr>
      <w:ind w:left="240" w:hanging="240"/>
    </w:pPr>
  </w:style>
  <w:style w:type="paragraph" w:styleId="Index2">
    <w:name w:val="index 2"/>
    <w:basedOn w:val="Normal"/>
    <w:next w:val="Normal"/>
    <w:autoRedefine/>
    <w:rsid w:val="00D5292B"/>
    <w:pPr>
      <w:ind w:left="480" w:hanging="240"/>
    </w:pPr>
  </w:style>
  <w:style w:type="paragraph" w:styleId="Index3">
    <w:name w:val="index 3"/>
    <w:basedOn w:val="Normal"/>
    <w:next w:val="Normal"/>
    <w:autoRedefine/>
    <w:rsid w:val="00D5292B"/>
    <w:pPr>
      <w:ind w:left="720" w:hanging="240"/>
    </w:pPr>
  </w:style>
  <w:style w:type="paragraph" w:styleId="Index4">
    <w:name w:val="index 4"/>
    <w:basedOn w:val="Normal"/>
    <w:next w:val="Normal"/>
    <w:autoRedefine/>
    <w:rsid w:val="00D5292B"/>
    <w:pPr>
      <w:ind w:left="960" w:hanging="240"/>
    </w:pPr>
  </w:style>
  <w:style w:type="paragraph" w:styleId="Index5">
    <w:name w:val="index 5"/>
    <w:basedOn w:val="Normal"/>
    <w:next w:val="Normal"/>
    <w:autoRedefine/>
    <w:rsid w:val="00D5292B"/>
    <w:pPr>
      <w:ind w:left="1200" w:hanging="240"/>
    </w:pPr>
  </w:style>
  <w:style w:type="paragraph" w:styleId="Index6">
    <w:name w:val="index 6"/>
    <w:basedOn w:val="Normal"/>
    <w:next w:val="Normal"/>
    <w:autoRedefine/>
    <w:rsid w:val="00D5292B"/>
    <w:pPr>
      <w:ind w:left="1440" w:hanging="240"/>
    </w:pPr>
  </w:style>
  <w:style w:type="paragraph" w:styleId="Index7">
    <w:name w:val="index 7"/>
    <w:basedOn w:val="Normal"/>
    <w:next w:val="Normal"/>
    <w:autoRedefine/>
    <w:rsid w:val="00D5292B"/>
    <w:pPr>
      <w:ind w:left="1680" w:hanging="240"/>
    </w:pPr>
  </w:style>
  <w:style w:type="paragraph" w:styleId="Index8">
    <w:name w:val="index 8"/>
    <w:basedOn w:val="Normal"/>
    <w:next w:val="Normal"/>
    <w:autoRedefine/>
    <w:rsid w:val="00D5292B"/>
    <w:pPr>
      <w:ind w:left="1920" w:hanging="240"/>
    </w:pPr>
  </w:style>
  <w:style w:type="paragraph" w:styleId="Index9">
    <w:name w:val="index 9"/>
    <w:basedOn w:val="Normal"/>
    <w:next w:val="Normal"/>
    <w:autoRedefine/>
    <w:rsid w:val="00D5292B"/>
    <w:pPr>
      <w:ind w:left="2160" w:hanging="240"/>
    </w:pPr>
  </w:style>
  <w:style w:type="paragraph" w:styleId="IndexHeading">
    <w:name w:val="index heading"/>
    <w:basedOn w:val="Normal"/>
    <w:next w:val="Index1"/>
    <w:rsid w:val="00D5292B"/>
    <w:rPr>
      <w:rFonts w:ascii="Arial" w:hAnsi="Arial" w:cs="Arial"/>
      <w:b/>
      <w:bCs/>
    </w:rPr>
  </w:style>
  <w:style w:type="paragraph" w:styleId="MacroText">
    <w:name w:val="macro"/>
    <w:link w:val="MacroTextChar"/>
    <w:rsid w:val="00D5292B"/>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D5292B"/>
    <w:rPr>
      <w:rFonts w:ascii="Courier New" w:eastAsia="Times New Roman" w:hAnsi="Courier New" w:cs="Courier New"/>
      <w:lang w:eastAsia="en-AU"/>
    </w:rPr>
  </w:style>
  <w:style w:type="paragraph" w:styleId="TableofAuthorities">
    <w:name w:val="table of authorities"/>
    <w:basedOn w:val="Normal"/>
    <w:next w:val="Normal"/>
    <w:rsid w:val="00D5292B"/>
    <w:pPr>
      <w:ind w:left="240" w:hanging="240"/>
    </w:pPr>
  </w:style>
  <w:style w:type="paragraph" w:styleId="TableofFigures">
    <w:name w:val="table of figures"/>
    <w:basedOn w:val="Normal"/>
    <w:next w:val="Normal"/>
    <w:rsid w:val="00D5292B"/>
    <w:pPr>
      <w:ind w:left="480" w:hanging="480"/>
    </w:pPr>
  </w:style>
  <w:style w:type="paragraph" w:styleId="TOAHeading">
    <w:name w:val="toa heading"/>
    <w:basedOn w:val="Normal"/>
    <w:next w:val="Normal"/>
    <w:rsid w:val="00D5292B"/>
    <w:pPr>
      <w:spacing w:before="120"/>
    </w:pPr>
    <w:rPr>
      <w:rFonts w:ascii="Arial" w:hAnsi="Arial" w:cs="Arial"/>
      <w:b/>
      <w:bCs/>
    </w:rPr>
  </w:style>
  <w:style w:type="numbering" w:customStyle="1" w:styleId="OPCBodyList">
    <w:name w:val="OPCBodyList"/>
    <w:uiPriority w:val="99"/>
    <w:rsid w:val="00D5292B"/>
    <w:pPr>
      <w:numPr>
        <w:numId w:val="18"/>
      </w:numPr>
    </w:pPr>
  </w:style>
  <w:style w:type="character" w:customStyle="1" w:styleId="subsectionChar">
    <w:name w:val="subsection Char"/>
    <w:aliases w:val="ss Char"/>
    <w:basedOn w:val="DefaultParagraphFont"/>
    <w:link w:val="subsection"/>
    <w:rsid w:val="00EC6335"/>
    <w:rPr>
      <w:rFonts w:eastAsia="Times New Roman" w:cs="Times New Roman"/>
      <w:sz w:val="22"/>
      <w:lang w:eastAsia="en-AU"/>
    </w:rPr>
  </w:style>
  <w:style w:type="character" w:customStyle="1" w:styleId="paragraphChar">
    <w:name w:val="paragraph Char"/>
    <w:aliases w:val="a Char"/>
    <w:basedOn w:val="DefaultParagraphFont"/>
    <w:link w:val="paragraph"/>
    <w:rsid w:val="00EC6335"/>
    <w:rPr>
      <w:rFonts w:eastAsia="Times New Roman" w:cs="Times New Roman"/>
      <w:sz w:val="22"/>
      <w:lang w:eastAsia="en-AU"/>
    </w:rPr>
  </w:style>
  <w:style w:type="character" w:customStyle="1" w:styleId="notetextChar">
    <w:name w:val="note(text) Char"/>
    <w:aliases w:val="n Char"/>
    <w:basedOn w:val="DefaultParagraphFont"/>
    <w:link w:val="notetext"/>
    <w:rsid w:val="00647601"/>
    <w:rPr>
      <w:rFonts w:eastAsia="Times New Roman" w:cs="Times New Roman"/>
      <w:sz w:val="18"/>
      <w:lang w:eastAsia="en-AU"/>
    </w:rPr>
  </w:style>
  <w:style w:type="character" w:customStyle="1" w:styleId="ActHead5Char">
    <w:name w:val="ActHead 5 Char"/>
    <w:aliases w:val="s Char"/>
    <w:basedOn w:val="DefaultParagraphFont"/>
    <w:link w:val="ActHead5"/>
    <w:rsid w:val="00647601"/>
    <w:rPr>
      <w:rFonts w:eastAsia="Times New Roman" w:cs="Times New Roman"/>
      <w:b/>
      <w:kern w:val="28"/>
      <w:sz w:val="24"/>
      <w:lang w:eastAsia="en-AU"/>
    </w:rPr>
  </w:style>
  <w:style w:type="paragraph" w:customStyle="1" w:styleId="SOText2">
    <w:name w:val="SO Text2"/>
    <w:aliases w:val="sot2"/>
    <w:basedOn w:val="Normal"/>
    <w:next w:val="SOText"/>
    <w:link w:val="SOText2Char"/>
    <w:rsid w:val="00533F9A"/>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33F9A"/>
    <w:rPr>
      <w:sz w:val="22"/>
    </w:rPr>
  </w:style>
  <w:style w:type="paragraph" w:customStyle="1" w:styleId="FreeForm">
    <w:name w:val="FreeForm"/>
    <w:rsid w:val="004667F6"/>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F9A"/>
    <w:pPr>
      <w:spacing w:line="260" w:lineRule="atLeast"/>
    </w:pPr>
    <w:rPr>
      <w:sz w:val="22"/>
    </w:rPr>
  </w:style>
  <w:style w:type="paragraph" w:styleId="Heading1">
    <w:name w:val="heading 1"/>
    <w:basedOn w:val="Normal"/>
    <w:next w:val="Normal"/>
    <w:link w:val="Heading1Char"/>
    <w:qFormat/>
    <w:rsid w:val="00D5292B"/>
    <w:pPr>
      <w:keepNext/>
      <w:keepLines/>
      <w:numPr>
        <w:numId w:val="15"/>
      </w:numPr>
      <w:spacing w:line="240" w:lineRule="auto"/>
      <w:outlineLvl w:val="0"/>
    </w:pPr>
    <w:rPr>
      <w:rFonts w:eastAsia="Times New Roman" w:cs="Times New Roman"/>
      <w:b/>
      <w:kern w:val="28"/>
      <w:sz w:val="36"/>
      <w:lang w:eastAsia="en-AU"/>
    </w:rPr>
  </w:style>
  <w:style w:type="paragraph" w:styleId="Heading2">
    <w:name w:val="heading 2"/>
    <w:basedOn w:val="Normal"/>
    <w:next w:val="Normal"/>
    <w:link w:val="Heading2Char"/>
    <w:unhideWhenUsed/>
    <w:qFormat/>
    <w:rsid w:val="00D5292B"/>
    <w:pPr>
      <w:keepNext/>
      <w:keepLines/>
      <w:numPr>
        <w:ilvl w:val="1"/>
        <w:numId w:val="1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5292B"/>
    <w:pPr>
      <w:keepNext/>
      <w:keepLines/>
      <w:numPr>
        <w:ilvl w:val="2"/>
        <w:numId w:val="1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5292B"/>
    <w:pPr>
      <w:keepNext/>
      <w:keepLines/>
      <w:numPr>
        <w:ilvl w:val="3"/>
        <w:numId w:val="1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5292B"/>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5292B"/>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D5292B"/>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5292B"/>
    <w:pPr>
      <w:keepNext/>
      <w:keepLines/>
      <w:numPr>
        <w:ilvl w:val="7"/>
        <w:numId w:val="15"/>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D5292B"/>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533F9A"/>
  </w:style>
  <w:style w:type="paragraph" w:customStyle="1" w:styleId="OPCParaBase">
    <w:name w:val="OPCParaBase"/>
    <w:qFormat/>
    <w:rsid w:val="00533F9A"/>
    <w:pPr>
      <w:spacing w:line="260" w:lineRule="atLeast"/>
    </w:pPr>
    <w:rPr>
      <w:rFonts w:eastAsia="Times New Roman" w:cs="Times New Roman"/>
      <w:sz w:val="22"/>
      <w:lang w:eastAsia="en-AU"/>
    </w:rPr>
  </w:style>
  <w:style w:type="paragraph" w:customStyle="1" w:styleId="ShortT">
    <w:name w:val="ShortT"/>
    <w:basedOn w:val="OPCParaBase"/>
    <w:next w:val="Normal"/>
    <w:qFormat/>
    <w:rsid w:val="00533F9A"/>
    <w:pPr>
      <w:spacing w:line="240" w:lineRule="auto"/>
    </w:pPr>
    <w:rPr>
      <w:b/>
      <w:sz w:val="40"/>
    </w:rPr>
  </w:style>
  <w:style w:type="paragraph" w:customStyle="1" w:styleId="ActHead1">
    <w:name w:val="ActHead 1"/>
    <w:aliases w:val="c"/>
    <w:basedOn w:val="OPCParaBase"/>
    <w:next w:val="Normal"/>
    <w:qFormat/>
    <w:rsid w:val="00533F9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33F9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533F9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533F9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533F9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533F9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533F9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533F9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533F9A"/>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533F9A"/>
  </w:style>
  <w:style w:type="paragraph" w:customStyle="1" w:styleId="Blocks">
    <w:name w:val="Blocks"/>
    <w:aliases w:val="bb"/>
    <w:basedOn w:val="OPCParaBase"/>
    <w:qFormat/>
    <w:rsid w:val="00533F9A"/>
    <w:pPr>
      <w:spacing w:line="240" w:lineRule="auto"/>
    </w:pPr>
    <w:rPr>
      <w:sz w:val="24"/>
    </w:rPr>
  </w:style>
  <w:style w:type="paragraph" w:customStyle="1" w:styleId="BoxText">
    <w:name w:val="BoxText"/>
    <w:aliases w:val="bt"/>
    <w:basedOn w:val="OPCParaBase"/>
    <w:qFormat/>
    <w:rsid w:val="00533F9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533F9A"/>
    <w:rPr>
      <w:b/>
    </w:rPr>
  </w:style>
  <w:style w:type="paragraph" w:customStyle="1" w:styleId="BoxHeadItalic">
    <w:name w:val="BoxHeadItalic"/>
    <w:aliases w:val="bhi"/>
    <w:basedOn w:val="BoxText"/>
    <w:next w:val="BoxStep"/>
    <w:qFormat/>
    <w:rsid w:val="00533F9A"/>
    <w:rPr>
      <w:i/>
    </w:rPr>
  </w:style>
  <w:style w:type="paragraph" w:customStyle="1" w:styleId="BoxList">
    <w:name w:val="BoxList"/>
    <w:aliases w:val="bl"/>
    <w:basedOn w:val="BoxText"/>
    <w:qFormat/>
    <w:rsid w:val="00533F9A"/>
    <w:pPr>
      <w:ind w:left="1559" w:hanging="425"/>
    </w:pPr>
  </w:style>
  <w:style w:type="paragraph" w:customStyle="1" w:styleId="BoxNote">
    <w:name w:val="BoxNote"/>
    <w:aliases w:val="bn"/>
    <w:basedOn w:val="BoxText"/>
    <w:qFormat/>
    <w:rsid w:val="00533F9A"/>
    <w:pPr>
      <w:tabs>
        <w:tab w:val="left" w:pos="1985"/>
      </w:tabs>
      <w:spacing w:before="122" w:line="198" w:lineRule="exact"/>
      <w:ind w:left="2948" w:hanging="1814"/>
    </w:pPr>
    <w:rPr>
      <w:sz w:val="18"/>
    </w:rPr>
  </w:style>
  <w:style w:type="paragraph" w:customStyle="1" w:styleId="BoxPara">
    <w:name w:val="BoxPara"/>
    <w:aliases w:val="bp"/>
    <w:basedOn w:val="BoxText"/>
    <w:qFormat/>
    <w:rsid w:val="00533F9A"/>
    <w:pPr>
      <w:tabs>
        <w:tab w:val="right" w:pos="2268"/>
      </w:tabs>
      <w:ind w:left="2552" w:hanging="1418"/>
    </w:pPr>
  </w:style>
  <w:style w:type="paragraph" w:customStyle="1" w:styleId="BoxStep">
    <w:name w:val="BoxStep"/>
    <w:aliases w:val="bs"/>
    <w:basedOn w:val="BoxText"/>
    <w:qFormat/>
    <w:rsid w:val="00533F9A"/>
    <w:pPr>
      <w:ind w:left="1985" w:hanging="851"/>
    </w:pPr>
  </w:style>
  <w:style w:type="character" w:customStyle="1" w:styleId="CharAmPartNo">
    <w:name w:val="CharAmPartNo"/>
    <w:basedOn w:val="OPCCharBase"/>
    <w:uiPriority w:val="1"/>
    <w:qFormat/>
    <w:rsid w:val="00533F9A"/>
  </w:style>
  <w:style w:type="character" w:customStyle="1" w:styleId="CharAmPartText">
    <w:name w:val="CharAmPartText"/>
    <w:basedOn w:val="OPCCharBase"/>
    <w:uiPriority w:val="1"/>
    <w:qFormat/>
    <w:rsid w:val="00533F9A"/>
  </w:style>
  <w:style w:type="character" w:customStyle="1" w:styleId="CharAmSchNo">
    <w:name w:val="CharAmSchNo"/>
    <w:basedOn w:val="OPCCharBase"/>
    <w:uiPriority w:val="1"/>
    <w:qFormat/>
    <w:rsid w:val="00533F9A"/>
  </w:style>
  <w:style w:type="character" w:customStyle="1" w:styleId="CharAmSchText">
    <w:name w:val="CharAmSchText"/>
    <w:basedOn w:val="OPCCharBase"/>
    <w:uiPriority w:val="1"/>
    <w:qFormat/>
    <w:rsid w:val="00533F9A"/>
  </w:style>
  <w:style w:type="character" w:customStyle="1" w:styleId="CharBoldItalic">
    <w:name w:val="CharBoldItalic"/>
    <w:basedOn w:val="OPCCharBase"/>
    <w:uiPriority w:val="1"/>
    <w:qFormat/>
    <w:rsid w:val="00533F9A"/>
    <w:rPr>
      <w:b/>
      <w:i/>
    </w:rPr>
  </w:style>
  <w:style w:type="character" w:customStyle="1" w:styleId="CharChapNo">
    <w:name w:val="CharChapNo"/>
    <w:basedOn w:val="OPCCharBase"/>
    <w:qFormat/>
    <w:rsid w:val="00533F9A"/>
  </w:style>
  <w:style w:type="character" w:customStyle="1" w:styleId="CharChapText">
    <w:name w:val="CharChapText"/>
    <w:basedOn w:val="OPCCharBase"/>
    <w:qFormat/>
    <w:rsid w:val="00533F9A"/>
  </w:style>
  <w:style w:type="character" w:customStyle="1" w:styleId="CharDivNo">
    <w:name w:val="CharDivNo"/>
    <w:basedOn w:val="OPCCharBase"/>
    <w:qFormat/>
    <w:rsid w:val="00533F9A"/>
  </w:style>
  <w:style w:type="character" w:customStyle="1" w:styleId="CharDivText">
    <w:name w:val="CharDivText"/>
    <w:basedOn w:val="OPCCharBase"/>
    <w:qFormat/>
    <w:rsid w:val="00533F9A"/>
  </w:style>
  <w:style w:type="character" w:customStyle="1" w:styleId="CharItalic">
    <w:name w:val="CharItalic"/>
    <w:basedOn w:val="OPCCharBase"/>
    <w:uiPriority w:val="1"/>
    <w:qFormat/>
    <w:rsid w:val="00533F9A"/>
    <w:rPr>
      <w:i/>
    </w:rPr>
  </w:style>
  <w:style w:type="character" w:customStyle="1" w:styleId="CharPartNo">
    <w:name w:val="CharPartNo"/>
    <w:basedOn w:val="OPCCharBase"/>
    <w:qFormat/>
    <w:rsid w:val="00533F9A"/>
  </w:style>
  <w:style w:type="character" w:customStyle="1" w:styleId="CharPartText">
    <w:name w:val="CharPartText"/>
    <w:basedOn w:val="OPCCharBase"/>
    <w:qFormat/>
    <w:rsid w:val="00533F9A"/>
  </w:style>
  <w:style w:type="character" w:customStyle="1" w:styleId="CharSectno">
    <w:name w:val="CharSectno"/>
    <w:basedOn w:val="OPCCharBase"/>
    <w:qFormat/>
    <w:rsid w:val="00533F9A"/>
  </w:style>
  <w:style w:type="character" w:customStyle="1" w:styleId="CharSubdNo">
    <w:name w:val="CharSubdNo"/>
    <w:basedOn w:val="OPCCharBase"/>
    <w:uiPriority w:val="1"/>
    <w:qFormat/>
    <w:rsid w:val="00533F9A"/>
  </w:style>
  <w:style w:type="character" w:customStyle="1" w:styleId="CharSubdText">
    <w:name w:val="CharSubdText"/>
    <w:basedOn w:val="OPCCharBase"/>
    <w:uiPriority w:val="1"/>
    <w:qFormat/>
    <w:rsid w:val="00533F9A"/>
  </w:style>
  <w:style w:type="paragraph" w:customStyle="1" w:styleId="CTA--">
    <w:name w:val="CTA --"/>
    <w:basedOn w:val="OPCParaBase"/>
    <w:next w:val="Normal"/>
    <w:rsid w:val="00533F9A"/>
    <w:pPr>
      <w:spacing w:before="60" w:line="240" w:lineRule="atLeast"/>
      <w:ind w:left="142" w:hanging="142"/>
    </w:pPr>
    <w:rPr>
      <w:sz w:val="20"/>
    </w:rPr>
  </w:style>
  <w:style w:type="paragraph" w:customStyle="1" w:styleId="CTA-">
    <w:name w:val="CTA -"/>
    <w:basedOn w:val="OPCParaBase"/>
    <w:rsid w:val="00533F9A"/>
    <w:pPr>
      <w:spacing w:before="60" w:line="240" w:lineRule="atLeast"/>
      <w:ind w:left="85" w:hanging="85"/>
    </w:pPr>
    <w:rPr>
      <w:sz w:val="20"/>
    </w:rPr>
  </w:style>
  <w:style w:type="paragraph" w:customStyle="1" w:styleId="CTA---">
    <w:name w:val="CTA ---"/>
    <w:basedOn w:val="OPCParaBase"/>
    <w:next w:val="Normal"/>
    <w:rsid w:val="00533F9A"/>
    <w:pPr>
      <w:spacing w:before="60" w:line="240" w:lineRule="atLeast"/>
      <w:ind w:left="198" w:hanging="198"/>
    </w:pPr>
    <w:rPr>
      <w:sz w:val="20"/>
    </w:rPr>
  </w:style>
  <w:style w:type="paragraph" w:customStyle="1" w:styleId="CTA----">
    <w:name w:val="CTA ----"/>
    <w:basedOn w:val="OPCParaBase"/>
    <w:next w:val="Normal"/>
    <w:rsid w:val="00533F9A"/>
    <w:pPr>
      <w:spacing w:before="60" w:line="240" w:lineRule="atLeast"/>
      <w:ind w:left="255" w:hanging="255"/>
    </w:pPr>
    <w:rPr>
      <w:sz w:val="20"/>
    </w:rPr>
  </w:style>
  <w:style w:type="paragraph" w:customStyle="1" w:styleId="CTA1a">
    <w:name w:val="CTA 1(a)"/>
    <w:basedOn w:val="OPCParaBase"/>
    <w:rsid w:val="00533F9A"/>
    <w:pPr>
      <w:tabs>
        <w:tab w:val="right" w:pos="414"/>
      </w:tabs>
      <w:spacing w:before="40" w:line="240" w:lineRule="atLeast"/>
      <w:ind w:left="675" w:hanging="675"/>
    </w:pPr>
    <w:rPr>
      <w:sz w:val="20"/>
    </w:rPr>
  </w:style>
  <w:style w:type="paragraph" w:customStyle="1" w:styleId="CTA1ai">
    <w:name w:val="CTA 1(a)(i)"/>
    <w:basedOn w:val="OPCParaBase"/>
    <w:rsid w:val="00533F9A"/>
    <w:pPr>
      <w:tabs>
        <w:tab w:val="right" w:pos="1004"/>
      </w:tabs>
      <w:spacing w:before="40" w:line="240" w:lineRule="atLeast"/>
      <w:ind w:left="1253" w:hanging="1253"/>
    </w:pPr>
    <w:rPr>
      <w:sz w:val="20"/>
    </w:rPr>
  </w:style>
  <w:style w:type="paragraph" w:customStyle="1" w:styleId="CTA2a">
    <w:name w:val="CTA 2(a)"/>
    <w:basedOn w:val="OPCParaBase"/>
    <w:rsid w:val="00533F9A"/>
    <w:pPr>
      <w:tabs>
        <w:tab w:val="right" w:pos="482"/>
      </w:tabs>
      <w:spacing w:before="40" w:line="240" w:lineRule="atLeast"/>
      <w:ind w:left="748" w:hanging="748"/>
    </w:pPr>
    <w:rPr>
      <w:sz w:val="20"/>
    </w:rPr>
  </w:style>
  <w:style w:type="paragraph" w:customStyle="1" w:styleId="CTA2ai">
    <w:name w:val="CTA 2(a)(i)"/>
    <w:basedOn w:val="OPCParaBase"/>
    <w:rsid w:val="00533F9A"/>
    <w:pPr>
      <w:tabs>
        <w:tab w:val="right" w:pos="1089"/>
      </w:tabs>
      <w:spacing w:before="40" w:line="240" w:lineRule="atLeast"/>
      <w:ind w:left="1327" w:hanging="1327"/>
    </w:pPr>
    <w:rPr>
      <w:sz w:val="20"/>
    </w:rPr>
  </w:style>
  <w:style w:type="paragraph" w:customStyle="1" w:styleId="CTA3a">
    <w:name w:val="CTA 3(a)"/>
    <w:basedOn w:val="OPCParaBase"/>
    <w:rsid w:val="00533F9A"/>
    <w:pPr>
      <w:tabs>
        <w:tab w:val="right" w:pos="556"/>
      </w:tabs>
      <w:spacing w:before="40" w:line="240" w:lineRule="atLeast"/>
      <w:ind w:left="805" w:hanging="805"/>
    </w:pPr>
    <w:rPr>
      <w:sz w:val="20"/>
    </w:rPr>
  </w:style>
  <w:style w:type="paragraph" w:customStyle="1" w:styleId="CTA3ai">
    <w:name w:val="CTA 3(a)(i)"/>
    <w:basedOn w:val="OPCParaBase"/>
    <w:rsid w:val="00533F9A"/>
    <w:pPr>
      <w:tabs>
        <w:tab w:val="right" w:pos="1140"/>
      </w:tabs>
      <w:spacing w:before="40" w:line="240" w:lineRule="atLeast"/>
      <w:ind w:left="1361" w:hanging="1361"/>
    </w:pPr>
    <w:rPr>
      <w:sz w:val="20"/>
    </w:rPr>
  </w:style>
  <w:style w:type="paragraph" w:customStyle="1" w:styleId="CTA4a">
    <w:name w:val="CTA 4(a)"/>
    <w:basedOn w:val="OPCParaBase"/>
    <w:rsid w:val="00533F9A"/>
    <w:pPr>
      <w:tabs>
        <w:tab w:val="right" w:pos="624"/>
      </w:tabs>
      <w:spacing w:before="40" w:line="240" w:lineRule="atLeast"/>
      <w:ind w:left="873" w:hanging="873"/>
    </w:pPr>
    <w:rPr>
      <w:sz w:val="20"/>
    </w:rPr>
  </w:style>
  <w:style w:type="paragraph" w:customStyle="1" w:styleId="CTA4ai">
    <w:name w:val="CTA 4(a)(i)"/>
    <w:basedOn w:val="OPCParaBase"/>
    <w:rsid w:val="00533F9A"/>
    <w:pPr>
      <w:tabs>
        <w:tab w:val="right" w:pos="1213"/>
      </w:tabs>
      <w:spacing w:before="40" w:line="240" w:lineRule="atLeast"/>
      <w:ind w:left="1452" w:hanging="1452"/>
    </w:pPr>
    <w:rPr>
      <w:sz w:val="20"/>
    </w:rPr>
  </w:style>
  <w:style w:type="paragraph" w:customStyle="1" w:styleId="CTACAPS">
    <w:name w:val="CTA CAPS"/>
    <w:basedOn w:val="OPCParaBase"/>
    <w:rsid w:val="00533F9A"/>
    <w:pPr>
      <w:spacing w:before="60" w:line="240" w:lineRule="atLeast"/>
    </w:pPr>
    <w:rPr>
      <w:sz w:val="20"/>
    </w:rPr>
  </w:style>
  <w:style w:type="paragraph" w:customStyle="1" w:styleId="CTAright">
    <w:name w:val="CTA right"/>
    <w:basedOn w:val="OPCParaBase"/>
    <w:rsid w:val="00533F9A"/>
    <w:pPr>
      <w:spacing w:before="60" w:line="240" w:lineRule="auto"/>
      <w:jc w:val="right"/>
    </w:pPr>
    <w:rPr>
      <w:sz w:val="20"/>
    </w:rPr>
  </w:style>
  <w:style w:type="paragraph" w:customStyle="1" w:styleId="subsection">
    <w:name w:val="subsection"/>
    <w:aliases w:val="ss"/>
    <w:basedOn w:val="OPCParaBase"/>
    <w:link w:val="subsectionChar"/>
    <w:rsid w:val="00533F9A"/>
    <w:pPr>
      <w:tabs>
        <w:tab w:val="right" w:pos="1021"/>
      </w:tabs>
      <w:spacing w:before="180" w:line="240" w:lineRule="auto"/>
      <w:ind w:left="1134" w:hanging="1134"/>
    </w:pPr>
  </w:style>
  <w:style w:type="paragraph" w:customStyle="1" w:styleId="Definition">
    <w:name w:val="Definition"/>
    <w:aliases w:val="dd"/>
    <w:basedOn w:val="OPCParaBase"/>
    <w:rsid w:val="00533F9A"/>
    <w:pPr>
      <w:spacing w:before="180" w:line="240" w:lineRule="auto"/>
      <w:ind w:left="1134"/>
    </w:pPr>
  </w:style>
  <w:style w:type="paragraph" w:customStyle="1" w:styleId="EndNotespara">
    <w:name w:val="EndNotes(para)"/>
    <w:aliases w:val="eta"/>
    <w:basedOn w:val="OPCParaBase"/>
    <w:next w:val="EndNotessubpara"/>
    <w:rsid w:val="00533F9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33F9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33F9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33F9A"/>
    <w:pPr>
      <w:tabs>
        <w:tab w:val="right" w:pos="1412"/>
      </w:tabs>
      <w:spacing w:before="60" w:line="240" w:lineRule="auto"/>
      <w:ind w:left="1525" w:hanging="1525"/>
    </w:pPr>
    <w:rPr>
      <w:sz w:val="20"/>
    </w:rPr>
  </w:style>
  <w:style w:type="paragraph" w:customStyle="1" w:styleId="Formula">
    <w:name w:val="Formula"/>
    <w:basedOn w:val="OPCParaBase"/>
    <w:rsid w:val="00533F9A"/>
    <w:pPr>
      <w:spacing w:line="240" w:lineRule="auto"/>
      <w:ind w:left="1134"/>
    </w:pPr>
    <w:rPr>
      <w:sz w:val="20"/>
    </w:rPr>
  </w:style>
  <w:style w:type="paragraph" w:styleId="Header">
    <w:name w:val="header"/>
    <w:basedOn w:val="OPCParaBase"/>
    <w:link w:val="HeaderChar"/>
    <w:unhideWhenUsed/>
    <w:rsid w:val="00533F9A"/>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533F9A"/>
    <w:rPr>
      <w:rFonts w:eastAsia="Times New Roman" w:cs="Times New Roman"/>
      <w:sz w:val="16"/>
      <w:lang w:eastAsia="en-AU"/>
    </w:rPr>
  </w:style>
  <w:style w:type="paragraph" w:customStyle="1" w:styleId="House">
    <w:name w:val="House"/>
    <w:basedOn w:val="OPCParaBase"/>
    <w:rsid w:val="00533F9A"/>
    <w:pPr>
      <w:spacing w:line="240" w:lineRule="auto"/>
    </w:pPr>
    <w:rPr>
      <w:sz w:val="28"/>
    </w:rPr>
  </w:style>
  <w:style w:type="paragraph" w:customStyle="1" w:styleId="Item">
    <w:name w:val="Item"/>
    <w:aliases w:val="i"/>
    <w:basedOn w:val="OPCParaBase"/>
    <w:next w:val="ItemHead"/>
    <w:rsid w:val="00533F9A"/>
    <w:pPr>
      <w:keepLines/>
      <w:spacing w:before="80" w:line="240" w:lineRule="auto"/>
      <w:ind w:left="709"/>
    </w:pPr>
  </w:style>
  <w:style w:type="paragraph" w:customStyle="1" w:styleId="ItemHead">
    <w:name w:val="ItemHead"/>
    <w:aliases w:val="ih"/>
    <w:basedOn w:val="OPCParaBase"/>
    <w:next w:val="Item"/>
    <w:rsid w:val="00533F9A"/>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533F9A"/>
    <w:pPr>
      <w:spacing w:line="240" w:lineRule="auto"/>
    </w:pPr>
    <w:rPr>
      <w:b/>
      <w:sz w:val="32"/>
    </w:rPr>
  </w:style>
  <w:style w:type="paragraph" w:customStyle="1" w:styleId="notedraft">
    <w:name w:val="note(draft)"/>
    <w:aliases w:val="nd"/>
    <w:basedOn w:val="OPCParaBase"/>
    <w:rsid w:val="00533F9A"/>
    <w:pPr>
      <w:spacing w:before="240" w:line="240" w:lineRule="auto"/>
      <w:ind w:left="284" w:hanging="284"/>
    </w:pPr>
    <w:rPr>
      <w:i/>
      <w:sz w:val="24"/>
    </w:rPr>
  </w:style>
  <w:style w:type="paragraph" w:customStyle="1" w:styleId="notemargin">
    <w:name w:val="note(margin)"/>
    <w:aliases w:val="nm"/>
    <w:basedOn w:val="OPCParaBase"/>
    <w:rsid w:val="00533F9A"/>
    <w:pPr>
      <w:tabs>
        <w:tab w:val="left" w:pos="709"/>
      </w:tabs>
      <w:spacing w:before="122" w:line="198" w:lineRule="exact"/>
      <w:ind w:left="709" w:hanging="709"/>
    </w:pPr>
    <w:rPr>
      <w:sz w:val="18"/>
    </w:rPr>
  </w:style>
  <w:style w:type="paragraph" w:customStyle="1" w:styleId="noteToPara">
    <w:name w:val="noteToPara"/>
    <w:aliases w:val="ntp"/>
    <w:basedOn w:val="OPCParaBase"/>
    <w:rsid w:val="00533F9A"/>
    <w:pPr>
      <w:spacing w:before="122" w:line="198" w:lineRule="exact"/>
      <w:ind w:left="2353" w:hanging="709"/>
    </w:pPr>
    <w:rPr>
      <w:sz w:val="18"/>
    </w:rPr>
  </w:style>
  <w:style w:type="paragraph" w:customStyle="1" w:styleId="noteParlAmend">
    <w:name w:val="note(ParlAmend)"/>
    <w:aliases w:val="npp"/>
    <w:basedOn w:val="OPCParaBase"/>
    <w:next w:val="ParlAmend"/>
    <w:rsid w:val="00533F9A"/>
    <w:pPr>
      <w:spacing w:line="240" w:lineRule="auto"/>
      <w:jc w:val="right"/>
    </w:pPr>
    <w:rPr>
      <w:rFonts w:ascii="Arial" w:hAnsi="Arial"/>
      <w:b/>
      <w:i/>
    </w:rPr>
  </w:style>
  <w:style w:type="paragraph" w:customStyle="1" w:styleId="notetext">
    <w:name w:val="note(text)"/>
    <w:aliases w:val="n"/>
    <w:basedOn w:val="OPCParaBase"/>
    <w:link w:val="notetextChar"/>
    <w:rsid w:val="00533F9A"/>
    <w:pPr>
      <w:spacing w:before="122" w:line="240" w:lineRule="auto"/>
      <w:ind w:left="1985" w:hanging="851"/>
    </w:pPr>
    <w:rPr>
      <w:sz w:val="18"/>
    </w:rPr>
  </w:style>
  <w:style w:type="paragraph" w:customStyle="1" w:styleId="Page1">
    <w:name w:val="Page1"/>
    <w:basedOn w:val="OPCParaBase"/>
    <w:rsid w:val="00533F9A"/>
    <w:pPr>
      <w:spacing w:before="5600" w:line="240" w:lineRule="auto"/>
    </w:pPr>
    <w:rPr>
      <w:b/>
      <w:sz w:val="32"/>
    </w:rPr>
  </w:style>
  <w:style w:type="paragraph" w:customStyle="1" w:styleId="PageBreak">
    <w:name w:val="PageBreak"/>
    <w:aliases w:val="pb"/>
    <w:basedOn w:val="OPCParaBase"/>
    <w:rsid w:val="00533F9A"/>
    <w:pPr>
      <w:spacing w:line="240" w:lineRule="auto"/>
    </w:pPr>
    <w:rPr>
      <w:sz w:val="20"/>
    </w:rPr>
  </w:style>
  <w:style w:type="paragraph" w:customStyle="1" w:styleId="paragraphsub">
    <w:name w:val="paragraph(sub)"/>
    <w:aliases w:val="aa"/>
    <w:basedOn w:val="OPCParaBase"/>
    <w:rsid w:val="00533F9A"/>
    <w:pPr>
      <w:tabs>
        <w:tab w:val="right" w:pos="1985"/>
      </w:tabs>
      <w:spacing w:before="40" w:line="240" w:lineRule="auto"/>
      <w:ind w:left="2098" w:hanging="2098"/>
    </w:pPr>
  </w:style>
  <w:style w:type="paragraph" w:customStyle="1" w:styleId="paragraphsub-sub">
    <w:name w:val="paragraph(sub-sub)"/>
    <w:aliases w:val="aaa"/>
    <w:basedOn w:val="OPCParaBase"/>
    <w:rsid w:val="00533F9A"/>
    <w:pPr>
      <w:tabs>
        <w:tab w:val="right" w:pos="2722"/>
      </w:tabs>
      <w:spacing w:before="40" w:line="240" w:lineRule="auto"/>
      <w:ind w:left="2835" w:hanging="2835"/>
    </w:pPr>
  </w:style>
  <w:style w:type="paragraph" w:customStyle="1" w:styleId="paragraph">
    <w:name w:val="paragraph"/>
    <w:aliases w:val="a"/>
    <w:basedOn w:val="OPCParaBase"/>
    <w:link w:val="paragraphChar"/>
    <w:rsid w:val="00533F9A"/>
    <w:pPr>
      <w:tabs>
        <w:tab w:val="right" w:pos="1531"/>
      </w:tabs>
      <w:spacing w:before="40" w:line="240" w:lineRule="auto"/>
      <w:ind w:left="1644" w:hanging="1644"/>
    </w:pPr>
  </w:style>
  <w:style w:type="paragraph" w:customStyle="1" w:styleId="ParlAmend">
    <w:name w:val="ParlAmend"/>
    <w:aliases w:val="pp"/>
    <w:basedOn w:val="OPCParaBase"/>
    <w:rsid w:val="00533F9A"/>
    <w:pPr>
      <w:spacing w:before="240" w:line="240" w:lineRule="atLeast"/>
      <w:ind w:hanging="567"/>
    </w:pPr>
    <w:rPr>
      <w:sz w:val="24"/>
    </w:rPr>
  </w:style>
  <w:style w:type="paragraph" w:customStyle="1" w:styleId="Penalty">
    <w:name w:val="Penalty"/>
    <w:basedOn w:val="OPCParaBase"/>
    <w:rsid w:val="00533F9A"/>
    <w:pPr>
      <w:tabs>
        <w:tab w:val="left" w:pos="2977"/>
      </w:tabs>
      <w:spacing w:before="180" w:line="240" w:lineRule="auto"/>
      <w:ind w:left="1985" w:hanging="851"/>
    </w:pPr>
  </w:style>
  <w:style w:type="paragraph" w:customStyle="1" w:styleId="Portfolio">
    <w:name w:val="Portfolio"/>
    <w:basedOn w:val="OPCParaBase"/>
    <w:rsid w:val="00533F9A"/>
    <w:pPr>
      <w:spacing w:line="240" w:lineRule="auto"/>
    </w:pPr>
    <w:rPr>
      <w:i/>
      <w:sz w:val="20"/>
    </w:rPr>
  </w:style>
  <w:style w:type="paragraph" w:customStyle="1" w:styleId="Preamble">
    <w:name w:val="Preamble"/>
    <w:basedOn w:val="OPCParaBase"/>
    <w:next w:val="Normal"/>
    <w:rsid w:val="00533F9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533F9A"/>
    <w:pPr>
      <w:spacing w:line="240" w:lineRule="auto"/>
    </w:pPr>
    <w:rPr>
      <w:i/>
      <w:sz w:val="20"/>
    </w:rPr>
  </w:style>
  <w:style w:type="paragraph" w:customStyle="1" w:styleId="Session">
    <w:name w:val="Session"/>
    <w:basedOn w:val="OPCParaBase"/>
    <w:rsid w:val="00533F9A"/>
    <w:pPr>
      <w:spacing w:line="240" w:lineRule="auto"/>
    </w:pPr>
    <w:rPr>
      <w:sz w:val="28"/>
    </w:rPr>
  </w:style>
  <w:style w:type="paragraph" w:customStyle="1" w:styleId="Sponsor">
    <w:name w:val="Sponsor"/>
    <w:basedOn w:val="OPCParaBase"/>
    <w:rsid w:val="00533F9A"/>
    <w:pPr>
      <w:spacing w:line="240" w:lineRule="auto"/>
    </w:pPr>
    <w:rPr>
      <w:i/>
    </w:rPr>
  </w:style>
  <w:style w:type="paragraph" w:customStyle="1" w:styleId="Subitem">
    <w:name w:val="Subitem"/>
    <w:aliases w:val="iss"/>
    <w:basedOn w:val="OPCParaBase"/>
    <w:rsid w:val="00533F9A"/>
    <w:pPr>
      <w:spacing w:before="180" w:line="240" w:lineRule="auto"/>
      <w:ind w:left="709" w:hanging="709"/>
    </w:pPr>
  </w:style>
  <w:style w:type="paragraph" w:customStyle="1" w:styleId="SubitemHead">
    <w:name w:val="SubitemHead"/>
    <w:aliases w:val="issh"/>
    <w:basedOn w:val="OPCParaBase"/>
    <w:rsid w:val="00533F9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33F9A"/>
    <w:pPr>
      <w:spacing w:before="40" w:line="240" w:lineRule="auto"/>
      <w:ind w:left="1134"/>
    </w:pPr>
  </w:style>
  <w:style w:type="paragraph" w:customStyle="1" w:styleId="SubsectionHead">
    <w:name w:val="SubsectionHead"/>
    <w:aliases w:val="ssh"/>
    <w:basedOn w:val="OPCParaBase"/>
    <w:next w:val="subsection"/>
    <w:rsid w:val="00533F9A"/>
    <w:pPr>
      <w:keepNext/>
      <w:keepLines/>
      <w:spacing w:before="240" w:line="240" w:lineRule="auto"/>
      <w:ind w:left="1134"/>
    </w:pPr>
    <w:rPr>
      <w:i/>
    </w:rPr>
  </w:style>
  <w:style w:type="paragraph" w:customStyle="1" w:styleId="Tablea">
    <w:name w:val="Table(a)"/>
    <w:aliases w:val="ta"/>
    <w:basedOn w:val="OPCParaBase"/>
    <w:rsid w:val="00533F9A"/>
    <w:pPr>
      <w:spacing w:before="60" w:line="240" w:lineRule="auto"/>
      <w:ind w:left="284" w:hanging="284"/>
    </w:pPr>
    <w:rPr>
      <w:sz w:val="20"/>
    </w:rPr>
  </w:style>
  <w:style w:type="paragraph" w:customStyle="1" w:styleId="TableAA">
    <w:name w:val="Table(AA)"/>
    <w:aliases w:val="taaa"/>
    <w:basedOn w:val="OPCParaBase"/>
    <w:rsid w:val="00533F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533F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533F9A"/>
    <w:pPr>
      <w:spacing w:before="60" w:line="240" w:lineRule="atLeast"/>
    </w:pPr>
    <w:rPr>
      <w:sz w:val="20"/>
    </w:rPr>
  </w:style>
  <w:style w:type="paragraph" w:customStyle="1" w:styleId="TLPBoxTextnote">
    <w:name w:val="TLPBoxText(note"/>
    <w:aliases w:val="right)"/>
    <w:basedOn w:val="OPCParaBase"/>
    <w:rsid w:val="00533F9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33F9A"/>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33F9A"/>
    <w:pPr>
      <w:spacing w:before="122" w:line="198" w:lineRule="exact"/>
      <w:ind w:left="1985" w:hanging="851"/>
      <w:jc w:val="right"/>
    </w:pPr>
    <w:rPr>
      <w:sz w:val="18"/>
    </w:rPr>
  </w:style>
  <w:style w:type="paragraph" w:customStyle="1" w:styleId="TLPTableBullet">
    <w:name w:val="TLPTableBullet"/>
    <w:aliases w:val="ttb"/>
    <w:basedOn w:val="OPCParaBase"/>
    <w:rsid w:val="00533F9A"/>
    <w:pPr>
      <w:spacing w:line="240" w:lineRule="exact"/>
      <w:ind w:left="284" w:hanging="284"/>
    </w:pPr>
    <w:rPr>
      <w:sz w:val="20"/>
    </w:rPr>
  </w:style>
  <w:style w:type="paragraph" w:styleId="TOC1">
    <w:name w:val="toc 1"/>
    <w:basedOn w:val="OPCParaBase"/>
    <w:next w:val="Normal"/>
    <w:uiPriority w:val="39"/>
    <w:unhideWhenUsed/>
    <w:rsid w:val="00533F9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533F9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533F9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533F9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533F9A"/>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533F9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533F9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533F9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533F9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33F9A"/>
    <w:pPr>
      <w:keepLines/>
      <w:spacing w:before="240" w:after="120" w:line="240" w:lineRule="auto"/>
      <w:ind w:left="794"/>
    </w:pPr>
    <w:rPr>
      <w:b/>
      <w:kern w:val="28"/>
      <w:sz w:val="20"/>
    </w:rPr>
  </w:style>
  <w:style w:type="paragraph" w:customStyle="1" w:styleId="TofSectsHeading">
    <w:name w:val="TofSects(Heading)"/>
    <w:basedOn w:val="OPCParaBase"/>
    <w:rsid w:val="00533F9A"/>
    <w:pPr>
      <w:spacing w:before="240" w:after="120" w:line="240" w:lineRule="auto"/>
    </w:pPr>
    <w:rPr>
      <w:b/>
      <w:sz w:val="24"/>
    </w:rPr>
  </w:style>
  <w:style w:type="paragraph" w:customStyle="1" w:styleId="TofSectsSection">
    <w:name w:val="TofSects(Section)"/>
    <w:basedOn w:val="OPCParaBase"/>
    <w:rsid w:val="00533F9A"/>
    <w:pPr>
      <w:keepLines/>
      <w:spacing w:before="40" w:line="240" w:lineRule="auto"/>
      <w:ind w:left="1588" w:hanging="794"/>
    </w:pPr>
    <w:rPr>
      <w:kern w:val="28"/>
      <w:sz w:val="18"/>
    </w:rPr>
  </w:style>
  <w:style w:type="paragraph" w:customStyle="1" w:styleId="TofSectsSubdiv">
    <w:name w:val="TofSects(Subdiv)"/>
    <w:basedOn w:val="OPCParaBase"/>
    <w:rsid w:val="00533F9A"/>
    <w:pPr>
      <w:keepLines/>
      <w:spacing w:before="80" w:line="240" w:lineRule="auto"/>
      <w:ind w:left="1588" w:hanging="794"/>
    </w:pPr>
    <w:rPr>
      <w:kern w:val="28"/>
    </w:rPr>
  </w:style>
  <w:style w:type="paragraph" w:customStyle="1" w:styleId="WRStyle">
    <w:name w:val="WR Style"/>
    <w:aliases w:val="WR"/>
    <w:basedOn w:val="OPCParaBase"/>
    <w:rsid w:val="00533F9A"/>
    <w:pPr>
      <w:spacing w:before="240" w:line="240" w:lineRule="auto"/>
      <w:ind w:left="284" w:hanging="284"/>
    </w:pPr>
    <w:rPr>
      <w:b/>
      <w:i/>
      <w:kern w:val="28"/>
      <w:sz w:val="24"/>
    </w:rPr>
  </w:style>
  <w:style w:type="paragraph" w:customStyle="1" w:styleId="notepara">
    <w:name w:val="note(para)"/>
    <w:aliases w:val="na"/>
    <w:basedOn w:val="OPCParaBase"/>
    <w:rsid w:val="00533F9A"/>
    <w:pPr>
      <w:spacing w:before="40" w:line="198" w:lineRule="exact"/>
      <w:ind w:left="2354" w:hanging="369"/>
    </w:pPr>
    <w:rPr>
      <w:sz w:val="18"/>
    </w:rPr>
  </w:style>
  <w:style w:type="paragraph" w:styleId="Footer">
    <w:name w:val="footer"/>
    <w:link w:val="FooterChar"/>
    <w:rsid w:val="00533F9A"/>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533F9A"/>
    <w:rPr>
      <w:rFonts w:eastAsia="Times New Roman" w:cs="Times New Roman"/>
      <w:sz w:val="22"/>
      <w:szCs w:val="24"/>
      <w:lang w:eastAsia="en-AU"/>
    </w:rPr>
  </w:style>
  <w:style w:type="character" w:styleId="LineNumber">
    <w:name w:val="line number"/>
    <w:basedOn w:val="OPCCharBase"/>
    <w:uiPriority w:val="99"/>
    <w:unhideWhenUsed/>
    <w:rsid w:val="00533F9A"/>
    <w:rPr>
      <w:sz w:val="16"/>
    </w:rPr>
  </w:style>
  <w:style w:type="table" w:customStyle="1" w:styleId="CFlag">
    <w:name w:val="CFlag"/>
    <w:basedOn w:val="TableNormal"/>
    <w:uiPriority w:val="99"/>
    <w:rsid w:val="00533F9A"/>
    <w:rPr>
      <w:rFonts w:eastAsia="Times New Roman" w:cs="Times New Roman"/>
      <w:lang w:eastAsia="en-AU"/>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unhideWhenUsed/>
    <w:rsid w:val="00533F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33F9A"/>
    <w:rPr>
      <w:rFonts w:ascii="Tahoma" w:hAnsi="Tahoma" w:cs="Tahoma"/>
      <w:sz w:val="16"/>
      <w:szCs w:val="16"/>
    </w:rPr>
  </w:style>
  <w:style w:type="table" w:styleId="TableGrid">
    <w:name w:val="Table Grid"/>
    <w:basedOn w:val="TableNormal"/>
    <w:uiPriority w:val="59"/>
    <w:rsid w:val="00533F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No">
    <w:name w:val="InstNo"/>
    <w:basedOn w:val="OPCParaBase"/>
    <w:next w:val="Normal"/>
    <w:rsid w:val="00533F9A"/>
    <w:rPr>
      <w:b/>
      <w:sz w:val="28"/>
      <w:szCs w:val="32"/>
    </w:rPr>
  </w:style>
  <w:style w:type="paragraph" w:customStyle="1" w:styleId="TerritoryT">
    <w:name w:val="TerritoryT"/>
    <w:basedOn w:val="OPCParaBase"/>
    <w:next w:val="Normal"/>
    <w:rsid w:val="00533F9A"/>
    <w:rPr>
      <w:b/>
      <w:sz w:val="32"/>
    </w:rPr>
  </w:style>
  <w:style w:type="paragraph" w:customStyle="1" w:styleId="LegislationMadeUnder">
    <w:name w:val="LegislationMadeUnder"/>
    <w:basedOn w:val="OPCParaBase"/>
    <w:next w:val="Normal"/>
    <w:rsid w:val="00533F9A"/>
    <w:rPr>
      <w:i/>
      <w:sz w:val="32"/>
      <w:szCs w:val="32"/>
    </w:rPr>
  </w:style>
  <w:style w:type="paragraph" w:customStyle="1" w:styleId="SignCoverPageEnd">
    <w:name w:val="SignCoverPageEnd"/>
    <w:basedOn w:val="OPCParaBase"/>
    <w:next w:val="Normal"/>
    <w:rsid w:val="00533F9A"/>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533F9A"/>
    <w:pPr>
      <w:pBdr>
        <w:top w:val="single" w:sz="4" w:space="1" w:color="auto"/>
      </w:pBdr>
      <w:spacing w:before="360"/>
      <w:ind w:right="397"/>
      <w:jc w:val="both"/>
    </w:pPr>
  </w:style>
  <w:style w:type="paragraph" w:customStyle="1" w:styleId="NotesHeading2">
    <w:name w:val="NotesHeading 2"/>
    <w:basedOn w:val="OPCParaBase"/>
    <w:next w:val="Normal"/>
    <w:rsid w:val="00533F9A"/>
    <w:rPr>
      <w:b/>
      <w:sz w:val="28"/>
      <w:szCs w:val="28"/>
    </w:rPr>
  </w:style>
  <w:style w:type="paragraph" w:customStyle="1" w:styleId="NotesHeading1">
    <w:name w:val="NotesHeading 1"/>
    <w:basedOn w:val="OPCParaBase"/>
    <w:next w:val="Normal"/>
    <w:rsid w:val="00533F9A"/>
    <w:rPr>
      <w:b/>
      <w:sz w:val="28"/>
      <w:szCs w:val="28"/>
    </w:rPr>
  </w:style>
  <w:style w:type="paragraph" w:customStyle="1" w:styleId="CompiledActNo">
    <w:name w:val="CompiledActNo"/>
    <w:basedOn w:val="OPCParaBase"/>
    <w:next w:val="Normal"/>
    <w:rsid w:val="00533F9A"/>
    <w:rPr>
      <w:b/>
      <w:sz w:val="24"/>
      <w:szCs w:val="24"/>
    </w:rPr>
  </w:style>
  <w:style w:type="paragraph" w:customStyle="1" w:styleId="ENotesText">
    <w:name w:val="ENotesText"/>
    <w:aliases w:val="Ent"/>
    <w:basedOn w:val="OPCParaBase"/>
    <w:next w:val="Normal"/>
    <w:rsid w:val="00533F9A"/>
    <w:pPr>
      <w:spacing w:before="120"/>
    </w:pPr>
  </w:style>
  <w:style w:type="paragraph" w:customStyle="1" w:styleId="CompiledMadeUnder">
    <w:name w:val="CompiledMadeUnder"/>
    <w:basedOn w:val="OPCParaBase"/>
    <w:next w:val="Normal"/>
    <w:rsid w:val="00533F9A"/>
    <w:rPr>
      <w:i/>
      <w:sz w:val="24"/>
      <w:szCs w:val="24"/>
    </w:rPr>
  </w:style>
  <w:style w:type="paragraph" w:customStyle="1" w:styleId="Paragraphsub-sub-sub">
    <w:name w:val="Paragraph(sub-sub-sub)"/>
    <w:aliases w:val="aaaa"/>
    <w:basedOn w:val="OPCParaBase"/>
    <w:rsid w:val="00533F9A"/>
    <w:pPr>
      <w:tabs>
        <w:tab w:val="right" w:pos="3402"/>
      </w:tabs>
      <w:spacing w:before="40" w:line="240" w:lineRule="auto"/>
      <w:ind w:left="3402" w:hanging="3402"/>
    </w:pPr>
  </w:style>
  <w:style w:type="paragraph" w:customStyle="1" w:styleId="TableTextEndNotes">
    <w:name w:val="TableTextEndNotes"/>
    <w:aliases w:val="Tten"/>
    <w:basedOn w:val="Normal"/>
    <w:rsid w:val="00533F9A"/>
    <w:pPr>
      <w:spacing w:before="60" w:line="240" w:lineRule="auto"/>
    </w:pPr>
    <w:rPr>
      <w:rFonts w:cs="Arial"/>
      <w:sz w:val="20"/>
      <w:szCs w:val="22"/>
    </w:rPr>
  </w:style>
  <w:style w:type="paragraph" w:customStyle="1" w:styleId="NoteToSubpara">
    <w:name w:val="NoteToSubpara"/>
    <w:aliases w:val="nts"/>
    <w:basedOn w:val="OPCParaBase"/>
    <w:rsid w:val="00533F9A"/>
    <w:pPr>
      <w:spacing w:before="40" w:line="198" w:lineRule="exact"/>
      <w:ind w:left="2835" w:hanging="709"/>
    </w:pPr>
    <w:rPr>
      <w:sz w:val="18"/>
    </w:rPr>
  </w:style>
  <w:style w:type="paragraph" w:customStyle="1" w:styleId="ENoteTableHeading">
    <w:name w:val="ENoteTableHeading"/>
    <w:aliases w:val="enth"/>
    <w:basedOn w:val="OPCParaBase"/>
    <w:rsid w:val="00533F9A"/>
    <w:pPr>
      <w:keepNext/>
      <w:spacing w:before="60" w:line="240" w:lineRule="atLeast"/>
    </w:pPr>
    <w:rPr>
      <w:rFonts w:ascii="Arial" w:hAnsi="Arial"/>
      <w:b/>
      <w:sz w:val="16"/>
    </w:rPr>
  </w:style>
  <w:style w:type="paragraph" w:customStyle="1" w:styleId="ENoteTTi">
    <w:name w:val="ENoteTTi"/>
    <w:aliases w:val="entti"/>
    <w:basedOn w:val="OPCParaBase"/>
    <w:rsid w:val="00533F9A"/>
    <w:pPr>
      <w:keepNext/>
      <w:spacing w:before="60" w:line="240" w:lineRule="atLeast"/>
      <w:ind w:left="170"/>
    </w:pPr>
    <w:rPr>
      <w:sz w:val="16"/>
    </w:rPr>
  </w:style>
  <w:style w:type="paragraph" w:customStyle="1" w:styleId="ENotesHeading1">
    <w:name w:val="ENotesHeading 1"/>
    <w:aliases w:val="Enh1"/>
    <w:basedOn w:val="OPCParaBase"/>
    <w:next w:val="Normal"/>
    <w:rsid w:val="00533F9A"/>
    <w:pPr>
      <w:spacing w:before="120"/>
      <w:outlineLvl w:val="1"/>
    </w:pPr>
    <w:rPr>
      <w:b/>
      <w:sz w:val="28"/>
      <w:szCs w:val="28"/>
    </w:rPr>
  </w:style>
  <w:style w:type="paragraph" w:customStyle="1" w:styleId="ENotesHeading2">
    <w:name w:val="ENotesHeading 2"/>
    <w:aliases w:val="Enh2"/>
    <w:basedOn w:val="OPCParaBase"/>
    <w:next w:val="Normal"/>
    <w:rsid w:val="00533F9A"/>
    <w:pPr>
      <w:spacing w:before="120" w:after="120"/>
      <w:outlineLvl w:val="2"/>
    </w:pPr>
    <w:rPr>
      <w:b/>
      <w:sz w:val="24"/>
      <w:szCs w:val="28"/>
    </w:rPr>
  </w:style>
  <w:style w:type="paragraph" w:customStyle="1" w:styleId="ENoteTTIndentHeading">
    <w:name w:val="ENoteTTIndentHeading"/>
    <w:aliases w:val="enTTHi"/>
    <w:basedOn w:val="OPCParaBase"/>
    <w:rsid w:val="00533F9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33F9A"/>
    <w:pPr>
      <w:spacing w:before="60" w:line="240" w:lineRule="atLeast"/>
    </w:pPr>
    <w:rPr>
      <w:sz w:val="16"/>
    </w:rPr>
  </w:style>
  <w:style w:type="paragraph" w:customStyle="1" w:styleId="MadeunderText">
    <w:name w:val="MadeunderText"/>
    <w:basedOn w:val="OPCParaBase"/>
    <w:next w:val="CompiledMadeUnder"/>
    <w:rsid w:val="00533F9A"/>
    <w:pPr>
      <w:spacing w:before="240"/>
    </w:pPr>
    <w:rPr>
      <w:sz w:val="24"/>
      <w:szCs w:val="24"/>
    </w:rPr>
  </w:style>
  <w:style w:type="paragraph" w:customStyle="1" w:styleId="ENotesHeading3">
    <w:name w:val="ENotesHeading 3"/>
    <w:aliases w:val="Enh3"/>
    <w:basedOn w:val="OPCParaBase"/>
    <w:next w:val="Normal"/>
    <w:rsid w:val="00533F9A"/>
    <w:pPr>
      <w:keepNext/>
      <w:spacing w:before="120" w:line="240" w:lineRule="auto"/>
      <w:outlineLvl w:val="4"/>
    </w:pPr>
    <w:rPr>
      <w:b/>
      <w:szCs w:val="24"/>
    </w:rPr>
  </w:style>
  <w:style w:type="paragraph" w:customStyle="1" w:styleId="SubPartCASA">
    <w:name w:val="SubPart(CASA)"/>
    <w:aliases w:val="csp"/>
    <w:basedOn w:val="OPCParaBase"/>
    <w:next w:val="ActHead3"/>
    <w:rsid w:val="00533F9A"/>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533F9A"/>
  </w:style>
  <w:style w:type="character" w:customStyle="1" w:styleId="CharSubPartNoCASA">
    <w:name w:val="CharSubPartNo(CASA)"/>
    <w:basedOn w:val="OPCCharBase"/>
    <w:uiPriority w:val="1"/>
    <w:rsid w:val="00533F9A"/>
  </w:style>
  <w:style w:type="paragraph" w:customStyle="1" w:styleId="ENoteTTIndentHeadingSub">
    <w:name w:val="ENoteTTIndentHeadingSub"/>
    <w:aliases w:val="enTTHis"/>
    <w:basedOn w:val="OPCParaBase"/>
    <w:rsid w:val="00533F9A"/>
    <w:pPr>
      <w:keepNext/>
      <w:spacing w:before="60" w:line="240" w:lineRule="atLeast"/>
      <w:ind w:left="340"/>
    </w:pPr>
    <w:rPr>
      <w:b/>
      <w:sz w:val="16"/>
    </w:rPr>
  </w:style>
  <w:style w:type="paragraph" w:customStyle="1" w:styleId="ENoteTTiSub">
    <w:name w:val="ENoteTTiSub"/>
    <w:aliases w:val="enttis"/>
    <w:basedOn w:val="OPCParaBase"/>
    <w:rsid w:val="00533F9A"/>
    <w:pPr>
      <w:keepNext/>
      <w:spacing w:before="60" w:line="240" w:lineRule="atLeast"/>
      <w:ind w:left="340"/>
    </w:pPr>
    <w:rPr>
      <w:sz w:val="16"/>
    </w:rPr>
  </w:style>
  <w:style w:type="paragraph" w:customStyle="1" w:styleId="SubDivisionMigration">
    <w:name w:val="SubDivisionMigration"/>
    <w:aliases w:val="sdm"/>
    <w:basedOn w:val="OPCParaBase"/>
    <w:rsid w:val="00533F9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33F9A"/>
    <w:pPr>
      <w:keepNext/>
      <w:keepLines/>
      <w:spacing w:before="240" w:line="240" w:lineRule="auto"/>
      <w:ind w:left="1134" w:hanging="1134"/>
    </w:pPr>
    <w:rPr>
      <w:b/>
      <w:sz w:val="28"/>
    </w:rPr>
  </w:style>
  <w:style w:type="paragraph" w:customStyle="1" w:styleId="SOText">
    <w:name w:val="SO Text"/>
    <w:aliases w:val="sot"/>
    <w:link w:val="SOTextChar"/>
    <w:rsid w:val="00533F9A"/>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533F9A"/>
    <w:rPr>
      <w:sz w:val="22"/>
    </w:rPr>
  </w:style>
  <w:style w:type="paragraph" w:customStyle="1" w:styleId="SOTextNote">
    <w:name w:val="SO TextNote"/>
    <w:aliases w:val="sont"/>
    <w:basedOn w:val="SOText"/>
    <w:qFormat/>
    <w:rsid w:val="00533F9A"/>
    <w:pPr>
      <w:spacing w:before="122" w:line="198" w:lineRule="exact"/>
      <w:ind w:left="1843" w:hanging="709"/>
    </w:pPr>
    <w:rPr>
      <w:sz w:val="18"/>
    </w:rPr>
  </w:style>
  <w:style w:type="paragraph" w:customStyle="1" w:styleId="SOPara">
    <w:name w:val="SO Para"/>
    <w:aliases w:val="soa"/>
    <w:basedOn w:val="SOText"/>
    <w:link w:val="SOParaChar"/>
    <w:qFormat/>
    <w:rsid w:val="00533F9A"/>
    <w:pPr>
      <w:tabs>
        <w:tab w:val="right" w:pos="1786"/>
      </w:tabs>
      <w:spacing w:before="40"/>
      <w:ind w:left="2070" w:hanging="936"/>
    </w:pPr>
  </w:style>
  <w:style w:type="character" w:customStyle="1" w:styleId="SOParaChar">
    <w:name w:val="SO Para Char"/>
    <w:aliases w:val="soa Char"/>
    <w:basedOn w:val="DefaultParagraphFont"/>
    <w:link w:val="SOPara"/>
    <w:rsid w:val="00533F9A"/>
    <w:rPr>
      <w:sz w:val="22"/>
    </w:rPr>
  </w:style>
  <w:style w:type="paragraph" w:customStyle="1" w:styleId="FileName">
    <w:name w:val="FileName"/>
    <w:basedOn w:val="Normal"/>
    <w:rsid w:val="00533F9A"/>
  </w:style>
  <w:style w:type="paragraph" w:customStyle="1" w:styleId="TableHeading">
    <w:name w:val="TableHeading"/>
    <w:aliases w:val="th"/>
    <w:basedOn w:val="OPCParaBase"/>
    <w:next w:val="Tabletext"/>
    <w:rsid w:val="00533F9A"/>
    <w:pPr>
      <w:keepNext/>
      <w:spacing w:before="60" w:line="240" w:lineRule="atLeast"/>
    </w:pPr>
    <w:rPr>
      <w:b/>
      <w:sz w:val="20"/>
    </w:rPr>
  </w:style>
  <w:style w:type="paragraph" w:customStyle="1" w:styleId="SOHeadBold">
    <w:name w:val="SO HeadBold"/>
    <w:aliases w:val="sohb"/>
    <w:basedOn w:val="SOText"/>
    <w:next w:val="SOText"/>
    <w:link w:val="SOHeadBoldChar"/>
    <w:qFormat/>
    <w:rsid w:val="00533F9A"/>
    <w:rPr>
      <w:b/>
    </w:rPr>
  </w:style>
  <w:style w:type="character" w:customStyle="1" w:styleId="SOHeadBoldChar">
    <w:name w:val="SO HeadBold Char"/>
    <w:aliases w:val="sohb Char"/>
    <w:basedOn w:val="DefaultParagraphFont"/>
    <w:link w:val="SOHeadBold"/>
    <w:rsid w:val="00533F9A"/>
    <w:rPr>
      <w:b/>
      <w:sz w:val="22"/>
    </w:rPr>
  </w:style>
  <w:style w:type="paragraph" w:customStyle="1" w:styleId="SOHeadItalic">
    <w:name w:val="SO HeadItalic"/>
    <w:aliases w:val="sohi"/>
    <w:basedOn w:val="SOText"/>
    <w:next w:val="SOText"/>
    <w:link w:val="SOHeadItalicChar"/>
    <w:qFormat/>
    <w:rsid w:val="00533F9A"/>
    <w:rPr>
      <w:i/>
    </w:rPr>
  </w:style>
  <w:style w:type="character" w:customStyle="1" w:styleId="SOHeadItalicChar">
    <w:name w:val="SO HeadItalic Char"/>
    <w:aliases w:val="sohi Char"/>
    <w:basedOn w:val="DefaultParagraphFont"/>
    <w:link w:val="SOHeadItalic"/>
    <w:rsid w:val="00533F9A"/>
    <w:rPr>
      <w:i/>
      <w:sz w:val="22"/>
    </w:rPr>
  </w:style>
  <w:style w:type="paragraph" w:customStyle="1" w:styleId="SOBullet">
    <w:name w:val="SO Bullet"/>
    <w:aliases w:val="sotb"/>
    <w:basedOn w:val="SOText"/>
    <w:link w:val="SOBulletChar"/>
    <w:qFormat/>
    <w:rsid w:val="00533F9A"/>
    <w:pPr>
      <w:ind w:left="1559" w:hanging="425"/>
    </w:pPr>
  </w:style>
  <w:style w:type="character" w:customStyle="1" w:styleId="SOBulletChar">
    <w:name w:val="SO Bullet Char"/>
    <w:aliases w:val="sotb Char"/>
    <w:basedOn w:val="DefaultParagraphFont"/>
    <w:link w:val="SOBullet"/>
    <w:rsid w:val="00533F9A"/>
    <w:rPr>
      <w:sz w:val="22"/>
    </w:rPr>
  </w:style>
  <w:style w:type="paragraph" w:customStyle="1" w:styleId="SOBulletNote">
    <w:name w:val="SO BulletNote"/>
    <w:aliases w:val="sonb"/>
    <w:basedOn w:val="SOTextNote"/>
    <w:link w:val="SOBulletNoteChar"/>
    <w:qFormat/>
    <w:rsid w:val="00533F9A"/>
    <w:pPr>
      <w:tabs>
        <w:tab w:val="left" w:pos="1560"/>
      </w:tabs>
      <w:ind w:left="2268" w:hanging="1134"/>
    </w:pPr>
  </w:style>
  <w:style w:type="character" w:customStyle="1" w:styleId="SOBulletNoteChar">
    <w:name w:val="SO BulletNote Char"/>
    <w:aliases w:val="sonb Char"/>
    <w:basedOn w:val="DefaultParagraphFont"/>
    <w:link w:val="SOBulletNote"/>
    <w:rsid w:val="00533F9A"/>
    <w:rPr>
      <w:sz w:val="18"/>
    </w:rPr>
  </w:style>
  <w:style w:type="character" w:customStyle="1" w:styleId="Heading1Char">
    <w:name w:val="Heading 1 Char"/>
    <w:basedOn w:val="DefaultParagraphFont"/>
    <w:link w:val="Heading1"/>
    <w:rsid w:val="00D5292B"/>
    <w:rPr>
      <w:rFonts w:eastAsia="Times New Roman" w:cs="Times New Roman"/>
      <w:b/>
      <w:kern w:val="28"/>
      <w:sz w:val="36"/>
      <w:lang w:eastAsia="en-AU"/>
    </w:rPr>
  </w:style>
  <w:style w:type="character" w:customStyle="1" w:styleId="Heading2Char">
    <w:name w:val="Heading 2 Char"/>
    <w:basedOn w:val="DefaultParagraphFont"/>
    <w:link w:val="Heading2"/>
    <w:rsid w:val="00D529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5292B"/>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rsid w:val="00D5292B"/>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rsid w:val="00D5292B"/>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rsid w:val="00D5292B"/>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rsid w:val="00D5292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D5292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D5292B"/>
    <w:rPr>
      <w:rFonts w:asciiTheme="majorHAnsi" w:eastAsiaTheme="majorEastAsia" w:hAnsiTheme="majorHAnsi" w:cstheme="majorBidi"/>
      <w:i/>
      <w:iCs/>
      <w:color w:val="404040" w:themeColor="text1" w:themeTint="BF"/>
    </w:rPr>
  </w:style>
  <w:style w:type="numbering" w:styleId="111111">
    <w:name w:val="Outline List 2"/>
    <w:basedOn w:val="NoList"/>
    <w:rsid w:val="00D5292B"/>
    <w:pPr>
      <w:numPr>
        <w:numId w:val="13"/>
      </w:numPr>
    </w:pPr>
  </w:style>
  <w:style w:type="numbering" w:styleId="1ai">
    <w:name w:val="Outline List 1"/>
    <w:basedOn w:val="NoList"/>
    <w:rsid w:val="00D5292B"/>
    <w:pPr>
      <w:numPr>
        <w:numId w:val="14"/>
      </w:numPr>
    </w:pPr>
  </w:style>
  <w:style w:type="numbering" w:styleId="ArticleSection">
    <w:name w:val="Outline List 3"/>
    <w:basedOn w:val="NoList"/>
    <w:rsid w:val="00D5292B"/>
    <w:pPr>
      <w:numPr>
        <w:numId w:val="15"/>
      </w:numPr>
    </w:pPr>
  </w:style>
  <w:style w:type="paragraph" w:styleId="BlockText">
    <w:name w:val="Block Text"/>
    <w:basedOn w:val="Normal"/>
    <w:rsid w:val="00D5292B"/>
    <w:pPr>
      <w:spacing w:after="120"/>
      <w:ind w:left="1440" w:right="1440"/>
    </w:pPr>
  </w:style>
  <w:style w:type="paragraph" w:styleId="BodyText">
    <w:name w:val="Body Text"/>
    <w:basedOn w:val="Normal"/>
    <w:link w:val="BodyTextChar"/>
    <w:rsid w:val="00D5292B"/>
    <w:pPr>
      <w:spacing w:after="120"/>
    </w:pPr>
  </w:style>
  <w:style w:type="character" w:customStyle="1" w:styleId="BodyTextChar">
    <w:name w:val="Body Text Char"/>
    <w:basedOn w:val="DefaultParagraphFont"/>
    <w:link w:val="BodyText"/>
    <w:rsid w:val="00D5292B"/>
    <w:rPr>
      <w:sz w:val="22"/>
    </w:rPr>
  </w:style>
  <w:style w:type="paragraph" w:styleId="BodyText2">
    <w:name w:val="Body Text 2"/>
    <w:basedOn w:val="Normal"/>
    <w:link w:val="BodyText2Char"/>
    <w:rsid w:val="00D5292B"/>
    <w:pPr>
      <w:spacing w:after="120" w:line="480" w:lineRule="auto"/>
    </w:pPr>
  </w:style>
  <w:style w:type="character" w:customStyle="1" w:styleId="BodyText2Char">
    <w:name w:val="Body Text 2 Char"/>
    <w:basedOn w:val="DefaultParagraphFont"/>
    <w:link w:val="BodyText2"/>
    <w:rsid w:val="00D5292B"/>
    <w:rPr>
      <w:sz w:val="22"/>
    </w:rPr>
  </w:style>
  <w:style w:type="paragraph" w:styleId="BodyText3">
    <w:name w:val="Body Text 3"/>
    <w:basedOn w:val="Normal"/>
    <w:link w:val="BodyText3Char"/>
    <w:rsid w:val="00D5292B"/>
    <w:pPr>
      <w:spacing w:after="120"/>
    </w:pPr>
    <w:rPr>
      <w:sz w:val="16"/>
      <w:szCs w:val="16"/>
    </w:rPr>
  </w:style>
  <w:style w:type="character" w:customStyle="1" w:styleId="BodyText3Char">
    <w:name w:val="Body Text 3 Char"/>
    <w:basedOn w:val="DefaultParagraphFont"/>
    <w:link w:val="BodyText3"/>
    <w:rsid w:val="00D5292B"/>
    <w:rPr>
      <w:sz w:val="16"/>
      <w:szCs w:val="16"/>
    </w:rPr>
  </w:style>
  <w:style w:type="paragraph" w:styleId="BodyTextFirstIndent">
    <w:name w:val="Body Text First Indent"/>
    <w:basedOn w:val="BodyText"/>
    <w:link w:val="BodyTextFirstIndentChar"/>
    <w:rsid w:val="00D5292B"/>
    <w:pPr>
      <w:ind w:firstLine="210"/>
    </w:pPr>
  </w:style>
  <w:style w:type="character" w:customStyle="1" w:styleId="BodyTextFirstIndentChar">
    <w:name w:val="Body Text First Indent Char"/>
    <w:basedOn w:val="BodyTextChar"/>
    <w:link w:val="BodyTextFirstIndent"/>
    <w:rsid w:val="00D5292B"/>
    <w:rPr>
      <w:sz w:val="22"/>
    </w:rPr>
  </w:style>
  <w:style w:type="paragraph" w:styleId="BodyTextIndent">
    <w:name w:val="Body Text Indent"/>
    <w:basedOn w:val="Normal"/>
    <w:link w:val="BodyTextIndentChar"/>
    <w:rsid w:val="00D5292B"/>
    <w:pPr>
      <w:spacing w:after="120"/>
      <w:ind w:left="283"/>
    </w:pPr>
  </w:style>
  <w:style w:type="character" w:customStyle="1" w:styleId="BodyTextIndentChar">
    <w:name w:val="Body Text Indent Char"/>
    <w:basedOn w:val="DefaultParagraphFont"/>
    <w:link w:val="BodyTextIndent"/>
    <w:rsid w:val="00D5292B"/>
    <w:rPr>
      <w:sz w:val="22"/>
    </w:rPr>
  </w:style>
  <w:style w:type="paragraph" w:styleId="BodyTextFirstIndent2">
    <w:name w:val="Body Text First Indent 2"/>
    <w:basedOn w:val="BodyTextIndent"/>
    <w:link w:val="BodyTextFirstIndent2Char"/>
    <w:rsid w:val="00D5292B"/>
    <w:pPr>
      <w:ind w:firstLine="210"/>
    </w:pPr>
  </w:style>
  <w:style w:type="character" w:customStyle="1" w:styleId="BodyTextFirstIndent2Char">
    <w:name w:val="Body Text First Indent 2 Char"/>
    <w:basedOn w:val="BodyTextIndentChar"/>
    <w:link w:val="BodyTextFirstIndent2"/>
    <w:rsid w:val="00D5292B"/>
    <w:rPr>
      <w:sz w:val="22"/>
    </w:rPr>
  </w:style>
  <w:style w:type="paragraph" w:styleId="BodyTextIndent2">
    <w:name w:val="Body Text Indent 2"/>
    <w:basedOn w:val="Normal"/>
    <w:link w:val="BodyTextIndent2Char"/>
    <w:rsid w:val="00D5292B"/>
    <w:pPr>
      <w:spacing w:after="120" w:line="480" w:lineRule="auto"/>
      <w:ind w:left="283"/>
    </w:pPr>
  </w:style>
  <w:style w:type="character" w:customStyle="1" w:styleId="BodyTextIndent2Char">
    <w:name w:val="Body Text Indent 2 Char"/>
    <w:basedOn w:val="DefaultParagraphFont"/>
    <w:link w:val="BodyTextIndent2"/>
    <w:rsid w:val="00D5292B"/>
    <w:rPr>
      <w:sz w:val="22"/>
    </w:rPr>
  </w:style>
  <w:style w:type="paragraph" w:styleId="BodyTextIndent3">
    <w:name w:val="Body Text Indent 3"/>
    <w:basedOn w:val="Normal"/>
    <w:link w:val="BodyTextIndent3Char"/>
    <w:rsid w:val="00D5292B"/>
    <w:pPr>
      <w:spacing w:after="120"/>
      <w:ind w:left="283"/>
    </w:pPr>
    <w:rPr>
      <w:sz w:val="16"/>
      <w:szCs w:val="16"/>
    </w:rPr>
  </w:style>
  <w:style w:type="character" w:customStyle="1" w:styleId="BodyTextIndent3Char">
    <w:name w:val="Body Text Indent 3 Char"/>
    <w:basedOn w:val="DefaultParagraphFont"/>
    <w:link w:val="BodyTextIndent3"/>
    <w:rsid w:val="00D5292B"/>
    <w:rPr>
      <w:sz w:val="16"/>
      <w:szCs w:val="16"/>
    </w:rPr>
  </w:style>
  <w:style w:type="paragraph" w:styleId="Closing">
    <w:name w:val="Closing"/>
    <w:basedOn w:val="Normal"/>
    <w:link w:val="ClosingChar"/>
    <w:rsid w:val="00D5292B"/>
    <w:pPr>
      <w:ind w:left="4252"/>
    </w:pPr>
  </w:style>
  <w:style w:type="character" w:customStyle="1" w:styleId="ClosingChar">
    <w:name w:val="Closing Char"/>
    <w:basedOn w:val="DefaultParagraphFont"/>
    <w:link w:val="Closing"/>
    <w:rsid w:val="00D5292B"/>
    <w:rPr>
      <w:sz w:val="22"/>
    </w:rPr>
  </w:style>
  <w:style w:type="paragraph" w:styleId="Date">
    <w:name w:val="Date"/>
    <w:basedOn w:val="Normal"/>
    <w:next w:val="Normal"/>
    <w:link w:val="DateChar"/>
    <w:rsid w:val="00D5292B"/>
  </w:style>
  <w:style w:type="character" w:customStyle="1" w:styleId="DateChar">
    <w:name w:val="Date Char"/>
    <w:basedOn w:val="DefaultParagraphFont"/>
    <w:link w:val="Date"/>
    <w:rsid w:val="00D5292B"/>
    <w:rPr>
      <w:sz w:val="22"/>
    </w:rPr>
  </w:style>
  <w:style w:type="paragraph" w:styleId="E-mailSignature">
    <w:name w:val="E-mail Signature"/>
    <w:basedOn w:val="Normal"/>
    <w:link w:val="E-mailSignatureChar"/>
    <w:rsid w:val="00D5292B"/>
  </w:style>
  <w:style w:type="character" w:customStyle="1" w:styleId="E-mailSignatureChar">
    <w:name w:val="E-mail Signature Char"/>
    <w:basedOn w:val="DefaultParagraphFont"/>
    <w:link w:val="E-mailSignature"/>
    <w:rsid w:val="00D5292B"/>
    <w:rPr>
      <w:sz w:val="22"/>
    </w:rPr>
  </w:style>
  <w:style w:type="character" w:styleId="Emphasis">
    <w:name w:val="Emphasis"/>
    <w:basedOn w:val="DefaultParagraphFont"/>
    <w:qFormat/>
    <w:rsid w:val="00D5292B"/>
    <w:rPr>
      <w:i/>
      <w:iCs/>
    </w:rPr>
  </w:style>
  <w:style w:type="paragraph" w:styleId="EnvelopeAddress">
    <w:name w:val="envelope address"/>
    <w:basedOn w:val="Normal"/>
    <w:rsid w:val="00D5292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D5292B"/>
    <w:rPr>
      <w:rFonts w:ascii="Arial" w:hAnsi="Arial" w:cs="Arial"/>
      <w:sz w:val="20"/>
    </w:rPr>
  </w:style>
  <w:style w:type="character" w:styleId="FollowedHyperlink">
    <w:name w:val="FollowedHyperlink"/>
    <w:basedOn w:val="DefaultParagraphFont"/>
    <w:rsid w:val="00D5292B"/>
    <w:rPr>
      <w:color w:val="800080"/>
      <w:u w:val="single"/>
    </w:rPr>
  </w:style>
  <w:style w:type="character" w:styleId="HTMLAcronym">
    <w:name w:val="HTML Acronym"/>
    <w:basedOn w:val="DefaultParagraphFont"/>
    <w:rsid w:val="00D5292B"/>
  </w:style>
  <w:style w:type="paragraph" w:styleId="HTMLAddress">
    <w:name w:val="HTML Address"/>
    <w:basedOn w:val="Normal"/>
    <w:link w:val="HTMLAddressChar"/>
    <w:rsid w:val="00D5292B"/>
    <w:rPr>
      <w:i/>
      <w:iCs/>
    </w:rPr>
  </w:style>
  <w:style w:type="character" w:customStyle="1" w:styleId="HTMLAddressChar">
    <w:name w:val="HTML Address Char"/>
    <w:basedOn w:val="DefaultParagraphFont"/>
    <w:link w:val="HTMLAddress"/>
    <w:rsid w:val="00D5292B"/>
    <w:rPr>
      <w:i/>
      <w:iCs/>
      <w:sz w:val="22"/>
    </w:rPr>
  </w:style>
  <w:style w:type="character" w:styleId="HTMLCite">
    <w:name w:val="HTML Cite"/>
    <w:basedOn w:val="DefaultParagraphFont"/>
    <w:rsid w:val="00D5292B"/>
    <w:rPr>
      <w:i/>
      <w:iCs/>
    </w:rPr>
  </w:style>
  <w:style w:type="character" w:styleId="HTMLCode">
    <w:name w:val="HTML Code"/>
    <w:basedOn w:val="DefaultParagraphFont"/>
    <w:rsid w:val="00D5292B"/>
    <w:rPr>
      <w:rFonts w:ascii="Courier New" w:hAnsi="Courier New" w:cs="Courier New"/>
      <w:sz w:val="20"/>
      <w:szCs w:val="20"/>
    </w:rPr>
  </w:style>
  <w:style w:type="character" w:styleId="HTMLDefinition">
    <w:name w:val="HTML Definition"/>
    <w:basedOn w:val="DefaultParagraphFont"/>
    <w:rsid w:val="00D5292B"/>
    <w:rPr>
      <w:i/>
      <w:iCs/>
    </w:rPr>
  </w:style>
  <w:style w:type="character" w:styleId="HTMLKeyboard">
    <w:name w:val="HTML Keyboard"/>
    <w:basedOn w:val="DefaultParagraphFont"/>
    <w:rsid w:val="00D5292B"/>
    <w:rPr>
      <w:rFonts w:ascii="Courier New" w:hAnsi="Courier New" w:cs="Courier New"/>
      <w:sz w:val="20"/>
      <w:szCs w:val="20"/>
    </w:rPr>
  </w:style>
  <w:style w:type="paragraph" w:styleId="HTMLPreformatted">
    <w:name w:val="HTML Preformatted"/>
    <w:basedOn w:val="Normal"/>
    <w:link w:val="HTMLPreformattedChar"/>
    <w:rsid w:val="00D5292B"/>
    <w:rPr>
      <w:rFonts w:ascii="Courier New" w:hAnsi="Courier New" w:cs="Courier New"/>
      <w:sz w:val="20"/>
    </w:rPr>
  </w:style>
  <w:style w:type="character" w:customStyle="1" w:styleId="HTMLPreformattedChar">
    <w:name w:val="HTML Preformatted Char"/>
    <w:basedOn w:val="DefaultParagraphFont"/>
    <w:link w:val="HTMLPreformatted"/>
    <w:rsid w:val="00D5292B"/>
    <w:rPr>
      <w:rFonts w:ascii="Courier New" w:hAnsi="Courier New" w:cs="Courier New"/>
    </w:rPr>
  </w:style>
  <w:style w:type="character" w:styleId="HTMLSample">
    <w:name w:val="HTML Sample"/>
    <w:basedOn w:val="DefaultParagraphFont"/>
    <w:rsid w:val="00D5292B"/>
    <w:rPr>
      <w:rFonts w:ascii="Courier New" w:hAnsi="Courier New" w:cs="Courier New"/>
    </w:rPr>
  </w:style>
  <w:style w:type="character" w:styleId="HTMLTypewriter">
    <w:name w:val="HTML Typewriter"/>
    <w:basedOn w:val="DefaultParagraphFont"/>
    <w:rsid w:val="00D5292B"/>
    <w:rPr>
      <w:rFonts w:ascii="Courier New" w:hAnsi="Courier New" w:cs="Courier New"/>
      <w:sz w:val="20"/>
      <w:szCs w:val="20"/>
    </w:rPr>
  </w:style>
  <w:style w:type="character" w:styleId="HTMLVariable">
    <w:name w:val="HTML Variable"/>
    <w:basedOn w:val="DefaultParagraphFont"/>
    <w:rsid w:val="00D5292B"/>
    <w:rPr>
      <w:i/>
      <w:iCs/>
    </w:rPr>
  </w:style>
  <w:style w:type="character" w:styleId="Hyperlink">
    <w:name w:val="Hyperlink"/>
    <w:basedOn w:val="DefaultParagraphFont"/>
    <w:rsid w:val="00D5292B"/>
    <w:rPr>
      <w:color w:val="0000FF"/>
      <w:u w:val="single"/>
    </w:rPr>
  </w:style>
  <w:style w:type="paragraph" w:styleId="List">
    <w:name w:val="List"/>
    <w:basedOn w:val="Normal"/>
    <w:rsid w:val="00D5292B"/>
    <w:pPr>
      <w:ind w:left="283" w:hanging="283"/>
    </w:pPr>
  </w:style>
  <w:style w:type="paragraph" w:styleId="List2">
    <w:name w:val="List 2"/>
    <w:basedOn w:val="Normal"/>
    <w:rsid w:val="00D5292B"/>
    <w:pPr>
      <w:ind w:left="566" w:hanging="283"/>
    </w:pPr>
  </w:style>
  <w:style w:type="paragraph" w:styleId="List3">
    <w:name w:val="List 3"/>
    <w:basedOn w:val="Normal"/>
    <w:rsid w:val="00D5292B"/>
    <w:pPr>
      <w:ind w:left="849" w:hanging="283"/>
    </w:pPr>
  </w:style>
  <w:style w:type="paragraph" w:styleId="List4">
    <w:name w:val="List 4"/>
    <w:basedOn w:val="Normal"/>
    <w:rsid w:val="00D5292B"/>
    <w:pPr>
      <w:ind w:left="1132" w:hanging="283"/>
    </w:pPr>
  </w:style>
  <w:style w:type="paragraph" w:styleId="List5">
    <w:name w:val="List 5"/>
    <w:basedOn w:val="Normal"/>
    <w:rsid w:val="00D5292B"/>
    <w:pPr>
      <w:ind w:left="1415" w:hanging="283"/>
    </w:pPr>
  </w:style>
  <w:style w:type="paragraph" w:styleId="ListBullet">
    <w:name w:val="List Bullet"/>
    <w:basedOn w:val="Normal"/>
    <w:autoRedefine/>
    <w:rsid w:val="00D5292B"/>
    <w:pPr>
      <w:numPr>
        <w:numId w:val="4"/>
      </w:numPr>
    </w:pPr>
  </w:style>
  <w:style w:type="paragraph" w:styleId="ListBullet2">
    <w:name w:val="List Bullet 2"/>
    <w:basedOn w:val="Normal"/>
    <w:autoRedefine/>
    <w:rsid w:val="00D5292B"/>
    <w:pPr>
      <w:numPr>
        <w:numId w:val="5"/>
      </w:numPr>
      <w:tabs>
        <w:tab w:val="num" w:pos="360"/>
      </w:tabs>
      <w:ind w:left="0" w:firstLine="0"/>
    </w:pPr>
  </w:style>
  <w:style w:type="paragraph" w:styleId="ListBullet3">
    <w:name w:val="List Bullet 3"/>
    <w:basedOn w:val="Normal"/>
    <w:autoRedefine/>
    <w:rsid w:val="00D5292B"/>
    <w:pPr>
      <w:numPr>
        <w:numId w:val="6"/>
      </w:numPr>
    </w:pPr>
  </w:style>
  <w:style w:type="paragraph" w:styleId="ListBullet4">
    <w:name w:val="List Bullet 4"/>
    <w:basedOn w:val="Normal"/>
    <w:autoRedefine/>
    <w:rsid w:val="00D5292B"/>
    <w:pPr>
      <w:numPr>
        <w:numId w:val="7"/>
      </w:numPr>
    </w:pPr>
  </w:style>
  <w:style w:type="paragraph" w:styleId="ListBullet5">
    <w:name w:val="List Bullet 5"/>
    <w:basedOn w:val="Normal"/>
    <w:autoRedefine/>
    <w:rsid w:val="00D5292B"/>
    <w:pPr>
      <w:numPr>
        <w:numId w:val="8"/>
      </w:numPr>
    </w:pPr>
  </w:style>
  <w:style w:type="paragraph" w:styleId="ListContinue">
    <w:name w:val="List Continue"/>
    <w:basedOn w:val="Normal"/>
    <w:rsid w:val="00D5292B"/>
    <w:pPr>
      <w:spacing w:after="120"/>
      <w:ind w:left="283"/>
    </w:pPr>
  </w:style>
  <w:style w:type="paragraph" w:styleId="ListContinue2">
    <w:name w:val="List Continue 2"/>
    <w:basedOn w:val="Normal"/>
    <w:rsid w:val="00D5292B"/>
    <w:pPr>
      <w:spacing w:after="120"/>
      <w:ind w:left="566"/>
    </w:pPr>
  </w:style>
  <w:style w:type="paragraph" w:styleId="ListContinue3">
    <w:name w:val="List Continue 3"/>
    <w:basedOn w:val="Normal"/>
    <w:rsid w:val="00D5292B"/>
    <w:pPr>
      <w:spacing w:after="120"/>
      <w:ind w:left="849"/>
    </w:pPr>
  </w:style>
  <w:style w:type="paragraph" w:styleId="ListContinue4">
    <w:name w:val="List Continue 4"/>
    <w:basedOn w:val="Normal"/>
    <w:rsid w:val="00D5292B"/>
    <w:pPr>
      <w:spacing w:after="120"/>
      <w:ind w:left="1132"/>
    </w:pPr>
  </w:style>
  <w:style w:type="paragraph" w:styleId="ListContinue5">
    <w:name w:val="List Continue 5"/>
    <w:basedOn w:val="Normal"/>
    <w:rsid w:val="00D5292B"/>
    <w:pPr>
      <w:spacing w:after="120"/>
      <w:ind w:left="1415"/>
    </w:pPr>
  </w:style>
  <w:style w:type="paragraph" w:styleId="ListNumber">
    <w:name w:val="List Number"/>
    <w:basedOn w:val="Normal"/>
    <w:rsid w:val="00D5292B"/>
    <w:pPr>
      <w:numPr>
        <w:numId w:val="9"/>
      </w:numPr>
    </w:pPr>
  </w:style>
  <w:style w:type="paragraph" w:styleId="ListNumber2">
    <w:name w:val="List Number 2"/>
    <w:basedOn w:val="Normal"/>
    <w:rsid w:val="00D5292B"/>
    <w:pPr>
      <w:numPr>
        <w:numId w:val="10"/>
      </w:numPr>
    </w:pPr>
  </w:style>
  <w:style w:type="paragraph" w:styleId="ListNumber3">
    <w:name w:val="List Number 3"/>
    <w:basedOn w:val="Normal"/>
    <w:rsid w:val="00D5292B"/>
    <w:pPr>
      <w:tabs>
        <w:tab w:val="num" w:pos="2517"/>
      </w:tabs>
      <w:ind w:left="2517" w:hanging="357"/>
    </w:pPr>
  </w:style>
  <w:style w:type="paragraph" w:styleId="ListNumber4">
    <w:name w:val="List Number 4"/>
    <w:basedOn w:val="Normal"/>
    <w:rsid w:val="00D5292B"/>
    <w:pPr>
      <w:numPr>
        <w:numId w:val="12"/>
      </w:numPr>
    </w:pPr>
  </w:style>
  <w:style w:type="paragraph" w:styleId="ListNumber5">
    <w:name w:val="List Number 5"/>
    <w:basedOn w:val="Normal"/>
    <w:rsid w:val="00D5292B"/>
    <w:pPr>
      <w:numPr>
        <w:numId w:val="13"/>
      </w:numPr>
    </w:pPr>
  </w:style>
  <w:style w:type="paragraph" w:styleId="MessageHeader">
    <w:name w:val="Message Header"/>
    <w:basedOn w:val="Normal"/>
    <w:link w:val="MessageHeaderChar"/>
    <w:rsid w:val="00D529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D5292B"/>
    <w:rPr>
      <w:rFonts w:ascii="Arial" w:hAnsi="Arial" w:cs="Arial"/>
      <w:sz w:val="22"/>
      <w:shd w:val="pct20" w:color="auto" w:fill="auto"/>
    </w:rPr>
  </w:style>
  <w:style w:type="paragraph" w:styleId="NormalWeb">
    <w:name w:val="Normal (Web)"/>
    <w:basedOn w:val="Normal"/>
    <w:rsid w:val="00D5292B"/>
  </w:style>
  <w:style w:type="paragraph" w:styleId="NormalIndent">
    <w:name w:val="Normal Indent"/>
    <w:basedOn w:val="Normal"/>
    <w:rsid w:val="00D5292B"/>
    <w:pPr>
      <w:ind w:left="720"/>
    </w:pPr>
  </w:style>
  <w:style w:type="character" w:styleId="PageNumber">
    <w:name w:val="page number"/>
    <w:basedOn w:val="DefaultParagraphFont"/>
    <w:rsid w:val="00D5292B"/>
  </w:style>
  <w:style w:type="paragraph" w:styleId="PlainText">
    <w:name w:val="Plain Text"/>
    <w:basedOn w:val="Normal"/>
    <w:link w:val="PlainTextChar"/>
    <w:rsid w:val="00D5292B"/>
    <w:rPr>
      <w:rFonts w:ascii="Courier New" w:hAnsi="Courier New" w:cs="Courier New"/>
      <w:sz w:val="20"/>
    </w:rPr>
  </w:style>
  <w:style w:type="character" w:customStyle="1" w:styleId="PlainTextChar">
    <w:name w:val="Plain Text Char"/>
    <w:basedOn w:val="DefaultParagraphFont"/>
    <w:link w:val="PlainText"/>
    <w:rsid w:val="00D5292B"/>
    <w:rPr>
      <w:rFonts w:ascii="Courier New" w:hAnsi="Courier New" w:cs="Courier New"/>
    </w:rPr>
  </w:style>
  <w:style w:type="paragraph" w:styleId="Salutation">
    <w:name w:val="Salutation"/>
    <w:basedOn w:val="Normal"/>
    <w:next w:val="Normal"/>
    <w:link w:val="SalutationChar"/>
    <w:rsid w:val="00D5292B"/>
  </w:style>
  <w:style w:type="character" w:customStyle="1" w:styleId="SalutationChar">
    <w:name w:val="Salutation Char"/>
    <w:basedOn w:val="DefaultParagraphFont"/>
    <w:link w:val="Salutation"/>
    <w:rsid w:val="00D5292B"/>
    <w:rPr>
      <w:sz w:val="22"/>
    </w:rPr>
  </w:style>
  <w:style w:type="paragraph" w:styleId="Signature">
    <w:name w:val="Signature"/>
    <w:basedOn w:val="Normal"/>
    <w:link w:val="SignatureChar"/>
    <w:rsid w:val="00D5292B"/>
    <w:pPr>
      <w:ind w:left="4252"/>
    </w:pPr>
  </w:style>
  <w:style w:type="character" w:customStyle="1" w:styleId="SignatureChar">
    <w:name w:val="Signature Char"/>
    <w:basedOn w:val="DefaultParagraphFont"/>
    <w:link w:val="Signature"/>
    <w:rsid w:val="00D5292B"/>
    <w:rPr>
      <w:sz w:val="22"/>
    </w:rPr>
  </w:style>
  <w:style w:type="character" w:styleId="Strong">
    <w:name w:val="Strong"/>
    <w:basedOn w:val="DefaultParagraphFont"/>
    <w:qFormat/>
    <w:rsid w:val="00D5292B"/>
    <w:rPr>
      <w:b/>
      <w:bCs/>
    </w:rPr>
  </w:style>
  <w:style w:type="paragraph" w:styleId="Subtitle">
    <w:name w:val="Subtitle"/>
    <w:basedOn w:val="Normal"/>
    <w:link w:val="SubtitleChar"/>
    <w:qFormat/>
    <w:rsid w:val="00D5292B"/>
    <w:pPr>
      <w:spacing w:after="60"/>
      <w:jc w:val="center"/>
      <w:outlineLvl w:val="1"/>
    </w:pPr>
    <w:rPr>
      <w:rFonts w:ascii="Arial" w:hAnsi="Arial" w:cs="Arial"/>
    </w:rPr>
  </w:style>
  <w:style w:type="character" w:customStyle="1" w:styleId="SubtitleChar">
    <w:name w:val="Subtitle Char"/>
    <w:basedOn w:val="DefaultParagraphFont"/>
    <w:link w:val="Subtitle"/>
    <w:rsid w:val="00D5292B"/>
    <w:rPr>
      <w:rFonts w:ascii="Arial" w:hAnsi="Arial" w:cs="Arial"/>
      <w:sz w:val="22"/>
    </w:rPr>
  </w:style>
  <w:style w:type="table" w:styleId="Table3Deffects1">
    <w:name w:val="Table 3D effects 1"/>
    <w:basedOn w:val="TableNormal"/>
    <w:rsid w:val="00D5292B"/>
    <w:rPr>
      <w:rFonts w:eastAsia="Times New Roman" w:cs="Times New Roman"/>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5292B"/>
    <w:rPr>
      <w:rFonts w:eastAsia="Times New Roman" w:cs="Times New Roman"/>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5292B"/>
    <w:rPr>
      <w:rFonts w:eastAsia="Times New Roman" w:cs="Times New Roman"/>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5292B"/>
    <w:rPr>
      <w:rFonts w:eastAsia="Times New Roman" w:cs="Times New Roman"/>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5292B"/>
    <w:rPr>
      <w:rFonts w:eastAsia="Times New Roman" w:cs="Times New Roman"/>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5292B"/>
    <w:rPr>
      <w:rFonts w:eastAsia="Times New Roman" w:cs="Times New Roman"/>
      <w:color w:val="00008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5292B"/>
    <w:rPr>
      <w:rFonts w:eastAsia="Times New Roman" w:cs="Times New Roman"/>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5292B"/>
    <w:rPr>
      <w:rFonts w:eastAsia="Times New Roman" w:cs="Times New Roman"/>
      <w:color w:val="FFFFFF"/>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5292B"/>
    <w:rPr>
      <w:rFonts w:eastAsia="Times New Roman" w:cs="Times New Roman"/>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5292B"/>
    <w:rPr>
      <w:rFonts w:eastAsia="Times New Roman" w:cs="Times New Roman"/>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5292B"/>
    <w:rPr>
      <w:rFonts w:eastAsia="Times New Roman" w:cs="Times New Roman"/>
      <w:b/>
      <w:bCs/>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5292B"/>
    <w:rPr>
      <w:rFonts w:eastAsia="Times New Roman" w:cs="Times New Roman"/>
      <w:b/>
      <w:bCs/>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5292B"/>
    <w:rPr>
      <w:rFonts w:eastAsia="Times New Roman" w:cs="Times New Roman"/>
      <w:b/>
      <w:bCs/>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5292B"/>
    <w:rPr>
      <w:rFonts w:eastAsia="Times New Roman" w:cs="Times New Roman"/>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5292B"/>
    <w:rPr>
      <w:rFonts w:eastAsia="Times New Roman" w:cs="Times New Roman"/>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5292B"/>
    <w:rPr>
      <w:rFonts w:eastAsia="Times New Roman" w:cs="Times New Roman"/>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5292B"/>
    <w:rPr>
      <w:rFonts w:eastAsia="Times New Roman" w:cs="Times New Roman"/>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5292B"/>
    <w:rPr>
      <w:rFonts w:eastAsia="Times New Roman"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5292B"/>
    <w:rPr>
      <w:rFonts w:eastAsia="Times New Roman" w:cs="Times New Roman"/>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5292B"/>
    <w:rPr>
      <w:rFonts w:eastAsia="Times New Roman" w:cs="Times New Roman"/>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5292B"/>
    <w:rPr>
      <w:rFonts w:eastAsia="Times New Roman" w:cs="Times New Roman"/>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5292B"/>
    <w:rPr>
      <w:rFonts w:eastAsia="Times New Roman" w:cs="Times New Roman"/>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5292B"/>
    <w:rPr>
      <w:rFonts w:eastAsia="Times New Roman" w:cs="Times New Roman"/>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5292B"/>
    <w:rPr>
      <w:rFonts w:eastAsia="Times New Roman" w:cs="Times New Roman"/>
      <w:b/>
      <w:bCs/>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5292B"/>
    <w:rPr>
      <w:rFonts w:eastAsia="Times New Roman" w:cs="Times New Roman"/>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5292B"/>
    <w:rPr>
      <w:rFonts w:eastAsia="Times New Roman" w:cs="Times New Roman"/>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5292B"/>
    <w:rPr>
      <w:rFonts w:eastAsia="Times New Roman" w:cs="Times New Roman"/>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5292B"/>
    <w:rPr>
      <w:rFonts w:eastAsia="Times New Roman" w:cs="Times New Roman"/>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5292B"/>
    <w:rPr>
      <w:rFonts w:eastAsia="Times New Roman" w:cs="Times New Roman"/>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5292B"/>
    <w:rPr>
      <w:rFonts w:eastAsia="Times New Roman"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5292B"/>
    <w:rPr>
      <w:rFonts w:eastAsia="Times New Roman" w:cs="Times New Roman"/>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5292B"/>
    <w:rPr>
      <w:rFonts w:eastAsia="Times New Roman" w:cs="Times New Roman"/>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5292B"/>
    <w:rPr>
      <w:rFonts w:eastAsia="Times New Roman" w:cs="Times New Roman"/>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5292B"/>
    <w:rPr>
      <w:rFonts w:eastAsia="Times New Roman" w:cs="Times New Roman"/>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5292B"/>
    <w:rPr>
      <w:rFonts w:eastAsia="Times New Roman" w:cs="Times New Roman"/>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5292B"/>
    <w:rPr>
      <w:rFonts w:eastAsia="Times New Roman" w:cs="Times New Roman"/>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5292B"/>
    <w:rPr>
      <w:rFonts w:eastAsia="Times New Roman" w:cs="Times New Roman"/>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5292B"/>
    <w:rPr>
      <w:rFonts w:eastAsia="Times New Roman" w:cs="Times New Roman"/>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5292B"/>
    <w:rPr>
      <w:rFonts w:eastAsia="Times New Roman" w:cs="Times New Roman"/>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5292B"/>
    <w:rPr>
      <w:rFonts w:eastAsia="Times New Roman"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D5292B"/>
    <w:rPr>
      <w:rFonts w:eastAsia="Times New Roman" w:cs="Times New Roman"/>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5292B"/>
    <w:rPr>
      <w:rFonts w:eastAsia="Times New Roman" w:cs="Times New Roman"/>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5292B"/>
    <w:rPr>
      <w:rFonts w:eastAsia="Times New Roman" w:cs="Times New Roman"/>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5292B"/>
    <w:pPr>
      <w:spacing w:before="240" w:after="60"/>
    </w:pPr>
    <w:rPr>
      <w:rFonts w:ascii="Arial" w:hAnsi="Arial" w:cs="Arial"/>
      <w:b/>
      <w:bCs/>
      <w:sz w:val="40"/>
      <w:szCs w:val="40"/>
    </w:rPr>
  </w:style>
  <w:style w:type="character" w:customStyle="1" w:styleId="TitleChar">
    <w:name w:val="Title Char"/>
    <w:basedOn w:val="DefaultParagraphFont"/>
    <w:link w:val="Title"/>
    <w:rsid w:val="00D5292B"/>
    <w:rPr>
      <w:rFonts w:ascii="Arial" w:hAnsi="Arial" w:cs="Arial"/>
      <w:b/>
      <w:bCs/>
      <w:sz w:val="40"/>
      <w:szCs w:val="40"/>
    </w:rPr>
  </w:style>
  <w:style w:type="table" w:customStyle="1" w:styleId="TableGrid10">
    <w:name w:val="Table Grid1"/>
    <w:basedOn w:val="TableNormal"/>
    <w:next w:val="TableGrid"/>
    <w:uiPriority w:val="59"/>
    <w:rsid w:val="00D5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D5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D5292B"/>
    <w:rPr>
      <w:vertAlign w:val="superscript"/>
    </w:rPr>
  </w:style>
  <w:style w:type="paragraph" w:styleId="EndnoteText">
    <w:name w:val="endnote text"/>
    <w:basedOn w:val="Normal"/>
    <w:link w:val="EndnoteTextChar"/>
    <w:rsid w:val="00D5292B"/>
    <w:rPr>
      <w:sz w:val="20"/>
    </w:rPr>
  </w:style>
  <w:style w:type="character" w:customStyle="1" w:styleId="EndnoteTextChar">
    <w:name w:val="Endnote Text Char"/>
    <w:basedOn w:val="DefaultParagraphFont"/>
    <w:link w:val="EndnoteText"/>
    <w:rsid w:val="00D5292B"/>
  </w:style>
  <w:style w:type="character" w:styleId="FootnoteReference">
    <w:name w:val="footnote reference"/>
    <w:basedOn w:val="DefaultParagraphFont"/>
    <w:rsid w:val="00D5292B"/>
    <w:rPr>
      <w:rFonts w:ascii="Times New Roman" w:hAnsi="Times New Roman"/>
      <w:sz w:val="20"/>
      <w:vertAlign w:val="superscript"/>
    </w:rPr>
  </w:style>
  <w:style w:type="paragraph" w:styleId="FootnoteText">
    <w:name w:val="footnote text"/>
    <w:basedOn w:val="Normal"/>
    <w:link w:val="FootnoteTextChar"/>
    <w:rsid w:val="00D5292B"/>
    <w:rPr>
      <w:sz w:val="20"/>
    </w:rPr>
  </w:style>
  <w:style w:type="character" w:customStyle="1" w:styleId="FootnoteTextChar">
    <w:name w:val="Footnote Text Char"/>
    <w:basedOn w:val="DefaultParagraphFont"/>
    <w:link w:val="FootnoteText"/>
    <w:rsid w:val="00D5292B"/>
  </w:style>
  <w:style w:type="paragraph" w:styleId="Caption">
    <w:name w:val="caption"/>
    <w:basedOn w:val="Normal"/>
    <w:next w:val="Normal"/>
    <w:qFormat/>
    <w:rsid w:val="00D5292B"/>
    <w:pPr>
      <w:spacing w:before="120" w:after="120"/>
    </w:pPr>
    <w:rPr>
      <w:b/>
      <w:bCs/>
      <w:sz w:val="20"/>
    </w:rPr>
  </w:style>
  <w:style w:type="character" w:styleId="CommentReference">
    <w:name w:val="annotation reference"/>
    <w:basedOn w:val="DefaultParagraphFont"/>
    <w:rsid w:val="00D5292B"/>
    <w:rPr>
      <w:sz w:val="16"/>
      <w:szCs w:val="16"/>
    </w:rPr>
  </w:style>
  <w:style w:type="paragraph" w:styleId="CommentText">
    <w:name w:val="annotation text"/>
    <w:basedOn w:val="Normal"/>
    <w:link w:val="CommentTextChar"/>
    <w:rsid w:val="00D5292B"/>
    <w:rPr>
      <w:sz w:val="20"/>
    </w:rPr>
  </w:style>
  <w:style w:type="character" w:customStyle="1" w:styleId="CommentTextChar">
    <w:name w:val="Comment Text Char"/>
    <w:basedOn w:val="DefaultParagraphFont"/>
    <w:link w:val="CommentText"/>
    <w:rsid w:val="00D5292B"/>
  </w:style>
  <w:style w:type="paragraph" w:styleId="CommentSubject">
    <w:name w:val="annotation subject"/>
    <w:basedOn w:val="CommentText"/>
    <w:next w:val="CommentText"/>
    <w:link w:val="CommentSubjectChar"/>
    <w:rsid w:val="00D5292B"/>
    <w:rPr>
      <w:b/>
      <w:bCs/>
    </w:rPr>
  </w:style>
  <w:style w:type="character" w:customStyle="1" w:styleId="CommentSubjectChar">
    <w:name w:val="Comment Subject Char"/>
    <w:basedOn w:val="CommentTextChar"/>
    <w:link w:val="CommentSubject"/>
    <w:rsid w:val="00D5292B"/>
    <w:rPr>
      <w:b/>
      <w:bCs/>
    </w:rPr>
  </w:style>
  <w:style w:type="paragraph" w:styleId="DocumentMap">
    <w:name w:val="Document Map"/>
    <w:basedOn w:val="Normal"/>
    <w:link w:val="DocumentMapChar"/>
    <w:rsid w:val="00D5292B"/>
    <w:pPr>
      <w:shd w:val="clear" w:color="auto" w:fill="000080"/>
    </w:pPr>
    <w:rPr>
      <w:rFonts w:ascii="Tahoma" w:hAnsi="Tahoma" w:cs="Tahoma"/>
    </w:rPr>
  </w:style>
  <w:style w:type="character" w:customStyle="1" w:styleId="DocumentMapChar">
    <w:name w:val="Document Map Char"/>
    <w:basedOn w:val="DefaultParagraphFont"/>
    <w:link w:val="DocumentMap"/>
    <w:rsid w:val="00D5292B"/>
    <w:rPr>
      <w:rFonts w:ascii="Tahoma" w:hAnsi="Tahoma" w:cs="Tahoma"/>
      <w:sz w:val="22"/>
      <w:shd w:val="clear" w:color="auto" w:fill="000080"/>
    </w:rPr>
  </w:style>
  <w:style w:type="paragraph" w:styleId="Index1">
    <w:name w:val="index 1"/>
    <w:basedOn w:val="Normal"/>
    <w:next w:val="Normal"/>
    <w:autoRedefine/>
    <w:rsid w:val="00D5292B"/>
    <w:pPr>
      <w:ind w:left="240" w:hanging="240"/>
    </w:pPr>
  </w:style>
  <w:style w:type="paragraph" w:styleId="Index2">
    <w:name w:val="index 2"/>
    <w:basedOn w:val="Normal"/>
    <w:next w:val="Normal"/>
    <w:autoRedefine/>
    <w:rsid w:val="00D5292B"/>
    <w:pPr>
      <w:ind w:left="480" w:hanging="240"/>
    </w:pPr>
  </w:style>
  <w:style w:type="paragraph" w:styleId="Index3">
    <w:name w:val="index 3"/>
    <w:basedOn w:val="Normal"/>
    <w:next w:val="Normal"/>
    <w:autoRedefine/>
    <w:rsid w:val="00D5292B"/>
    <w:pPr>
      <w:ind w:left="720" w:hanging="240"/>
    </w:pPr>
  </w:style>
  <w:style w:type="paragraph" w:styleId="Index4">
    <w:name w:val="index 4"/>
    <w:basedOn w:val="Normal"/>
    <w:next w:val="Normal"/>
    <w:autoRedefine/>
    <w:rsid w:val="00D5292B"/>
    <w:pPr>
      <w:ind w:left="960" w:hanging="240"/>
    </w:pPr>
  </w:style>
  <w:style w:type="paragraph" w:styleId="Index5">
    <w:name w:val="index 5"/>
    <w:basedOn w:val="Normal"/>
    <w:next w:val="Normal"/>
    <w:autoRedefine/>
    <w:rsid w:val="00D5292B"/>
    <w:pPr>
      <w:ind w:left="1200" w:hanging="240"/>
    </w:pPr>
  </w:style>
  <w:style w:type="paragraph" w:styleId="Index6">
    <w:name w:val="index 6"/>
    <w:basedOn w:val="Normal"/>
    <w:next w:val="Normal"/>
    <w:autoRedefine/>
    <w:rsid w:val="00D5292B"/>
    <w:pPr>
      <w:ind w:left="1440" w:hanging="240"/>
    </w:pPr>
  </w:style>
  <w:style w:type="paragraph" w:styleId="Index7">
    <w:name w:val="index 7"/>
    <w:basedOn w:val="Normal"/>
    <w:next w:val="Normal"/>
    <w:autoRedefine/>
    <w:rsid w:val="00D5292B"/>
    <w:pPr>
      <w:ind w:left="1680" w:hanging="240"/>
    </w:pPr>
  </w:style>
  <w:style w:type="paragraph" w:styleId="Index8">
    <w:name w:val="index 8"/>
    <w:basedOn w:val="Normal"/>
    <w:next w:val="Normal"/>
    <w:autoRedefine/>
    <w:rsid w:val="00D5292B"/>
    <w:pPr>
      <w:ind w:left="1920" w:hanging="240"/>
    </w:pPr>
  </w:style>
  <w:style w:type="paragraph" w:styleId="Index9">
    <w:name w:val="index 9"/>
    <w:basedOn w:val="Normal"/>
    <w:next w:val="Normal"/>
    <w:autoRedefine/>
    <w:rsid w:val="00D5292B"/>
    <w:pPr>
      <w:ind w:left="2160" w:hanging="240"/>
    </w:pPr>
  </w:style>
  <w:style w:type="paragraph" w:styleId="IndexHeading">
    <w:name w:val="index heading"/>
    <w:basedOn w:val="Normal"/>
    <w:next w:val="Index1"/>
    <w:rsid w:val="00D5292B"/>
    <w:rPr>
      <w:rFonts w:ascii="Arial" w:hAnsi="Arial" w:cs="Arial"/>
      <w:b/>
      <w:bCs/>
    </w:rPr>
  </w:style>
  <w:style w:type="paragraph" w:styleId="MacroText">
    <w:name w:val="macro"/>
    <w:link w:val="MacroTextChar"/>
    <w:rsid w:val="00D5292B"/>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D5292B"/>
    <w:rPr>
      <w:rFonts w:ascii="Courier New" w:eastAsia="Times New Roman" w:hAnsi="Courier New" w:cs="Courier New"/>
      <w:lang w:eastAsia="en-AU"/>
    </w:rPr>
  </w:style>
  <w:style w:type="paragraph" w:styleId="TableofAuthorities">
    <w:name w:val="table of authorities"/>
    <w:basedOn w:val="Normal"/>
    <w:next w:val="Normal"/>
    <w:rsid w:val="00D5292B"/>
    <w:pPr>
      <w:ind w:left="240" w:hanging="240"/>
    </w:pPr>
  </w:style>
  <w:style w:type="paragraph" w:styleId="TableofFigures">
    <w:name w:val="table of figures"/>
    <w:basedOn w:val="Normal"/>
    <w:next w:val="Normal"/>
    <w:rsid w:val="00D5292B"/>
    <w:pPr>
      <w:ind w:left="480" w:hanging="480"/>
    </w:pPr>
  </w:style>
  <w:style w:type="paragraph" w:styleId="TOAHeading">
    <w:name w:val="toa heading"/>
    <w:basedOn w:val="Normal"/>
    <w:next w:val="Normal"/>
    <w:rsid w:val="00D5292B"/>
    <w:pPr>
      <w:spacing w:before="120"/>
    </w:pPr>
    <w:rPr>
      <w:rFonts w:ascii="Arial" w:hAnsi="Arial" w:cs="Arial"/>
      <w:b/>
      <w:bCs/>
    </w:rPr>
  </w:style>
  <w:style w:type="numbering" w:customStyle="1" w:styleId="OPCBodyList">
    <w:name w:val="OPCBodyList"/>
    <w:uiPriority w:val="99"/>
    <w:rsid w:val="00D5292B"/>
    <w:pPr>
      <w:numPr>
        <w:numId w:val="18"/>
      </w:numPr>
    </w:pPr>
  </w:style>
  <w:style w:type="character" w:customStyle="1" w:styleId="subsectionChar">
    <w:name w:val="subsection Char"/>
    <w:aliases w:val="ss Char"/>
    <w:basedOn w:val="DefaultParagraphFont"/>
    <w:link w:val="subsection"/>
    <w:rsid w:val="00EC6335"/>
    <w:rPr>
      <w:rFonts w:eastAsia="Times New Roman" w:cs="Times New Roman"/>
      <w:sz w:val="22"/>
      <w:lang w:eastAsia="en-AU"/>
    </w:rPr>
  </w:style>
  <w:style w:type="character" w:customStyle="1" w:styleId="paragraphChar">
    <w:name w:val="paragraph Char"/>
    <w:aliases w:val="a Char"/>
    <w:basedOn w:val="DefaultParagraphFont"/>
    <w:link w:val="paragraph"/>
    <w:rsid w:val="00EC6335"/>
    <w:rPr>
      <w:rFonts w:eastAsia="Times New Roman" w:cs="Times New Roman"/>
      <w:sz w:val="22"/>
      <w:lang w:eastAsia="en-AU"/>
    </w:rPr>
  </w:style>
  <w:style w:type="character" w:customStyle="1" w:styleId="notetextChar">
    <w:name w:val="note(text) Char"/>
    <w:aliases w:val="n Char"/>
    <w:basedOn w:val="DefaultParagraphFont"/>
    <w:link w:val="notetext"/>
    <w:rsid w:val="00647601"/>
    <w:rPr>
      <w:rFonts w:eastAsia="Times New Roman" w:cs="Times New Roman"/>
      <w:sz w:val="18"/>
      <w:lang w:eastAsia="en-AU"/>
    </w:rPr>
  </w:style>
  <w:style w:type="character" w:customStyle="1" w:styleId="ActHead5Char">
    <w:name w:val="ActHead 5 Char"/>
    <w:aliases w:val="s Char"/>
    <w:basedOn w:val="DefaultParagraphFont"/>
    <w:link w:val="ActHead5"/>
    <w:rsid w:val="00647601"/>
    <w:rPr>
      <w:rFonts w:eastAsia="Times New Roman" w:cs="Times New Roman"/>
      <w:b/>
      <w:kern w:val="28"/>
      <w:sz w:val="24"/>
      <w:lang w:eastAsia="en-AU"/>
    </w:rPr>
  </w:style>
  <w:style w:type="paragraph" w:customStyle="1" w:styleId="SOText2">
    <w:name w:val="SO Text2"/>
    <w:aliases w:val="sot2"/>
    <w:basedOn w:val="Normal"/>
    <w:next w:val="SOText"/>
    <w:link w:val="SOText2Char"/>
    <w:rsid w:val="00533F9A"/>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33F9A"/>
    <w:rPr>
      <w:sz w:val="22"/>
    </w:rPr>
  </w:style>
  <w:style w:type="paragraph" w:customStyle="1" w:styleId="FreeForm">
    <w:name w:val="FreeForm"/>
    <w:rsid w:val="004667F6"/>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6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footer" Target="footer19.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DFA56-1F3E-4FD7-8F71-A50968C65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SLIS_NEW.DOTX</Template>
  <TotalTime>0</TotalTime>
  <Pages>77</Pages>
  <Words>15452</Words>
  <Characters>78944</Characters>
  <Application>Microsoft Office Word</Application>
  <DocSecurity>0</DocSecurity>
  <PresentationFormat/>
  <Lines>2036</Lines>
  <Paragraphs>1165</Paragraphs>
  <ScaleCrop>false</ScaleCrop>
  <HeadingPairs>
    <vt:vector size="2" baseType="variant">
      <vt:variant>
        <vt:lpstr>Title</vt:lpstr>
      </vt:variant>
      <vt:variant>
        <vt:i4>1</vt:i4>
      </vt:variant>
    </vt:vector>
  </HeadingPairs>
  <TitlesOfParts>
    <vt:vector size="1" baseType="lpstr">
      <vt:lpstr>Competition and Consumer (Industry Codes—Franchising) Regulation 2014</vt:lpstr>
    </vt:vector>
  </TitlesOfParts>
  <Manager/>
  <Company/>
  <LinksUpToDate>false</LinksUpToDate>
  <CharactersWithSpaces>94002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2014-10-16T04:07:00Z</cp:lastPrinted>
  <dcterms:created xsi:type="dcterms:W3CDTF">2014-10-27T00:07:00Z</dcterms:created>
  <dcterms:modified xsi:type="dcterms:W3CDTF">2014-10-27T00:07:00Z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No. 168, 2014</vt:lpwstr>
  </property>
  <property fmtid="{D5CDD505-2E9C-101B-9397-08002B2CF9AE}" pid="3" name="ShortT">
    <vt:lpwstr>Competition and Consumer (Industry Codes—Franchising) Regulation 2014</vt:lpwstr>
  </property>
  <property fmtid="{D5CDD505-2E9C-101B-9397-08002B2CF9AE}" pid="4" name="Header">
    <vt:lpwstr>Section</vt:lpwstr>
  </property>
  <property fmtid="{D5CDD505-2E9C-101B-9397-08002B2CF9AE}" pid="5" name="Class">
    <vt:lpwstr>Regulation</vt:lpwstr>
  </property>
  <property fmtid="{D5CDD505-2E9C-101B-9397-08002B2CF9AE}" pid="6" name="Type">
    <vt:lpwstr>SLI</vt:lpwstr>
  </property>
  <property fmtid="{D5CDD505-2E9C-101B-9397-08002B2CF9AE}" pid="7" name="DocType">
    <vt:lpwstr>NEW</vt:lpwstr>
  </property>
  <property fmtid="{D5CDD505-2E9C-101B-9397-08002B2CF9AE}" pid="8" name="DateMade">
    <vt:lpwstr>30 October 2014</vt:lpwstr>
  </property>
  <property fmtid="{D5CDD505-2E9C-101B-9397-08002B2CF9AE}" pid="9" name="Exco">
    <vt:lpwstr>Yes</vt:lpwstr>
  </property>
  <property fmtid="{D5CDD505-2E9C-101B-9397-08002B2CF9AE}" pid="10" name="Authority">
    <vt:lpwstr/>
  </property>
  <property fmtid="{D5CDD505-2E9C-101B-9397-08002B2CF9AE}" pid="11" name="ID">
    <vt:lpwstr>OPC60357</vt:lpwstr>
  </property>
  <property fmtid="{D5CDD505-2E9C-101B-9397-08002B2CF9AE}" pid="12" name="Classification">
    <vt:lpwstr> </vt:lpwstr>
  </property>
  <property fmtid="{D5CDD505-2E9C-101B-9397-08002B2CF9AE}" pid="13" name="DLM">
    <vt:lpwstr> </vt:lpwstr>
  </property>
  <property fmtid="{D5CDD505-2E9C-101B-9397-08002B2CF9AE}" pid="14" name="ActMadeUnder">
    <vt:lpwstr>Competition and Consumer Act 2010</vt:lpwstr>
  </property>
  <property fmtid="{D5CDD505-2E9C-101B-9397-08002B2CF9AE}" pid="15" name="NonLegInst">
    <vt:lpwstr>0</vt:lpwstr>
  </property>
  <property fmtid="{D5CDD505-2E9C-101B-9397-08002B2CF9AE}" pid="16" name="DoNotAsk">
    <vt:lpwstr>0</vt:lpwstr>
  </property>
  <property fmtid="{D5CDD505-2E9C-101B-9397-08002B2CF9AE}" pid="17" name="ChangedTitle">
    <vt:lpwstr/>
  </property>
  <property fmtid="{D5CDD505-2E9C-101B-9397-08002B2CF9AE}" pid="18" name="Number">
    <vt:lpwstr>D</vt:lpwstr>
  </property>
  <property fmtid="{D5CDD505-2E9C-101B-9397-08002B2CF9AE}" pid="19" name="CounterSign">
    <vt:lpwstr/>
  </property>
  <property fmtid="{D5CDD505-2E9C-101B-9397-08002B2CF9AE}" pid="20" name="ExcoDate">
    <vt:lpwstr>30 October 2014</vt:lpwstr>
  </property>
</Properties>
</file>