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F" w:rsidRPr="00DE6ABF" w:rsidRDefault="00DE6ABF" w:rsidP="00DE6ABF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bookmarkStart w:id="0" w:name="_GoBack"/>
      <w:bookmarkEnd w:id="0"/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i/>
          <w:iCs/>
          <w:noProof/>
          <w:lang w:eastAsia="en-AU"/>
        </w:rPr>
        <w:drawing>
          <wp:inline distT="0" distB="0" distL="0" distR="0" wp14:anchorId="61C2EF8B" wp14:editId="0E6C987E">
            <wp:extent cx="914400" cy="676275"/>
            <wp:effectExtent l="0" t="0" r="0" b="9525"/>
            <wp:docPr id="1" name="Picture 1" descr="12pt crest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pt crest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Commonwealth of Australia</w:t>
      </w:r>
    </w:p>
    <w:p w:rsidR="00DE6ABF" w:rsidRPr="004E3F05" w:rsidRDefault="00DE6ABF" w:rsidP="00DE6A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Migration Regulations 1994</w:t>
      </w:r>
    </w:p>
    <w:p w:rsidR="00DE6ABF" w:rsidRPr="004E3F05" w:rsidRDefault="00DE6ABF" w:rsidP="00DE6A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PLACES AND CURRENCIES FOR PAYING OF FEES</w:t>
      </w: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(Places and Currencies Instrument)</w:t>
      </w: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(Paragraphs 5.36(1</w:t>
      </w:r>
      <w:proofErr w:type="gramStart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)(</w:t>
      </w:r>
      <w:proofErr w:type="gramEnd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a) and 5.36(1)(b))</w:t>
      </w:r>
    </w:p>
    <w:p w:rsidR="00DE6ABF" w:rsidRPr="004E3F05" w:rsidRDefault="00DE6ABF" w:rsidP="00DE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1" w:name="JD_legend_current_mrPop05668"/>
      <w:bookmarkEnd w:id="1"/>
    </w:p>
    <w:p w:rsidR="00DE6ABF" w:rsidRPr="004E3F05" w:rsidRDefault="00DE6ABF" w:rsidP="00DE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6ABF" w:rsidP="00FC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I, </w:t>
      </w:r>
      <w:r w:rsidR="00B36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SANAZ MIRZABEGIAN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 Delegate of the Minister for Immigration and Border Protection, acting under paragraphs 5.36(1</w:t>
      </w:r>
      <w:proofErr w:type="gramStart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)(</w:t>
      </w:r>
      <w:proofErr w:type="gramEnd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a) and 5.36(1)(b)</w:t>
      </w:r>
      <w:bookmarkStart w:id="2" w:name="LPHit5"/>
      <w:bookmarkEnd w:id="2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the </w:t>
      </w:r>
      <w:r w:rsidRPr="004E3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Migration Regulations 1994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(the Regulations):</w:t>
      </w:r>
    </w:p>
    <w:p w:rsidR="00DE6ABF" w:rsidRPr="004E3F05" w:rsidRDefault="00DE6ABF" w:rsidP="00FC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6ABF" w:rsidP="00FC71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1.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REVO</w:t>
      </w:r>
      <w:r w:rsidR="00DE11D5"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KE Instrument number IMMI 1</w:t>
      </w:r>
      <w:r w:rsidR="00FC710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4/006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</w:t>
      </w:r>
      <w:r w:rsidR="00DE11D5"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(F201</w:t>
      </w:r>
      <w:r w:rsidR="00FC710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4L00646</w:t>
      </w:r>
      <w:r w:rsidR="00DE11D5"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), signed on </w:t>
      </w:r>
      <w:r w:rsidR="00FC710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26 May 2014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 specifying a place and currency for paying fees for the purposes of paragraphs 5.36(1)(a) and 5.36(1)(b) of the Regulations; AND</w:t>
      </w:r>
    </w:p>
    <w:p w:rsidR="00DE6ABF" w:rsidRPr="004E3F05" w:rsidRDefault="00DE6ABF" w:rsidP="00FC71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6ABF" w:rsidP="00FC71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2.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SPECIFY for the purpose of paragraphs 5.36(1)(a) and 5.36(1)(b) of the Regulations any country listed in the schedule to this instrument as a place in which the payment of a fee may be made in either Australian Dollars or in the relevant currency specified in this instrument; AND/OR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DE6ABF" w:rsidRPr="004E3F05" w:rsidRDefault="00DE6ABF" w:rsidP="00FC71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6ABF" w:rsidP="00FC71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3.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SPECIFY for the purposes of paragraph 5.36(1</w:t>
      </w:r>
      <w:proofErr w:type="gramStart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)(</w:t>
      </w:r>
      <w:proofErr w:type="gramEnd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a)</w:t>
      </w:r>
      <w:bookmarkStart w:id="3" w:name="LPHit8"/>
      <w:bookmarkEnd w:id="3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the Regulations the places set out in column A of the Schedule to this Instrument as a place in which the payment of a fee must be made; </w:t>
      </w:r>
      <w:smartTag w:uri="urn:schemas-microsoft-com:office:smarttags" w:element="stockticker">
        <w:r w:rsidRPr="004E3F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AU"/>
          </w:rPr>
          <w:t>AND</w:t>
        </w:r>
      </w:smartTag>
    </w:p>
    <w:p w:rsidR="00DE6ABF" w:rsidRPr="004E3F05" w:rsidRDefault="00DE6ABF" w:rsidP="00FC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6ABF" w:rsidP="00FC710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4.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  <w:t>SPECIFY for the purposes of paragraph 5.36(1</w:t>
      </w:r>
      <w:proofErr w:type="gramStart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)(</w:t>
      </w:r>
      <w:proofErr w:type="gramEnd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b)</w:t>
      </w:r>
      <w:bookmarkStart w:id="4" w:name="LPHit9"/>
      <w:bookmarkEnd w:id="4"/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the Regulations the currency set out in column B of the Schedule to this Instrument as the currency in which a fee may be paid in that place.</w:t>
      </w:r>
    </w:p>
    <w:p w:rsidR="00DE6ABF" w:rsidRPr="004E3F05" w:rsidRDefault="00DE6ABF" w:rsidP="00FC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11D5" w:rsidP="00FC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This Instrument, IMMI 14/</w:t>
      </w:r>
      <w:r w:rsidR="00FC710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102</w:t>
      </w: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, commences on </w:t>
      </w:r>
      <w:r w:rsidR="00FC710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3 November 2014</w:t>
      </w:r>
      <w:r w:rsidR="00DE6ABF"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DE6ABF" w:rsidRPr="004E3F05" w:rsidRDefault="00DE6ABF" w:rsidP="00FC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6E1387" w:rsidP="00DE6A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Dated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F057C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17 October </w:t>
      </w:r>
      <w:r w:rsidR="00DE11D5" w:rsidRPr="004E3F05">
        <w:rPr>
          <w:rFonts w:ascii="Times New Roman" w:eastAsia="Times New Roman" w:hAnsi="Times New Roman" w:cs="Times New Roman"/>
          <w:sz w:val="24"/>
          <w:szCs w:val="24"/>
          <w:lang w:eastAsia="en-AU"/>
        </w:rPr>
        <w:t>2014</w:t>
      </w:r>
    </w:p>
    <w:p w:rsidR="00DE6ABF" w:rsidRPr="004E3F05" w:rsidRDefault="006E1387" w:rsidP="006E138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F057C7" w:rsidRDefault="00F057C7" w:rsidP="00F05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F057C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Sanaz</w:t>
      </w:r>
      <w:proofErr w:type="spellEnd"/>
      <w:r w:rsidRPr="00F057C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F057C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Mirzabegian</w:t>
      </w:r>
      <w:proofErr w:type="spellEnd"/>
    </w:p>
    <w:p w:rsidR="00DE11D5" w:rsidRPr="004E3F05" w:rsidRDefault="00DE11D5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E6ABF" w:rsidRPr="004E3F05" w:rsidRDefault="00DE6ABF" w:rsidP="00DE6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Delegate of the Minister for Immigration and Border Protection</w:t>
      </w:r>
    </w:p>
    <w:p w:rsidR="00DE6ABF" w:rsidRPr="004E3F05" w:rsidRDefault="00DE6ABF" w:rsidP="00DE6AB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  <w:r w:rsidRPr="004E3F05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Schedule</w:t>
      </w:r>
    </w:p>
    <w:p w:rsidR="00DE6ABF" w:rsidRDefault="00DE6ABF" w:rsidP="00DE6AB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4E3F05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Places and Currencies for Paying of Fees</w:t>
      </w:r>
    </w:p>
    <w:p w:rsidR="00FC7107" w:rsidRDefault="00FC7107" w:rsidP="00DE6AB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4280"/>
        <w:gridCol w:w="4280"/>
      </w:tblGrid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Column A (place)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Column B (currency)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Argentina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Argentine Peso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Euro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Bahrain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 Dirham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Bangladesh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Bangladeshi Taka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Brazil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Brazilian Real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Cambodia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Canada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Canadian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Chilean Peso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Chile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Chinese </w:t>
            </w:r>
            <w:proofErr w:type="spellStart"/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Renminbi</w:t>
            </w:r>
            <w:proofErr w:type="spellEnd"/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Yuan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Colombia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Colombian Peso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Cyprus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Euro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Egypt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Egypt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Egyptian Pound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Ethiopia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Ethiopian Birr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Federated States of Micronesia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Fiji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Fiji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Germany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Euro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Ghana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Greece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Euro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Hong Kong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Hong Kong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Indian Rupee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Indonesia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Indonesian Rupiah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Euro 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Iraq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Jordanian Dinar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Iraq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Israel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Israeli New Shekel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Japan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Japanese Yen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Jordanian Dinar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Kenya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Kenya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Kenyan Shilling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Kiribati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Korea, Republic of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Korean Won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Kuwait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 Dirham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Lao People's Democratic Republic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Lebanon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Malaysia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Malaysian Ringgit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Mauritius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Mauritius Rupee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Mexico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Mexico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Mexican Peso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Mongolia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Mongolian Tugrik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Myanmar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07" w:rsidRPr="00FC7107" w:rsidRDefault="00FC7107" w:rsidP="008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C7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Column A (place)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07" w:rsidRPr="00FC7107" w:rsidRDefault="00FC7107" w:rsidP="008D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Column B (currency)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Nauru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Australian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Nepal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Indian Rupee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 Caledonia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Central Pacific Franc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 Zealand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New Zealand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Nigeria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Nigerian Naira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Nigeria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Oman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 Dirham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Pakistan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Pakistan Rupee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Papua New Guinea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Papua New Guinea Kina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Philippines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Philippine Peso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Qatar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 Dirham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Russian Federation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Russian Rouble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Samoa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Samoan </w:t>
            </w:r>
            <w:proofErr w:type="spellStart"/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Tala</w:t>
            </w:r>
            <w:proofErr w:type="spellEnd"/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Saudi Arabia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Saudi Arabian Riyal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Saudi Arabia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 Dirham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Serbia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Euro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Singapore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Singapore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Solomon Islands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Solomon Islands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 Africa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South African Rand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Spain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Euro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Sri Lanka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Sri Lanka Rupee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Syrian Arab Republic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Jordanian Dinar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Thailand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Thai Baht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Timor </w:t>
            </w:r>
            <w:proofErr w:type="spellStart"/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Leste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Tonga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Tongan Pa'anga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Turkey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Turkish Lira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Arab Emirates Dirham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Kingdom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British Pound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United States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Vanuatu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Vanuatu Vatu</w:t>
            </w:r>
          </w:p>
        </w:tc>
      </w:tr>
      <w:tr w:rsidR="00FC7107" w:rsidRPr="00FC7107" w:rsidTr="008D24A8">
        <w:trPr>
          <w:trHeight w:val="27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Vietnam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Vietnamese Dong</w:t>
            </w:r>
          </w:p>
        </w:tc>
      </w:tr>
      <w:tr w:rsidR="00FC7107" w:rsidRPr="00FC7107" w:rsidTr="008D24A8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Zimbabwe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07" w:rsidRPr="00FC7107" w:rsidRDefault="00FC7107" w:rsidP="008D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C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US Dollar</w:t>
            </w:r>
          </w:p>
        </w:tc>
      </w:tr>
    </w:tbl>
    <w:p w:rsidR="00FC7107" w:rsidRPr="00FC7107" w:rsidRDefault="00FC7107" w:rsidP="00DE6AB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sectPr w:rsidR="00FC7107" w:rsidRPr="00FC7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D5" w:rsidRDefault="00DE11D5" w:rsidP="00DE11D5">
      <w:pPr>
        <w:spacing w:after="0" w:line="240" w:lineRule="auto"/>
      </w:pPr>
      <w:r>
        <w:separator/>
      </w:r>
    </w:p>
  </w:endnote>
  <w:endnote w:type="continuationSeparator" w:id="0">
    <w:p w:rsidR="00DE11D5" w:rsidRDefault="00DE11D5" w:rsidP="00DE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7" w:rsidRDefault="00FC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7" w:rsidRDefault="00FC71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7" w:rsidRDefault="00FC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D5" w:rsidRDefault="00DE11D5" w:rsidP="00DE11D5">
      <w:pPr>
        <w:spacing w:after="0" w:line="240" w:lineRule="auto"/>
      </w:pPr>
      <w:r>
        <w:separator/>
      </w:r>
    </w:p>
  </w:footnote>
  <w:footnote w:type="continuationSeparator" w:id="0">
    <w:p w:rsidR="00DE11D5" w:rsidRDefault="00DE11D5" w:rsidP="00DE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7" w:rsidRDefault="00FC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D5" w:rsidRPr="00DE11D5" w:rsidRDefault="00DE11D5">
    <w:pPr>
      <w:pStyle w:val="Header"/>
      <w:rPr>
        <w:rFonts w:ascii="Times New Roman" w:hAnsi="Times New Roman" w:cs="Times New Roman"/>
        <w:i/>
        <w:sz w:val="20"/>
        <w:szCs w:val="20"/>
      </w:rPr>
    </w:pPr>
    <w:r w:rsidRPr="00DE11D5">
      <w:rPr>
        <w:rFonts w:ascii="Times New Roman" w:hAnsi="Times New Roman" w:cs="Times New Roman"/>
        <w:i/>
        <w:sz w:val="20"/>
        <w:szCs w:val="20"/>
      </w:rPr>
      <w:t>IMMI 14/</w:t>
    </w:r>
    <w:r w:rsidR="00FC7107">
      <w:rPr>
        <w:rFonts w:ascii="Times New Roman" w:hAnsi="Times New Roman" w:cs="Times New Roman"/>
        <w:i/>
        <w:sz w:val="20"/>
        <w:szCs w:val="20"/>
      </w:rPr>
      <w:t>102</w:t>
    </w:r>
  </w:p>
  <w:p w:rsidR="00DE11D5" w:rsidRDefault="00DE1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07" w:rsidRDefault="00FC7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BF"/>
    <w:rsid w:val="004E3F05"/>
    <w:rsid w:val="006E1387"/>
    <w:rsid w:val="00707031"/>
    <w:rsid w:val="00887529"/>
    <w:rsid w:val="00B3662F"/>
    <w:rsid w:val="00D81557"/>
    <w:rsid w:val="00DE11D5"/>
    <w:rsid w:val="00DE6ABF"/>
    <w:rsid w:val="00F057C7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D5"/>
  </w:style>
  <w:style w:type="paragraph" w:styleId="Footer">
    <w:name w:val="footer"/>
    <w:basedOn w:val="Normal"/>
    <w:link w:val="FooterChar"/>
    <w:uiPriority w:val="99"/>
    <w:unhideWhenUsed/>
    <w:rsid w:val="00DE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1D5"/>
  </w:style>
  <w:style w:type="paragraph" w:styleId="Footer">
    <w:name w:val="footer"/>
    <w:basedOn w:val="Normal"/>
    <w:link w:val="FooterChar"/>
    <w:uiPriority w:val="99"/>
    <w:unhideWhenUsed/>
    <w:rsid w:val="00DE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ORR</dc:creator>
  <cp:keywords/>
  <dc:description/>
  <cp:lastModifiedBy>Deborah COATES</cp:lastModifiedBy>
  <cp:revision>8</cp:revision>
  <cp:lastPrinted>2014-10-15T22:32:00Z</cp:lastPrinted>
  <dcterms:created xsi:type="dcterms:W3CDTF">2014-05-14T01:29:00Z</dcterms:created>
  <dcterms:modified xsi:type="dcterms:W3CDTF">2014-10-20T04:41:00Z</dcterms:modified>
</cp:coreProperties>
</file>