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637" w:rsidRPr="00115624" w:rsidRDefault="00E23637" w:rsidP="001762B0">
      <w:pPr>
        <w:pStyle w:val="Heading3"/>
        <w:spacing w:before="0"/>
      </w:pPr>
      <w:r w:rsidRPr="00115624">
        <w:t>Explanatory Statement</w:t>
      </w:r>
    </w:p>
    <w:p w:rsidR="00E23637" w:rsidRPr="00115624" w:rsidRDefault="00E23637" w:rsidP="009D0EF8">
      <w:pPr>
        <w:pStyle w:val="Heading3"/>
        <w:spacing w:before="120" w:after="120"/>
      </w:pPr>
      <w:r w:rsidRPr="00115624">
        <w:t>Civil Aviation Safety Regulations 1998</w:t>
      </w:r>
    </w:p>
    <w:p w:rsidR="00E23637" w:rsidRPr="006409ED" w:rsidRDefault="00E23637" w:rsidP="009D0EF8">
      <w:pPr>
        <w:pStyle w:val="Heading3"/>
        <w:spacing w:before="120"/>
      </w:pPr>
      <w:r w:rsidRPr="006409ED">
        <w:t xml:space="preserve">Part 145 Manual of Standards Amendment Instrument </w:t>
      </w:r>
      <w:r w:rsidR="008848A9">
        <w:t xml:space="preserve">2014 </w:t>
      </w:r>
      <w:r w:rsidRPr="006409ED">
        <w:t>(No. 1)</w:t>
      </w:r>
    </w:p>
    <w:p w:rsidR="00E23637" w:rsidRPr="00115624" w:rsidRDefault="00E23637" w:rsidP="00E23637"/>
    <w:p w:rsidR="00E23637" w:rsidRPr="001762B0" w:rsidRDefault="00E23637" w:rsidP="001762B0">
      <w:pPr>
        <w:rPr>
          <w:rFonts w:ascii="Times New Roman" w:hAnsi="Times New Roman"/>
          <w:b/>
        </w:rPr>
      </w:pPr>
      <w:r w:rsidRPr="001762B0">
        <w:rPr>
          <w:rFonts w:ascii="Times New Roman" w:hAnsi="Times New Roman"/>
          <w:b/>
        </w:rPr>
        <w:t>Purpose</w:t>
      </w:r>
    </w:p>
    <w:p w:rsidR="00E23637" w:rsidRPr="001762B0" w:rsidRDefault="00E23637" w:rsidP="00E23637">
      <w:pPr>
        <w:rPr>
          <w:rFonts w:ascii="Times New Roman" w:hAnsi="Times New Roman"/>
        </w:rPr>
      </w:pPr>
      <w:r w:rsidRPr="001762B0">
        <w:rPr>
          <w:rFonts w:ascii="Times New Roman" w:hAnsi="Times New Roman"/>
        </w:rPr>
        <w:t>The purpose of th</w:t>
      </w:r>
      <w:r w:rsidR="006261B3" w:rsidRPr="001762B0">
        <w:rPr>
          <w:rFonts w:ascii="Times New Roman" w:hAnsi="Times New Roman"/>
        </w:rPr>
        <w:t xml:space="preserve">e </w:t>
      </w:r>
      <w:r w:rsidR="006261B3" w:rsidRPr="001762B0">
        <w:rPr>
          <w:rFonts w:ascii="Times New Roman" w:hAnsi="Times New Roman"/>
          <w:i/>
        </w:rPr>
        <w:t xml:space="preserve">Part 145 Manual of Standards Amendment Instrument </w:t>
      </w:r>
      <w:r w:rsidR="008848A9" w:rsidRPr="001762B0">
        <w:rPr>
          <w:rFonts w:ascii="Times New Roman" w:hAnsi="Times New Roman"/>
          <w:i/>
        </w:rPr>
        <w:t xml:space="preserve">2014 </w:t>
      </w:r>
      <w:r w:rsidR="006261B3" w:rsidRPr="001762B0">
        <w:rPr>
          <w:rFonts w:ascii="Times New Roman" w:hAnsi="Times New Roman"/>
          <w:i/>
        </w:rPr>
        <w:t xml:space="preserve">(No. 1) </w:t>
      </w:r>
      <w:r w:rsidR="006261B3" w:rsidRPr="001762B0">
        <w:rPr>
          <w:rFonts w:ascii="Times New Roman" w:hAnsi="Times New Roman"/>
        </w:rPr>
        <w:t xml:space="preserve">(the </w:t>
      </w:r>
      <w:r w:rsidR="006261B3" w:rsidRPr="001762B0">
        <w:rPr>
          <w:rFonts w:ascii="Times New Roman" w:hAnsi="Times New Roman"/>
          <w:b/>
          <w:i/>
        </w:rPr>
        <w:t>MOS amendment</w:t>
      </w:r>
      <w:r w:rsidR="006261B3" w:rsidRPr="001762B0">
        <w:rPr>
          <w:rFonts w:ascii="Times New Roman" w:hAnsi="Times New Roman"/>
        </w:rPr>
        <w:t xml:space="preserve">) </w:t>
      </w:r>
      <w:r w:rsidRPr="001762B0">
        <w:rPr>
          <w:rFonts w:ascii="Times New Roman" w:hAnsi="Times New Roman"/>
        </w:rPr>
        <w:t>is to amend the Part</w:t>
      </w:r>
      <w:r w:rsidR="001762B0">
        <w:rPr>
          <w:rFonts w:ascii="Times New Roman" w:hAnsi="Times New Roman"/>
        </w:rPr>
        <w:t xml:space="preserve"> </w:t>
      </w:r>
      <w:r w:rsidRPr="001762B0">
        <w:rPr>
          <w:rFonts w:ascii="Times New Roman" w:hAnsi="Times New Roman"/>
        </w:rPr>
        <w:t xml:space="preserve">145 Manual of Standards (the </w:t>
      </w:r>
      <w:r w:rsidRPr="001762B0">
        <w:rPr>
          <w:rFonts w:ascii="Times New Roman" w:hAnsi="Times New Roman"/>
          <w:b/>
          <w:i/>
        </w:rPr>
        <w:t>MOS</w:t>
      </w:r>
      <w:r w:rsidRPr="001762B0">
        <w:rPr>
          <w:rFonts w:ascii="Times New Roman" w:hAnsi="Times New Roman"/>
        </w:rPr>
        <w:t xml:space="preserve">) made under Part 145 of the </w:t>
      </w:r>
      <w:r w:rsidRPr="001762B0">
        <w:rPr>
          <w:rFonts w:ascii="Times New Roman" w:hAnsi="Times New Roman"/>
          <w:i/>
        </w:rPr>
        <w:t xml:space="preserve">Civil Aviation Safety Regulations 1998 </w:t>
      </w:r>
      <w:r w:rsidRPr="001762B0">
        <w:rPr>
          <w:rFonts w:ascii="Times New Roman" w:hAnsi="Times New Roman"/>
        </w:rPr>
        <w:t>(</w:t>
      </w:r>
      <w:r w:rsidRPr="001762B0">
        <w:rPr>
          <w:rFonts w:ascii="Times New Roman" w:hAnsi="Times New Roman"/>
          <w:b/>
          <w:i/>
        </w:rPr>
        <w:t>CASR</w:t>
      </w:r>
      <w:r w:rsidR="00863078" w:rsidRPr="001762B0">
        <w:rPr>
          <w:rFonts w:ascii="Times New Roman" w:hAnsi="Times New Roman"/>
          <w:b/>
          <w:i/>
        </w:rPr>
        <w:t xml:space="preserve"> 1998</w:t>
      </w:r>
      <w:r w:rsidRPr="001762B0">
        <w:rPr>
          <w:rFonts w:ascii="Times New Roman" w:hAnsi="Times New Roman"/>
        </w:rPr>
        <w:t>). Th</w:t>
      </w:r>
      <w:r w:rsidR="006261B3" w:rsidRPr="001762B0">
        <w:rPr>
          <w:rFonts w:ascii="Times New Roman" w:hAnsi="Times New Roman"/>
        </w:rPr>
        <w:t>e</w:t>
      </w:r>
      <w:r w:rsidRPr="001762B0">
        <w:rPr>
          <w:rFonts w:ascii="Times New Roman" w:hAnsi="Times New Roman"/>
        </w:rPr>
        <w:t xml:space="preserve"> MOS specifies matters affecting </w:t>
      </w:r>
      <w:r w:rsidR="006261B3" w:rsidRPr="001762B0">
        <w:rPr>
          <w:rFonts w:ascii="Times New Roman" w:hAnsi="Times New Roman"/>
        </w:rPr>
        <w:t xml:space="preserve">the </w:t>
      </w:r>
      <w:r w:rsidRPr="001762B0">
        <w:rPr>
          <w:rFonts w:ascii="Times New Roman" w:hAnsi="Times New Roman"/>
        </w:rPr>
        <w:t xml:space="preserve">maintenance and airworthiness of aircraft for the purposes of Part </w:t>
      </w:r>
      <w:r w:rsidR="006261B3" w:rsidRPr="001762B0">
        <w:rPr>
          <w:rFonts w:ascii="Times New Roman" w:hAnsi="Times New Roman"/>
        </w:rPr>
        <w:t>145</w:t>
      </w:r>
      <w:r w:rsidRPr="001762B0">
        <w:rPr>
          <w:rFonts w:ascii="Times New Roman" w:hAnsi="Times New Roman"/>
        </w:rPr>
        <w:t xml:space="preserve"> of CASR 1998.</w:t>
      </w:r>
      <w:r w:rsidR="006261B3" w:rsidRPr="001762B0">
        <w:rPr>
          <w:rFonts w:ascii="Times New Roman" w:hAnsi="Times New Roman"/>
        </w:rPr>
        <w:t xml:space="preserve"> The MOS amendment c</w:t>
      </w:r>
      <w:r w:rsidRPr="001762B0">
        <w:rPr>
          <w:rFonts w:ascii="Times New Roman" w:hAnsi="Times New Roman"/>
        </w:rPr>
        <w:t>orrect</w:t>
      </w:r>
      <w:r w:rsidR="006261B3" w:rsidRPr="001762B0">
        <w:rPr>
          <w:rFonts w:ascii="Times New Roman" w:hAnsi="Times New Roman"/>
        </w:rPr>
        <w:t>s,</w:t>
      </w:r>
      <w:r w:rsidRPr="001762B0">
        <w:rPr>
          <w:rFonts w:ascii="Times New Roman" w:hAnsi="Times New Roman"/>
        </w:rPr>
        <w:t xml:space="preserve"> revise</w:t>
      </w:r>
      <w:r w:rsidR="006261B3" w:rsidRPr="001762B0">
        <w:rPr>
          <w:rFonts w:ascii="Times New Roman" w:hAnsi="Times New Roman"/>
        </w:rPr>
        <w:t>s</w:t>
      </w:r>
      <w:r w:rsidRPr="001762B0">
        <w:rPr>
          <w:rFonts w:ascii="Times New Roman" w:hAnsi="Times New Roman"/>
        </w:rPr>
        <w:t xml:space="preserve"> and clarif</w:t>
      </w:r>
      <w:r w:rsidR="006261B3" w:rsidRPr="001762B0">
        <w:rPr>
          <w:rFonts w:ascii="Times New Roman" w:hAnsi="Times New Roman"/>
        </w:rPr>
        <w:t>ies certain aspects of the MOS.</w:t>
      </w:r>
      <w:r w:rsidR="006409ED" w:rsidRPr="001762B0">
        <w:rPr>
          <w:rFonts w:ascii="Times New Roman" w:hAnsi="Times New Roman"/>
        </w:rPr>
        <w:t xml:space="preserve"> </w:t>
      </w:r>
      <w:r w:rsidRPr="001762B0">
        <w:rPr>
          <w:rFonts w:ascii="Times New Roman" w:hAnsi="Times New Roman"/>
        </w:rPr>
        <w:t>The MOS amendment do</w:t>
      </w:r>
      <w:r w:rsidR="00F92C85">
        <w:rPr>
          <w:rFonts w:ascii="Times New Roman" w:hAnsi="Times New Roman"/>
        </w:rPr>
        <w:t>es</w:t>
      </w:r>
      <w:r w:rsidRPr="001762B0">
        <w:rPr>
          <w:rFonts w:ascii="Times New Roman" w:hAnsi="Times New Roman"/>
        </w:rPr>
        <w:t xml:space="preserve"> not significantly alter any existing policy of the MOS.</w:t>
      </w:r>
    </w:p>
    <w:p w:rsidR="00E23637" w:rsidRPr="001762B0" w:rsidRDefault="00E23637" w:rsidP="00E23637">
      <w:pPr>
        <w:rPr>
          <w:rFonts w:ascii="Times New Roman" w:hAnsi="Times New Roman"/>
        </w:rPr>
      </w:pPr>
    </w:p>
    <w:p w:rsidR="00E23637" w:rsidRPr="001762B0" w:rsidRDefault="00E23637" w:rsidP="00E23637">
      <w:pPr>
        <w:pStyle w:val="BodyText"/>
        <w:rPr>
          <w:rFonts w:ascii="Times New Roman" w:hAnsi="Times New Roman"/>
          <w:b/>
        </w:rPr>
      </w:pPr>
      <w:r w:rsidRPr="001762B0">
        <w:rPr>
          <w:rFonts w:ascii="Times New Roman" w:hAnsi="Times New Roman"/>
          <w:b/>
        </w:rPr>
        <w:t>Legislation</w:t>
      </w:r>
    </w:p>
    <w:p w:rsidR="00E23637" w:rsidRPr="001762B0" w:rsidRDefault="00E23637" w:rsidP="00E23637">
      <w:pPr>
        <w:pStyle w:val="Default"/>
        <w:rPr>
          <w:color w:val="auto"/>
        </w:rPr>
      </w:pPr>
      <w:r w:rsidRPr="001762B0">
        <w:rPr>
          <w:color w:val="auto"/>
        </w:rPr>
        <w:t xml:space="preserve">Section 98 of the </w:t>
      </w:r>
      <w:r w:rsidRPr="001762B0">
        <w:rPr>
          <w:i/>
          <w:color w:val="auto"/>
        </w:rPr>
        <w:t>Civil Aviation Act 1988</w:t>
      </w:r>
      <w:r w:rsidRPr="001762B0">
        <w:rPr>
          <w:color w:val="auto"/>
        </w:rPr>
        <w:t xml:space="preserve"> (the </w:t>
      </w:r>
      <w:r w:rsidRPr="001762B0">
        <w:rPr>
          <w:b/>
          <w:i/>
          <w:color w:val="auto"/>
        </w:rPr>
        <w:t>Act</w:t>
      </w:r>
      <w:r w:rsidRPr="001762B0">
        <w:rPr>
          <w:color w:val="auto"/>
        </w:rPr>
        <w:t>) empowers the Governor-General to make regulations for the Act and the safety of air navigation</w:t>
      </w:r>
      <w:r w:rsidR="00F92C85">
        <w:rPr>
          <w:color w:val="auto"/>
        </w:rPr>
        <w:t xml:space="preserve">. </w:t>
      </w:r>
      <w:r w:rsidR="00863078" w:rsidRPr="001762B0">
        <w:rPr>
          <w:color w:val="auto"/>
        </w:rPr>
        <w:t>CASR 1998</w:t>
      </w:r>
      <w:r w:rsidRPr="001762B0">
        <w:rPr>
          <w:color w:val="auto"/>
        </w:rPr>
        <w:t xml:space="preserve"> was made under this power.</w:t>
      </w:r>
    </w:p>
    <w:p w:rsidR="00E23637" w:rsidRPr="001762B0" w:rsidRDefault="00E23637" w:rsidP="00E23637">
      <w:pPr>
        <w:rPr>
          <w:rFonts w:ascii="Times New Roman" w:hAnsi="Times New Roman"/>
        </w:rPr>
      </w:pPr>
    </w:p>
    <w:p w:rsidR="00E23637" w:rsidRPr="001762B0" w:rsidRDefault="00E23637" w:rsidP="00E23637">
      <w:pPr>
        <w:pStyle w:val="Default"/>
        <w:rPr>
          <w:b/>
          <w:color w:val="auto"/>
        </w:rPr>
      </w:pPr>
      <w:r w:rsidRPr="001762B0">
        <w:rPr>
          <w:b/>
          <w:color w:val="auto"/>
        </w:rPr>
        <w:t>Amendment regulations</w:t>
      </w:r>
    </w:p>
    <w:p w:rsidR="00E23637" w:rsidRPr="001762B0" w:rsidRDefault="00E23637" w:rsidP="00E23637">
      <w:pPr>
        <w:pStyle w:val="Default"/>
        <w:rPr>
          <w:color w:val="auto"/>
        </w:rPr>
      </w:pPr>
      <w:r w:rsidRPr="001762B0">
        <w:rPr>
          <w:color w:val="auto"/>
        </w:rPr>
        <w:t>Under subsections 98</w:t>
      </w:r>
      <w:r w:rsidR="00BC2D69" w:rsidRPr="001762B0">
        <w:rPr>
          <w:color w:val="auto"/>
        </w:rPr>
        <w:t> </w:t>
      </w:r>
      <w:r w:rsidRPr="001762B0">
        <w:rPr>
          <w:color w:val="auto"/>
        </w:rPr>
        <w:t xml:space="preserve">(5A) and (5AA) of the Act, regulations may empower CASA to issue legislative instruments in relation to the airworthiness and maintenance of aircraft. The </w:t>
      </w:r>
      <w:r w:rsidRPr="001762B0">
        <w:rPr>
          <w:i/>
          <w:color w:val="auto"/>
        </w:rPr>
        <w:t xml:space="preserve">Civil Aviation and Civil Aviation Safety Amendment Regulations 2010 (No. 1) </w:t>
      </w:r>
      <w:r w:rsidRPr="001762B0">
        <w:rPr>
          <w:color w:val="auto"/>
        </w:rPr>
        <w:t xml:space="preserve">(the </w:t>
      </w:r>
      <w:r w:rsidRPr="001762B0">
        <w:rPr>
          <w:b/>
          <w:i/>
          <w:color w:val="auto"/>
        </w:rPr>
        <w:t>amendment regulations</w:t>
      </w:r>
      <w:r w:rsidRPr="001762B0">
        <w:rPr>
          <w:color w:val="auto"/>
        </w:rPr>
        <w:t>)</w:t>
      </w:r>
      <w:r w:rsidRPr="001762B0">
        <w:rPr>
          <w:i/>
          <w:color w:val="auto"/>
        </w:rPr>
        <w:t xml:space="preserve"> </w:t>
      </w:r>
      <w:r w:rsidRPr="001762B0">
        <w:rPr>
          <w:color w:val="auto"/>
        </w:rPr>
        <w:t xml:space="preserve">were registered on 14 December 2010 and took effect on 27 June 2011 (except Schedule 3 which took effect on 27 June 2013). The amendment regulations amended </w:t>
      </w:r>
      <w:r w:rsidR="00863078" w:rsidRPr="001762B0">
        <w:rPr>
          <w:color w:val="auto"/>
        </w:rPr>
        <w:t>CASR</w:t>
      </w:r>
      <w:r w:rsidR="00BC2D69" w:rsidRPr="001762B0">
        <w:rPr>
          <w:color w:val="auto"/>
        </w:rPr>
        <w:t> </w:t>
      </w:r>
      <w:r w:rsidR="00863078" w:rsidRPr="001762B0">
        <w:rPr>
          <w:color w:val="auto"/>
        </w:rPr>
        <w:t>1998</w:t>
      </w:r>
      <w:r w:rsidRPr="001762B0">
        <w:rPr>
          <w:color w:val="auto"/>
        </w:rPr>
        <w:t xml:space="preserve"> to insert a new Part 145. Part 145 sets out various requirements for Part 145 organisations</w:t>
      </w:r>
      <w:r w:rsidR="00863078" w:rsidRPr="001762B0">
        <w:rPr>
          <w:color w:val="auto"/>
        </w:rPr>
        <w:t xml:space="preserve"> (approved maintenance organisations or AMOs)</w:t>
      </w:r>
      <w:r w:rsidRPr="001762B0">
        <w:rPr>
          <w:color w:val="auto"/>
        </w:rPr>
        <w:t xml:space="preserve"> to carry out maintenance in accordance with their expositions.</w:t>
      </w:r>
    </w:p>
    <w:p w:rsidR="00E23637" w:rsidRPr="001762B0" w:rsidRDefault="00E23637" w:rsidP="00E23637">
      <w:pPr>
        <w:pStyle w:val="Default"/>
        <w:rPr>
          <w:color w:val="auto"/>
        </w:rPr>
      </w:pPr>
    </w:p>
    <w:p w:rsidR="00E23637" w:rsidRPr="001762B0" w:rsidRDefault="00E23637" w:rsidP="00E23637">
      <w:pPr>
        <w:pStyle w:val="Default"/>
        <w:rPr>
          <w:color w:val="auto"/>
        </w:rPr>
      </w:pPr>
      <w:r w:rsidRPr="001762B0">
        <w:rPr>
          <w:color w:val="auto"/>
        </w:rPr>
        <w:t>For the purposes of subsection 98</w:t>
      </w:r>
      <w:r w:rsidR="00BC2D69" w:rsidRPr="001762B0">
        <w:rPr>
          <w:color w:val="auto"/>
        </w:rPr>
        <w:t> </w:t>
      </w:r>
      <w:r w:rsidRPr="001762B0">
        <w:rPr>
          <w:color w:val="auto"/>
        </w:rPr>
        <w:t>(5A), new subregulation 145.015</w:t>
      </w:r>
      <w:r w:rsidR="00BC2D69" w:rsidRPr="001762B0">
        <w:rPr>
          <w:color w:val="auto"/>
        </w:rPr>
        <w:t> </w:t>
      </w:r>
      <w:r w:rsidRPr="001762B0">
        <w:rPr>
          <w:color w:val="auto"/>
        </w:rPr>
        <w:t xml:space="preserve">(1) in Part 145 of </w:t>
      </w:r>
      <w:r w:rsidR="00863078" w:rsidRPr="001762B0">
        <w:rPr>
          <w:color w:val="auto"/>
        </w:rPr>
        <w:t>CASR 1998</w:t>
      </w:r>
      <w:r w:rsidRPr="001762B0">
        <w:rPr>
          <w:color w:val="auto"/>
        </w:rPr>
        <w:t xml:space="preserve"> empowers CASA to issue a MOS for Part 145 that specifies matters affecting the maintenance or airworthiness of aircraft.</w:t>
      </w:r>
    </w:p>
    <w:p w:rsidR="00E23637" w:rsidRPr="001762B0" w:rsidRDefault="00E23637" w:rsidP="00E23637">
      <w:pPr>
        <w:rPr>
          <w:rFonts w:ascii="Times New Roman" w:hAnsi="Times New Roman"/>
        </w:rPr>
      </w:pPr>
    </w:p>
    <w:p w:rsidR="00E23637" w:rsidRPr="001762B0" w:rsidRDefault="00E23637" w:rsidP="00E23637">
      <w:pPr>
        <w:rPr>
          <w:rFonts w:ascii="Times New Roman" w:hAnsi="Times New Roman"/>
          <w:b/>
        </w:rPr>
      </w:pPr>
      <w:r w:rsidRPr="001762B0">
        <w:rPr>
          <w:rFonts w:ascii="Times New Roman" w:hAnsi="Times New Roman"/>
          <w:b/>
        </w:rPr>
        <w:t>The MOS amendment</w:t>
      </w:r>
    </w:p>
    <w:p w:rsidR="00E23637" w:rsidRPr="001762B0" w:rsidRDefault="006409ED" w:rsidP="00E23637">
      <w:pPr>
        <w:pStyle w:val="LDBodytext"/>
      </w:pPr>
      <w:r w:rsidRPr="001762B0">
        <w:t>Because of their detailed and technical nature, explanations of the MOS amendments are set out in Appendix 1.</w:t>
      </w:r>
      <w:r w:rsidR="00C93739" w:rsidRPr="001762B0">
        <w:t xml:space="preserve"> There are a large number of amendments but their intent is essentially to clarify the existing operation of the MOS</w:t>
      </w:r>
      <w:r w:rsidR="00F92C85">
        <w:t xml:space="preserve"> without departing in any significant way from the original purpose and intent of the MOS as in force before the amendments</w:t>
      </w:r>
      <w:r w:rsidR="00C93739" w:rsidRPr="001762B0">
        <w:t>.</w:t>
      </w:r>
    </w:p>
    <w:p w:rsidR="00E23637" w:rsidRPr="001762B0" w:rsidRDefault="00E23637" w:rsidP="00E23637">
      <w:pPr>
        <w:pStyle w:val="LDBodytext"/>
      </w:pPr>
    </w:p>
    <w:p w:rsidR="00E23637" w:rsidRPr="001762B0" w:rsidRDefault="00E23637" w:rsidP="00E23637">
      <w:pPr>
        <w:pStyle w:val="LDBodytext"/>
      </w:pPr>
      <w:r w:rsidRPr="001762B0">
        <w:rPr>
          <w:b/>
          <w:i/>
        </w:rPr>
        <w:t>Legislative Instruments Act 2003</w:t>
      </w:r>
      <w:r w:rsidRPr="001762B0">
        <w:rPr>
          <w:b/>
        </w:rPr>
        <w:t xml:space="preserve"> (the </w:t>
      </w:r>
      <w:r w:rsidRPr="001762B0">
        <w:rPr>
          <w:b/>
          <w:i/>
        </w:rPr>
        <w:t>LIA</w:t>
      </w:r>
      <w:r w:rsidRPr="001762B0">
        <w:rPr>
          <w:b/>
        </w:rPr>
        <w:t>)</w:t>
      </w:r>
    </w:p>
    <w:p w:rsidR="00E23637" w:rsidRPr="001762B0" w:rsidRDefault="00E23637" w:rsidP="00E23637">
      <w:pPr>
        <w:pStyle w:val="LDBodytext"/>
        <w:rPr>
          <w:lang w:eastAsia="en-AU"/>
        </w:rPr>
      </w:pPr>
      <w:r w:rsidRPr="001762B0">
        <w:t>Under paragraph 98 (5A) (a) of the Act, regulations may empower CASA to issue instruments in relation to the maintenance of aircraft. Under subsection 98</w:t>
      </w:r>
      <w:r w:rsidR="00BC2D69" w:rsidRPr="001762B0">
        <w:t> </w:t>
      </w:r>
      <w:r w:rsidRPr="001762B0">
        <w:t>(5AA) of the Act, such an instrument is a legislative instrument for the LIA if it is expressed to apply to classes of persons, aircraft or aeronautical products rather than to individual persons, or individual aircraft or products. The MOS amendment</w:t>
      </w:r>
      <w:r w:rsidRPr="001762B0">
        <w:rPr>
          <w:lang w:eastAsia="en-AU"/>
        </w:rPr>
        <w:t xml:space="preserve"> is expressed to have general application</w:t>
      </w:r>
      <w:r w:rsidR="00EC74A6" w:rsidRPr="001762B0">
        <w:rPr>
          <w:lang w:eastAsia="en-AU"/>
        </w:rPr>
        <w:t xml:space="preserve"> and is, therefore,</w:t>
      </w:r>
      <w:r w:rsidRPr="001762B0">
        <w:rPr>
          <w:lang w:eastAsia="en-AU"/>
        </w:rPr>
        <w:t xml:space="preserve"> a legislative instrument subject to</w:t>
      </w:r>
      <w:r w:rsidR="006409ED" w:rsidRPr="001762B0">
        <w:rPr>
          <w:lang w:eastAsia="en-AU"/>
        </w:rPr>
        <w:t xml:space="preserve"> registration, and</w:t>
      </w:r>
      <w:r w:rsidRPr="001762B0">
        <w:rPr>
          <w:lang w:eastAsia="en-AU"/>
        </w:rPr>
        <w:t xml:space="preserve"> tabling and disallowance in the Parliament</w:t>
      </w:r>
      <w:r w:rsidR="006409ED" w:rsidRPr="001762B0">
        <w:rPr>
          <w:lang w:eastAsia="en-AU"/>
        </w:rPr>
        <w:t>,</w:t>
      </w:r>
      <w:r w:rsidRPr="001762B0">
        <w:rPr>
          <w:lang w:eastAsia="en-AU"/>
        </w:rPr>
        <w:t xml:space="preserve"> under sections</w:t>
      </w:r>
      <w:r w:rsidR="00BC2D69" w:rsidRPr="001762B0">
        <w:rPr>
          <w:lang w:eastAsia="en-AU"/>
        </w:rPr>
        <w:t> </w:t>
      </w:r>
      <w:r w:rsidR="006409ED" w:rsidRPr="001762B0">
        <w:rPr>
          <w:lang w:eastAsia="en-AU"/>
        </w:rPr>
        <w:t>24, and</w:t>
      </w:r>
      <w:r w:rsidRPr="001762B0">
        <w:rPr>
          <w:lang w:eastAsia="en-AU"/>
        </w:rPr>
        <w:t xml:space="preserve"> 38 and 42</w:t>
      </w:r>
      <w:r w:rsidR="006409ED" w:rsidRPr="001762B0">
        <w:rPr>
          <w:lang w:eastAsia="en-AU"/>
        </w:rPr>
        <w:t>,</w:t>
      </w:r>
      <w:r w:rsidRPr="001762B0">
        <w:rPr>
          <w:lang w:eastAsia="en-AU"/>
        </w:rPr>
        <w:t xml:space="preserve"> of the LIA.</w:t>
      </w:r>
    </w:p>
    <w:p w:rsidR="00E23637" w:rsidRPr="001B6949" w:rsidRDefault="00E23637" w:rsidP="001B6949">
      <w:pPr>
        <w:pStyle w:val="LDBodytext"/>
      </w:pPr>
    </w:p>
    <w:p w:rsidR="00E23637" w:rsidRPr="001762B0" w:rsidRDefault="00E23637" w:rsidP="001762B0">
      <w:pPr>
        <w:tabs>
          <w:tab w:val="left" w:pos="0"/>
        </w:tabs>
        <w:rPr>
          <w:rFonts w:ascii="Times New Roman" w:hAnsi="Times New Roman"/>
          <w:b/>
          <w:iCs/>
        </w:rPr>
      </w:pPr>
      <w:r w:rsidRPr="001762B0">
        <w:rPr>
          <w:rFonts w:ascii="Times New Roman" w:hAnsi="Times New Roman"/>
          <w:b/>
          <w:iCs/>
        </w:rPr>
        <w:t>Consultation</w:t>
      </w:r>
    </w:p>
    <w:p w:rsidR="000E01EA" w:rsidRPr="001762B0" w:rsidRDefault="000E01EA" w:rsidP="001762B0">
      <w:pPr>
        <w:rPr>
          <w:rFonts w:ascii="Times New Roman" w:hAnsi="Times New Roman"/>
        </w:rPr>
      </w:pPr>
      <w:r w:rsidRPr="001762B0">
        <w:rPr>
          <w:rFonts w:ascii="Times New Roman" w:hAnsi="Times New Roman"/>
        </w:rPr>
        <w:t>For c</w:t>
      </w:r>
      <w:r w:rsidR="00E23637" w:rsidRPr="001762B0">
        <w:rPr>
          <w:rFonts w:ascii="Times New Roman" w:hAnsi="Times New Roman"/>
        </w:rPr>
        <w:t>onsultation under section 17 of the LIA</w:t>
      </w:r>
      <w:r w:rsidRPr="001762B0">
        <w:rPr>
          <w:rFonts w:ascii="Times New Roman" w:hAnsi="Times New Roman"/>
        </w:rPr>
        <w:t>, on 22 July 2013 CASA published on its website a range of documents about the amendment proposal for public comment on or before</w:t>
      </w:r>
      <w:r w:rsidR="00663F0B">
        <w:rPr>
          <w:rFonts w:ascii="Times New Roman" w:hAnsi="Times New Roman"/>
        </w:rPr>
        <w:t xml:space="preserve"> </w:t>
      </w:r>
      <w:r w:rsidRPr="001762B0">
        <w:rPr>
          <w:rFonts w:ascii="Times New Roman" w:hAnsi="Times New Roman"/>
        </w:rPr>
        <w:t xml:space="preserve">22 October 2013, including: </w:t>
      </w:r>
    </w:p>
    <w:p w:rsidR="000E01EA" w:rsidRPr="001762B0" w:rsidRDefault="001762B0" w:rsidP="003964C7">
      <w:pPr>
        <w:pStyle w:val="ListParagraph"/>
        <w:numPr>
          <w:ilvl w:val="0"/>
          <w:numId w:val="38"/>
        </w:numPr>
        <w:rPr>
          <w:rFonts w:ascii="Times New Roman" w:hAnsi="Times New Roman"/>
        </w:rPr>
      </w:pPr>
      <w:r w:rsidRPr="001762B0">
        <w:rPr>
          <w:rFonts w:ascii="Times New Roman" w:hAnsi="Times New Roman"/>
        </w:rPr>
        <w:t>a briefing document</w:t>
      </w:r>
    </w:p>
    <w:p w:rsidR="000E01EA" w:rsidRPr="001762B0" w:rsidRDefault="000E01EA" w:rsidP="003964C7">
      <w:pPr>
        <w:pStyle w:val="ListParagraph"/>
        <w:numPr>
          <w:ilvl w:val="0"/>
          <w:numId w:val="38"/>
        </w:numPr>
        <w:rPr>
          <w:rFonts w:ascii="Times New Roman" w:hAnsi="Times New Roman"/>
        </w:rPr>
      </w:pPr>
      <w:r w:rsidRPr="001762B0">
        <w:rPr>
          <w:rFonts w:ascii="Times New Roman" w:hAnsi="Times New Roman"/>
        </w:rPr>
        <w:t>a Summar</w:t>
      </w:r>
      <w:r w:rsidR="001762B0" w:rsidRPr="001762B0">
        <w:rPr>
          <w:rFonts w:ascii="Times New Roman" w:hAnsi="Times New Roman"/>
        </w:rPr>
        <w:t>y of Amendment Actions document</w:t>
      </w:r>
    </w:p>
    <w:p w:rsidR="000E01EA" w:rsidRPr="001762B0" w:rsidRDefault="000E01EA" w:rsidP="00663F0B">
      <w:pPr>
        <w:pStyle w:val="ListParagraph"/>
        <w:numPr>
          <w:ilvl w:val="0"/>
          <w:numId w:val="38"/>
        </w:numPr>
        <w:ind w:left="567" w:hanging="312"/>
        <w:rPr>
          <w:rFonts w:ascii="Times New Roman" w:hAnsi="Times New Roman"/>
        </w:rPr>
      </w:pPr>
      <w:r w:rsidRPr="001762B0">
        <w:rPr>
          <w:rFonts w:ascii="Times New Roman" w:hAnsi="Times New Roman"/>
        </w:rPr>
        <w:lastRenderedPageBreak/>
        <w:t xml:space="preserve">a review draft of the Part 145 MOS </w:t>
      </w:r>
      <w:r w:rsidR="00A708C4" w:rsidRPr="001762B0">
        <w:rPr>
          <w:rFonts w:ascii="Times New Roman" w:hAnsi="Times New Roman"/>
        </w:rPr>
        <w:t>a</w:t>
      </w:r>
      <w:r w:rsidRPr="001762B0">
        <w:rPr>
          <w:rFonts w:ascii="Times New Roman" w:hAnsi="Times New Roman"/>
        </w:rPr>
        <w:t>mendments, being a consolidation of the</w:t>
      </w:r>
      <w:r w:rsidR="00746598">
        <w:rPr>
          <w:rFonts w:ascii="Times New Roman" w:hAnsi="Times New Roman"/>
        </w:rPr>
        <w:t xml:space="preserve"> then</w:t>
      </w:r>
      <w:r w:rsidRPr="001762B0">
        <w:rPr>
          <w:rFonts w:ascii="Times New Roman" w:hAnsi="Times New Roman"/>
        </w:rPr>
        <w:t xml:space="preserve"> current Part</w:t>
      </w:r>
      <w:r w:rsidR="00BC2D69" w:rsidRPr="001762B0">
        <w:rPr>
          <w:rFonts w:ascii="Times New Roman" w:hAnsi="Times New Roman"/>
        </w:rPr>
        <w:t> </w:t>
      </w:r>
      <w:r w:rsidRPr="001762B0">
        <w:rPr>
          <w:rFonts w:ascii="Times New Roman" w:hAnsi="Times New Roman"/>
        </w:rPr>
        <w:t>145 MOS wi</w:t>
      </w:r>
      <w:r w:rsidR="001762B0" w:rsidRPr="001762B0">
        <w:rPr>
          <w:rFonts w:ascii="Times New Roman" w:hAnsi="Times New Roman"/>
        </w:rPr>
        <w:t>th proposed amendments inserted</w:t>
      </w:r>
    </w:p>
    <w:p w:rsidR="000E01EA" w:rsidRPr="001762B0" w:rsidRDefault="000E01EA" w:rsidP="00663F0B">
      <w:pPr>
        <w:pStyle w:val="ListParagraph"/>
        <w:numPr>
          <w:ilvl w:val="0"/>
          <w:numId w:val="38"/>
        </w:numPr>
        <w:ind w:left="567" w:hanging="312"/>
        <w:rPr>
          <w:rFonts w:ascii="Times New Roman" w:hAnsi="Times New Roman"/>
        </w:rPr>
      </w:pPr>
      <w:proofErr w:type="gramStart"/>
      <w:r w:rsidRPr="001762B0">
        <w:rPr>
          <w:rFonts w:ascii="Times New Roman" w:hAnsi="Times New Roman"/>
        </w:rPr>
        <w:t>a</w:t>
      </w:r>
      <w:proofErr w:type="gramEnd"/>
      <w:r w:rsidRPr="001762B0">
        <w:rPr>
          <w:rFonts w:ascii="Times New Roman" w:hAnsi="Times New Roman"/>
        </w:rPr>
        <w:t xml:space="preserve"> consultation draft of the proposed instrument, </w:t>
      </w:r>
      <w:r w:rsidRPr="001762B0">
        <w:rPr>
          <w:rFonts w:ascii="Times New Roman" w:hAnsi="Times New Roman"/>
          <w:i/>
        </w:rPr>
        <w:t>Part 145 Manual of Standards Amendment Instrument (No</w:t>
      </w:r>
      <w:r w:rsidR="00BC2D69" w:rsidRPr="001762B0">
        <w:rPr>
          <w:rFonts w:ascii="Times New Roman" w:hAnsi="Times New Roman"/>
          <w:i/>
        </w:rPr>
        <w:t>.</w:t>
      </w:r>
      <w:r w:rsidRPr="001762B0">
        <w:rPr>
          <w:rFonts w:ascii="Times New Roman" w:hAnsi="Times New Roman"/>
          <w:i/>
        </w:rPr>
        <w:t xml:space="preserve"> 1) 2013</w:t>
      </w:r>
      <w:r w:rsidR="001762B0" w:rsidRPr="001762B0">
        <w:rPr>
          <w:rFonts w:ascii="Times New Roman" w:hAnsi="Times New Roman"/>
        </w:rPr>
        <w:t>.</w:t>
      </w:r>
    </w:p>
    <w:p w:rsidR="004E407A" w:rsidRPr="001762B0" w:rsidRDefault="004E407A" w:rsidP="004E407A">
      <w:pPr>
        <w:rPr>
          <w:rFonts w:ascii="Times New Roman" w:hAnsi="Times New Roman"/>
        </w:rPr>
      </w:pPr>
    </w:p>
    <w:p w:rsidR="004E407A" w:rsidRPr="001762B0" w:rsidRDefault="004E407A" w:rsidP="004E407A">
      <w:pPr>
        <w:pStyle w:val="LDBodytext"/>
      </w:pPr>
      <w:r w:rsidRPr="001762B0">
        <w:t xml:space="preserve">Responses, which generally welcomed the proposed revisions to the Part 145 MOS, were received from </w:t>
      </w:r>
      <w:r w:rsidR="00AB1F4B">
        <w:t>a number of commercial airlines, representative organisations and maintenance organisation</w:t>
      </w:r>
      <w:r w:rsidR="00B44CDD">
        <w:t xml:space="preserve">s. </w:t>
      </w:r>
      <w:r w:rsidR="00B44CDD" w:rsidRPr="001762B0">
        <w:t>All comments were carefully considered and a number of modifications were made to the MOS amendments in response to the suggestions and requests.</w:t>
      </w:r>
      <w:r w:rsidR="00B44CDD">
        <w:t xml:space="preserve"> </w:t>
      </w:r>
      <w:r w:rsidRPr="001762B0">
        <w:t>Some responses simply sought detailed clarification of the intent of the provisions of Part 145 and the intent of the proposed revisions, which CASA supplied to the respondents.</w:t>
      </w:r>
      <w:r w:rsidR="00B44CDD">
        <w:t xml:space="preserve"> </w:t>
      </w:r>
      <w:r w:rsidRPr="001762B0">
        <w:t xml:space="preserve">In addition, 10 more substantive matters were identified by respondents, which resulted in CASA’s modification of the proposed amendments as summarised in the table below. </w:t>
      </w:r>
    </w:p>
    <w:p w:rsidR="004E407A" w:rsidRPr="001762B0" w:rsidRDefault="004E407A" w:rsidP="004E407A">
      <w:pPr>
        <w:rPr>
          <w:rFonts w:ascii="Times New Roman" w:hAnsi="Times New Roman"/>
        </w:rPr>
      </w:pPr>
    </w:p>
    <w:p w:rsidR="004E407A" w:rsidRPr="001762B0" w:rsidRDefault="004E407A" w:rsidP="004E407A">
      <w:pPr>
        <w:rPr>
          <w:rFonts w:ascii="Times New Roman" w:hAnsi="Times New Roman"/>
          <w:b/>
        </w:rPr>
      </w:pPr>
      <w:r w:rsidRPr="001762B0">
        <w:rPr>
          <w:rFonts w:ascii="Times New Roman" w:hAnsi="Times New Roman"/>
          <w:b/>
        </w:rPr>
        <w:t>Summary of industry responses to CASA’s proposed amendments to the Part 145 MOS</w:t>
      </w:r>
    </w:p>
    <w:p w:rsidR="004E407A" w:rsidRPr="001762B0" w:rsidRDefault="004E407A" w:rsidP="004E407A">
      <w:pPr>
        <w:rPr>
          <w:rFonts w:ascii="Times New Roman" w:hAnsi="Times New Roman"/>
        </w:rPr>
      </w:pPr>
    </w:p>
    <w:tbl>
      <w:tblPr>
        <w:tblW w:w="5000" w:type="pct"/>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20" w:firstRow="1" w:lastRow="0" w:firstColumn="0" w:lastColumn="0" w:noHBand="0" w:noVBand="1"/>
      </w:tblPr>
      <w:tblGrid>
        <w:gridCol w:w="704"/>
        <w:gridCol w:w="1843"/>
        <w:gridCol w:w="2977"/>
        <w:gridCol w:w="4159"/>
      </w:tblGrid>
      <w:tr w:rsidR="00C824D2" w:rsidRPr="001762B0" w:rsidTr="00AB1F4B">
        <w:trPr>
          <w:tblHeader/>
        </w:trPr>
        <w:tc>
          <w:tcPr>
            <w:tcW w:w="704" w:type="dxa"/>
            <w:shd w:val="clear" w:color="auto" w:fill="000000" w:themeFill="text1"/>
          </w:tcPr>
          <w:p w:rsidR="00C824D2" w:rsidRPr="001762B0" w:rsidRDefault="00C824D2" w:rsidP="00296F2D">
            <w:pPr>
              <w:spacing w:before="40" w:after="40"/>
              <w:jc w:val="center"/>
              <w:rPr>
                <w:rFonts w:ascii="Times New Roman" w:eastAsia="Calibri" w:hAnsi="Times New Roman"/>
              </w:rPr>
            </w:pPr>
            <w:r w:rsidRPr="001762B0">
              <w:rPr>
                <w:rFonts w:ascii="Times New Roman" w:eastAsia="Calibri" w:hAnsi="Times New Roman"/>
                <w:b/>
                <w:bCs/>
                <w:color w:val="FFFFFF"/>
              </w:rPr>
              <w:t>No.</w:t>
            </w:r>
          </w:p>
        </w:tc>
        <w:tc>
          <w:tcPr>
            <w:tcW w:w="1843" w:type="dxa"/>
            <w:shd w:val="clear" w:color="auto" w:fill="000000" w:themeFill="text1"/>
          </w:tcPr>
          <w:p w:rsidR="00C824D2" w:rsidRDefault="00C824D2" w:rsidP="00296F2D">
            <w:pPr>
              <w:spacing w:before="40" w:after="40"/>
              <w:rPr>
                <w:rFonts w:ascii="Times New Roman" w:hAnsi="Times New Roman"/>
              </w:rPr>
            </w:pPr>
            <w:r w:rsidRPr="001762B0">
              <w:rPr>
                <w:rFonts w:ascii="Times New Roman" w:eastAsia="Calibri" w:hAnsi="Times New Roman"/>
                <w:b/>
                <w:bCs/>
                <w:color w:val="FFFFFF"/>
              </w:rPr>
              <w:t>Respondent</w:t>
            </w:r>
          </w:p>
        </w:tc>
        <w:tc>
          <w:tcPr>
            <w:tcW w:w="2977" w:type="dxa"/>
            <w:shd w:val="clear" w:color="auto" w:fill="000000" w:themeFill="text1"/>
          </w:tcPr>
          <w:p w:rsidR="00C824D2" w:rsidRPr="001762B0" w:rsidRDefault="00C824D2" w:rsidP="00C824D2">
            <w:pPr>
              <w:spacing w:before="40" w:after="40"/>
              <w:rPr>
                <w:rFonts w:ascii="Times New Roman" w:eastAsia="Calibri" w:hAnsi="Times New Roman"/>
              </w:rPr>
            </w:pPr>
            <w:r w:rsidRPr="001762B0">
              <w:rPr>
                <w:rFonts w:ascii="Times New Roman" w:eastAsia="Calibri" w:hAnsi="Times New Roman"/>
                <w:b/>
                <w:bCs/>
                <w:color w:val="FFFFFF"/>
              </w:rPr>
              <w:t>Brief summary</w:t>
            </w:r>
            <w:r>
              <w:rPr>
                <w:rFonts w:ascii="Times New Roman" w:eastAsia="Calibri" w:hAnsi="Times New Roman"/>
                <w:b/>
                <w:bCs/>
                <w:color w:val="FFFFFF"/>
              </w:rPr>
              <w:br/>
            </w:r>
            <w:r w:rsidRPr="001762B0">
              <w:rPr>
                <w:rFonts w:ascii="Times New Roman" w:eastAsia="Calibri" w:hAnsi="Times New Roman"/>
                <w:b/>
                <w:bCs/>
                <w:color w:val="FFFFFF"/>
              </w:rPr>
              <w:t>of the response</w:t>
            </w:r>
          </w:p>
        </w:tc>
        <w:tc>
          <w:tcPr>
            <w:tcW w:w="4159" w:type="dxa"/>
            <w:shd w:val="clear" w:color="auto" w:fill="000000" w:themeFill="text1"/>
          </w:tcPr>
          <w:p w:rsidR="00C824D2" w:rsidRDefault="00164FD5" w:rsidP="00C824D2">
            <w:pPr>
              <w:spacing w:before="40" w:after="40"/>
              <w:rPr>
                <w:rFonts w:ascii="Times New Roman" w:eastAsia="Calibri" w:hAnsi="Times New Roman"/>
              </w:rPr>
            </w:pPr>
            <w:r>
              <w:rPr>
                <w:rFonts w:ascii="Times New Roman" w:eastAsia="Calibri" w:hAnsi="Times New Roman"/>
                <w:b/>
                <w:bCs/>
                <w:color w:val="FFFFFF"/>
              </w:rPr>
              <w:t>CASA disposition</w:t>
            </w:r>
          </w:p>
        </w:tc>
      </w:tr>
      <w:tr w:rsidR="00315CD7" w:rsidRPr="001762B0" w:rsidTr="00AB1F4B">
        <w:tc>
          <w:tcPr>
            <w:tcW w:w="704" w:type="dxa"/>
            <w:shd w:val="clear" w:color="auto" w:fill="auto"/>
          </w:tcPr>
          <w:p w:rsidR="00315CD7" w:rsidRPr="001762B0" w:rsidRDefault="00315CD7" w:rsidP="00296F2D">
            <w:pPr>
              <w:spacing w:before="40" w:after="40"/>
              <w:jc w:val="center"/>
              <w:rPr>
                <w:rFonts w:ascii="Times New Roman" w:eastAsia="Calibri" w:hAnsi="Times New Roman"/>
              </w:rPr>
            </w:pPr>
            <w:r w:rsidRPr="001762B0">
              <w:rPr>
                <w:rFonts w:ascii="Times New Roman" w:eastAsia="Calibri" w:hAnsi="Times New Roman"/>
              </w:rPr>
              <w:t>1</w:t>
            </w:r>
          </w:p>
        </w:tc>
        <w:tc>
          <w:tcPr>
            <w:tcW w:w="1843" w:type="dxa"/>
            <w:shd w:val="clear" w:color="auto" w:fill="auto"/>
          </w:tcPr>
          <w:p w:rsidR="00315CD7" w:rsidRPr="001762B0" w:rsidRDefault="00315CD7" w:rsidP="00296F2D">
            <w:pPr>
              <w:spacing w:before="40" w:after="40"/>
              <w:rPr>
                <w:rFonts w:ascii="Times New Roman" w:eastAsia="Calibri" w:hAnsi="Times New Roman"/>
              </w:rPr>
            </w:pPr>
            <w:r>
              <w:rPr>
                <w:rFonts w:ascii="Times New Roman" w:hAnsi="Times New Roman"/>
              </w:rPr>
              <w:t>A commercial airline</w:t>
            </w:r>
          </w:p>
        </w:tc>
        <w:tc>
          <w:tcPr>
            <w:tcW w:w="2977" w:type="dxa"/>
            <w:shd w:val="clear" w:color="auto" w:fill="auto"/>
          </w:tcPr>
          <w:p w:rsidR="00315CD7" w:rsidRPr="001762B0" w:rsidRDefault="00315CD7" w:rsidP="00746598">
            <w:pPr>
              <w:spacing w:before="40" w:after="40"/>
              <w:rPr>
                <w:rFonts w:ascii="Times New Roman" w:eastAsia="Calibri" w:hAnsi="Times New Roman"/>
              </w:rPr>
            </w:pPr>
            <w:r w:rsidRPr="001762B0">
              <w:rPr>
                <w:rFonts w:ascii="Times New Roman" w:eastAsia="Calibri" w:hAnsi="Times New Roman"/>
              </w:rPr>
              <w:t xml:space="preserve">Suggested that proposed definition of </w:t>
            </w:r>
            <w:r w:rsidRPr="00090CAF">
              <w:rPr>
                <w:rFonts w:ascii="Times New Roman" w:eastAsia="Calibri" w:hAnsi="Times New Roman"/>
                <w:b/>
                <w:i/>
              </w:rPr>
              <w:t>main location</w:t>
            </w:r>
            <w:r w:rsidRPr="001762B0">
              <w:rPr>
                <w:rFonts w:ascii="Times New Roman" w:eastAsia="Calibri" w:hAnsi="Times New Roman"/>
                <w:i/>
              </w:rPr>
              <w:t xml:space="preserve"> </w:t>
            </w:r>
            <w:r w:rsidRPr="001762B0">
              <w:rPr>
                <w:rFonts w:ascii="Times New Roman" w:eastAsia="Calibri" w:hAnsi="Times New Roman"/>
              </w:rPr>
              <w:t>would impede the utilisation of provisions afforded by regulation 42.440 of CASR</w:t>
            </w:r>
            <w:r w:rsidR="00C824D2">
              <w:rPr>
                <w:rFonts w:ascii="Times New Roman" w:eastAsia="Calibri" w:hAnsi="Times New Roman"/>
              </w:rPr>
              <w:t> </w:t>
            </w:r>
            <w:r>
              <w:rPr>
                <w:rFonts w:ascii="Times New Roman" w:eastAsia="Calibri" w:hAnsi="Times New Roman"/>
              </w:rPr>
              <w:t>1998</w:t>
            </w:r>
            <w:r w:rsidRPr="001762B0">
              <w:rPr>
                <w:rFonts w:ascii="Times New Roman" w:eastAsia="Calibri" w:hAnsi="Times New Roman"/>
              </w:rPr>
              <w:t>.</w:t>
            </w:r>
          </w:p>
        </w:tc>
        <w:tc>
          <w:tcPr>
            <w:tcW w:w="4159" w:type="dxa"/>
          </w:tcPr>
          <w:p w:rsidR="00315CD7" w:rsidRPr="001762B0" w:rsidRDefault="00315CD7" w:rsidP="00746598">
            <w:pPr>
              <w:spacing w:before="40" w:after="40"/>
              <w:rPr>
                <w:rFonts w:ascii="Times New Roman" w:eastAsia="Calibri" w:hAnsi="Times New Roman"/>
              </w:rPr>
            </w:pPr>
            <w:r>
              <w:rPr>
                <w:rFonts w:ascii="Times New Roman" w:eastAsia="Calibri" w:hAnsi="Times New Roman"/>
              </w:rPr>
              <w:t xml:space="preserve">Proposed definition adjusted to enable utilisation of regulation 42.440 at any AMO location other than </w:t>
            </w:r>
            <w:r w:rsidRPr="00E3164D">
              <w:rPr>
                <w:rFonts w:ascii="Times New Roman" w:eastAsia="Calibri" w:hAnsi="Times New Roman"/>
              </w:rPr>
              <w:t>a location at which the AMO provides base maintenance services</w:t>
            </w:r>
            <w:r>
              <w:rPr>
                <w:rFonts w:ascii="Times New Roman" w:eastAsia="Calibri" w:hAnsi="Times New Roman"/>
              </w:rPr>
              <w:t xml:space="preserve"> or </w:t>
            </w:r>
            <w:r w:rsidRPr="00E3164D">
              <w:rPr>
                <w:rFonts w:ascii="Times New Roman" w:eastAsia="Calibri" w:hAnsi="Times New Roman"/>
              </w:rPr>
              <w:t>any other location stated by the AMO in its exposition to be a main location</w:t>
            </w:r>
            <w:r w:rsidR="001474EA">
              <w:rPr>
                <w:rFonts w:ascii="Times New Roman" w:eastAsia="Calibri" w:hAnsi="Times New Roman"/>
              </w:rPr>
              <w:t>.</w:t>
            </w:r>
          </w:p>
        </w:tc>
      </w:tr>
      <w:tr w:rsidR="00315CD7" w:rsidRPr="001762B0" w:rsidTr="00AB1F4B">
        <w:tc>
          <w:tcPr>
            <w:tcW w:w="704" w:type="dxa"/>
            <w:shd w:val="clear" w:color="auto" w:fill="auto"/>
          </w:tcPr>
          <w:p w:rsidR="00315CD7" w:rsidRPr="001762B0" w:rsidRDefault="00315CD7" w:rsidP="00296F2D">
            <w:pPr>
              <w:spacing w:before="40" w:after="40"/>
              <w:jc w:val="center"/>
              <w:rPr>
                <w:rFonts w:ascii="Times New Roman" w:eastAsia="Calibri" w:hAnsi="Times New Roman"/>
              </w:rPr>
            </w:pPr>
            <w:r w:rsidRPr="001762B0">
              <w:rPr>
                <w:rFonts w:ascii="Times New Roman" w:eastAsia="Calibri" w:hAnsi="Times New Roman"/>
              </w:rPr>
              <w:t>2</w:t>
            </w:r>
          </w:p>
        </w:tc>
        <w:tc>
          <w:tcPr>
            <w:tcW w:w="1843" w:type="dxa"/>
            <w:shd w:val="clear" w:color="auto" w:fill="auto"/>
          </w:tcPr>
          <w:p w:rsidR="00315CD7" w:rsidRPr="001762B0" w:rsidRDefault="00315CD7" w:rsidP="00296F2D">
            <w:pPr>
              <w:spacing w:before="40" w:after="40"/>
              <w:rPr>
                <w:rFonts w:ascii="Times New Roman" w:eastAsia="Calibri" w:hAnsi="Times New Roman"/>
              </w:rPr>
            </w:pPr>
            <w:r>
              <w:rPr>
                <w:rFonts w:ascii="Times New Roman" w:hAnsi="Times New Roman"/>
              </w:rPr>
              <w:t>A commercial airline</w:t>
            </w:r>
          </w:p>
        </w:tc>
        <w:tc>
          <w:tcPr>
            <w:tcW w:w="2977" w:type="dxa"/>
            <w:shd w:val="clear" w:color="auto" w:fill="auto"/>
          </w:tcPr>
          <w:p w:rsidR="00315CD7" w:rsidRPr="001762B0" w:rsidRDefault="00315CD7" w:rsidP="00746598">
            <w:pPr>
              <w:spacing w:before="40" w:after="40"/>
              <w:rPr>
                <w:rFonts w:ascii="Times New Roman" w:eastAsia="Calibri" w:hAnsi="Times New Roman"/>
              </w:rPr>
            </w:pPr>
            <w:r w:rsidRPr="001762B0">
              <w:rPr>
                <w:rFonts w:ascii="Times New Roman" w:eastAsia="Calibri" w:hAnsi="Times New Roman"/>
              </w:rPr>
              <w:t xml:space="preserve">Suggested that proposed definition of </w:t>
            </w:r>
            <w:r w:rsidRPr="00090CAF">
              <w:rPr>
                <w:rFonts w:ascii="Times New Roman" w:eastAsia="Calibri" w:hAnsi="Times New Roman"/>
                <w:b/>
                <w:i/>
              </w:rPr>
              <w:t>main location</w:t>
            </w:r>
            <w:r w:rsidRPr="001762B0">
              <w:rPr>
                <w:rFonts w:ascii="Times New Roman" w:eastAsia="Calibri" w:hAnsi="Times New Roman"/>
                <w:i/>
              </w:rPr>
              <w:t xml:space="preserve"> </w:t>
            </w:r>
            <w:r w:rsidRPr="001762B0">
              <w:rPr>
                <w:rFonts w:ascii="Times New Roman" w:eastAsia="Calibri" w:hAnsi="Times New Roman"/>
              </w:rPr>
              <w:t xml:space="preserve">would impede </w:t>
            </w:r>
            <w:r w:rsidR="00AB1F4B">
              <w:rPr>
                <w:rFonts w:ascii="Times New Roman" w:eastAsia="Calibri" w:hAnsi="Times New Roman"/>
              </w:rPr>
              <w:t xml:space="preserve">use </w:t>
            </w:r>
            <w:r w:rsidRPr="001762B0">
              <w:rPr>
                <w:rFonts w:ascii="Times New Roman" w:eastAsia="Calibri" w:hAnsi="Times New Roman"/>
              </w:rPr>
              <w:t>of MOS paragraph 145.A.30 (l)</w:t>
            </w:r>
            <w:r>
              <w:rPr>
                <w:rFonts w:ascii="Times New Roman" w:eastAsia="Calibri" w:hAnsi="Times New Roman"/>
              </w:rPr>
              <w:t> </w:t>
            </w:r>
            <w:r w:rsidRPr="001762B0">
              <w:rPr>
                <w:rFonts w:ascii="Times New Roman" w:eastAsia="Calibri" w:hAnsi="Times New Roman"/>
              </w:rPr>
              <w:t>— certification authorisation</w:t>
            </w:r>
            <w:r>
              <w:rPr>
                <w:rFonts w:ascii="Times New Roman" w:eastAsia="Calibri" w:hAnsi="Times New Roman"/>
              </w:rPr>
              <w:t xml:space="preserve"> for single maintenance events.</w:t>
            </w:r>
          </w:p>
        </w:tc>
        <w:tc>
          <w:tcPr>
            <w:tcW w:w="4159" w:type="dxa"/>
          </w:tcPr>
          <w:p w:rsidR="00315CD7" w:rsidRPr="001762B0" w:rsidRDefault="00315CD7" w:rsidP="00296F2D">
            <w:pPr>
              <w:spacing w:before="40" w:after="40"/>
              <w:rPr>
                <w:rFonts w:ascii="Times New Roman" w:eastAsia="Calibri" w:hAnsi="Times New Roman"/>
              </w:rPr>
            </w:pPr>
            <w:r>
              <w:rPr>
                <w:rFonts w:ascii="Times New Roman" w:eastAsia="Calibri" w:hAnsi="Times New Roman"/>
              </w:rPr>
              <w:t xml:space="preserve">Paragraph 145.A.30 (l) amended to allow the authorisation for a single maintenance event at a location that is one which does not normally provide maintenance services for the aircraft type. </w:t>
            </w:r>
          </w:p>
        </w:tc>
      </w:tr>
      <w:tr w:rsidR="00315CD7" w:rsidRPr="001762B0" w:rsidTr="00AB1F4B">
        <w:tc>
          <w:tcPr>
            <w:tcW w:w="704" w:type="dxa"/>
            <w:shd w:val="clear" w:color="auto" w:fill="auto"/>
          </w:tcPr>
          <w:p w:rsidR="00315CD7" w:rsidRPr="001762B0" w:rsidRDefault="00315CD7" w:rsidP="00296F2D">
            <w:pPr>
              <w:spacing w:before="40" w:after="40"/>
              <w:jc w:val="center"/>
              <w:rPr>
                <w:rFonts w:ascii="Times New Roman" w:eastAsia="Calibri" w:hAnsi="Times New Roman"/>
              </w:rPr>
            </w:pPr>
            <w:r w:rsidRPr="001762B0">
              <w:rPr>
                <w:rFonts w:ascii="Times New Roman" w:eastAsia="Calibri" w:hAnsi="Times New Roman"/>
              </w:rPr>
              <w:t>3</w:t>
            </w:r>
          </w:p>
        </w:tc>
        <w:tc>
          <w:tcPr>
            <w:tcW w:w="1843" w:type="dxa"/>
            <w:shd w:val="clear" w:color="auto" w:fill="auto"/>
          </w:tcPr>
          <w:p w:rsidR="00315CD7" w:rsidRPr="001762B0" w:rsidRDefault="00315CD7" w:rsidP="00296F2D">
            <w:pPr>
              <w:spacing w:before="40" w:after="40"/>
              <w:rPr>
                <w:rFonts w:ascii="Times New Roman" w:eastAsia="Calibri" w:hAnsi="Times New Roman"/>
              </w:rPr>
            </w:pPr>
            <w:r>
              <w:rPr>
                <w:rFonts w:ascii="Times New Roman" w:hAnsi="Times New Roman"/>
              </w:rPr>
              <w:t>A commercial airline</w:t>
            </w:r>
          </w:p>
        </w:tc>
        <w:tc>
          <w:tcPr>
            <w:tcW w:w="2977" w:type="dxa"/>
            <w:shd w:val="clear" w:color="auto" w:fill="auto"/>
          </w:tcPr>
          <w:p w:rsidR="00315CD7" w:rsidRPr="001762B0" w:rsidRDefault="00315CD7" w:rsidP="00C231EF">
            <w:pPr>
              <w:spacing w:before="40" w:after="40"/>
              <w:rPr>
                <w:rFonts w:ascii="Times New Roman" w:eastAsia="Calibri" w:hAnsi="Times New Roman"/>
              </w:rPr>
            </w:pPr>
            <w:r w:rsidRPr="001762B0">
              <w:rPr>
                <w:rFonts w:ascii="Times New Roman" w:eastAsia="Calibri" w:hAnsi="Times New Roman"/>
              </w:rPr>
              <w:t>Requested further information regarding the intent of MOS paragraph 145.A.35 (o)</w:t>
            </w:r>
            <w:r>
              <w:rPr>
                <w:rFonts w:ascii="Times New Roman" w:eastAsia="Calibri" w:hAnsi="Times New Roman"/>
              </w:rPr>
              <w:t> </w:t>
            </w:r>
            <w:r w:rsidRPr="001762B0">
              <w:rPr>
                <w:rFonts w:ascii="Times New Roman" w:eastAsia="Calibri" w:hAnsi="Times New Roman"/>
              </w:rPr>
              <w:t>— required 6</w:t>
            </w:r>
            <w:r w:rsidR="00C231EF">
              <w:rPr>
                <w:rFonts w:ascii="Times New Roman" w:eastAsia="Calibri" w:hAnsi="Times New Roman"/>
              </w:rPr>
              <w:noBreakHyphen/>
            </w:r>
            <w:r w:rsidRPr="001762B0">
              <w:rPr>
                <w:rFonts w:ascii="Times New Roman" w:eastAsia="Calibri" w:hAnsi="Times New Roman"/>
              </w:rPr>
              <w:t xml:space="preserve">month authorisation period for B2 LAME </w:t>
            </w:r>
            <w:r w:rsidR="00C231EF" w:rsidRPr="001762B0">
              <w:rPr>
                <w:rFonts w:ascii="Times New Roman" w:eastAsia="Calibri" w:hAnsi="Times New Roman"/>
              </w:rPr>
              <w:t>c</w:t>
            </w:r>
            <w:r w:rsidRPr="001762B0">
              <w:rPr>
                <w:rFonts w:ascii="Times New Roman" w:eastAsia="Calibri" w:hAnsi="Times New Roman"/>
              </w:rPr>
              <w:t>ategory</w:t>
            </w:r>
            <w:r w:rsidR="00C231EF">
              <w:rPr>
                <w:rFonts w:ascii="Times New Roman" w:eastAsia="Calibri" w:hAnsi="Times New Roman"/>
              </w:rPr>
              <w:t xml:space="preserve"> </w:t>
            </w:r>
            <w:proofErr w:type="gramStart"/>
            <w:r w:rsidRPr="001762B0">
              <w:rPr>
                <w:rFonts w:ascii="Times New Roman" w:eastAsia="Calibri" w:hAnsi="Times New Roman"/>
              </w:rPr>
              <w:t>A</w:t>
            </w:r>
            <w:proofErr w:type="gramEnd"/>
            <w:r w:rsidRPr="001762B0">
              <w:rPr>
                <w:rFonts w:ascii="Times New Roman" w:eastAsia="Calibri" w:hAnsi="Times New Roman"/>
              </w:rPr>
              <w:t xml:space="preserve"> authorisations. </w:t>
            </w:r>
          </w:p>
        </w:tc>
        <w:tc>
          <w:tcPr>
            <w:tcW w:w="4159" w:type="dxa"/>
          </w:tcPr>
          <w:p w:rsidR="00315CD7" w:rsidRPr="001762B0" w:rsidRDefault="00315CD7" w:rsidP="00296F2D">
            <w:pPr>
              <w:spacing w:before="40" w:after="40"/>
              <w:rPr>
                <w:rFonts w:ascii="Times New Roman" w:eastAsia="Calibri" w:hAnsi="Times New Roman"/>
              </w:rPr>
            </w:pPr>
            <w:r>
              <w:rPr>
                <w:rFonts w:ascii="Times New Roman" w:eastAsia="Calibri" w:hAnsi="Times New Roman"/>
              </w:rPr>
              <w:t>Paragraph 145.A.35 (o) amended to clarify intent</w:t>
            </w:r>
            <w:r w:rsidR="001474EA">
              <w:rPr>
                <w:rFonts w:ascii="Times New Roman" w:eastAsia="Calibri" w:hAnsi="Times New Roman"/>
              </w:rPr>
              <w:t>.</w:t>
            </w:r>
          </w:p>
        </w:tc>
      </w:tr>
      <w:tr w:rsidR="00315CD7" w:rsidRPr="001762B0" w:rsidTr="00AB1F4B">
        <w:tc>
          <w:tcPr>
            <w:tcW w:w="704" w:type="dxa"/>
            <w:shd w:val="clear" w:color="auto" w:fill="auto"/>
          </w:tcPr>
          <w:p w:rsidR="00315CD7" w:rsidRPr="001762B0" w:rsidRDefault="00315CD7" w:rsidP="00296F2D">
            <w:pPr>
              <w:spacing w:before="40" w:after="40"/>
              <w:jc w:val="center"/>
              <w:rPr>
                <w:rFonts w:ascii="Times New Roman" w:eastAsia="Calibri" w:hAnsi="Times New Roman"/>
              </w:rPr>
            </w:pPr>
            <w:r w:rsidRPr="001762B0">
              <w:rPr>
                <w:rFonts w:ascii="Times New Roman" w:eastAsia="Calibri" w:hAnsi="Times New Roman"/>
              </w:rPr>
              <w:t>4</w:t>
            </w:r>
          </w:p>
        </w:tc>
        <w:tc>
          <w:tcPr>
            <w:tcW w:w="1843" w:type="dxa"/>
            <w:shd w:val="clear" w:color="auto" w:fill="auto"/>
          </w:tcPr>
          <w:p w:rsidR="00315CD7" w:rsidRPr="001762B0" w:rsidRDefault="00315CD7" w:rsidP="00296F2D">
            <w:pPr>
              <w:spacing w:before="40" w:after="40"/>
              <w:rPr>
                <w:rFonts w:ascii="Times New Roman" w:eastAsia="Calibri" w:hAnsi="Times New Roman"/>
              </w:rPr>
            </w:pPr>
            <w:r>
              <w:rPr>
                <w:rFonts w:ascii="Times New Roman" w:eastAsia="Calibri" w:hAnsi="Times New Roman"/>
              </w:rPr>
              <w:t>A representative organisation</w:t>
            </w:r>
          </w:p>
        </w:tc>
        <w:tc>
          <w:tcPr>
            <w:tcW w:w="2977" w:type="dxa"/>
            <w:shd w:val="clear" w:color="auto" w:fill="auto"/>
          </w:tcPr>
          <w:p w:rsidR="00315CD7" w:rsidRPr="001762B0" w:rsidRDefault="00315CD7" w:rsidP="00296F2D">
            <w:pPr>
              <w:spacing w:before="40" w:after="40"/>
              <w:rPr>
                <w:rFonts w:ascii="Times New Roman" w:eastAsia="Calibri" w:hAnsi="Times New Roman"/>
              </w:rPr>
            </w:pPr>
            <w:r w:rsidRPr="001762B0">
              <w:rPr>
                <w:rFonts w:ascii="Times New Roman" w:eastAsia="Calibri" w:hAnsi="Times New Roman"/>
              </w:rPr>
              <w:t>Requested clarification of the intent of the scope of maintenance intended under IFE Specialist Maintenance provisions of MOS paragraph 145.A.30 (f).</w:t>
            </w:r>
          </w:p>
        </w:tc>
        <w:tc>
          <w:tcPr>
            <w:tcW w:w="4159" w:type="dxa"/>
          </w:tcPr>
          <w:p w:rsidR="00315CD7" w:rsidRPr="001762B0" w:rsidRDefault="00315CD7" w:rsidP="00296F2D">
            <w:pPr>
              <w:spacing w:before="40" w:after="40"/>
              <w:rPr>
                <w:rFonts w:ascii="Times New Roman" w:eastAsia="Calibri" w:hAnsi="Times New Roman"/>
              </w:rPr>
            </w:pPr>
            <w:r>
              <w:rPr>
                <w:rFonts w:ascii="Times New Roman" w:eastAsia="Calibri" w:hAnsi="Times New Roman"/>
              </w:rPr>
              <w:t xml:space="preserve">Paragraph 145.A.30 (f) amended to clarify that IFE specialist maintenance is intended to be limited to IFE </w:t>
            </w:r>
            <w:r w:rsidR="00C824D2">
              <w:rPr>
                <w:rFonts w:ascii="Times New Roman" w:eastAsia="Calibri" w:hAnsi="Times New Roman"/>
              </w:rPr>
              <w:t>s</w:t>
            </w:r>
            <w:r>
              <w:rPr>
                <w:rFonts w:ascii="Times New Roman" w:eastAsia="Calibri" w:hAnsi="Times New Roman"/>
              </w:rPr>
              <w:t xml:space="preserve">oftware management functions. </w:t>
            </w:r>
          </w:p>
        </w:tc>
      </w:tr>
      <w:tr w:rsidR="00315CD7" w:rsidRPr="001762B0" w:rsidTr="00AB1F4B">
        <w:tc>
          <w:tcPr>
            <w:tcW w:w="704" w:type="dxa"/>
            <w:shd w:val="clear" w:color="auto" w:fill="auto"/>
          </w:tcPr>
          <w:p w:rsidR="00315CD7" w:rsidRPr="001762B0" w:rsidRDefault="00315CD7" w:rsidP="00AB1F4B">
            <w:pPr>
              <w:keepNext/>
              <w:spacing w:before="40" w:after="40"/>
              <w:jc w:val="center"/>
              <w:rPr>
                <w:rFonts w:ascii="Times New Roman" w:eastAsia="Calibri" w:hAnsi="Times New Roman"/>
              </w:rPr>
            </w:pPr>
            <w:r w:rsidRPr="001762B0">
              <w:rPr>
                <w:rFonts w:ascii="Times New Roman" w:eastAsia="Calibri" w:hAnsi="Times New Roman"/>
              </w:rPr>
              <w:lastRenderedPageBreak/>
              <w:t>5</w:t>
            </w:r>
          </w:p>
        </w:tc>
        <w:tc>
          <w:tcPr>
            <w:tcW w:w="1843" w:type="dxa"/>
            <w:shd w:val="clear" w:color="auto" w:fill="auto"/>
          </w:tcPr>
          <w:p w:rsidR="00315CD7" w:rsidRPr="001762B0" w:rsidRDefault="00315CD7" w:rsidP="00AB1F4B">
            <w:pPr>
              <w:keepNext/>
              <w:spacing w:before="40" w:after="40"/>
              <w:rPr>
                <w:rFonts w:ascii="Times New Roman" w:eastAsia="Calibri" w:hAnsi="Times New Roman"/>
              </w:rPr>
            </w:pPr>
            <w:r>
              <w:rPr>
                <w:rFonts w:ascii="Times New Roman" w:eastAsia="Calibri" w:hAnsi="Times New Roman"/>
              </w:rPr>
              <w:t>A representative organisation</w:t>
            </w:r>
          </w:p>
        </w:tc>
        <w:tc>
          <w:tcPr>
            <w:tcW w:w="2977" w:type="dxa"/>
            <w:shd w:val="clear" w:color="auto" w:fill="auto"/>
          </w:tcPr>
          <w:p w:rsidR="00315CD7" w:rsidRPr="001762B0" w:rsidRDefault="00315CD7" w:rsidP="00AB1F4B">
            <w:pPr>
              <w:keepNext/>
              <w:spacing w:before="40" w:after="40"/>
              <w:rPr>
                <w:rFonts w:ascii="Times New Roman" w:eastAsia="Calibri" w:hAnsi="Times New Roman"/>
              </w:rPr>
            </w:pPr>
            <w:r w:rsidRPr="001762B0">
              <w:rPr>
                <w:rFonts w:ascii="Times New Roman" w:eastAsia="Calibri" w:hAnsi="Times New Roman"/>
              </w:rPr>
              <w:t>Requested clarification of the intent of the scope of maintenance under on-wing engine maintenance that is specialist maintenance for provisions in MOS paragraph 145.A.30 (f).</w:t>
            </w:r>
          </w:p>
        </w:tc>
        <w:tc>
          <w:tcPr>
            <w:tcW w:w="4159" w:type="dxa"/>
          </w:tcPr>
          <w:p w:rsidR="00315CD7" w:rsidRPr="001762B0" w:rsidRDefault="00315CD7" w:rsidP="00AB1F4B">
            <w:pPr>
              <w:keepNext/>
              <w:spacing w:before="40" w:after="40"/>
              <w:rPr>
                <w:rFonts w:ascii="Times New Roman" w:eastAsia="Calibri" w:hAnsi="Times New Roman"/>
              </w:rPr>
            </w:pPr>
            <w:r>
              <w:rPr>
                <w:rFonts w:ascii="Times New Roman" w:eastAsia="Calibri" w:hAnsi="Times New Roman"/>
              </w:rPr>
              <w:t xml:space="preserve">Paragraph 145.A.30 (f) amended to clarify that on-wing engine specialist maintenance is intended to include only maintenance that would normally be carried out in the workshop or engine line under the AMO’s Part 145B rating. </w:t>
            </w:r>
          </w:p>
        </w:tc>
      </w:tr>
      <w:tr w:rsidR="00315CD7" w:rsidRPr="001762B0" w:rsidTr="00AB1F4B">
        <w:tc>
          <w:tcPr>
            <w:tcW w:w="704" w:type="dxa"/>
            <w:shd w:val="clear" w:color="auto" w:fill="auto"/>
          </w:tcPr>
          <w:p w:rsidR="00315CD7" w:rsidRPr="001762B0" w:rsidRDefault="00315CD7" w:rsidP="00296F2D">
            <w:pPr>
              <w:spacing w:before="40" w:after="40"/>
              <w:jc w:val="center"/>
              <w:rPr>
                <w:rFonts w:ascii="Times New Roman" w:eastAsia="Calibri" w:hAnsi="Times New Roman"/>
              </w:rPr>
            </w:pPr>
            <w:r w:rsidRPr="001762B0">
              <w:rPr>
                <w:rFonts w:ascii="Times New Roman" w:eastAsia="Calibri" w:hAnsi="Times New Roman"/>
              </w:rPr>
              <w:t>6</w:t>
            </w:r>
          </w:p>
        </w:tc>
        <w:tc>
          <w:tcPr>
            <w:tcW w:w="1843" w:type="dxa"/>
            <w:shd w:val="clear" w:color="auto" w:fill="auto"/>
          </w:tcPr>
          <w:p w:rsidR="00315CD7" w:rsidRPr="001762B0" w:rsidRDefault="00315CD7" w:rsidP="00296F2D">
            <w:pPr>
              <w:spacing w:before="40" w:after="40"/>
              <w:rPr>
                <w:rFonts w:ascii="Times New Roman" w:eastAsia="Calibri" w:hAnsi="Times New Roman"/>
              </w:rPr>
            </w:pPr>
            <w:r>
              <w:rPr>
                <w:rFonts w:ascii="Times New Roman" w:eastAsia="Calibri" w:hAnsi="Times New Roman"/>
              </w:rPr>
              <w:t>A representative organisation</w:t>
            </w:r>
          </w:p>
        </w:tc>
        <w:tc>
          <w:tcPr>
            <w:tcW w:w="2977" w:type="dxa"/>
            <w:shd w:val="clear" w:color="auto" w:fill="auto"/>
          </w:tcPr>
          <w:p w:rsidR="00315CD7" w:rsidRPr="001762B0" w:rsidRDefault="00315CD7" w:rsidP="00296F2D">
            <w:pPr>
              <w:spacing w:before="40" w:after="40"/>
              <w:rPr>
                <w:rFonts w:ascii="Times New Roman" w:eastAsia="Calibri" w:hAnsi="Times New Roman"/>
              </w:rPr>
            </w:pPr>
            <w:r w:rsidRPr="001762B0">
              <w:rPr>
                <w:rFonts w:ascii="Times New Roman" w:eastAsia="Calibri" w:hAnsi="Times New Roman"/>
              </w:rPr>
              <w:t>Requested clarification of the intent of the scope of maintenance under interior furnishings specialist maintenance provisions of MOS paragraph 145.A.30 (f).</w:t>
            </w:r>
          </w:p>
        </w:tc>
        <w:tc>
          <w:tcPr>
            <w:tcW w:w="4159" w:type="dxa"/>
          </w:tcPr>
          <w:p w:rsidR="00315CD7" w:rsidRPr="001762B0" w:rsidRDefault="00315CD7" w:rsidP="00296F2D">
            <w:pPr>
              <w:spacing w:before="40" w:after="40"/>
              <w:rPr>
                <w:rFonts w:ascii="Times New Roman" w:eastAsia="Calibri" w:hAnsi="Times New Roman"/>
              </w:rPr>
            </w:pPr>
            <w:r>
              <w:rPr>
                <w:rFonts w:ascii="Times New Roman" w:eastAsia="Calibri" w:hAnsi="Times New Roman"/>
              </w:rPr>
              <w:t>Paragraph 145.A.30 (f) amended to clarify that interior furnishing specialist maintenance is intended to include only work such as fabric, leather, upholstery, vinyl and trimming work.</w:t>
            </w:r>
          </w:p>
        </w:tc>
      </w:tr>
      <w:tr w:rsidR="00315CD7" w:rsidRPr="001762B0" w:rsidTr="00AB1F4B">
        <w:tc>
          <w:tcPr>
            <w:tcW w:w="704" w:type="dxa"/>
            <w:shd w:val="clear" w:color="auto" w:fill="auto"/>
          </w:tcPr>
          <w:p w:rsidR="00315CD7" w:rsidRPr="001762B0" w:rsidRDefault="00315CD7" w:rsidP="00296F2D">
            <w:pPr>
              <w:spacing w:before="40" w:after="40"/>
              <w:jc w:val="center"/>
              <w:rPr>
                <w:rFonts w:ascii="Times New Roman" w:eastAsia="Calibri" w:hAnsi="Times New Roman"/>
              </w:rPr>
            </w:pPr>
            <w:r w:rsidRPr="001762B0">
              <w:rPr>
                <w:rFonts w:ascii="Times New Roman" w:eastAsia="Calibri" w:hAnsi="Times New Roman"/>
              </w:rPr>
              <w:t xml:space="preserve">7 </w:t>
            </w:r>
          </w:p>
        </w:tc>
        <w:tc>
          <w:tcPr>
            <w:tcW w:w="1843" w:type="dxa"/>
            <w:shd w:val="clear" w:color="auto" w:fill="auto"/>
          </w:tcPr>
          <w:p w:rsidR="00315CD7" w:rsidRPr="001762B0" w:rsidRDefault="00315CD7" w:rsidP="00296F2D">
            <w:pPr>
              <w:spacing w:before="40" w:after="40"/>
              <w:rPr>
                <w:rFonts w:ascii="Times New Roman" w:eastAsia="Calibri" w:hAnsi="Times New Roman"/>
              </w:rPr>
            </w:pPr>
            <w:r>
              <w:rPr>
                <w:rFonts w:ascii="Times New Roman" w:eastAsia="Calibri" w:hAnsi="Times New Roman"/>
              </w:rPr>
              <w:t>A representative organisation</w:t>
            </w:r>
          </w:p>
        </w:tc>
        <w:tc>
          <w:tcPr>
            <w:tcW w:w="2977" w:type="dxa"/>
            <w:shd w:val="clear" w:color="auto" w:fill="auto"/>
          </w:tcPr>
          <w:p w:rsidR="00315CD7" w:rsidRPr="001762B0" w:rsidRDefault="00315CD7" w:rsidP="00296F2D">
            <w:pPr>
              <w:spacing w:before="40" w:after="40"/>
              <w:rPr>
                <w:rFonts w:ascii="Times New Roman" w:eastAsia="Calibri" w:hAnsi="Times New Roman"/>
              </w:rPr>
            </w:pPr>
            <w:r w:rsidRPr="001762B0">
              <w:rPr>
                <w:rFonts w:ascii="Times New Roman" w:eastAsia="Calibri" w:hAnsi="Times New Roman"/>
              </w:rPr>
              <w:t xml:space="preserve">Suggested that the term </w:t>
            </w:r>
            <w:r w:rsidRPr="001762B0">
              <w:rPr>
                <w:rFonts w:ascii="Times New Roman" w:eastAsia="Calibri" w:hAnsi="Times New Roman"/>
                <w:i/>
              </w:rPr>
              <w:t>Certification Authorisation</w:t>
            </w:r>
            <w:r w:rsidRPr="001762B0">
              <w:rPr>
                <w:rFonts w:ascii="Times New Roman" w:eastAsia="Calibri" w:hAnsi="Times New Roman"/>
              </w:rPr>
              <w:t xml:space="preserve"> should be used in MOS paragraph 145.A.30 (p) for consistency. </w:t>
            </w:r>
          </w:p>
        </w:tc>
        <w:tc>
          <w:tcPr>
            <w:tcW w:w="4159" w:type="dxa"/>
          </w:tcPr>
          <w:p w:rsidR="00315CD7" w:rsidRPr="001762B0" w:rsidRDefault="00315CD7" w:rsidP="005C11B6">
            <w:pPr>
              <w:spacing w:before="40" w:after="40"/>
              <w:rPr>
                <w:rFonts w:ascii="Times New Roman" w:eastAsia="Calibri" w:hAnsi="Times New Roman"/>
              </w:rPr>
            </w:pPr>
            <w:r>
              <w:rPr>
                <w:rFonts w:ascii="Times New Roman" w:eastAsia="Calibri" w:hAnsi="Times New Roman"/>
              </w:rPr>
              <w:t xml:space="preserve">Paragraph 145.A.30 (p) amended to use the suggested term </w:t>
            </w:r>
            <w:r w:rsidR="005C11B6">
              <w:rPr>
                <w:rFonts w:ascii="Times New Roman" w:eastAsia="Calibri" w:hAnsi="Times New Roman"/>
              </w:rPr>
              <w:t>for</w:t>
            </w:r>
            <w:r>
              <w:rPr>
                <w:rFonts w:ascii="Times New Roman" w:eastAsia="Calibri" w:hAnsi="Times New Roman"/>
              </w:rPr>
              <w:t xml:space="preserve"> consistency.</w:t>
            </w:r>
          </w:p>
        </w:tc>
      </w:tr>
      <w:tr w:rsidR="00315CD7" w:rsidRPr="001762B0" w:rsidTr="00AB1F4B">
        <w:tc>
          <w:tcPr>
            <w:tcW w:w="704" w:type="dxa"/>
            <w:shd w:val="clear" w:color="auto" w:fill="auto"/>
          </w:tcPr>
          <w:p w:rsidR="00315CD7" w:rsidRPr="001762B0" w:rsidRDefault="00315CD7" w:rsidP="00296F2D">
            <w:pPr>
              <w:spacing w:before="40" w:after="40"/>
              <w:jc w:val="center"/>
              <w:rPr>
                <w:rFonts w:ascii="Times New Roman" w:eastAsia="Calibri" w:hAnsi="Times New Roman"/>
              </w:rPr>
            </w:pPr>
            <w:r w:rsidRPr="001762B0">
              <w:rPr>
                <w:rFonts w:ascii="Times New Roman" w:eastAsia="Calibri" w:hAnsi="Times New Roman"/>
              </w:rPr>
              <w:t>8</w:t>
            </w:r>
          </w:p>
        </w:tc>
        <w:tc>
          <w:tcPr>
            <w:tcW w:w="1843" w:type="dxa"/>
            <w:shd w:val="clear" w:color="auto" w:fill="auto"/>
          </w:tcPr>
          <w:p w:rsidR="00315CD7" w:rsidRPr="001762B0" w:rsidRDefault="00315CD7" w:rsidP="00296F2D">
            <w:pPr>
              <w:spacing w:before="40" w:after="40"/>
              <w:rPr>
                <w:rFonts w:ascii="Times New Roman" w:eastAsia="Calibri" w:hAnsi="Times New Roman"/>
              </w:rPr>
            </w:pPr>
            <w:r>
              <w:rPr>
                <w:rFonts w:ascii="Times New Roman" w:eastAsia="Calibri" w:hAnsi="Times New Roman"/>
              </w:rPr>
              <w:t>A representative organisation</w:t>
            </w:r>
          </w:p>
        </w:tc>
        <w:tc>
          <w:tcPr>
            <w:tcW w:w="2977" w:type="dxa"/>
            <w:shd w:val="clear" w:color="auto" w:fill="auto"/>
          </w:tcPr>
          <w:p w:rsidR="00315CD7" w:rsidRPr="001762B0" w:rsidRDefault="00315CD7" w:rsidP="00296F2D">
            <w:pPr>
              <w:spacing w:before="40" w:after="40"/>
              <w:rPr>
                <w:rFonts w:ascii="Times New Roman" w:eastAsia="Calibri" w:hAnsi="Times New Roman"/>
              </w:rPr>
            </w:pPr>
            <w:r w:rsidRPr="001762B0">
              <w:rPr>
                <w:rFonts w:ascii="Times New Roman" w:eastAsia="Calibri" w:hAnsi="Times New Roman"/>
              </w:rPr>
              <w:t>Suggested that any maintenance task approved by CASA under paragraph 3 (q) of MOS Appendix II for authorisation as a Category A simple task should be included within the MOS.</w:t>
            </w:r>
          </w:p>
        </w:tc>
        <w:tc>
          <w:tcPr>
            <w:tcW w:w="4159" w:type="dxa"/>
          </w:tcPr>
          <w:p w:rsidR="00315CD7" w:rsidRPr="001762B0" w:rsidRDefault="00315CD7" w:rsidP="00C824D2">
            <w:pPr>
              <w:spacing w:before="40" w:after="40"/>
              <w:rPr>
                <w:rFonts w:ascii="Times New Roman" w:eastAsia="Calibri" w:hAnsi="Times New Roman"/>
              </w:rPr>
            </w:pPr>
            <w:r>
              <w:rPr>
                <w:rFonts w:ascii="Times New Roman" w:eastAsia="Calibri" w:hAnsi="Times New Roman"/>
              </w:rPr>
              <w:t xml:space="preserve">Appendix IV of the Part 145 MOS created and reserved for inclusion of CASA approved category A simple tasks for specific aircraft types when approved. </w:t>
            </w:r>
          </w:p>
        </w:tc>
      </w:tr>
      <w:tr w:rsidR="00315CD7" w:rsidRPr="001762B0" w:rsidTr="00AB1F4B">
        <w:tc>
          <w:tcPr>
            <w:tcW w:w="704" w:type="dxa"/>
            <w:shd w:val="clear" w:color="auto" w:fill="auto"/>
          </w:tcPr>
          <w:p w:rsidR="00315CD7" w:rsidRPr="001762B0" w:rsidRDefault="00315CD7" w:rsidP="00C824D2">
            <w:pPr>
              <w:spacing w:before="40" w:after="40"/>
              <w:jc w:val="center"/>
              <w:rPr>
                <w:rFonts w:ascii="Times New Roman" w:eastAsia="Calibri" w:hAnsi="Times New Roman"/>
              </w:rPr>
            </w:pPr>
            <w:r w:rsidRPr="001762B0">
              <w:rPr>
                <w:rFonts w:ascii="Times New Roman" w:eastAsia="Calibri" w:hAnsi="Times New Roman"/>
              </w:rPr>
              <w:t>9</w:t>
            </w:r>
          </w:p>
        </w:tc>
        <w:tc>
          <w:tcPr>
            <w:tcW w:w="1843" w:type="dxa"/>
            <w:shd w:val="clear" w:color="auto" w:fill="auto"/>
          </w:tcPr>
          <w:p w:rsidR="00315CD7" w:rsidRPr="001762B0" w:rsidRDefault="00315CD7" w:rsidP="00C824D2">
            <w:pPr>
              <w:spacing w:before="40" w:after="40"/>
              <w:rPr>
                <w:rFonts w:ascii="Times New Roman" w:eastAsia="Calibri" w:hAnsi="Times New Roman"/>
              </w:rPr>
            </w:pPr>
            <w:r>
              <w:rPr>
                <w:rFonts w:ascii="Times New Roman" w:eastAsia="Calibri" w:hAnsi="Times New Roman"/>
              </w:rPr>
              <w:t>A maintenance organisation</w:t>
            </w:r>
          </w:p>
        </w:tc>
        <w:tc>
          <w:tcPr>
            <w:tcW w:w="2977" w:type="dxa"/>
            <w:shd w:val="clear" w:color="auto" w:fill="auto"/>
          </w:tcPr>
          <w:p w:rsidR="00315CD7" w:rsidRPr="001762B0" w:rsidRDefault="00315CD7" w:rsidP="005C11B6">
            <w:pPr>
              <w:spacing w:before="40" w:after="40"/>
              <w:rPr>
                <w:rFonts w:ascii="Times New Roman" w:eastAsia="Calibri" w:hAnsi="Times New Roman"/>
              </w:rPr>
            </w:pPr>
            <w:r w:rsidRPr="001762B0">
              <w:rPr>
                <w:rFonts w:ascii="Times New Roman" w:eastAsia="Calibri" w:hAnsi="Times New Roman"/>
              </w:rPr>
              <w:t xml:space="preserve">Suggested that the C rating tables of Appendix I of MOS should be updated to include recently </w:t>
            </w:r>
            <w:r w:rsidR="005C11B6">
              <w:rPr>
                <w:rFonts w:ascii="Times New Roman" w:eastAsia="Calibri" w:hAnsi="Times New Roman"/>
              </w:rPr>
              <w:t>created</w:t>
            </w:r>
            <w:r w:rsidRPr="001762B0">
              <w:rPr>
                <w:rFonts w:ascii="Times New Roman" w:eastAsia="Calibri" w:hAnsi="Times New Roman"/>
              </w:rPr>
              <w:t xml:space="preserve"> ATA chapter numbers.</w:t>
            </w:r>
          </w:p>
        </w:tc>
        <w:tc>
          <w:tcPr>
            <w:tcW w:w="4159" w:type="dxa"/>
          </w:tcPr>
          <w:p w:rsidR="00315CD7" w:rsidRPr="001762B0" w:rsidRDefault="00315CD7" w:rsidP="00C824D2">
            <w:pPr>
              <w:spacing w:before="40" w:after="40"/>
              <w:rPr>
                <w:rFonts w:ascii="Times New Roman" w:eastAsia="Calibri" w:hAnsi="Times New Roman"/>
              </w:rPr>
            </w:pPr>
            <w:r>
              <w:rPr>
                <w:rFonts w:ascii="Times New Roman" w:eastAsia="Calibri" w:hAnsi="Times New Roman"/>
              </w:rPr>
              <w:t xml:space="preserve">Recently created ATA chapters included in the subject table. </w:t>
            </w:r>
          </w:p>
        </w:tc>
      </w:tr>
      <w:tr w:rsidR="00315CD7" w:rsidRPr="001762B0" w:rsidTr="00AB1F4B">
        <w:tc>
          <w:tcPr>
            <w:tcW w:w="704" w:type="dxa"/>
            <w:shd w:val="clear" w:color="auto" w:fill="auto"/>
          </w:tcPr>
          <w:p w:rsidR="00315CD7" w:rsidRPr="001762B0" w:rsidRDefault="00315CD7" w:rsidP="00AB1F4B">
            <w:pPr>
              <w:keepNext/>
              <w:spacing w:before="40" w:after="40"/>
              <w:jc w:val="center"/>
              <w:rPr>
                <w:rFonts w:ascii="Times New Roman" w:eastAsia="Calibri" w:hAnsi="Times New Roman"/>
              </w:rPr>
            </w:pPr>
            <w:r w:rsidRPr="001762B0">
              <w:rPr>
                <w:rFonts w:ascii="Times New Roman" w:eastAsia="Calibri" w:hAnsi="Times New Roman"/>
              </w:rPr>
              <w:t>10</w:t>
            </w:r>
          </w:p>
        </w:tc>
        <w:tc>
          <w:tcPr>
            <w:tcW w:w="1843" w:type="dxa"/>
            <w:shd w:val="clear" w:color="auto" w:fill="auto"/>
          </w:tcPr>
          <w:p w:rsidR="00315CD7" w:rsidRPr="001762B0" w:rsidRDefault="00315CD7" w:rsidP="00AB1F4B">
            <w:pPr>
              <w:keepNext/>
              <w:spacing w:before="40" w:after="40"/>
              <w:rPr>
                <w:rFonts w:ascii="Times New Roman" w:eastAsia="Calibri" w:hAnsi="Times New Roman"/>
              </w:rPr>
            </w:pPr>
            <w:r>
              <w:rPr>
                <w:rFonts w:ascii="Times New Roman" w:eastAsia="Calibri" w:hAnsi="Times New Roman"/>
              </w:rPr>
              <w:t>A maintenance organisation</w:t>
            </w:r>
          </w:p>
        </w:tc>
        <w:tc>
          <w:tcPr>
            <w:tcW w:w="2977" w:type="dxa"/>
            <w:shd w:val="clear" w:color="auto" w:fill="auto"/>
          </w:tcPr>
          <w:p w:rsidR="00315CD7" w:rsidRPr="001762B0" w:rsidRDefault="00315CD7" w:rsidP="00AB1F4B">
            <w:pPr>
              <w:keepNext/>
              <w:spacing w:before="40" w:after="40"/>
              <w:rPr>
                <w:rFonts w:ascii="Times New Roman" w:eastAsia="Calibri" w:hAnsi="Times New Roman"/>
              </w:rPr>
            </w:pPr>
            <w:r w:rsidRPr="001762B0">
              <w:rPr>
                <w:rFonts w:ascii="Times New Roman" w:eastAsia="Calibri" w:hAnsi="Times New Roman"/>
              </w:rPr>
              <w:t>Requested more detailed description of intent of general interior furnishings specialist maintenance for MOS paragraph 145.A.30 (f), to preclude AMO use of the provision for maintenance of seat mechanisms, recline functions and seat tables etc.</w:t>
            </w:r>
          </w:p>
        </w:tc>
        <w:tc>
          <w:tcPr>
            <w:tcW w:w="4159" w:type="dxa"/>
          </w:tcPr>
          <w:p w:rsidR="00315CD7" w:rsidRPr="001762B0" w:rsidRDefault="00315CD7" w:rsidP="004C5E6F">
            <w:pPr>
              <w:keepNext/>
              <w:spacing w:before="40" w:after="40"/>
              <w:rPr>
                <w:rFonts w:ascii="Times New Roman" w:eastAsia="Calibri" w:hAnsi="Times New Roman"/>
              </w:rPr>
            </w:pPr>
            <w:r w:rsidRPr="001F584F">
              <w:rPr>
                <w:rFonts w:ascii="Times New Roman" w:eastAsia="Calibri" w:hAnsi="Times New Roman"/>
              </w:rPr>
              <w:t>Paragraph 145.A.30</w:t>
            </w:r>
            <w:r w:rsidR="004C5E6F">
              <w:rPr>
                <w:rFonts w:ascii="Times New Roman" w:eastAsia="Calibri" w:hAnsi="Times New Roman"/>
              </w:rPr>
              <w:t> </w:t>
            </w:r>
            <w:r w:rsidRPr="001F584F">
              <w:rPr>
                <w:rFonts w:ascii="Times New Roman" w:eastAsia="Calibri" w:hAnsi="Times New Roman"/>
              </w:rPr>
              <w:t>(f) amended to clarify that interior furnishing specialist maintenance is intended to include only work such as fabric, leather, upholstery, vinyl and trimming work.</w:t>
            </w:r>
          </w:p>
        </w:tc>
      </w:tr>
    </w:tbl>
    <w:p w:rsidR="004E407A" w:rsidRPr="001762B0" w:rsidRDefault="004E407A" w:rsidP="004E407A">
      <w:pPr>
        <w:rPr>
          <w:rFonts w:ascii="Times New Roman" w:hAnsi="Times New Roman"/>
        </w:rPr>
      </w:pPr>
    </w:p>
    <w:p w:rsidR="00E23637" w:rsidRPr="001762B0" w:rsidRDefault="00E23637" w:rsidP="00AB1F4B">
      <w:pPr>
        <w:keepNext/>
        <w:rPr>
          <w:rFonts w:ascii="Times New Roman" w:hAnsi="Times New Roman"/>
          <w:b/>
        </w:rPr>
      </w:pPr>
      <w:r w:rsidRPr="001762B0">
        <w:rPr>
          <w:rFonts w:ascii="Times New Roman" w:hAnsi="Times New Roman"/>
          <w:b/>
        </w:rPr>
        <w:t>Office of Best Practice Regulation (</w:t>
      </w:r>
      <w:r w:rsidRPr="001762B0">
        <w:rPr>
          <w:rFonts w:ascii="Times New Roman" w:hAnsi="Times New Roman"/>
          <w:b/>
          <w:i/>
        </w:rPr>
        <w:t>OBPR</w:t>
      </w:r>
      <w:r w:rsidRPr="001762B0">
        <w:rPr>
          <w:rFonts w:ascii="Times New Roman" w:hAnsi="Times New Roman"/>
          <w:b/>
        </w:rPr>
        <w:t>)</w:t>
      </w:r>
    </w:p>
    <w:p w:rsidR="00E23637" w:rsidRPr="001762B0" w:rsidRDefault="00E23637" w:rsidP="00E23637">
      <w:pPr>
        <w:rPr>
          <w:rFonts w:ascii="Times New Roman" w:hAnsi="Times New Roman"/>
        </w:rPr>
      </w:pPr>
      <w:r w:rsidRPr="001762B0">
        <w:rPr>
          <w:rFonts w:ascii="Times New Roman" w:hAnsi="Times New Roman"/>
        </w:rPr>
        <w:t>For the MOS amendment, OBPR does not require preparation of a</w:t>
      </w:r>
      <w:r w:rsidR="000E01EA" w:rsidRPr="001762B0">
        <w:rPr>
          <w:rFonts w:ascii="Times New Roman" w:hAnsi="Times New Roman"/>
        </w:rPr>
        <w:t xml:space="preserve"> </w:t>
      </w:r>
      <w:r w:rsidR="000E01EA" w:rsidRPr="001762B0">
        <w:rPr>
          <w:rFonts w:ascii="Times New Roman" w:hAnsi="Times New Roman"/>
          <w:color w:val="000000"/>
        </w:rPr>
        <w:t>Regulation Impact Statement (</w:t>
      </w:r>
      <w:r w:rsidRPr="001762B0">
        <w:rPr>
          <w:rFonts w:ascii="Times New Roman" w:hAnsi="Times New Roman"/>
          <w:b/>
          <w:i/>
        </w:rPr>
        <w:t>RIS</w:t>
      </w:r>
      <w:r w:rsidR="000E01EA" w:rsidRPr="001762B0">
        <w:rPr>
          <w:rFonts w:ascii="Times New Roman" w:hAnsi="Times New Roman"/>
        </w:rPr>
        <w:t xml:space="preserve">). </w:t>
      </w:r>
      <w:r w:rsidR="000E01EA" w:rsidRPr="001762B0">
        <w:rPr>
          <w:rFonts w:ascii="Times New Roman" w:hAnsi="Times New Roman"/>
          <w:color w:val="000000"/>
        </w:rPr>
        <w:t>The OBPR assessed that the proposed amendments will have machinery impacts and that no further analysis in the form of a RIS was required (OBPR ID: 14823).</w:t>
      </w:r>
    </w:p>
    <w:p w:rsidR="00113CE4" w:rsidRPr="001762B0" w:rsidRDefault="00113CE4" w:rsidP="00113CE4">
      <w:pPr>
        <w:pStyle w:val="BodyText"/>
        <w:rPr>
          <w:rFonts w:ascii="Times New Roman" w:hAnsi="Times New Roman"/>
          <w:b/>
        </w:rPr>
      </w:pPr>
      <w:r w:rsidRPr="001762B0">
        <w:rPr>
          <w:rFonts w:ascii="Times New Roman" w:hAnsi="Times New Roman"/>
          <w:b/>
        </w:rPr>
        <w:t>Statement of Compatibility with Human Rights</w:t>
      </w:r>
    </w:p>
    <w:p w:rsidR="00DA448C" w:rsidRPr="00CB4AD5" w:rsidRDefault="00113CE4" w:rsidP="00CB4AD5">
      <w:r w:rsidRPr="001762B0">
        <w:rPr>
          <w:rFonts w:ascii="Times New Roman" w:hAnsi="Times New Roman"/>
        </w:rPr>
        <w:t xml:space="preserve">The Statement in Appendix 2 is prepared in accordance with Part 3 of the </w:t>
      </w:r>
      <w:r w:rsidRPr="001762B0">
        <w:rPr>
          <w:rFonts w:ascii="Times New Roman" w:hAnsi="Times New Roman"/>
          <w:i/>
        </w:rPr>
        <w:t>Human Rights (Parliamentary Scrutiny) Act 2011</w:t>
      </w:r>
      <w:r w:rsidRPr="001762B0">
        <w:rPr>
          <w:rFonts w:ascii="Times New Roman" w:hAnsi="Times New Roman"/>
        </w:rPr>
        <w:t xml:space="preserve">. </w:t>
      </w:r>
      <w:r w:rsidR="00DA448C">
        <w:rPr>
          <w:rFonts w:ascii="Times New Roman" w:hAnsi="Times New Roman"/>
        </w:rPr>
        <w:t>To the extent that t</w:t>
      </w:r>
      <w:r w:rsidRPr="001762B0">
        <w:rPr>
          <w:rFonts w:ascii="Times New Roman" w:hAnsi="Times New Roman"/>
        </w:rPr>
        <w:t xml:space="preserve">he legislative instrument </w:t>
      </w:r>
      <w:r w:rsidR="00DA448C">
        <w:rPr>
          <w:rFonts w:ascii="Times New Roman" w:hAnsi="Times New Roman"/>
        </w:rPr>
        <w:t>may</w:t>
      </w:r>
      <w:r w:rsidRPr="001762B0">
        <w:rPr>
          <w:rFonts w:ascii="Times New Roman" w:hAnsi="Times New Roman"/>
        </w:rPr>
        <w:t xml:space="preserve"> directly engage any of the applicable rights or freedoms</w:t>
      </w:r>
      <w:r w:rsidR="00DA448C">
        <w:rPr>
          <w:rFonts w:ascii="Times New Roman" w:hAnsi="Times New Roman"/>
        </w:rPr>
        <w:t>, for example</w:t>
      </w:r>
      <w:r w:rsidR="00DA448C">
        <w:t>,</w:t>
      </w:r>
      <w:r w:rsidR="00DA448C">
        <w:rPr>
          <w:rFonts w:ascii="Times New Roman" w:hAnsi="Times New Roman"/>
        </w:rPr>
        <w:t xml:space="preserve"> the right to work</w:t>
      </w:r>
      <w:r w:rsidRPr="001762B0">
        <w:rPr>
          <w:rFonts w:ascii="Times New Roman" w:hAnsi="Times New Roman"/>
        </w:rPr>
        <w:t xml:space="preserve">, </w:t>
      </w:r>
      <w:r w:rsidR="00DA448C">
        <w:rPr>
          <w:rFonts w:ascii="Times New Roman" w:hAnsi="Times New Roman"/>
        </w:rPr>
        <w:t xml:space="preserve">the </w:t>
      </w:r>
      <w:r w:rsidR="00DA448C">
        <w:t>limitation</w:t>
      </w:r>
      <w:r w:rsidR="00DA448C">
        <w:rPr>
          <w:rFonts w:ascii="Times New Roman" w:hAnsi="Times New Roman"/>
        </w:rPr>
        <w:t xml:space="preserve"> to human rights is </w:t>
      </w:r>
      <w:r w:rsidR="00DA448C" w:rsidRPr="00311902">
        <w:rPr>
          <w:rFonts w:eastAsia="Calibri"/>
        </w:rPr>
        <w:t>reasonable</w:t>
      </w:r>
      <w:r w:rsidR="00DA448C">
        <w:rPr>
          <w:rFonts w:eastAsia="Calibri"/>
        </w:rPr>
        <w:t>, necessary</w:t>
      </w:r>
      <w:r w:rsidR="00DA448C" w:rsidRPr="00311902">
        <w:rPr>
          <w:rFonts w:eastAsia="Calibri"/>
        </w:rPr>
        <w:t xml:space="preserve"> and proportionate </w:t>
      </w:r>
      <w:r w:rsidR="00DA448C">
        <w:rPr>
          <w:rFonts w:eastAsia="Calibri"/>
        </w:rPr>
        <w:t>to</w:t>
      </w:r>
      <w:r w:rsidR="00DA448C" w:rsidRPr="00311902">
        <w:rPr>
          <w:rFonts w:eastAsia="Calibri"/>
        </w:rPr>
        <w:t xml:space="preserve"> protect </w:t>
      </w:r>
      <w:r w:rsidR="00DA448C">
        <w:rPr>
          <w:rFonts w:eastAsia="Calibri"/>
        </w:rPr>
        <w:t xml:space="preserve">aviation </w:t>
      </w:r>
      <w:r w:rsidR="00DA448C" w:rsidRPr="00311902">
        <w:rPr>
          <w:rFonts w:eastAsia="Calibri"/>
        </w:rPr>
        <w:t xml:space="preserve">safety </w:t>
      </w:r>
      <w:r w:rsidR="00DA448C">
        <w:rPr>
          <w:rFonts w:eastAsia="Calibri"/>
        </w:rPr>
        <w:t>in</w:t>
      </w:r>
      <w:r w:rsidR="00DA448C" w:rsidRPr="00311902">
        <w:rPr>
          <w:rFonts w:eastAsia="Calibri"/>
        </w:rPr>
        <w:t xml:space="preserve"> the</w:t>
      </w:r>
      <w:r w:rsidR="00DA448C">
        <w:rPr>
          <w:rFonts w:eastAsia="Calibri"/>
        </w:rPr>
        <w:t xml:space="preserve"> </w:t>
      </w:r>
      <w:r w:rsidR="00DA448C" w:rsidRPr="00CB4AD5">
        <w:rPr>
          <w:rFonts w:ascii="Times New Roman" w:hAnsi="Times New Roman"/>
        </w:rPr>
        <w:t>maintenance of aircraft.</w:t>
      </w:r>
    </w:p>
    <w:p w:rsidR="00113CE4" w:rsidRPr="00DA448C" w:rsidRDefault="00113CE4" w:rsidP="00CB4AD5"/>
    <w:p w:rsidR="00E23637" w:rsidRPr="001762B0" w:rsidRDefault="00E23637" w:rsidP="00E23637">
      <w:pPr>
        <w:rPr>
          <w:rFonts w:ascii="Times New Roman" w:hAnsi="Times New Roman"/>
          <w:b/>
          <w:iCs/>
        </w:rPr>
      </w:pPr>
      <w:r w:rsidRPr="001762B0">
        <w:rPr>
          <w:rFonts w:ascii="Times New Roman" w:hAnsi="Times New Roman"/>
          <w:b/>
          <w:iCs/>
        </w:rPr>
        <w:t>Making and commencement</w:t>
      </w:r>
    </w:p>
    <w:p w:rsidR="00BC2D69" w:rsidRPr="001762B0" w:rsidRDefault="00BC2D69" w:rsidP="00BC2D69">
      <w:pPr>
        <w:rPr>
          <w:rFonts w:ascii="Times New Roman" w:hAnsi="Times New Roman"/>
        </w:rPr>
      </w:pPr>
      <w:r w:rsidRPr="001762B0">
        <w:rPr>
          <w:rFonts w:ascii="Times New Roman" w:hAnsi="Times New Roman"/>
        </w:rPr>
        <w:t xml:space="preserve">The MOS amendment has been made by the </w:t>
      </w:r>
      <w:r w:rsidR="00C231EF">
        <w:rPr>
          <w:rFonts w:ascii="Times New Roman" w:hAnsi="Times New Roman"/>
        </w:rPr>
        <w:t xml:space="preserve">Acting </w:t>
      </w:r>
      <w:r w:rsidRPr="001762B0">
        <w:rPr>
          <w:rFonts w:ascii="Times New Roman" w:hAnsi="Times New Roman"/>
        </w:rPr>
        <w:t>Director of Aviation Safety, on behalf of CASA, in accordance with subsection 73 (2) of the Act.</w:t>
      </w:r>
    </w:p>
    <w:p w:rsidR="00BC2D69" w:rsidRPr="001762B0" w:rsidRDefault="00BC2D69" w:rsidP="00E23637">
      <w:pPr>
        <w:rPr>
          <w:rFonts w:ascii="Times New Roman" w:hAnsi="Times New Roman"/>
        </w:rPr>
      </w:pPr>
    </w:p>
    <w:p w:rsidR="00E23637" w:rsidRPr="001762B0" w:rsidRDefault="00E23637" w:rsidP="00E23637">
      <w:pPr>
        <w:rPr>
          <w:rFonts w:ascii="Times New Roman" w:hAnsi="Times New Roman"/>
        </w:rPr>
      </w:pPr>
      <w:r w:rsidRPr="001762B0">
        <w:rPr>
          <w:rFonts w:ascii="Times New Roman" w:hAnsi="Times New Roman"/>
        </w:rPr>
        <w:t>The MOS amendment commences</w:t>
      </w:r>
      <w:r w:rsidR="007020F8" w:rsidRPr="001762B0">
        <w:rPr>
          <w:rFonts w:ascii="Times New Roman" w:hAnsi="Times New Roman"/>
        </w:rPr>
        <w:t xml:space="preserve"> on the day after registration.</w:t>
      </w:r>
    </w:p>
    <w:p w:rsidR="00E23637" w:rsidRPr="001762B0" w:rsidRDefault="00E23637" w:rsidP="00E23637">
      <w:pPr>
        <w:pStyle w:val="LDBodytext"/>
      </w:pPr>
    </w:p>
    <w:p w:rsidR="007020F8" w:rsidRPr="001762B0" w:rsidRDefault="00E23637" w:rsidP="00E23637">
      <w:pPr>
        <w:spacing w:before="120"/>
        <w:rPr>
          <w:rFonts w:ascii="Times New Roman" w:hAnsi="Times New Roman"/>
          <w:sz w:val="20"/>
          <w:szCs w:val="20"/>
        </w:rPr>
      </w:pPr>
      <w:r w:rsidRPr="001762B0">
        <w:rPr>
          <w:rFonts w:ascii="Times New Roman" w:hAnsi="Times New Roman"/>
          <w:sz w:val="20"/>
          <w:szCs w:val="20"/>
        </w:rPr>
        <w:t>[</w:t>
      </w:r>
      <w:r w:rsidRPr="001762B0">
        <w:rPr>
          <w:rFonts w:ascii="Times New Roman" w:hAnsi="Times New Roman"/>
          <w:i/>
          <w:sz w:val="20"/>
          <w:szCs w:val="20"/>
        </w:rPr>
        <w:t xml:space="preserve">Part 145 Manual of Standards Amendment Instrument </w:t>
      </w:r>
      <w:r w:rsidR="00BC2D69" w:rsidRPr="001762B0">
        <w:rPr>
          <w:rFonts w:ascii="Times New Roman" w:hAnsi="Times New Roman"/>
          <w:i/>
          <w:sz w:val="20"/>
          <w:szCs w:val="20"/>
        </w:rPr>
        <w:t xml:space="preserve">2014 </w:t>
      </w:r>
      <w:r w:rsidRPr="001762B0">
        <w:rPr>
          <w:rFonts w:ascii="Times New Roman" w:hAnsi="Times New Roman"/>
          <w:i/>
          <w:sz w:val="20"/>
          <w:szCs w:val="20"/>
        </w:rPr>
        <w:t>(No. 1)</w:t>
      </w:r>
      <w:r w:rsidR="00BC2D69" w:rsidRPr="001762B0">
        <w:rPr>
          <w:rFonts w:ascii="Times New Roman" w:hAnsi="Times New Roman"/>
          <w:sz w:val="20"/>
          <w:szCs w:val="20"/>
        </w:rPr>
        <w:t>]</w:t>
      </w:r>
    </w:p>
    <w:p w:rsidR="007020F8" w:rsidRPr="007020F8" w:rsidRDefault="007020F8" w:rsidP="009D0EF8">
      <w:pPr>
        <w:pageBreakBefore/>
        <w:tabs>
          <w:tab w:val="clear" w:pos="567"/>
        </w:tabs>
        <w:overflowPunct/>
        <w:autoSpaceDE/>
        <w:autoSpaceDN/>
        <w:adjustRightInd/>
        <w:ind w:left="7201" w:firstLine="720"/>
        <w:textAlignment w:val="auto"/>
        <w:rPr>
          <w:rFonts w:ascii="Arial" w:hAnsi="Arial" w:cs="Arial"/>
          <w:b/>
        </w:rPr>
      </w:pPr>
      <w:r w:rsidRPr="007020F8">
        <w:rPr>
          <w:rFonts w:ascii="Arial" w:hAnsi="Arial" w:cs="Arial"/>
          <w:b/>
        </w:rPr>
        <w:t>Appendix 1</w:t>
      </w:r>
    </w:p>
    <w:p w:rsidR="00E23637" w:rsidRDefault="00E23637" w:rsidP="00E23637">
      <w:pPr>
        <w:pStyle w:val="LDBodytext"/>
      </w:pPr>
    </w:p>
    <w:p w:rsidR="007020F8" w:rsidRPr="007020F8" w:rsidRDefault="007020F8" w:rsidP="00E23637">
      <w:pPr>
        <w:pStyle w:val="LDBodytext"/>
        <w:rPr>
          <w:rFonts w:ascii="Arial" w:hAnsi="Arial" w:cs="Arial"/>
          <w:b/>
        </w:rPr>
      </w:pPr>
      <w:r w:rsidRPr="007020F8">
        <w:rPr>
          <w:rFonts w:ascii="Arial" w:hAnsi="Arial" w:cs="Arial"/>
          <w:b/>
        </w:rPr>
        <w:t>Details of MOS amendments</w:t>
      </w:r>
    </w:p>
    <w:p w:rsidR="007020F8" w:rsidRPr="007020F8" w:rsidRDefault="007020F8" w:rsidP="00E23637">
      <w:pPr>
        <w:pStyle w:val="LDBodytext"/>
        <w:rPr>
          <w:rFonts w:ascii="Arial" w:hAnsi="Arial" w:cs="Arial"/>
        </w:rPr>
      </w:pPr>
    </w:p>
    <w:p w:rsidR="007020F8" w:rsidRPr="00FE1085" w:rsidRDefault="007020F8" w:rsidP="007020F8">
      <w:pPr>
        <w:pStyle w:val="LDClauseHeading"/>
        <w:rPr>
          <w:color w:val="000000"/>
        </w:rPr>
      </w:pPr>
      <w:r w:rsidRPr="00FE1085">
        <w:rPr>
          <w:color w:val="000000"/>
        </w:rPr>
        <w:t>1</w:t>
      </w:r>
      <w:r w:rsidRPr="00FE1085">
        <w:rPr>
          <w:color w:val="000000"/>
        </w:rPr>
        <w:tab/>
        <w:t>Name of instrument</w:t>
      </w:r>
    </w:p>
    <w:p w:rsidR="007020F8" w:rsidRPr="00FE1085" w:rsidRDefault="007020F8" w:rsidP="007020F8">
      <w:pPr>
        <w:pStyle w:val="LDClause"/>
        <w:rPr>
          <w:color w:val="000000"/>
        </w:rPr>
      </w:pPr>
      <w:r w:rsidRPr="00FE1085">
        <w:rPr>
          <w:color w:val="000000"/>
        </w:rPr>
        <w:tab/>
      </w:r>
      <w:r w:rsidRPr="00FE1085">
        <w:rPr>
          <w:color w:val="000000"/>
        </w:rPr>
        <w:tab/>
      </w:r>
      <w:r>
        <w:rPr>
          <w:color w:val="000000"/>
        </w:rPr>
        <w:t>Under this section, the</w:t>
      </w:r>
      <w:r w:rsidRPr="00FE1085">
        <w:rPr>
          <w:color w:val="000000"/>
        </w:rPr>
        <w:t xml:space="preserve"> instrument is the </w:t>
      </w:r>
      <w:r w:rsidRPr="00FE1085">
        <w:rPr>
          <w:i/>
          <w:color w:val="000000"/>
        </w:rPr>
        <w:t xml:space="preserve">Part </w:t>
      </w:r>
      <w:r>
        <w:rPr>
          <w:i/>
          <w:color w:val="000000"/>
        </w:rPr>
        <w:t>145</w:t>
      </w:r>
      <w:r w:rsidRPr="000452DC">
        <w:rPr>
          <w:i/>
          <w:color w:val="000000"/>
        </w:rPr>
        <w:t xml:space="preserve"> </w:t>
      </w:r>
      <w:r w:rsidRPr="00FE1085">
        <w:rPr>
          <w:i/>
          <w:color w:val="000000"/>
        </w:rPr>
        <w:t>Manual of Standards</w:t>
      </w:r>
      <w:r>
        <w:rPr>
          <w:i/>
          <w:color w:val="000000"/>
        </w:rPr>
        <w:t xml:space="preserve"> Amendment Instrument </w:t>
      </w:r>
      <w:r w:rsidR="00BC2D69">
        <w:rPr>
          <w:i/>
          <w:color w:val="000000"/>
        </w:rPr>
        <w:t xml:space="preserve">2014 </w:t>
      </w:r>
      <w:r>
        <w:rPr>
          <w:i/>
          <w:color w:val="000000"/>
        </w:rPr>
        <w:t>(No. 1)</w:t>
      </w:r>
      <w:r w:rsidRPr="00FE1085">
        <w:rPr>
          <w:color w:val="000000"/>
        </w:rPr>
        <w:t>.</w:t>
      </w:r>
    </w:p>
    <w:p w:rsidR="007020F8" w:rsidRPr="00FE1085" w:rsidRDefault="007020F8" w:rsidP="007020F8">
      <w:pPr>
        <w:pStyle w:val="LDClauseHeading"/>
        <w:rPr>
          <w:color w:val="000000"/>
        </w:rPr>
      </w:pPr>
      <w:r w:rsidRPr="00FE1085">
        <w:rPr>
          <w:color w:val="000000"/>
        </w:rPr>
        <w:t>2</w:t>
      </w:r>
      <w:r w:rsidRPr="00FE1085">
        <w:rPr>
          <w:color w:val="000000"/>
        </w:rPr>
        <w:tab/>
        <w:t>Commencement</w:t>
      </w:r>
    </w:p>
    <w:p w:rsidR="007020F8" w:rsidRPr="00FE1085" w:rsidRDefault="007020F8" w:rsidP="007020F8">
      <w:pPr>
        <w:pStyle w:val="LDClause"/>
        <w:rPr>
          <w:color w:val="000000"/>
        </w:rPr>
      </w:pPr>
      <w:r>
        <w:rPr>
          <w:color w:val="000000"/>
        </w:rPr>
        <w:tab/>
      </w:r>
      <w:r>
        <w:rPr>
          <w:color w:val="000000"/>
        </w:rPr>
        <w:tab/>
        <w:t>Under this section, the</w:t>
      </w:r>
      <w:r w:rsidRPr="00657D21">
        <w:t xml:space="preserve"> instrument</w:t>
      </w:r>
      <w:r>
        <w:t xml:space="preserve"> </w:t>
      </w:r>
      <w:r w:rsidRPr="00164039">
        <w:t>commences</w:t>
      </w:r>
      <w:r>
        <w:t xml:space="preserve"> on the day after registration</w:t>
      </w:r>
      <w:r>
        <w:rPr>
          <w:color w:val="000000"/>
        </w:rPr>
        <w:t>.</w:t>
      </w:r>
    </w:p>
    <w:p w:rsidR="007020F8" w:rsidRPr="00FE1085" w:rsidRDefault="007020F8" w:rsidP="007020F8">
      <w:pPr>
        <w:pStyle w:val="LDClauseHeading"/>
        <w:tabs>
          <w:tab w:val="clear" w:pos="737"/>
        </w:tabs>
        <w:rPr>
          <w:color w:val="000000"/>
        </w:rPr>
      </w:pPr>
      <w:r w:rsidRPr="00FE1085">
        <w:rPr>
          <w:color w:val="000000"/>
        </w:rPr>
        <w:t>3</w:t>
      </w:r>
      <w:r w:rsidRPr="00FE1085">
        <w:rPr>
          <w:color w:val="000000"/>
        </w:rPr>
        <w:tab/>
      </w:r>
      <w:r w:rsidR="00BC2D69">
        <w:rPr>
          <w:color w:val="000000"/>
        </w:rPr>
        <w:t xml:space="preserve">Amendment of the </w:t>
      </w:r>
      <w:r w:rsidR="003964C7">
        <w:rPr>
          <w:color w:val="000000"/>
        </w:rPr>
        <w:t>Part 145 Manual of Standards (MOS)</w:t>
      </w:r>
    </w:p>
    <w:p w:rsidR="007020F8" w:rsidRDefault="007020F8" w:rsidP="007020F8">
      <w:pPr>
        <w:pStyle w:val="LDClause"/>
      </w:pPr>
      <w:r w:rsidRPr="00FE1085">
        <w:tab/>
      </w:r>
      <w:r w:rsidRPr="00FE1085">
        <w:tab/>
      </w:r>
      <w:r>
        <w:t xml:space="preserve">Under this section, </w:t>
      </w:r>
      <w:r w:rsidRPr="00FE1085">
        <w:t xml:space="preserve">Schedule 1 </w:t>
      </w:r>
      <w:r>
        <w:t>amends</w:t>
      </w:r>
      <w:r w:rsidRPr="00FE1085">
        <w:t xml:space="preserve"> </w:t>
      </w:r>
      <w:r>
        <w:t>the</w:t>
      </w:r>
      <w:r w:rsidRPr="000452DC">
        <w:t xml:space="preserve"> </w:t>
      </w:r>
      <w:r w:rsidR="003964C7" w:rsidRPr="009D0EF8">
        <w:rPr>
          <w:i/>
        </w:rPr>
        <w:t>Part 145</w:t>
      </w:r>
      <w:r w:rsidR="004954CE">
        <w:rPr>
          <w:i/>
        </w:rPr>
        <w:t xml:space="preserve"> </w:t>
      </w:r>
      <w:r w:rsidR="00BC2D69" w:rsidRPr="009D0EF8">
        <w:rPr>
          <w:i/>
        </w:rPr>
        <w:t>Manual of Standards (MOS)</w:t>
      </w:r>
      <w:r w:rsidR="003964C7" w:rsidRPr="003964C7">
        <w:t>.</w:t>
      </w:r>
    </w:p>
    <w:p w:rsidR="007020F8" w:rsidRDefault="007020F8" w:rsidP="007020F8">
      <w:pPr>
        <w:pStyle w:val="LDScheduleheading"/>
      </w:pPr>
      <w:r>
        <w:t>Schedule 1</w:t>
      </w:r>
      <w:r>
        <w:tab/>
        <w:t>Amendments</w:t>
      </w:r>
    </w:p>
    <w:p w:rsidR="007020F8" w:rsidRPr="009D0EF8" w:rsidRDefault="009D0EF8" w:rsidP="009D0EF8">
      <w:pPr>
        <w:pStyle w:val="LDScheduleClause"/>
        <w:rPr>
          <w:rFonts w:ascii="Arial" w:hAnsi="Arial" w:cs="Arial"/>
          <w:b/>
        </w:rPr>
      </w:pPr>
      <w:r w:rsidRPr="009D0EF8">
        <w:rPr>
          <w:rFonts w:ascii="Arial" w:hAnsi="Arial" w:cs="Arial"/>
          <w:b/>
        </w:rPr>
        <w:tab/>
      </w:r>
      <w:r w:rsidR="007020F8" w:rsidRPr="009D0EF8">
        <w:rPr>
          <w:rFonts w:ascii="Arial" w:hAnsi="Arial" w:cs="Arial"/>
          <w:b/>
        </w:rPr>
        <w:fldChar w:fldCharType="begin"/>
      </w:r>
      <w:r w:rsidR="007020F8" w:rsidRPr="009D0EF8">
        <w:rPr>
          <w:rFonts w:ascii="Arial" w:hAnsi="Arial" w:cs="Arial"/>
          <w:b/>
        </w:rPr>
        <w:instrText xml:space="preserve"> SEQ InstNo \* MERGEFORMAT </w:instrText>
      </w:r>
      <w:r w:rsidR="007020F8" w:rsidRPr="009D0EF8">
        <w:rPr>
          <w:rFonts w:ascii="Arial" w:hAnsi="Arial" w:cs="Arial"/>
          <w:b/>
        </w:rPr>
        <w:fldChar w:fldCharType="separate"/>
      </w:r>
      <w:r w:rsidR="000727AD">
        <w:rPr>
          <w:rFonts w:ascii="Arial" w:hAnsi="Arial" w:cs="Arial"/>
          <w:b/>
          <w:noProof/>
        </w:rPr>
        <w:t>1</w:t>
      </w:r>
      <w:r w:rsidR="007020F8" w:rsidRPr="009D0EF8">
        <w:rPr>
          <w:rFonts w:ascii="Arial" w:hAnsi="Arial" w:cs="Arial"/>
          <w:b/>
        </w:rPr>
        <w:fldChar w:fldCharType="end"/>
      </w:r>
      <w:r w:rsidR="007020F8" w:rsidRPr="009D0EF8">
        <w:rPr>
          <w:rFonts w:ascii="Arial" w:hAnsi="Arial" w:cs="Arial"/>
          <w:b/>
        </w:rPr>
        <w:tab/>
        <w:t>Section 145.A.01</w:t>
      </w:r>
    </w:p>
    <w:p w:rsidR="007020F8" w:rsidRPr="007020F8" w:rsidRDefault="007020F8" w:rsidP="006C0459">
      <w:pPr>
        <w:tabs>
          <w:tab w:val="clear" w:pos="567"/>
        </w:tabs>
        <w:overflowPunct/>
        <w:autoSpaceDE/>
        <w:autoSpaceDN/>
        <w:adjustRightInd/>
        <w:ind w:left="709"/>
        <w:textAlignment w:val="auto"/>
      </w:pPr>
      <w:r>
        <w:t>This amendment corrects the title and citation of the MOS</w:t>
      </w:r>
      <w:r w:rsidR="00863078">
        <w:t>.</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2</w:t>
      </w:r>
      <w:r w:rsidR="007020F8" w:rsidRPr="006C0459">
        <w:rPr>
          <w:rFonts w:ascii="Arial" w:hAnsi="Arial" w:cs="Arial"/>
          <w:b/>
        </w:rPr>
        <w:tab/>
        <w:t>Section 145.A.12, Definitions</w:t>
      </w:r>
    </w:p>
    <w:p w:rsidR="00863078" w:rsidRPr="00863078" w:rsidRDefault="007020F8" w:rsidP="006C0459">
      <w:pPr>
        <w:tabs>
          <w:tab w:val="clear" w:pos="567"/>
        </w:tabs>
        <w:overflowPunct/>
        <w:autoSpaceDE/>
        <w:autoSpaceDN/>
        <w:adjustRightInd/>
        <w:ind w:left="709"/>
        <w:textAlignment w:val="auto"/>
      </w:pPr>
      <w:r>
        <w:t>This amendment inserts additional definitions</w:t>
      </w:r>
      <w:r w:rsidR="00863078">
        <w:t xml:space="preserve">, including </w:t>
      </w:r>
      <w:r w:rsidR="00863078" w:rsidRPr="00C94EFA">
        <w:rPr>
          <w:b/>
          <w:i/>
        </w:rPr>
        <w:t>aircraft surface finishing</w:t>
      </w:r>
      <w:r w:rsidR="00863078">
        <w:rPr>
          <w:b/>
          <w:i/>
        </w:rPr>
        <w:t xml:space="preserve"> </w:t>
      </w:r>
      <w:r w:rsidR="00863078" w:rsidRPr="00863078">
        <w:t xml:space="preserve">for use in </w:t>
      </w:r>
      <w:r w:rsidR="00CF7A3C">
        <w:t xml:space="preserve">amendment </w:t>
      </w:r>
      <w:r w:rsidR="00CC0A97">
        <w:t>No.</w:t>
      </w:r>
      <w:r w:rsidR="00CF7A3C">
        <w:t xml:space="preserve"> 8</w:t>
      </w:r>
      <w:r w:rsidR="00863078" w:rsidRPr="00863078">
        <w:t>;</w:t>
      </w:r>
      <w:r w:rsidR="00863078">
        <w:rPr>
          <w:b/>
          <w:i/>
        </w:rPr>
        <w:t xml:space="preserve"> </w:t>
      </w:r>
      <w:r w:rsidR="00863078" w:rsidRPr="00863078">
        <w:t>and</w:t>
      </w:r>
      <w:r w:rsidR="00863078">
        <w:rPr>
          <w:b/>
          <w:i/>
        </w:rPr>
        <w:t xml:space="preserve"> </w:t>
      </w:r>
      <w:r w:rsidR="00863078" w:rsidRPr="007C43C8">
        <w:rPr>
          <w:b/>
          <w:i/>
        </w:rPr>
        <w:t>SMS implementation plan</w:t>
      </w:r>
      <w:r w:rsidR="00863078">
        <w:t>, f</w:t>
      </w:r>
      <w:r w:rsidR="00863078" w:rsidRPr="00863078">
        <w:t>or use</w:t>
      </w:r>
      <w:r w:rsidR="00CF7A3C">
        <w:t xml:space="preserve"> in amendment </w:t>
      </w:r>
      <w:r w:rsidR="00CC0A97">
        <w:t>No.</w:t>
      </w:r>
      <w:r w:rsidR="004C5E6F">
        <w:t> </w:t>
      </w:r>
      <w:r w:rsidR="009D5543">
        <w:t>4</w:t>
      </w:r>
      <w:r w:rsidR="003A10A2">
        <w:t>6</w:t>
      </w:r>
      <w:r w:rsidR="00CF7A3C">
        <w:t>.</w:t>
      </w:r>
    </w:p>
    <w:p w:rsidR="0086307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3</w:t>
      </w:r>
      <w:r w:rsidR="007020F8" w:rsidRPr="006C0459">
        <w:rPr>
          <w:rFonts w:ascii="Arial" w:hAnsi="Arial" w:cs="Arial"/>
          <w:b/>
        </w:rPr>
        <w:tab/>
        <w:t xml:space="preserve">Section 145.A.12, definition of </w:t>
      </w:r>
      <w:r w:rsidR="007020F8" w:rsidRPr="004954CE">
        <w:rPr>
          <w:rFonts w:ascii="Arial" w:hAnsi="Arial" w:cs="Arial"/>
          <w:b/>
          <w:i/>
        </w:rPr>
        <w:t>main location</w:t>
      </w:r>
    </w:p>
    <w:p w:rsidR="007020F8" w:rsidRPr="00863078" w:rsidRDefault="00863078" w:rsidP="006C0459">
      <w:pPr>
        <w:tabs>
          <w:tab w:val="clear" w:pos="567"/>
        </w:tabs>
        <w:overflowPunct/>
        <w:autoSpaceDE/>
        <w:autoSpaceDN/>
        <w:adjustRightInd/>
        <w:ind w:left="709"/>
        <w:textAlignment w:val="auto"/>
        <w:rPr>
          <w:lang w:eastAsia="en-AU"/>
        </w:rPr>
      </w:pPr>
      <w:r w:rsidRPr="00863078">
        <w:rPr>
          <w:rFonts w:ascii="Times New Roman" w:hAnsi="Times New Roman"/>
        </w:rPr>
        <w:t>This amendment</w:t>
      </w:r>
      <w:r>
        <w:rPr>
          <w:rFonts w:ascii="Arial" w:hAnsi="Arial"/>
          <w:b/>
        </w:rPr>
        <w:t xml:space="preserve"> </w:t>
      </w:r>
      <w:r w:rsidR="007020F8">
        <w:t>substitute</w:t>
      </w:r>
      <w:r>
        <w:t xml:space="preserve">s a new definition of </w:t>
      </w:r>
      <w:r w:rsidR="007020F8" w:rsidRPr="00BE26C1">
        <w:rPr>
          <w:b/>
          <w:i/>
          <w:lang w:eastAsia="en-AU"/>
        </w:rPr>
        <w:t>main location</w:t>
      </w:r>
      <w:r w:rsidRPr="00296F2D">
        <w:rPr>
          <w:lang w:eastAsia="en-AU"/>
        </w:rPr>
        <w:t xml:space="preserve"> </w:t>
      </w:r>
      <w:r w:rsidRPr="00863078">
        <w:rPr>
          <w:lang w:eastAsia="en-AU"/>
        </w:rPr>
        <w:t xml:space="preserve">as </w:t>
      </w:r>
      <w:r>
        <w:rPr>
          <w:lang w:eastAsia="en-AU"/>
        </w:rPr>
        <w:t>1 of the following</w:t>
      </w:r>
      <w:r w:rsidRPr="00863078">
        <w:rPr>
          <w:lang w:eastAsia="en-AU"/>
        </w:rPr>
        <w:t>:</w:t>
      </w:r>
    </w:p>
    <w:p w:rsidR="007020F8" w:rsidRPr="007D0BB6" w:rsidRDefault="007020F8" w:rsidP="009D0EF8">
      <w:pPr>
        <w:pStyle w:val="LDP1a0"/>
        <w:tabs>
          <w:tab w:val="right" w:pos="454"/>
          <w:tab w:val="num" w:pos="1187"/>
        </w:tabs>
        <w:spacing w:before="60" w:after="60"/>
        <w:ind w:left="1187" w:hanging="450"/>
        <w:rPr>
          <w:lang w:eastAsia="en-AU"/>
        </w:rPr>
      </w:pPr>
      <w:r>
        <w:rPr>
          <w:lang w:eastAsia="en-AU"/>
        </w:rPr>
        <w:t>(a)</w:t>
      </w:r>
      <w:r>
        <w:rPr>
          <w:lang w:eastAsia="en-AU"/>
        </w:rPr>
        <w:tab/>
        <w:t xml:space="preserve">except for the purpose of fitting a non-standard part to an aircraft in accordance with regulation 42.440 of CASR 1998 — a location that is </w:t>
      </w:r>
      <w:r w:rsidRPr="007D0BB6">
        <w:rPr>
          <w:lang w:eastAsia="en-AU"/>
        </w:rPr>
        <w:t>permanently occupied by the AMO for the provision of maintenance services;</w:t>
      </w:r>
    </w:p>
    <w:p w:rsidR="007020F8" w:rsidRPr="00576E04" w:rsidRDefault="007020F8" w:rsidP="007020F8">
      <w:pPr>
        <w:pStyle w:val="LDP1a"/>
        <w:rPr>
          <w:lang w:eastAsia="en-AU"/>
        </w:rPr>
      </w:pPr>
      <w:r w:rsidRPr="006E1FAC">
        <w:rPr>
          <w:lang w:eastAsia="en-AU"/>
        </w:rPr>
        <w:t>(b)</w:t>
      </w:r>
      <w:r w:rsidRPr="006E1FAC">
        <w:rPr>
          <w:lang w:eastAsia="en-AU"/>
        </w:rPr>
        <w:tab/>
        <w:t xml:space="preserve">a location at which the AMO provides </w:t>
      </w:r>
      <w:r w:rsidRPr="00874B0E">
        <w:rPr>
          <w:lang w:eastAsia="en-AU"/>
        </w:rPr>
        <w:t xml:space="preserve">base maintenance </w:t>
      </w:r>
      <w:r w:rsidRPr="00576E04">
        <w:rPr>
          <w:lang w:eastAsia="en-AU"/>
        </w:rPr>
        <w:t>services;</w:t>
      </w:r>
    </w:p>
    <w:p w:rsidR="007020F8" w:rsidRDefault="007020F8" w:rsidP="007020F8">
      <w:pPr>
        <w:pStyle w:val="LDP1a"/>
        <w:rPr>
          <w:lang w:eastAsia="en-AU"/>
        </w:rPr>
      </w:pPr>
      <w:r w:rsidRPr="00576E04">
        <w:rPr>
          <w:lang w:eastAsia="en-AU"/>
        </w:rPr>
        <w:t>(c)</w:t>
      </w:r>
      <w:r w:rsidRPr="00576E04">
        <w:rPr>
          <w:lang w:eastAsia="en-AU"/>
        </w:rPr>
        <w:tab/>
        <w:t xml:space="preserve">any other location </w:t>
      </w:r>
      <w:r w:rsidRPr="00800B45">
        <w:rPr>
          <w:lang w:eastAsia="en-AU"/>
        </w:rPr>
        <w:t>stated by the AMO in its exposition</w:t>
      </w:r>
      <w:r>
        <w:rPr>
          <w:lang w:eastAsia="en-AU"/>
        </w:rPr>
        <w:t xml:space="preserve"> to be a main location.</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4</w:t>
      </w:r>
      <w:r w:rsidR="007020F8" w:rsidRPr="006C0459">
        <w:rPr>
          <w:rFonts w:ascii="Arial" w:hAnsi="Arial" w:cs="Arial"/>
          <w:b/>
        </w:rPr>
        <w:tab/>
        <w:t>Before paragraph 145.A.25</w:t>
      </w:r>
      <w:r w:rsidR="00BC2D69" w:rsidRPr="006C0459">
        <w:rPr>
          <w:rFonts w:ascii="Arial" w:hAnsi="Arial" w:cs="Arial"/>
          <w:b/>
        </w:rPr>
        <w:t> </w:t>
      </w:r>
      <w:r w:rsidR="007020F8" w:rsidRPr="006C0459">
        <w:rPr>
          <w:rFonts w:ascii="Arial" w:hAnsi="Arial" w:cs="Arial"/>
          <w:b/>
        </w:rPr>
        <w:t>(a)</w:t>
      </w:r>
    </w:p>
    <w:p w:rsidR="00D84871" w:rsidRDefault="00863078" w:rsidP="006C0459">
      <w:pPr>
        <w:tabs>
          <w:tab w:val="clear" w:pos="567"/>
        </w:tabs>
        <w:overflowPunct/>
        <w:autoSpaceDE/>
        <w:autoSpaceDN/>
        <w:adjustRightInd/>
        <w:ind w:left="709"/>
        <w:textAlignment w:val="auto"/>
      </w:pPr>
      <w:r>
        <w:t xml:space="preserve">This amendment </w:t>
      </w:r>
      <w:r w:rsidR="007020F8">
        <w:t>insert</w:t>
      </w:r>
      <w:r>
        <w:t>s definition</w:t>
      </w:r>
      <w:r w:rsidR="00F67C05">
        <w:t>s</w:t>
      </w:r>
      <w:r>
        <w:t xml:space="preserve"> of </w:t>
      </w:r>
      <w:r w:rsidR="007020F8" w:rsidRPr="005A41C8">
        <w:rPr>
          <w:b/>
          <w:i/>
        </w:rPr>
        <w:t>airborne</w:t>
      </w:r>
      <w:r w:rsidR="007020F8">
        <w:t xml:space="preserve"> </w:t>
      </w:r>
      <w:r>
        <w:t xml:space="preserve">and </w:t>
      </w:r>
      <w:r w:rsidR="007020F8" w:rsidRPr="005A41C8">
        <w:rPr>
          <w:b/>
          <w:i/>
        </w:rPr>
        <w:t>contamination</w:t>
      </w:r>
      <w:r w:rsidR="007020F8">
        <w:t xml:space="preserve"> </w:t>
      </w:r>
      <w:r w:rsidR="00D84871">
        <w:t>for use in</w:t>
      </w:r>
      <w:r w:rsidR="00F67C05">
        <w:t xml:space="preserve"> amendment </w:t>
      </w:r>
      <w:r w:rsidR="00CC0A97">
        <w:t>Nos.</w:t>
      </w:r>
      <w:r w:rsidR="00F67C05">
        <w:t xml:space="preserve"> 5 and 6.</w:t>
      </w:r>
    </w:p>
    <w:p w:rsidR="007020F8" w:rsidRPr="006C0459" w:rsidRDefault="004E55DE" w:rsidP="009D0EF8">
      <w:pPr>
        <w:pStyle w:val="LDScheduleClause"/>
        <w:rPr>
          <w:rFonts w:ascii="Arial" w:hAnsi="Arial" w:cs="Arial"/>
          <w:b/>
        </w:rPr>
      </w:pPr>
      <w:r>
        <w:rPr>
          <w:rFonts w:ascii="Arial" w:hAnsi="Arial" w:cs="Arial"/>
          <w:b/>
        </w:rPr>
        <w:tab/>
      </w:r>
      <w:r w:rsidR="004954CE">
        <w:rPr>
          <w:rFonts w:ascii="Arial" w:hAnsi="Arial" w:cs="Arial"/>
          <w:b/>
        </w:rPr>
        <w:t>5</w:t>
      </w:r>
      <w:r w:rsidR="007020F8" w:rsidRPr="006C0459">
        <w:rPr>
          <w:rFonts w:ascii="Arial" w:hAnsi="Arial" w:cs="Arial"/>
          <w:b/>
        </w:rPr>
        <w:tab/>
        <w:t>After paragraph 145.A.25</w:t>
      </w:r>
      <w:r w:rsidR="00BC2D69" w:rsidRPr="006C0459">
        <w:rPr>
          <w:rFonts w:ascii="Arial" w:hAnsi="Arial" w:cs="Arial"/>
          <w:b/>
        </w:rPr>
        <w:t> </w:t>
      </w:r>
      <w:r w:rsidR="007020F8" w:rsidRPr="006C0459">
        <w:rPr>
          <w:rFonts w:ascii="Arial" w:hAnsi="Arial" w:cs="Arial"/>
          <w:b/>
        </w:rPr>
        <w:t>(a)</w:t>
      </w:r>
    </w:p>
    <w:p w:rsidR="00D84871" w:rsidRDefault="00D84871" w:rsidP="006C0459">
      <w:pPr>
        <w:tabs>
          <w:tab w:val="clear" w:pos="567"/>
        </w:tabs>
        <w:overflowPunct/>
        <w:autoSpaceDE/>
        <w:autoSpaceDN/>
        <w:adjustRightInd/>
        <w:ind w:left="709"/>
        <w:textAlignment w:val="auto"/>
      </w:pPr>
      <w:r>
        <w:t>This amendment provides an AMO with the option of having additional procedures to deal with airborne contamination in adverse weather conditions.</w:t>
      </w:r>
    </w:p>
    <w:p w:rsidR="004954CE" w:rsidRPr="006C0459" w:rsidRDefault="004954CE" w:rsidP="004954CE">
      <w:pPr>
        <w:pStyle w:val="LDScheduleClause"/>
        <w:rPr>
          <w:rFonts w:ascii="Arial" w:hAnsi="Arial" w:cs="Arial"/>
          <w:b/>
        </w:rPr>
      </w:pPr>
      <w:r>
        <w:rPr>
          <w:rFonts w:ascii="Arial" w:hAnsi="Arial" w:cs="Arial"/>
          <w:b/>
        </w:rPr>
        <w:tab/>
        <w:t>6</w:t>
      </w:r>
      <w:r w:rsidRPr="006C0459">
        <w:rPr>
          <w:rFonts w:ascii="Arial" w:hAnsi="Arial" w:cs="Arial"/>
          <w:b/>
        </w:rPr>
        <w:tab/>
        <w:t>Subparagraph 145.A.25 (a) 4</w:t>
      </w:r>
    </w:p>
    <w:p w:rsidR="004954CE" w:rsidRDefault="004954CE" w:rsidP="004954CE">
      <w:pPr>
        <w:tabs>
          <w:tab w:val="clear" w:pos="567"/>
        </w:tabs>
        <w:overflowPunct/>
        <w:autoSpaceDE/>
        <w:autoSpaceDN/>
        <w:adjustRightInd/>
        <w:ind w:left="709"/>
        <w:textAlignment w:val="auto"/>
      </w:pPr>
      <w:r>
        <w:t>This amendment substitutes a revised requirement for control of airborne contamination at an AMO’s facility.</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7</w:t>
      </w:r>
      <w:r w:rsidR="007020F8" w:rsidRPr="006C0459">
        <w:rPr>
          <w:rFonts w:ascii="Arial" w:hAnsi="Arial" w:cs="Arial"/>
          <w:b/>
        </w:rPr>
        <w:tab/>
        <w:t>Paragraph 145.A.30</w:t>
      </w:r>
      <w:r w:rsidR="00BC2D69" w:rsidRPr="006C0459">
        <w:rPr>
          <w:rFonts w:ascii="Arial" w:hAnsi="Arial" w:cs="Arial"/>
          <w:b/>
        </w:rPr>
        <w:t> </w:t>
      </w:r>
      <w:r w:rsidR="007020F8" w:rsidRPr="006C0459">
        <w:rPr>
          <w:rFonts w:ascii="Arial" w:hAnsi="Arial" w:cs="Arial"/>
          <w:b/>
        </w:rPr>
        <w:t>(e)</w:t>
      </w:r>
    </w:p>
    <w:p w:rsidR="007020F8" w:rsidRPr="00650BF9" w:rsidRDefault="00D84871" w:rsidP="006C0459">
      <w:pPr>
        <w:tabs>
          <w:tab w:val="clear" w:pos="567"/>
        </w:tabs>
        <w:overflowPunct/>
        <w:autoSpaceDE/>
        <w:autoSpaceDN/>
        <w:adjustRightInd/>
        <w:ind w:left="709"/>
        <w:textAlignment w:val="auto"/>
      </w:pPr>
      <w:r>
        <w:t xml:space="preserve">The effect of this amendment is that an AMO’s exposition must specify competency standards not only for </w:t>
      </w:r>
      <w:r w:rsidR="007020F8">
        <w:t>maintenance</w:t>
      </w:r>
      <w:r>
        <w:t xml:space="preserve"> but also for </w:t>
      </w:r>
      <w:r w:rsidR="007020F8">
        <w:t>maintenance training</w:t>
      </w:r>
      <w:r w:rsidR="00BC2D69">
        <w:t>.</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8</w:t>
      </w:r>
      <w:r w:rsidR="007020F8" w:rsidRPr="006C0459">
        <w:rPr>
          <w:rFonts w:ascii="Arial" w:hAnsi="Arial" w:cs="Arial"/>
          <w:b/>
        </w:rPr>
        <w:tab/>
        <w:t>Paragraph 145.A.30</w:t>
      </w:r>
      <w:r w:rsidR="00BC2D69" w:rsidRPr="006C0459">
        <w:rPr>
          <w:rFonts w:ascii="Arial" w:hAnsi="Arial" w:cs="Arial"/>
          <w:b/>
        </w:rPr>
        <w:t> </w:t>
      </w:r>
      <w:r w:rsidR="007020F8" w:rsidRPr="006C0459">
        <w:rPr>
          <w:rFonts w:ascii="Arial" w:hAnsi="Arial" w:cs="Arial"/>
          <w:b/>
        </w:rPr>
        <w:t>(f)</w:t>
      </w:r>
    </w:p>
    <w:p w:rsidR="007020F8" w:rsidRPr="00E37007" w:rsidRDefault="00CC74A9" w:rsidP="006C0459">
      <w:pPr>
        <w:tabs>
          <w:tab w:val="clear" w:pos="567"/>
        </w:tabs>
        <w:overflowPunct/>
        <w:autoSpaceDE/>
        <w:autoSpaceDN/>
        <w:adjustRightInd/>
        <w:ind w:left="709"/>
        <w:textAlignment w:val="auto"/>
        <w:rPr>
          <w:i/>
        </w:rPr>
      </w:pPr>
      <w:r>
        <w:t>This amendment improves the general drafting of the paragraph</w:t>
      </w:r>
      <w:r w:rsidR="00A20607">
        <w:t xml:space="preserve">, excludes from </w:t>
      </w:r>
      <w:r w:rsidR="004C5E6F">
        <w:br/>
      </w:r>
      <w:r w:rsidR="00A20607">
        <w:t>non-destructive testing certain colour contrast dye penetrant inspections</w:t>
      </w:r>
      <w:r w:rsidR="005D3204">
        <w:t xml:space="preserve"> (including removal of a related Note)</w:t>
      </w:r>
      <w:r w:rsidR="00A20607">
        <w:t xml:space="preserve">, </w:t>
      </w:r>
      <w:r>
        <w:t xml:space="preserve">and adds certain other items to the list of specialist maintenance, namely, </w:t>
      </w:r>
      <w:r w:rsidR="007020F8" w:rsidRPr="003D5699">
        <w:t xml:space="preserve">aircraft </w:t>
      </w:r>
      <w:r w:rsidR="007020F8">
        <w:t xml:space="preserve">surface </w:t>
      </w:r>
      <w:r w:rsidR="007020F8" w:rsidRPr="003D5699">
        <w:t>finishing</w:t>
      </w:r>
      <w:r>
        <w:t>,</w:t>
      </w:r>
      <w:r w:rsidR="007020F8" w:rsidRPr="003D5699">
        <w:t xml:space="preserve"> </w:t>
      </w:r>
      <w:r w:rsidR="0085173A">
        <w:t xml:space="preserve">certain </w:t>
      </w:r>
      <w:r w:rsidRPr="003D5699">
        <w:t>on</w:t>
      </w:r>
      <w:r w:rsidR="004954CE">
        <w:noBreakHyphen/>
      </w:r>
      <w:r w:rsidRPr="003D5699">
        <w:t>wing engine maintenance</w:t>
      </w:r>
      <w:r>
        <w:t xml:space="preserve"> and certain general </w:t>
      </w:r>
      <w:r w:rsidRPr="003D5699">
        <w:t>interior</w:t>
      </w:r>
      <w:r>
        <w:t xml:space="preserve"> furnishing</w:t>
      </w:r>
      <w:r w:rsidR="00C92DE5">
        <w:t>s</w:t>
      </w:r>
      <w:r>
        <w:t>.</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9</w:t>
      </w:r>
      <w:r w:rsidR="007020F8" w:rsidRPr="006C0459">
        <w:rPr>
          <w:rFonts w:ascii="Arial" w:hAnsi="Arial" w:cs="Arial"/>
          <w:b/>
        </w:rPr>
        <w:tab/>
        <w:t>Paragraph 145.A.30</w:t>
      </w:r>
      <w:r w:rsidR="00BC2D69" w:rsidRPr="006C0459">
        <w:rPr>
          <w:rFonts w:ascii="Arial" w:hAnsi="Arial" w:cs="Arial"/>
          <w:b/>
        </w:rPr>
        <w:t> </w:t>
      </w:r>
      <w:r w:rsidR="007020F8" w:rsidRPr="006C0459">
        <w:rPr>
          <w:rFonts w:ascii="Arial" w:hAnsi="Arial" w:cs="Arial"/>
          <w:b/>
        </w:rPr>
        <w:t>(k)</w:t>
      </w:r>
    </w:p>
    <w:p w:rsidR="00497841" w:rsidRPr="00CC74A9" w:rsidRDefault="00497841" w:rsidP="006C0459">
      <w:pPr>
        <w:tabs>
          <w:tab w:val="clear" w:pos="567"/>
        </w:tabs>
        <w:overflowPunct/>
        <w:autoSpaceDE/>
        <w:autoSpaceDN/>
        <w:adjustRightInd/>
        <w:ind w:left="709"/>
        <w:textAlignment w:val="auto"/>
      </w:pPr>
      <w:r>
        <w:t xml:space="preserve">This amendment </w:t>
      </w:r>
      <w:r w:rsidR="009D5543">
        <w:t xml:space="preserve">clarifies </w:t>
      </w:r>
      <w:r>
        <w:t xml:space="preserve">drafting, </w:t>
      </w:r>
      <w:r w:rsidR="009D5543">
        <w:t xml:space="preserve">or corrects a </w:t>
      </w:r>
      <w:r>
        <w:t>typographical or grammatical error.</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1</w:t>
      </w:r>
      <w:r>
        <w:rPr>
          <w:rFonts w:ascii="Arial" w:hAnsi="Arial" w:cs="Arial"/>
          <w:b/>
        </w:rPr>
        <w:t>0</w:t>
      </w:r>
      <w:r w:rsidR="007020F8" w:rsidRPr="006C0459">
        <w:rPr>
          <w:rFonts w:ascii="Arial" w:hAnsi="Arial" w:cs="Arial"/>
          <w:b/>
        </w:rPr>
        <w:tab/>
        <w:t>Subparagraph 145.A.30</w:t>
      </w:r>
      <w:r w:rsidR="00BC2D69" w:rsidRPr="006C0459">
        <w:rPr>
          <w:rFonts w:ascii="Arial" w:hAnsi="Arial" w:cs="Arial"/>
          <w:b/>
        </w:rPr>
        <w:t> </w:t>
      </w:r>
      <w:r w:rsidR="007020F8" w:rsidRPr="006C0459">
        <w:rPr>
          <w:rFonts w:ascii="Arial" w:hAnsi="Arial" w:cs="Arial"/>
          <w:b/>
        </w:rPr>
        <w:t>(k)</w:t>
      </w:r>
      <w:r w:rsidR="00BC2D69" w:rsidRPr="006C0459">
        <w:rPr>
          <w:rFonts w:ascii="Arial" w:hAnsi="Arial" w:cs="Arial"/>
          <w:b/>
        </w:rPr>
        <w:t> </w:t>
      </w:r>
      <w:r w:rsidR="007020F8" w:rsidRPr="006C0459">
        <w:rPr>
          <w:rFonts w:ascii="Arial" w:hAnsi="Arial" w:cs="Arial"/>
          <w:b/>
        </w:rPr>
        <w:t>1</w:t>
      </w:r>
    </w:p>
    <w:p w:rsidR="000D090A" w:rsidRDefault="000D090A" w:rsidP="006C0459">
      <w:pPr>
        <w:tabs>
          <w:tab w:val="clear" w:pos="567"/>
        </w:tabs>
        <w:overflowPunct/>
        <w:autoSpaceDE/>
        <w:autoSpaceDN/>
        <w:adjustRightInd/>
        <w:ind w:left="709"/>
        <w:textAlignment w:val="auto"/>
      </w:pPr>
      <w:r>
        <w:t>This amendment clarifies the relevant licence-related limitations on an authorisation</w:t>
      </w:r>
      <w:r w:rsidR="00D94E56">
        <w:t xml:space="preserve"> to perform maintenance certification</w:t>
      </w:r>
      <w:r w:rsidR="00423296">
        <w:t xml:space="preserve"> (an </w:t>
      </w:r>
      <w:r w:rsidR="00423296" w:rsidRPr="00423296">
        <w:rPr>
          <w:b/>
          <w:i/>
        </w:rPr>
        <w:t>authorisation</w:t>
      </w:r>
      <w:r w:rsidR="00423296">
        <w:t>)</w:t>
      </w:r>
      <w:r w:rsidR="00D94E56">
        <w:t>,</w:t>
      </w:r>
      <w:r>
        <w:t xml:space="preserve"> for the holder of an aircraft engineer licence (AEL).</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11</w:t>
      </w:r>
      <w:r w:rsidR="007020F8" w:rsidRPr="006C0459">
        <w:rPr>
          <w:rFonts w:ascii="Arial" w:hAnsi="Arial" w:cs="Arial"/>
          <w:b/>
        </w:rPr>
        <w:tab/>
        <w:t>Sub-subparagraph 145.A.30</w:t>
      </w:r>
      <w:r w:rsidR="00BC2D69" w:rsidRPr="006C0459">
        <w:rPr>
          <w:rFonts w:ascii="Arial" w:hAnsi="Arial" w:cs="Arial"/>
          <w:b/>
        </w:rPr>
        <w:t> </w:t>
      </w:r>
      <w:r w:rsidR="007020F8" w:rsidRPr="006C0459">
        <w:rPr>
          <w:rFonts w:ascii="Arial" w:hAnsi="Arial" w:cs="Arial"/>
          <w:b/>
        </w:rPr>
        <w:t>(k)</w:t>
      </w:r>
      <w:r w:rsidR="00BC2D69" w:rsidRPr="006C0459">
        <w:rPr>
          <w:rFonts w:ascii="Arial" w:hAnsi="Arial" w:cs="Arial"/>
          <w:b/>
        </w:rPr>
        <w:t> </w:t>
      </w:r>
      <w:r w:rsidR="007020F8" w:rsidRPr="006C0459">
        <w:rPr>
          <w:rFonts w:ascii="Arial" w:hAnsi="Arial" w:cs="Arial"/>
          <w:b/>
        </w:rPr>
        <w:t>2</w:t>
      </w:r>
      <w:r w:rsidR="00BC2D69" w:rsidRPr="006C0459">
        <w:rPr>
          <w:rFonts w:ascii="Arial" w:hAnsi="Arial" w:cs="Arial"/>
          <w:b/>
        </w:rPr>
        <w:t> </w:t>
      </w:r>
      <w:r w:rsidR="007020F8" w:rsidRPr="006C0459">
        <w:rPr>
          <w:rFonts w:ascii="Arial" w:hAnsi="Arial" w:cs="Arial"/>
          <w:b/>
        </w:rPr>
        <w:t>(i)</w:t>
      </w:r>
    </w:p>
    <w:p w:rsidR="00D94E56" w:rsidRDefault="000D090A" w:rsidP="006C0459">
      <w:pPr>
        <w:tabs>
          <w:tab w:val="clear" w:pos="567"/>
        </w:tabs>
        <w:overflowPunct/>
        <w:autoSpaceDE/>
        <w:autoSpaceDN/>
        <w:adjustRightInd/>
        <w:ind w:left="709"/>
        <w:textAlignment w:val="auto"/>
      </w:pPr>
      <w:r>
        <w:t>This amendment</w:t>
      </w:r>
      <w:r w:rsidR="00D94E56">
        <w:t>, in effect,</w:t>
      </w:r>
      <w:r>
        <w:t xml:space="preserve"> clarifies that</w:t>
      </w:r>
      <w:r w:rsidR="00D94E56">
        <w:t>, for satisfying the condition precedent for the issue of an authorisation,</w:t>
      </w:r>
      <w:r>
        <w:t xml:space="preserve"> </w:t>
      </w:r>
      <w:r w:rsidR="00D94E56">
        <w:t xml:space="preserve">an </w:t>
      </w:r>
      <w:r>
        <w:t xml:space="preserve">ICAO Annex 1 compliant licence issued </w:t>
      </w:r>
      <w:r w:rsidR="00D94E56">
        <w:t xml:space="preserve">by </w:t>
      </w:r>
      <w:r w:rsidR="004954CE">
        <w:t>1</w:t>
      </w:r>
      <w:r w:rsidR="00D94E56">
        <w:t xml:space="preserve"> of the 3 official </w:t>
      </w:r>
      <w:r>
        <w:t>NAA</w:t>
      </w:r>
      <w:r w:rsidR="00D94E56">
        <w:t>s of the Peoples’ Republic of China is a licence issued by an NAA.</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12</w:t>
      </w:r>
      <w:r w:rsidR="007020F8" w:rsidRPr="006C0459">
        <w:rPr>
          <w:rFonts w:ascii="Arial" w:hAnsi="Arial" w:cs="Arial"/>
          <w:b/>
        </w:rPr>
        <w:tab/>
        <w:t>Sub-</w:t>
      </w:r>
      <w:r w:rsidR="004954CE">
        <w:rPr>
          <w:rFonts w:ascii="Arial" w:hAnsi="Arial" w:cs="Arial"/>
          <w:b/>
        </w:rPr>
        <w:t>sub-</w:t>
      </w:r>
      <w:r w:rsidR="007020F8" w:rsidRPr="006C0459">
        <w:rPr>
          <w:rFonts w:ascii="Arial" w:hAnsi="Arial" w:cs="Arial"/>
          <w:b/>
        </w:rPr>
        <w:t>subparagraph 145.A.30</w:t>
      </w:r>
      <w:r w:rsidR="00BC2D69" w:rsidRPr="006C0459">
        <w:rPr>
          <w:rFonts w:ascii="Arial" w:hAnsi="Arial" w:cs="Arial"/>
          <w:b/>
        </w:rPr>
        <w:t> </w:t>
      </w:r>
      <w:r w:rsidR="007020F8" w:rsidRPr="006C0459">
        <w:rPr>
          <w:rFonts w:ascii="Arial" w:hAnsi="Arial" w:cs="Arial"/>
          <w:b/>
        </w:rPr>
        <w:t>(k)</w:t>
      </w:r>
      <w:r w:rsidR="00BC2D69" w:rsidRPr="006C0459">
        <w:rPr>
          <w:rFonts w:ascii="Arial" w:hAnsi="Arial" w:cs="Arial"/>
          <w:b/>
        </w:rPr>
        <w:t> </w:t>
      </w:r>
      <w:r w:rsidR="007020F8" w:rsidRPr="006C0459">
        <w:rPr>
          <w:rFonts w:ascii="Arial" w:hAnsi="Arial" w:cs="Arial"/>
          <w:b/>
        </w:rPr>
        <w:t>2</w:t>
      </w:r>
      <w:r w:rsidR="00BC2D69" w:rsidRPr="006C0459">
        <w:rPr>
          <w:rFonts w:ascii="Arial" w:hAnsi="Arial" w:cs="Arial"/>
          <w:b/>
        </w:rPr>
        <w:t> </w:t>
      </w:r>
      <w:r w:rsidR="007020F8" w:rsidRPr="006C0459">
        <w:rPr>
          <w:rFonts w:ascii="Arial" w:hAnsi="Arial" w:cs="Arial"/>
          <w:b/>
        </w:rPr>
        <w:t>(ii)</w:t>
      </w:r>
      <w:r w:rsidR="00BC2D69" w:rsidRPr="006C0459">
        <w:rPr>
          <w:rFonts w:ascii="Arial" w:hAnsi="Arial" w:cs="Arial"/>
          <w:b/>
        </w:rPr>
        <w:t> </w:t>
      </w:r>
      <w:r w:rsidR="007020F8" w:rsidRPr="006C0459">
        <w:rPr>
          <w:rFonts w:ascii="Arial" w:hAnsi="Arial" w:cs="Arial"/>
          <w:b/>
        </w:rPr>
        <w:t>(B)</w:t>
      </w:r>
    </w:p>
    <w:p w:rsidR="007020F8" w:rsidRDefault="0015108F" w:rsidP="006C0459">
      <w:pPr>
        <w:tabs>
          <w:tab w:val="clear" w:pos="567"/>
        </w:tabs>
        <w:overflowPunct/>
        <w:autoSpaceDE/>
        <w:autoSpaceDN/>
        <w:adjustRightInd/>
        <w:ind w:left="709"/>
        <w:textAlignment w:val="auto"/>
      </w:pPr>
      <w:r>
        <w:t>This amendment clarifies the condition precedent for an authorisation for a specific aircraft for which</w:t>
      </w:r>
      <w:r w:rsidR="00464FE2">
        <w:t xml:space="preserve"> </w:t>
      </w:r>
      <w:r>
        <w:t xml:space="preserve">the </w:t>
      </w:r>
      <w:r w:rsidR="007020F8">
        <w:t xml:space="preserve">person </w:t>
      </w:r>
      <w:r w:rsidR="007020F8" w:rsidRPr="00023B56">
        <w:t>has</w:t>
      </w:r>
      <w:r>
        <w:t xml:space="preserve"> to have</w:t>
      </w:r>
      <w:r w:rsidR="007020F8" w:rsidRPr="00023B56">
        <w:t xml:space="preserve"> </w:t>
      </w:r>
      <w:r w:rsidR="00464FE2">
        <w:t xml:space="preserve">certain </w:t>
      </w:r>
      <w:r w:rsidR="007020F8" w:rsidRPr="00023B56">
        <w:t>type</w:t>
      </w:r>
      <w:r w:rsidR="00827612">
        <w:t>-</w:t>
      </w:r>
      <w:r w:rsidR="007020F8" w:rsidRPr="00023B56">
        <w:t>specific training and experience</w:t>
      </w:r>
      <w:r w:rsidR="00464FE2">
        <w:t xml:space="preserve"> in lieu of a type rating which, for certain reasons, cannot be added to the person’s licence.</w:t>
      </w:r>
    </w:p>
    <w:p w:rsidR="0085173A" w:rsidRPr="006C0459" w:rsidRDefault="004E55DE" w:rsidP="009D0EF8">
      <w:pPr>
        <w:pStyle w:val="LDScheduleClause"/>
        <w:rPr>
          <w:rFonts w:ascii="Arial" w:hAnsi="Arial" w:cs="Arial"/>
          <w:b/>
        </w:rPr>
      </w:pPr>
      <w:r>
        <w:rPr>
          <w:rFonts w:ascii="Arial" w:hAnsi="Arial" w:cs="Arial"/>
          <w:b/>
        </w:rPr>
        <w:tab/>
      </w:r>
      <w:r w:rsidR="0070541B" w:rsidRPr="006C0459">
        <w:rPr>
          <w:rFonts w:ascii="Arial" w:hAnsi="Arial" w:cs="Arial"/>
          <w:b/>
        </w:rPr>
        <w:t>13</w:t>
      </w:r>
      <w:r w:rsidR="0085173A" w:rsidRPr="006C0459">
        <w:rPr>
          <w:rFonts w:ascii="Arial" w:hAnsi="Arial" w:cs="Arial"/>
          <w:b/>
        </w:rPr>
        <w:tab/>
        <w:t>Paragraph 145.A.30</w:t>
      </w:r>
      <w:r w:rsidR="00E022C9" w:rsidRPr="006C0459">
        <w:rPr>
          <w:rFonts w:ascii="Arial" w:hAnsi="Arial" w:cs="Arial"/>
          <w:b/>
        </w:rPr>
        <w:t> </w:t>
      </w:r>
      <w:r w:rsidR="0085173A" w:rsidRPr="006C0459">
        <w:rPr>
          <w:rFonts w:ascii="Arial" w:hAnsi="Arial" w:cs="Arial"/>
          <w:b/>
        </w:rPr>
        <w:t>(l)</w:t>
      </w:r>
    </w:p>
    <w:p w:rsidR="0085173A" w:rsidRDefault="0085173A" w:rsidP="006C0459">
      <w:pPr>
        <w:tabs>
          <w:tab w:val="clear" w:pos="567"/>
        </w:tabs>
        <w:overflowPunct/>
        <w:autoSpaceDE/>
        <w:autoSpaceDN/>
        <w:adjustRightInd/>
        <w:ind w:left="709"/>
        <w:textAlignment w:val="auto"/>
      </w:pPr>
      <w:r>
        <w:t xml:space="preserve">This amendment permits </w:t>
      </w:r>
      <w:r w:rsidR="001351AD">
        <w:t>a</w:t>
      </w:r>
      <w:r>
        <w:t xml:space="preserve"> main location to be used for</w:t>
      </w:r>
      <w:r w:rsidR="001351AD">
        <w:t xml:space="preserve"> a</w:t>
      </w:r>
      <w:r>
        <w:t xml:space="preserve"> </w:t>
      </w:r>
      <w:r w:rsidR="001351AD">
        <w:t>“</w:t>
      </w:r>
      <w:r>
        <w:t>single maintenance event</w:t>
      </w:r>
      <w:r w:rsidR="001351AD">
        <w:t>” (defined in section 145.A.12)</w:t>
      </w:r>
      <w:r>
        <w:t xml:space="preserve"> </w:t>
      </w:r>
      <w:r w:rsidR="001351AD">
        <w:t>affecting a</w:t>
      </w:r>
      <w:r>
        <w:t xml:space="preserve"> grounded aircraft, provided the main location is one which does not normally provide maintenance services for the grounded aircraft type.</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1</w:t>
      </w:r>
      <w:r w:rsidR="0070541B" w:rsidRPr="006C0459">
        <w:rPr>
          <w:rFonts w:ascii="Arial" w:hAnsi="Arial" w:cs="Arial"/>
          <w:b/>
        </w:rPr>
        <w:t>4</w:t>
      </w:r>
      <w:r w:rsidR="007020F8" w:rsidRPr="006C0459">
        <w:rPr>
          <w:rFonts w:ascii="Arial" w:hAnsi="Arial" w:cs="Arial"/>
          <w:b/>
        </w:rPr>
        <w:tab/>
        <w:t>Paragraph 145.A.30</w:t>
      </w:r>
      <w:r w:rsidR="00E022C9" w:rsidRPr="006C0459">
        <w:rPr>
          <w:rFonts w:ascii="Arial" w:hAnsi="Arial" w:cs="Arial"/>
          <w:b/>
        </w:rPr>
        <w:t> </w:t>
      </w:r>
      <w:r w:rsidR="007020F8" w:rsidRPr="006C0459">
        <w:rPr>
          <w:rFonts w:ascii="Arial" w:hAnsi="Arial" w:cs="Arial"/>
          <w:b/>
        </w:rPr>
        <w:t>(n), the Note</w:t>
      </w:r>
    </w:p>
    <w:p w:rsidR="009D5543" w:rsidRDefault="009D5543" w:rsidP="009D5543">
      <w:pPr>
        <w:tabs>
          <w:tab w:val="clear" w:pos="567"/>
        </w:tabs>
        <w:overflowPunct/>
        <w:autoSpaceDE/>
        <w:autoSpaceDN/>
        <w:adjustRightInd/>
        <w:ind w:left="709"/>
        <w:textAlignment w:val="auto"/>
      </w:pPr>
      <w:r>
        <w:t>This amendment clarifies drafting, or corrects a typographical or grammatical error.</w:t>
      </w:r>
    </w:p>
    <w:p w:rsidR="003817A7" w:rsidRPr="006C0459" w:rsidRDefault="003817A7" w:rsidP="003817A7">
      <w:pPr>
        <w:pStyle w:val="LDScheduleClause"/>
        <w:rPr>
          <w:rFonts w:ascii="Arial" w:hAnsi="Arial" w:cs="Arial"/>
          <w:b/>
        </w:rPr>
      </w:pPr>
      <w:r>
        <w:rPr>
          <w:rFonts w:ascii="Arial" w:hAnsi="Arial" w:cs="Arial"/>
          <w:b/>
        </w:rPr>
        <w:tab/>
      </w:r>
      <w:r w:rsidRPr="006C0459">
        <w:rPr>
          <w:rFonts w:ascii="Arial" w:hAnsi="Arial" w:cs="Arial"/>
          <w:b/>
        </w:rPr>
        <w:t>1</w:t>
      </w:r>
      <w:r>
        <w:rPr>
          <w:rFonts w:ascii="Arial" w:hAnsi="Arial" w:cs="Arial"/>
          <w:b/>
        </w:rPr>
        <w:t>5</w:t>
      </w:r>
      <w:r w:rsidRPr="006C0459">
        <w:rPr>
          <w:rFonts w:ascii="Arial" w:hAnsi="Arial" w:cs="Arial"/>
          <w:b/>
        </w:rPr>
        <w:tab/>
      </w:r>
      <w:r w:rsidR="00C231EF">
        <w:rPr>
          <w:rFonts w:ascii="Arial" w:hAnsi="Arial" w:cs="Arial"/>
          <w:b/>
        </w:rPr>
        <w:t>P</w:t>
      </w:r>
      <w:r w:rsidRPr="006C0459">
        <w:rPr>
          <w:rFonts w:ascii="Arial" w:hAnsi="Arial" w:cs="Arial"/>
          <w:b/>
        </w:rPr>
        <w:t>aragraph 145.A.3</w:t>
      </w:r>
      <w:r>
        <w:rPr>
          <w:rFonts w:ascii="Arial" w:hAnsi="Arial" w:cs="Arial"/>
          <w:b/>
        </w:rPr>
        <w:t>5</w:t>
      </w:r>
      <w:r w:rsidR="00C231EF">
        <w:rPr>
          <w:rFonts w:ascii="Arial" w:hAnsi="Arial" w:cs="Arial"/>
          <w:b/>
        </w:rPr>
        <w:t> </w:t>
      </w:r>
      <w:r>
        <w:rPr>
          <w:rFonts w:ascii="Arial" w:hAnsi="Arial" w:cs="Arial"/>
          <w:b/>
        </w:rPr>
        <w:t>(a)</w:t>
      </w:r>
    </w:p>
    <w:p w:rsidR="003817A7" w:rsidRDefault="003817A7" w:rsidP="003817A7">
      <w:pPr>
        <w:tabs>
          <w:tab w:val="clear" w:pos="567"/>
        </w:tabs>
        <w:overflowPunct/>
        <w:autoSpaceDE/>
        <w:autoSpaceDN/>
        <w:adjustRightInd/>
        <w:ind w:left="709"/>
        <w:textAlignment w:val="auto"/>
      </w:pPr>
      <w:r>
        <w:t>This amendment is to facilitate amendment number 16.</w:t>
      </w:r>
    </w:p>
    <w:p w:rsidR="003817A7" w:rsidRPr="006C0459" w:rsidRDefault="003817A7" w:rsidP="003817A7">
      <w:pPr>
        <w:pStyle w:val="LDScheduleClause"/>
        <w:rPr>
          <w:rFonts w:ascii="Arial" w:hAnsi="Arial" w:cs="Arial"/>
          <w:b/>
        </w:rPr>
      </w:pPr>
      <w:r>
        <w:rPr>
          <w:rFonts w:ascii="Arial" w:hAnsi="Arial" w:cs="Arial"/>
          <w:b/>
        </w:rPr>
        <w:tab/>
      </w:r>
      <w:r w:rsidRPr="006C0459">
        <w:rPr>
          <w:rFonts w:ascii="Arial" w:hAnsi="Arial" w:cs="Arial"/>
          <w:b/>
        </w:rPr>
        <w:t>1</w:t>
      </w:r>
      <w:r>
        <w:rPr>
          <w:rFonts w:ascii="Arial" w:hAnsi="Arial" w:cs="Arial"/>
          <w:b/>
        </w:rPr>
        <w:t>6</w:t>
      </w:r>
      <w:r w:rsidRPr="006C0459">
        <w:rPr>
          <w:rFonts w:ascii="Arial" w:hAnsi="Arial" w:cs="Arial"/>
          <w:b/>
        </w:rPr>
        <w:tab/>
      </w:r>
      <w:r>
        <w:rPr>
          <w:rFonts w:ascii="Arial" w:hAnsi="Arial" w:cs="Arial"/>
          <w:b/>
        </w:rPr>
        <w:t>New p</w:t>
      </w:r>
      <w:r w:rsidRPr="006C0459">
        <w:rPr>
          <w:rFonts w:ascii="Arial" w:hAnsi="Arial" w:cs="Arial"/>
          <w:b/>
        </w:rPr>
        <w:t>aragraph 145.A.3</w:t>
      </w:r>
      <w:r>
        <w:rPr>
          <w:rFonts w:ascii="Arial" w:hAnsi="Arial" w:cs="Arial"/>
          <w:b/>
        </w:rPr>
        <w:t>5</w:t>
      </w:r>
      <w:r w:rsidR="00C231EF">
        <w:rPr>
          <w:rFonts w:ascii="Arial" w:hAnsi="Arial" w:cs="Arial"/>
          <w:b/>
        </w:rPr>
        <w:t> </w:t>
      </w:r>
      <w:r w:rsidRPr="006C0459">
        <w:rPr>
          <w:rFonts w:ascii="Arial" w:hAnsi="Arial" w:cs="Arial"/>
          <w:b/>
        </w:rPr>
        <w:t>(</w:t>
      </w:r>
      <w:proofErr w:type="gramStart"/>
      <w:r>
        <w:rPr>
          <w:rFonts w:ascii="Arial" w:hAnsi="Arial" w:cs="Arial"/>
          <w:b/>
        </w:rPr>
        <w:t>aa</w:t>
      </w:r>
      <w:proofErr w:type="gramEnd"/>
      <w:r w:rsidRPr="006C0459">
        <w:rPr>
          <w:rFonts w:ascii="Arial" w:hAnsi="Arial" w:cs="Arial"/>
          <w:b/>
        </w:rPr>
        <w:t>)</w:t>
      </w:r>
    </w:p>
    <w:p w:rsidR="003817A7" w:rsidRDefault="003817A7" w:rsidP="003817A7">
      <w:pPr>
        <w:tabs>
          <w:tab w:val="clear" w:pos="567"/>
        </w:tabs>
        <w:overflowPunct/>
        <w:autoSpaceDE/>
        <w:autoSpaceDN/>
        <w:adjustRightInd/>
        <w:ind w:left="709"/>
        <w:textAlignment w:val="auto"/>
      </w:pPr>
      <w:r>
        <w:t>This amendment clarifies the extent of the technical understanding that a specialist maintenance employee must have to obtain a certification authorisation for specialist maintenance, depending on the nature of the specialist maintenance tasks involved.</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1</w:t>
      </w:r>
      <w:r w:rsidR="003817A7">
        <w:rPr>
          <w:rFonts w:ascii="Arial" w:hAnsi="Arial" w:cs="Arial"/>
          <w:b/>
        </w:rPr>
        <w:t>7</w:t>
      </w:r>
      <w:r w:rsidR="007020F8" w:rsidRPr="006C0459">
        <w:rPr>
          <w:rFonts w:ascii="Arial" w:hAnsi="Arial" w:cs="Arial"/>
          <w:b/>
        </w:rPr>
        <w:tab/>
        <w:t>Subparagraph 145.A.35</w:t>
      </w:r>
      <w:r w:rsidR="00E022C9" w:rsidRPr="006C0459">
        <w:rPr>
          <w:rFonts w:ascii="Arial" w:hAnsi="Arial" w:cs="Arial"/>
          <w:b/>
        </w:rPr>
        <w:t> </w:t>
      </w:r>
      <w:r w:rsidR="007020F8" w:rsidRPr="006C0459">
        <w:rPr>
          <w:rFonts w:ascii="Arial" w:hAnsi="Arial" w:cs="Arial"/>
          <w:b/>
        </w:rPr>
        <w:t>(b)</w:t>
      </w:r>
      <w:r w:rsidR="00E022C9" w:rsidRPr="006C0459">
        <w:rPr>
          <w:rFonts w:ascii="Arial" w:hAnsi="Arial" w:cs="Arial"/>
          <w:b/>
        </w:rPr>
        <w:t> </w:t>
      </w:r>
      <w:r w:rsidR="007020F8" w:rsidRPr="006C0459">
        <w:rPr>
          <w:rFonts w:ascii="Arial" w:hAnsi="Arial" w:cs="Arial"/>
          <w:b/>
        </w:rPr>
        <w:t>1</w:t>
      </w:r>
    </w:p>
    <w:p w:rsidR="009D5543" w:rsidRPr="00CC74A9" w:rsidRDefault="009D5543" w:rsidP="009D5543">
      <w:pPr>
        <w:tabs>
          <w:tab w:val="clear" w:pos="567"/>
        </w:tabs>
        <w:overflowPunct/>
        <w:autoSpaceDE/>
        <w:autoSpaceDN/>
        <w:adjustRightInd/>
        <w:ind w:left="709"/>
        <w:textAlignment w:val="auto"/>
      </w:pPr>
      <w:r>
        <w:t>This amendment clarifies drafting, or corrects a typographical or grammatical error.</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1</w:t>
      </w:r>
      <w:r w:rsidR="003817A7">
        <w:rPr>
          <w:rFonts w:ascii="Arial" w:hAnsi="Arial" w:cs="Arial"/>
          <w:b/>
        </w:rPr>
        <w:t>8</w:t>
      </w:r>
      <w:r w:rsidR="007020F8" w:rsidRPr="006C0459">
        <w:rPr>
          <w:rFonts w:ascii="Arial" w:hAnsi="Arial" w:cs="Arial"/>
          <w:b/>
        </w:rPr>
        <w:tab/>
        <w:t>Sub-subparagraph 145.A.35</w:t>
      </w:r>
      <w:r w:rsidR="00E022C9" w:rsidRPr="006C0459">
        <w:rPr>
          <w:rFonts w:ascii="Arial" w:hAnsi="Arial" w:cs="Arial"/>
          <w:b/>
        </w:rPr>
        <w:t> </w:t>
      </w:r>
      <w:r w:rsidR="007020F8" w:rsidRPr="006C0459">
        <w:rPr>
          <w:rFonts w:ascii="Arial" w:hAnsi="Arial" w:cs="Arial"/>
          <w:b/>
        </w:rPr>
        <w:t>(b)</w:t>
      </w:r>
      <w:r w:rsidR="00E022C9" w:rsidRPr="006C0459">
        <w:rPr>
          <w:rFonts w:ascii="Arial" w:hAnsi="Arial" w:cs="Arial"/>
          <w:b/>
        </w:rPr>
        <w:t> </w:t>
      </w:r>
      <w:r w:rsidR="007020F8" w:rsidRPr="006C0459">
        <w:rPr>
          <w:rFonts w:ascii="Arial" w:hAnsi="Arial" w:cs="Arial"/>
          <w:b/>
        </w:rPr>
        <w:t>1</w:t>
      </w:r>
      <w:r w:rsidR="00E022C9" w:rsidRPr="006C0459">
        <w:rPr>
          <w:rFonts w:ascii="Arial" w:hAnsi="Arial" w:cs="Arial"/>
          <w:b/>
        </w:rPr>
        <w:t> </w:t>
      </w:r>
      <w:r w:rsidR="007020F8" w:rsidRPr="006C0459">
        <w:rPr>
          <w:rFonts w:ascii="Arial" w:hAnsi="Arial" w:cs="Arial"/>
          <w:b/>
        </w:rPr>
        <w:t>(ii)</w:t>
      </w:r>
    </w:p>
    <w:p w:rsidR="00E00589" w:rsidRDefault="00E00589" w:rsidP="006C0459">
      <w:pPr>
        <w:tabs>
          <w:tab w:val="clear" w:pos="567"/>
        </w:tabs>
        <w:overflowPunct/>
        <w:autoSpaceDE/>
        <w:autoSpaceDN/>
        <w:adjustRightInd/>
        <w:ind w:left="709"/>
        <w:textAlignment w:val="auto"/>
      </w:pPr>
      <w:r>
        <w:t xml:space="preserve">This amendment clarifies </w:t>
      </w:r>
      <w:r w:rsidR="00847927">
        <w:t>the description of an employee to whom an authorisation for a specific aircraft type may be issued,</w:t>
      </w:r>
      <w:r>
        <w:t xml:space="preserve"> and corrects a typographical or grammatical error.</w:t>
      </w:r>
    </w:p>
    <w:p w:rsidR="009D427D" w:rsidRPr="006C0459" w:rsidRDefault="009D427D" w:rsidP="009D427D">
      <w:pPr>
        <w:pStyle w:val="LDScheduleClause"/>
        <w:rPr>
          <w:rFonts w:ascii="Arial" w:hAnsi="Arial" w:cs="Arial"/>
          <w:b/>
        </w:rPr>
      </w:pPr>
      <w:r>
        <w:rPr>
          <w:rFonts w:ascii="Arial" w:hAnsi="Arial" w:cs="Arial"/>
          <w:b/>
        </w:rPr>
        <w:tab/>
      </w:r>
      <w:r w:rsidRPr="006C0459">
        <w:rPr>
          <w:rFonts w:ascii="Arial" w:hAnsi="Arial" w:cs="Arial"/>
          <w:b/>
        </w:rPr>
        <w:t>1</w:t>
      </w:r>
      <w:r>
        <w:rPr>
          <w:rFonts w:ascii="Arial" w:hAnsi="Arial" w:cs="Arial"/>
          <w:b/>
        </w:rPr>
        <w:t>9</w:t>
      </w:r>
      <w:r w:rsidRPr="006C0459">
        <w:rPr>
          <w:rFonts w:ascii="Arial" w:hAnsi="Arial" w:cs="Arial"/>
          <w:b/>
        </w:rPr>
        <w:tab/>
      </w:r>
      <w:r>
        <w:rPr>
          <w:rFonts w:ascii="Arial" w:hAnsi="Arial" w:cs="Arial"/>
          <w:b/>
        </w:rPr>
        <w:t>Subp</w:t>
      </w:r>
      <w:r w:rsidRPr="006C0459">
        <w:rPr>
          <w:rFonts w:ascii="Arial" w:hAnsi="Arial" w:cs="Arial"/>
          <w:b/>
        </w:rPr>
        <w:t>aragraph 145.A.3</w:t>
      </w:r>
      <w:r>
        <w:rPr>
          <w:rFonts w:ascii="Arial" w:hAnsi="Arial" w:cs="Arial"/>
          <w:b/>
        </w:rPr>
        <w:t xml:space="preserve">5 </w:t>
      </w:r>
      <w:r w:rsidRPr="006C0459">
        <w:rPr>
          <w:rFonts w:ascii="Arial" w:hAnsi="Arial" w:cs="Arial"/>
          <w:b/>
        </w:rPr>
        <w:t>(</w:t>
      </w:r>
      <w:r>
        <w:rPr>
          <w:rFonts w:ascii="Arial" w:hAnsi="Arial" w:cs="Arial"/>
          <w:b/>
        </w:rPr>
        <w:t>b</w:t>
      </w:r>
      <w:r w:rsidRPr="006C0459">
        <w:rPr>
          <w:rFonts w:ascii="Arial" w:hAnsi="Arial" w:cs="Arial"/>
          <w:b/>
        </w:rPr>
        <w:t>)</w:t>
      </w:r>
      <w:r>
        <w:rPr>
          <w:rFonts w:ascii="Arial" w:hAnsi="Arial" w:cs="Arial"/>
          <w:b/>
        </w:rPr>
        <w:t xml:space="preserve"> 3</w:t>
      </w:r>
    </w:p>
    <w:p w:rsidR="009D427D" w:rsidRDefault="009D427D" w:rsidP="009D427D">
      <w:pPr>
        <w:tabs>
          <w:tab w:val="clear" w:pos="567"/>
        </w:tabs>
        <w:overflowPunct/>
        <w:autoSpaceDE/>
        <w:autoSpaceDN/>
        <w:adjustRightInd/>
        <w:ind w:left="709"/>
        <w:textAlignment w:val="auto"/>
      </w:pPr>
      <w:r>
        <w:t>This amendment clarifies drafting, or corrects a typographical or grammatical error.</w:t>
      </w:r>
    </w:p>
    <w:p w:rsidR="009D427D" w:rsidRPr="006C0459" w:rsidRDefault="009D427D" w:rsidP="009D427D">
      <w:pPr>
        <w:pStyle w:val="LDScheduleClause"/>
        <w:rPr>
          <w:rFonts w:ascii="Arial" w:hAnsi="Arial" w:cs="Arial"/>
          <w:b/>
        </w:rPr>
      </w:pPr>
      <w:r>
        <w:rPr>
          <w:rFonts w:ascii="Arial" w:hAnsi="Arial" w:cs="Arial"/>
          <w:b/>
        </w:rPr>
        <w:tab/>
        <w:t>20</w:t>
      </w:r>
      <w:r w:rsidRPr="006C0459">
        <w:rPr>
          <w:rFonts w:ascii="Arial" w:hAnsi="Arial" w:cs="Arial"/>
          <w:b/>
        </w:rPr>
        <w:tab/>
      </w:r>
      <w:r>
        <w:rPr>
          <w:rFonts w:ascii="Arial" w:hAnsi="Arial" w:cs="Arial"/>
          <w:b/>
        </w:rPr>
        <w:t>Sub-subp</w:t>
      </w:r>
      <w:r w:rsidRPr="006C0459">
        <w:rPr>
          <w:rFonts w:ascii="Arial" w:hAnsi="Arial" w:cs="Arial"/>
          <w:b/>
        </w:rPr>
        <w:t>aragraph 145.A.3</w:t>
      </w:r>
      <w:r>
        <w:rPr>
          <w:rFonts w:ascii="Arial" w:hAnsi="Arial" w:cs="Arial"/>
          <w:b/>
        </w:rPr>
        <w:t xml:space="preserve">5 </w:t>
      </w:r>
      <w:r w:rsidRPr="006C0459">
        <w:rPr>
          <w:rFonts w:ascii="Arial" w:hAnsi="Arial" w:cs="Arial"/>
          <w:b/>
        </w:rPr>
        <w:t>(</w:t>
      </w:r>
      <w:r>
        <w:rPr>
          <w:rFonts w:ascii="Arial" w:hAnsi="Arial" w:cs="Arial"/>
          <w:b/>
        </w:rPr>
        <w:t>b</w:t>
      </w:r>
      <w:r w:rsidRPr="006C0459">
        <w:rPr>
          <w:rFonts w:ascii="Arial" w:hAnsi="Arial" w:cs="Arial"/>
          <w:b/>
        </w:rPr>
        <w:t>)</w:t>
      </w:r>
      <w:r>
        <w:rPr>
          <w:rFonts w:ascii="Arial" w:hAnsi="Arial" w:cs="Arial"/>
          <w:b/>
        </w:rPr>
        <w:t xml:space="preserve"> 3 (ii)</w:t>
      </w:r>
    </w:p>
    <w:p w:rsidR="009D427D" w:rsidRDefault="009D427D" w:rsidP="009D427D">
      <w:pPr>
        <w:tabs>
          <w:tab w:val="clear" w:pos="567"/>
        </w:tabs>
        <w:overflowPunct/>
        <w:autoSpaceDE/>
        <w:autoSpaceDN/>
        <w:adjustRightInd/>
        <w:ind w:left="709"/>
        <w:textAlignment w:val="auto"/>
      </w:pPr>
      <w:r>
        <w:t>By referring to “access” and “egress”, this amendment clarifies drafting.</w:t>
      </w:r>
    </w:p>
    <w:p w:rsidR="009D427D" w:rsidRPr="006C0459" w:rsidRDefault="009D427D" w:rsidP="009D427D">
      <w:pPr>
        <w:pStyle w:val="LDScheduleClause"/>
        <w:rPr>
          <w:rFonts w:ascii="Arial" w:hAnsi="Arial" w:cs="Arial"/>
          <w:b/>
        </w:rPr>
      </w:pPr>
      <w:r>
        <w:rPr>
          <w:rFonts w:ascii="Arial" w:hAnsi="Arial" w:cs="Arial"/>
          <w:b/>
        </w:rPr>
        <w:tab/>
        <w:t>21</w:t>
      </w:r>
      <w:r w:rsidRPr="006C0459">
        <w:rPr>
          <w:rFonts w:ascii="Arial" w:hAnsi="Arial" w:cs="Arial"/>
          <w:b/>
        </w:rPr>
        <w:tab/>
      </w:r>
      <w:r>
        <w:rPr>
          <w:rFonts w:ascii="Arial" w:hAnsi="Arial" w:cs="Arial"/>
          <w:b/>
        </w:rPr>
        <w:t>New subp</w:t>
      </w:r>
      <w:r w:rsidRPr="006C0459">
        <w:rPr>
          <w:rFonts w:ascii="Arial" w:hAnsi="Arial" w:cs="Arial"/>
          <w:b/>
        </w:rPr>
        <w:t>aragraph 145.A.3</w:t>
      </w:r>
      <w:r>
        <w:rPr>
          <w:rFonts w:ascii="Arial" w:hAnsi="Arial" w:cs="Arial"/>
          <w:b/>
        </w:rPr>
        <w:t xml:space="preserve">5 </w:t>
      </w:r>
      <w:r w:rsidRPr="006C0459">
        <w:rPr>
          <w:rFonts w:ascii="Arial" w:hAnsi="Arial" w:cs="Arial"/>
          <w:b/>
        </w:rPr>
        <w:t>(</w:t>
      </w:r>
      <w:r>
        <w:rPr>
          <w:rFonts w:ascii="Arial" w:hAnsi="Arial" w:cs="Arial"/>
          <w:b/>
        </w:rPr>
        <w:t>b</w:t>
      </w:r>
      <w:r w:rsidRPr="006C0459">
        <w:rPr>
          <w:rFonts w:ascii="Arial" w:hAnsi="Arial" w:cs="Arial"/>
          <w:b/>
        </w:rPr>
        <w:t>)</w:t>
      </w:r>
      <w:r>
        <w:rPr>
          <w:rFonts w:ascii="Arial" w:hAnsi="Arial" w:cs="Arial"/>
          <w:b/>
        </w:rPr>
        <w:t xml:space="preserve"> 4</w:t>
      </w:r>
    </w:p>
    <w:p w:rsidR="00B63A0A" w:rsidRDefault="00B63A0A" w:rsidP="00CB4AD5">
      <w:pPr>
        <w:pStyle w:val="LDP1a"/>
        <w:ind w:left="737" w:firstLine="0"/>
      </w:pPr>
      <w:r>
        <w:t>This amendment permits a properly trained and qualified specialist maintenance certifying</w:t>
      </w:r>
      <w:r w:rsidRPr="00793082">
        <w:t xml:space="preserve"> employee</w:t>
      </w:r>
      <w:r>
        <w:t>, who does not meet the requirements of sub-subparagraphs 3. (i) to (iii), to be issued with a limited certification authorisation</w:t>
      </w:r>
      <w:r w:rsidRPr="00793082">
        <w:t xml:space="preserve"> </w:t>
      </w:r>
      <w:r>
        <w:t>on condition that the maintenance is only a stage of maintenance in accordance with subparagraph 145.A.45 (e) 6, and the AMO’s procedures ensure that all of the other stages are certified by persons holding appropriate certification authorisations for those stages.</w:t>
      </w:r>
    </w:p>
    <w:p w:rsidR="007020F8" w:rsidRPr="006C0459" w:rsidRDefault="004E55DE" w:rsidP="009D0EF8">
      <w:pPr>
        <w:pStyle w:val="LDScheduleClause"/>
        <w:rPr>
          <w:rFonts w:ascii="Arial" w:hAnsi="Arial" w:cs="Arial"/>
          <w:b/>
        </w:rPr>
      </w:pPr>
      <w:r>
        <w:rPr>
          <w:rFonts w:ascii="Arial" w:hAnsi="Arial" w:cs="Arial"/>
          <w:b/>
        </w:rPr>
        <w:tab/>
      </w:r>
      <w:r w:rsidR="009D427D">
        <w:rPr>
          <w:rFonts w:ascii="Arial" w:hAnsi="Arial" w:cs="Arial"/>
          <w:b/>
        </w:rPr>
        <w:t>22</w:t>
      </w:r>
      <w:r w:rsidR="007020F8" w:rsidRPr="006C0459">
        <w:rPr>
          <w:rFonts w:ascii="Arial" w:hAnsi="Arial" w:cs="Arial"/>
          <w:b/>
        </w:rPr>
        <w:tab/>
        <w:t>Paragraph 145.A.35</w:t>
      </w:r>
      <w:r w:rsidR="00E022C9" w:rsidRPr="006C0459">
        <w:rPr>
          <w:rFonts w:ascii="Arial" w:hAnsi="Arial" w:cs="Arial"/>
          <w:b/>
        </w:rPr>
        <w:t> </w:t>
      </w:r>
      <w:r w:rsidR="007020F8" w:rsidRPr="006C0459">
        <w:rPr>
          <w:rFonts w:ascii="Arial" w:hAnsi="Arial" w:cs="Arial"/>
          <w:b/>
        </w:rPr>
        <w:t>(n), first sentence</w:t>
      </w:r>
    </w:p>
    <w:p w:rsidR="007020F8" w:rsidRDefault="00847927" w:rsidP="006C0459">
      <w:pPr>
        <w:tabs>
          <w:tab w:val="clear" w:pos="567"/>
        </w:tabs>
        <w:overflowPunct/>
        <w:autoSpaceDE/>
        <w:autoSpaceDN/>
        <w:adjustRightInd/>
        <w:ind w:left="709"/>
        <w:textAlignment w:val="auto"/>
      </w:pPr>
      <w:r>
        <w:t xml:space="preserve">This amendment clarifies </w:t>
      </w:r>
      <w:r w:rsidR="00C231EF">
        <w:t>the c</w:t>
      </w:r>
      <w:r w:rsidR="004954CE">
        <w:t>ategory</w:t>
      </w:r>
      <w:r>
        <w:t xml:space="preserve"> </w:t>
      </w:r>
      <w:proofErr w:type="gramStart"/>
      <w:r>
        <w:t>A</w:t>
      </w:r>
      <w:proofErr w:type="gramEnd"/>
      <w:r>
        <w:t xml:space="preserve"> task training condition precedent for an authorisation for a specific aircraft for the holder of </w:t>
      </w:r>
      <w:r w:rsidR="00C231EF">
        <w:t xml:space="preserve">a category </w:t>
      </w:r>
      <w:r>
        <w:t>A aircraft maintenance licence.</w:t>
      </w:r>
    </w:p>
    <w:p w:rsidR="007020F8" w:rsidRPr="006C0459" w:rsidRDefault="004E55DE" w:rsidP="009D0EF8">
      <w:pPr>
        <w:pStyle w:val="LDScheduleClause"/>
        <w:rPr>
          <w:rFonts w:ascii="Arial" w:hAnsi="Arial" w:cs="Arial"/>
          <w:b/>
        </w:rPr>
      </w:pPr>
      <w:r>
        <w:rPr>
          <w:rFonts w:ascii="Arial" w:hAnsi="Arial" w:cs="Arial"/>
          <w:b/>
        </w:rPr>
        <w:tab/>
      </w:r>
      <w:r w:rsidR="009D427D">
        <w:rPr>
          <w:rFonts w:ascii="Arial" w:hAnsi="Arial" w:cs="Arial"/>
          <w:b/>
        </w:rPr>
        <w:t>23</w:t>
      </w:r>
      <w:r w:rsidR="007020F8" w:rsidRPr="006C0459">
        <w:rPr>
          <w:rFonts w:ascii="Arial" w:hAnsi="Arial" w:cs="Arial"/>
          <w:b/>
        </w:rPr>
        <w:tab/>
      </w:r>
      <w:r w:rsidR="004954CE">
        <w:rPr>
          <w:rFonts w:ascii="Arial" w:hAnsi="Arial" w:cs="Arial"/>
          <w:b/>
        </w:rPr>
        <w:t>P</w:t>
      </w:r>
      <w:r w:rsidR="007020F8" w:rsidRPr="006C0459">
        <w:rPr>
          <w:rFonts w:ascii="Arial" w:hAnsi="Arial" w:cs="Arial"/>
          <w:b/>
        </w:rPr>
        <w:t>aragraph 145.A.35</w:t>
      </w:r>
      <w:r w:rsidR="00E022C9" w:rsidRPr="006C0459">
        <w:rPr>
          <w:rFonts w:ascii="Arial" w:hAnsi="Arial" w:cs="Arial"/>
          <w:b/>
        </w:rPr>
        <w:t> </w:t>
      </w:r>
      <w:r w:rsidR="007020F8" w:rsidRPr="006C0459">
        <w:rPr>
          <w:rFonts w:ascii="Arial" w:hAnsi="Arial" w:cs="Arial"/>
          <w:b/>
        </w:rPr>
        <w:t>(o)</w:t>
      </w:r>
    </w:p>
    <w:p w:rsidR="00847927" w:rsidRDefault="00847927" w:rsidP="006C0459">
      <w:pPr>
        <w:tabs>
          <w:tab w:val="clear" w:pos="567"/>
        </w:tabs>
        <w:overflowPunct/>
        <w:autoSpaceDE/>
        <w:autoSpaceDN/>
        <w:adjustRightInd/>
        <w:ind w:left="709"/>
        <w:textAlignment w:val="auto"/>
      </w:pPr>
      <w:r>
        <w:t xml:space="preserve">This amendment clarifies the </w:t>
      </w:r>
      <w:r w:rsidR="00C231EF">
        <w:t xml:space="preserve">category </w:t>
      </w:r>
      <w:proofErr w:type="gramStart"/>
      <w:r w:rsidR="00441BA4">
        <w:t>A</w:t>
      </w:r>
      <w:proofErr w:type="gramEnd"/>
      <w:r w:rsidR="00C231EF">
        <w:t xml:space="preserve"> task training condition precedent for an authorisation for a specific aircraft for the holder of a category </w:t>
      </w:r>
      <w:r>
        <w:t>B2 aircraft maintenance licence.</w:t>
      </w:r>
    </w:p>
    <w:p w:rsidR="007020F8" w:rsidRPr="006C0459" w:rsidRDefault="004E55DE" w:rsidP="009D0EF8">
      <w:pPr>
        <w:pStyle w:val="LDScheduleClause"/>
        <w:rPr>
          <w:rFonts w:ascii="Arial" w:hAnsi="Arial" w:cs="Arial"/>
          <w:b/>
        </w:rPr>
      </w:pPr>
      <w:r>
        <w:rPr>
          <w:rFonts w:ascii="Arial" w:hAnsi="Arial" w:cs="Arial"/>
          <w:b/>
        </w:rPr>
        <w:tab/>
      </w:r>
      <w:r w:rsidR="00BF42F7">
        <w:rPr>
          <w:rFonts w:ascii="Arial" w:hAnsi="Arial" w:cs="Arial"/>
          <w:b/>
        </w:rPr>
        <w:t>24</w:t>
      </w:r>
      <w:r w:rsidR="007020F8" w:rsidRPr="006C0459">
        <w:rPr>
          <w:rFonts w:ascii="Arial" w:hAnsi="Arial" w:cs="Arial"/>
          <w:b/>
        </w:rPr>
        <w:tab/>
        <w:t>Paragraph 145.A.35</w:t>
      </w:r>
      <w:r w:rsidR="00E022C9" w:rsidRPr="006C0459">
        <w:rPr>
          <w:rFonts w:ascii="Arial" w:hAnsi="Arial" w:cs="Arial"/>
          <w:b/>
        </w:rPr>
        <w:t> </w:t>
      </w:r>
      <w:r w:rsidR="007020F8" w:rsidRPr="006C0459">
        <w:rPr>
          <w:rFonts w:ascii="Arial" w:hAnsi="Arial" w:cs="Arial"/>
          <w:b/>
        </w:rPr>
        <w:t>(p)</w:t>
      </w:r>
    </w:p>
    <w:p w:rsidR="007020F8" w:rsidRDefault="00847927" w:rsidP="006C0459">
      <w:pPr>
        <w:tabs>
          <w:tab w:val="clear" w:pos="567"/>
        </w:tabs>
        <w:overflowPunct/>
        <w:autoSpaceDE/>
        <w:autoSpaceDN/>
        <w:adjustRightInd/>
        <w:ind w:left="709"/>
        <w:textAlignment w:val="auto"/>
      </w:pPr>
      <w:r>
        <w:t xml:space="preserve">This amendment indicates what </w:t>
      </w:r>
      <w:r w:rsidR="007020F8">
        <w:t xml:space="preserve">the relevant </w:t>
      </w:r>
      <w:r w:rsidR="00C231EF">
        <w:t>c</w:t>
      </w:r>
      <w:r w:rsidR="004954CE">
        <w:t>ategory</w:t>
      </w:r>
      <w:r w:rsidR="007020F8">
        <w:t xml:space="preserve"> </w:t>
      </w:r>
      <w:proofErr w:type="gramStart"/>
      <w:r w:rsidR="007020F8">
        <w:t>A</w:t>
      </w:r>
      <w:proofErr w:type="gramEnd"/>
      <w:r w:rsidR="007020F8">
        <w:t xml:space="preserve"> aircraft task training must</w:t>
      </w:r>
      <w:r w:rsidR="00423296">
        <w:t xml:space="preserve"> cover </w:t>
      </w:r>
      <w:r w:rsidR="00E022C9">
        <w:t>(</w:t>
      </w:r>
      <w:r w:rsidR="00423296">
        <w:t xml:space="preserve">including specific practical experience) and </w:t>
      </w:r>
      <w:r w:rsidR="007020F8">
        <w:t>include</w:t>
      </w:r>
      <w:r w:rsidR="00423296">
        <w:t xml:space="preserve">s </w:t>
      </w:r>
      <w:r w:rsidR="007020F8">
        <w:t>recognition of prior learning</w:t>
      </w:r>
      <w:r w:rsidR="00423296">
        <w:t xml:space="preserve"> (which is also defined)</w:t>
      </w:r>
      <w:r w:rsidR="007020F8">
        <w:t xml:space="preserve">. </w:t>
      </w:r>
      <w:r w:rsidR="00423296">
        <w:t>However, specific practical experience</w:t>
      </w:r>
      <w:r w:rsidR="00423296" w:rsidRPr="007048AC">
        <w:t xml:space="preserve"> </w:t>
      </w:r>
      <w:r w:rsidR="00423296">
        <w:t xml:space="preserve">is not required for the issue of a </w:t>
      </w:r>
      <w:r w:rsidR="007020F8" w:rsidRPr="007048AC">
        <w:t>new authorisation</w:t>
      </w:r>
      <w:r w:rsidR="00423296">
        <w:t xml:space="preserve"> </w:t>
      </w:r>
      <w:r w:rsidR="009D5543">
        <w:t xml:space="preserve">which </w:t>
      </w:r>
      <w:r w:rsidR="00423296">
        <w:t>may be issued</w:t>
      </w:r>
      <w:r w:rsidR="007020F8" w:rsidRPr="007048AC">
        <w:t xml:space="preserve"> for new or additional </w:t>
      </w:r>
      <w:r w:rsidR="00C231EF">
        <w:t>ca</w:t>
      </w:r>
      <w:r w:rsidR="004954CE">
        <w:t>tegory</w:t>
      </w:r>
      <w:r w:rsidR="007020F8">
        <w:t xml:space="preserve"> </w:t>
      </w:r>
      <w:proofErr w:type="gramStart"/>
      <w:r w:rsidR="007020F8">
        <w:t>A</w:t>
      </w:r>
      <w:proofErr w:type="gramEnd"/>
      <w:r w:rsidR="007020F8">
        <w:t xml:space="preserve"> tasks on the same</w:t>
      </w:r>
      <w:r w:rsidR="00423296">
        <w:t xml:space="preserve"> type</w:t>
      </w:r>
      <w:r w:rsidR="007020F8">
        <w:t xml:space="preserve"> </w:t>
      </w:r>
      <w:r w:rsidR="00423296">
        <w:t>without specific practical experience</w:t>
      </w:r>
      <w:r w:rsidR="00E022C9">
        <w:t>.</w:t>
      </w:r>
    </w:p>
    <w:p w:rsidR="007020F8" w:rsidRPr="006C0459" w:rsidRDefault="004E55DE" w:rsidP="009D0EF8">
      <w:pPr>
        <w:pStyle w:val="LDScheduleClause"/>
        <w:rPr>
          <w:rFonts w:ascii="Arial" w:hAnsi="Arial" w:cs="Arial"/>
          <w:b/>
        </w:rPr>
      </w:pPr>
      <w:r>
        <w:rPr>
          <w:rFonts w:ascii="Arial" w:hAnsi="Arial" w:cs="Arial"/>
          <w:b/>
        </w:rPr>
        <w:tab/>
      </w:r>
      <w:r w:rsidR="0070541B" w:rsidRPr="006C0459">
        <w:rPr>
          <w:rFonts w:ascii="Arial" w:hAnsi="Arial" w:cs="Arial"/>
          <w:b/>
        </w:rPr>
        <w:t>2</w:t>
      </w:r>
      <w:r w:rsidR="00BF42F7">
        <w:rPr>
          <w:rFonts w:ascii="Arial" w:hAnsi="Arial" w:cs="Arial"/>
          <w:b/>
        </w:rPr>
        <w:t>5</w:t>
      </w:r>
      <w:r w:rsidR="007020F8" w:rsidRPr="006C0459">
        <w:rPr>
          <w:rFonts w:ascii="Arial" w:hAnsi="Arial" w:cs="Arial"/>
          <w:b/>
        </w:rPr>
        <w:tab/>
        <w:t>Paragraph 145.A.37</w:t>
      </w:r>
      <w:r w:rsidR="00E022C9" w:rsidRPr="006C0459">
        <w:rPr>
          <w:rFonts w:ascii="Arial" w:hAnsi="Arial" w:cs="Arial"/>
          <w:b/>
        </w:rPr>
        <w:t> </w:t>
      </w:r>
      <w:r w:rsidR="007020F8" w:rsidRPr="006C0459">
        <w:rPr>
          <w:rFonts w:ascii="Arial" w:hAnsi="Arial" w:cs="Arial"/>
          <w:b/>
        </w:rPr>
        <w:t>(a)</w:t>
      </w:r>
    </w:p>
    <w:p w:rsidR="00423296" w:rsidRDefault="00423296" w:rsidP="006C0459">
      <w:pPr>
        <w:tabs>
          <w:tab w:val="clear" w:pos="567"/>
        </w:tabs>
        <w:overflowPunct/>
        <w:autoSpaceDE/>
        <w:autoSpaceDN/>
        <w:adjustRightInd/>
        <w:ind w:left="709"/>
        <w:textAlignment w:val="auto"/>
      </w:pPr>
      <w:r>
        <w:t>This amendment improves readability by adding a heading.</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2</w:t>
      </w:r>
      <w:r w:rsidR="00BF42F7">
        <w:rPr>
          <w:rFonts w:ascii="Arial" w:hAnsi="Arial" w:cs="Arial"/>
          <w:b/>
        </w:rPr>
        <w:t>6</w:t>
      </w:r>
      <w:r w:rsidR="007020F8" w:rsidRPr="006C0459">
        <w:rPr>
          <w:rFonts w:ascii="Arial" w:hAnsi="Arial" w:cs="Arial"/>
          <w:b/>
        </w:rPr>
        <w:tab/>
        <w:t>Paragraph 145.A.37</w:t>
      </w:r>
      <w:r w:rsidR="00E022C9" w:rsidRPr="006C0459">
        <w:rPr>
          <w:rFonts w:ascii="Arial" w:hAnsi="Arial" w:cs="Arial"/>
          <w:b/>
        </w:rPr>
        <w:t> </w:t>
      </w:r>
      <w:r w:rsidR="007020F8" w:rsidRPr="006C0459">
        <w:rPr>
          <w:rFonts w:ascii="Arial" w:hAnsi="Arial" w:cs="Arial"/>
          <w:b/>
        </w:rPr>
        <w:t>(b)</w:t>
      </w:r>
    </w:p>
    <w:p w:rsidR="00423296" w:rsidRDefault="00423296" w:rsidP="006C0459">
      <w:pPr>
        <w:tabs>
          <w:tab w:val="clear" w:pos="567"/>
        </w:tabs>
        <w:overflowPunct/>
        <w:autoSpaceDE/>
        <w:autoSpaceDN/>
        <w:adjustRightInd/>
        <w:ind w:left="709"/>
        <w:textAlignment w:val="auto"/>
      </w:pPr>
      <w:r>
        <w:t>This amendment improves readability by adding a heading.</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2</w:t>
      </w:r>
      <w:r w:rsidR="00BF42F7">
        <w:rPr>
          <w:rFonts w:ascii="Arial" w:hAnsi="Arial" w:cs="Arial"/>
          <w:b/>
        </w:rPr>
        <w:t>7</w:t>
      </w:r>
      <w:r w:rsidR="007020F8" w:rsidRPr="006C0459">
        <w:rPr>
          <w:rFonts w:ascii="Arial" w:hAnsi="Arial" w:cs="Arial"/>
          <w:b/>
        </w:rPr>
        <w:tab/>
        <w:t>Sub-subparagraph 145.A.37</w:t>
      </w:r>
      <w:r w:rsidR="00E022C9" w:rsidRPr="006C0459">
        <w:rPr>
          <w:rFonts w:ascii="Arial" w:hAnsi="Arial" w:cs="Arial"/>
          <w:b/>
        </w:rPr>
        <w:t> </w:t>
      </w:r>
      <w:r w:rsidR="007020F8" w:rsidRPr="006C0459">
        <w:rPr>
          <w:rFonts w:ascii="Arial" w:hAnsi="Arial" w:cs="Arial"/>
          <w:b/>
        </w:rPr>
        <w:t>(b)</w:t>
      </w:r>
      <w:r w:rsidR="00E022C9" w:rsidRPr="006C0459">
        <w:rPr>
          <w:rFonts w:ascii="Arial" w:hAnsi="Arial" w:cs="Arial"/>
          <w:b/>
        </w:rPr>
        <w:t> </w:t>
      </w:r>
      <w:r w:rsidR="007020F8" w:rsidRPr="006C0459">
        <w:rPr>
          <w:rFonts w:ascii="Arial" w:hAnsi="Arial" w:cs="Arial"/>
          <w:b/>
        </w:rPr>
        <w:t>1</w:t>
      </w:r>
      <w:r w:rsidR="00E022C9" w:rsidRPr="006C0459">
        <w:rPr>
          <w:rFonts w:ascii="Arial" w:hAnsi="Arial" w:cs="Arial"/>
          <w:b/>
        </w:rPr>
        <w:t> </w:t>
      </w:r>
      <w:r w:rsidR="007020F8" w:rsidRPr="006C0459">
        <w:rPr>
          <w:rFonts w:ascii="Arial" w:hAnsi="Arial" w:cs="Arial"/>
          <w:b/>
        </w:rPr>
        <w:t>(</w:t>
      </w:r>
      <w:proofErr w:type="spellStart"/>
      <w:r w:rsidR="007020F8" w:rsidRPr="006C0459">
        <w:rPr>
          <w:rFonts w:ascii="Arial" w:hAnsi="Arial" w:cs="Arial"/>
          <w:b/>
        </w:rPr>
        <w:t>i</w:t>
      </w:r>
      <w:proofErr w:type="spellEnd"/>
      <w:r w:rsidR="007020F8" w:rsidRPr="006C0459">
        <w:rPr>
          <w:rFonts w:ascii="Arial" w:hAnsi="Arial" w:cs="Arial"/>
          <w:b/>
        </w:rPr>
        <w:t>)</w:t>
      </w:r>
    </w:p>
    <w:p w:rsidR="009D5543" w:rsidRPr="00CC74A9" w:rsidRDefault="009D5543" w:rsidP="009D5543">
      <w:pPr>
        <w:tabs>
          <w:tab w:val="clear" w:pos="567"/>
        </w:tabs>
        <w:overflowPunct/>
        <w:autoSpaceDE/>
        <w:autoSpaceDN/>
        <w:adjustRightInd/>
        <w:ind w:left="709"/>
        <w:textAlignment w:val="auto"/>
      </w:pPr>
      <w:r>
        <w:t>This amendment clarifies drafting, or corrects a typographical or grammatical error.</w:t>
      </w:r>
    </w:p>
    <w:p w:rsidR="007020F8" w:rsidRPr="006C0459" w:rsidRDefault="004E55DE" w:rsidP="002F4B29">
      <w:pPr>
        <w:pStyle w:val="LDScheduleClause"/>
        <w:keepNext/>
        <w:rPr>
          <w:rFonts w:ascii="Arial" w:hAnsi="Arial" w:cs="Arial"/>
          <w:b/>
        </w:rPr>
      </w:pPr>
      <w:r>
        <w:rPr>
          <w:rFonts w:ascii="Arial" w:hAnsi="Arial" w:cs="Arial"/>
          <w:b/>
        </w:rPr>
        <w:tab/>
      </w:r>
      <w:r w:rsidR="007020F8" w:rsidRPr="006C0459">
        <w:rPr>
          <w:rFonts w:ascii="Arial" w:hAnsi="Arial" w:cs="Arial"/>
          <w:b/>
        </w:rPr>
        <w:t>2</w:t>
      </w:r>
      <w:r w:rsidR="00BF42F7">
        <w:rPr>
          <w:rFonts w:ascii="Arial" w:hAnsi="Arial" w:cs="Arial"/>
          <w:b/>
        </w:rPr>
        <w:t>8</w:t>
      </w:r>
      <w:r w:rsidR="007020F8" w:rsidRPr="006C0459">
        <w:rPr>
          <w:rFonts w:ascii="Arial" w:hAnsi="Arial" w:cs="Arial"/>
          <w:b/>
        </w:rPr>
        <w:tab/>
        <w:t>Subparagraph 145.A.37</w:t>
      </w:r>
      <w:r w:rsidR="00E022C9" w:rsidRPr="006C0459">
        <w:rPr>
          <w:rFonts w:ascii="Arial" w:hAnsi="Arial" w:cs="Arial"/>
          <w:b/>
        </w:rPr>
        <w:t> </w:t>
      </w:r>
      <w:r w:rsidR="007020F8" w:rsidRPr="006C0459">
        <w:rPr>
          <w:rFonts w:ascii="Arial" w:hAnsi="Arial" w:cs="Arial"/>
          <w:b/>
        </w:rPr>
        <w:t>(b)</w:t>
      </w:r>
      <w:r w:rsidR="00E022C9" w:rsidRPr="006C0459">
        <w:rPr>
          <w:rFonts w:ascii="Arial" w:hAnsi="Arial" w:cs="Arial"/>
          <w:b/>
        </w:rPr>
        <w:t> </w:t>
      </w:r>
      <w:r w:rsidR="007020F8" w:rsidRPr="006C0459">
        <w:rPr>
          <w:rFonts w:ascii="Arial" w:hAnsi="Arial" w:cs="Arial"/>
          <w:b/>
        </w:rPr>
        <w:t>2</w:t>
      </w:r>
    </w:p>
    <w:p w:rsidR="00497841" w:rsidRDefault="00492AEB" w:rsidP="006C0459">
      <w:pPr>
        <w:tabs>
          <w:tab w:val="clear" w:pos="567"/>
        </w:tabs>
        <w:overflowPunct/>
        <w:autoSpaceDE/>
        <w:autoSpaceDN/>
        <w:adjustRightInd/>
        <w:ind w:left="709"/>
        <w:textAlignment w:val="auto"/>
      </w:pPr>
      <w:r>
        <w:t>This amendment clarifies that an authorisation may be issued to the holder of a licence with an exclusion</w:t>
      </w:r>
      <w:r w:rsidR="00497841">
        <w:t xml:space="preserve"> provided CASA has decided that training to remove the exclusion may be provided by an AMO.</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2</w:t>
      </w:r>
      <w:r w:rsidR="00BF42F7">
        <w:rPr>
          <w:rFonts w:ascii="Arial" w:hAnsi="Arial" w:cs="Arial"/>
          <w:b/>
        </w:rPr>
        <w:t>9</w:t>
      </w:r>
      <w:r w:rsidR="007020F8" w:rsidRPr="006C0459">
        <w:rPr>
          <w:rFonts w:ascii="Arial" w:hAnsi="Arial" w:cs="Arial"/>
          <w:b/>
        </w:rPr>
        <w:tab/>
        <w:t>Paragraph 145.A.37</w:t>
      </w:r>
      <w:r w:rsidR="00E022C9" w:rsidRPr="006C0459">
        <w:rPr>
          <w:rFonts w:ascii="Arial" w:hAnsi="Arial" w:cs="Arial"/>
          <w:b/>
        </w:rPr>
        <w:t> </w:t>
      </w:r>
      <w:r w:rsidR="007020F8" w:rsidRPr="006C0459">
        <w:rPr>
          <w:rFonts w:ascii="Arial" w:hAnsi="Arial" w:cs="Arial"/>
          <w:b/>
        </w:rPr>
        <w:t>(c)</w:t>
      </w:r>
    </w:p>
    <w:p w:rsidR="00423296" w:rsidRDefault="00423296" w:rsidP="006C0459">
      <w:pPr>
        <w:tabs>
          <w:tab w:val="clear" w:pos="567"/>
        </w:tabs>
        <w:overflowPunct/>
        <w:autoSpaceDE/>
        <w:autoSpaceDN/>
        <w:adjustRightInd/>
        <w:ind w:left="709"/>
        <w:textAlignment w:val="auto"/>
      </w:pPr>
      <w:r>
        <w:t>This amendment improves readability by adding a heading.</w:t>
      </w:r>
    </w:p>
    <w:p w:rsidR="007020F8" w:rsidRPr="006C0459" w:rsidRDefault="004E55DE" w:rsidP="009D0EF8">
      <w:pPr>
        <w:pStyle w:val="LDScheduleClause"/>
        <w:rPr>
          <w:rFonts w:ascii="Arial" w:hAnsi="Arial" w:cs="Arial"/>
          <w:b/>
        </w:rPr>
      </w:pPr>
      <w:r>
        <w:rPr>
          <w:rFonts w:ascii="Arial" w:hAnsi="Arial" w:cs="Arial"/>
          <w:b/>
        </w:rPr>
        <w:tab/>
      </w:r>
      <w:r w:rsidR="00BF42F7">
        <w:rPr>
          <w:rFonts w:ascii="Arial" w:hAnsi="Arial" w:cs="Arial"/>
          <w:b/>
        </w:rPr>
        <w:t>30</w:t>
      </w:r>
      <w:r w:rsidR="007020F8" w:rsidRPr="006C0459">
        <w:rPr>
          <w:rFonts w:ascii="Arial" w:hAnsi="Arial" w:cs="Arial"/>
          <w:b/>
        </w:rPr>
        <w:tab/>
        <w:t>Subparagraph 145.A.37</w:t>
      </w:r>
      <w:r w:rsidR="00E022C9" w:rsidRPr="006C0459">
        <w:rPr>
          <w:rFonts w:ascii="Arial" w:hAnsi="Arial" w:cs="Arial"/>
          <w:b/>
        </w:rPr>
        <w:t> </w:t>
      </w:r>
      <w:r w:rsidR="007020F8" w:rsidRPr="006C0459">
        <w:rPr>
          <w:rFonts w:ascii="Arial" w:hAnsi="Arial" w:cs="Arial"/>
          <w:b/>
        </w:rPr>
        <w:t>(c)</w:t>
      </w:r>
      <w:r w:rsidR="00E022C9" w:rsidRPr="006C0459">
        <w:rPr>
          <w:rFonts w:ascii="Arial" w:hAnsi="Arial" w:cs="Arial"/>
          <w:b/>
        </w:rPr>
        <w:t> </w:t>
      </w:r>
      <w:r w:rsidR="007020F8" w:rsidRPr="006C0459">
        <w:rPr>
          <w:rFonts w:ascii="Arial" w:hAnsi="Arial" w:cs="Arial"/>
          <w:b/>
        </w:rPr>
        <w:t>1</w:t>
      </w:r>
    </w:p>
    <w:p w:rsidR="009D5543" w:rsidRPr="00CC74A9" w:rsidRDefault="009D5543" w:rsidP="009D5543">
      <w:pPr>
        <w:tabs>
          <w:tab w:val="clear" w:pos="567"/>
        </w:tabs>
        <w:overflowPunct/>
        <w:autoSpaceDE/>
        <w:autoSpaceDN/>
        <w:adjustRightInd/>
        <w:ind w:left="709"/>
        <w:textAlignment w:val="auto"/>
      </w:pPr>
      <w:r>
        <w:t>This amendment clarifies drafting, or corrects a typographical or grammatical error.</w:t>
      </w:r>
    </w:p>
    <w:p w:rsidR="004954CE" w:rsidRPr="006C0459" w:rsidRDefault="004954CE" w:rsidP="004954CE">
      <w:pPr>
        <w:pStyle w:val="LDScheduleClause"/>
        <w:rPr>
          <w:rFonts w:ascii="Arial" w:hAnsi="Arial" w:cs="Arial"/>
          <w:b/>
        </w:rPr>
      </w:pPr>
      <w:r>
        <w:rPr>
          <w:rFonts w:ascii="Arial" w:hAnsi="Arial" w:cs="Arial"/>
          <w:b/>
        </w:rPr>
        <w:tab/>
      </w:r>
      <w:r w:rsidR="00BF42F7">
        <w:rPr>
          <w:rFonts w:ascii="Arial" w:hAnsi="Arial" w:cs="Arial"/>
          <w:b/>
        </w:rPr>
        <w:t>31</w:t>
      </w:r>
      <w:r w:rsidRPr="006C0459">
        <w:rPr>
          <w:rFonts w:ascii="Arial" w:hAnsi="Arial" w:cs="Arial"/>
          <w:b/>
        </w:rPr>
        <w:tab/>
        <w:t>Subparagraph 145.A.37 (c) 2</w:t>
      </w:r>
    </w:p>
    <w:p w:rsidR="009D5543" w:rsidRPr="00CC74A9" w:rsidRDefault="009D5543" w:rsidP="009D5543">
      <w:pPr>
        <w:tabs>
          <w:tab w:val="clear" w:pos="567"/>
        </w:tabs>
        <w:overflowPunct/>
        <w:autoSpaceDE/>
        <w:autoSpaceDN/>
        <w:adjustRightInd/>
        <w:ind w:left="709"/>
        <w:textAlignment w:val="auto"/>
      </w:pPr>
      <w:r>
        <w:t>This amendment clarifies drafting, or corrects a typographical or grammatical error.</w:t>
      </w:r>
    </w:p>
    <w:p w:rsidR="007020F8" w:rsidRPr="006C0459" w:rsidRDefault="004E55DE" w:rsidP="009D0EF8">
      <w:pPr>
        <w:pStyle w:val="LDScheduleClause"/>
        <w:rPr>
          <w:rFonts w:ascii="Arial" w:hAnsi="Arial" w:cs="Arial"/>
          <w:b/>
        </w:rPr>
      </w:pPr>
      <w:r>
        <w:rPr>
          <w:rFonts w:ascii="Arial" w:hAnsi="Arial" w:cs="Arial"/>
          <w:b/>
        </w:rPr>
        <w:tab/>
      </w:r>
      <w:r w:rsidR="00BF42F7">
        <w:rPr>
          <w:rFonts w:ascii="Arial" w:hAnsi="Arial" w:cs="Arial"/>
          <w:b/>
        </w:rPr>
        <w:t>32</w:t>
      </w:r>
      <w:r w:rsidR="007020F8" w:rsidRPr="006C0459">
        <w:rPr>
          <w:rFonts w:ascii="Arial" w:hAnsi="Arial" w:cs="Arial"/>
          <w:b/>
        </w:rPr>
        <w:tab/>
        <w:t>Paragraph 145.A.37</w:t>
      </w:r>
      <w:r w:rsidR="00E022C9" w:rsidRPr="006C0459">
        <w:rPr>
          <w:rFonts w:ascii="Arial" w:hAnsi="Arial" w:cs="Arial"/>
          <w:b/>
        </w:rPr>
        <w:t> </w:t>
      </w:r>
      <w:r w:rsidR="007020F8" w:rsidRPr="006C0459">
        <w:rPr>
          <w:rFonts w:ascii="Arial" w:hAnsi="Arial" w:cs="Arial"/>
          <w:b/>
        </w:rPr>
        <w:t>(c)</w:t>
      </w:r>
    </w:p>
    <w:p w:rsidR="009D5543" w:rsidRPr="00CC74A9" w:rsidRDefault="009D5543" w:rsidP="009D5543">
      <w:pPr>
        <w:tabs>
          <w:tab w:val="clear" w:pos="567"/>
        </w:tabs>
        <w:overflowPunct/>
        <w:autoSpaceDE/>
        <w:autoSpaceDN/>
        <w:adjustRightInd/>
        <w:ind w:left="709"/>
        <w:textAlignment w:val="auto"/>
      </w:pPr>
      <w:r>
        <w:t>This amendment clarifies drafting, or corrects a typographical or grammatical error.</w:t>
      </w:r>
    </w:p>
    <w:p w:rsidR="00F00311" w:rsidRPr="006C0459" w:rsidRDefault="004E55DE" w:rsidP="009D0EF8">
      <w:pPr>
        <w:pStyle w:val="LDScheduleClause"/>
        <w:rPr>
          <w:rFonts w:ascii="Arial" w:hAnsi="Arial" w:cs="Arial"/>
          <w:b/>
        </w:rPr>
      </w:pPr>
      <w:r>
        <w:rPr>
          <w:rFonts w:ascii="Arial" w:hAnsi="Arial" w:cs="Arial"/>
          <w:b/>
        </w:rPr>
        <w:tab/>
      </w:r>
      <w:r w:rsidR="00BF42F7">
        <w:rPr>
          <w:rFonts w:ascii="Arial" w:hAnsi="Arial" w:cs="Arial"/>
          <w:b/>
        </w:rPr>
        <w:t>33</w:t>
      </w:r>
      <w:r w:rsidR="007020F8" w:rsidRPr="006C0459">
        <w:rPr>
          <w:rFonts w:ascii="Arial" w:hAnsi="Arial" w:cs="Arial"/>
          <w:b/>
        </w:rPr>
        <w:tab/>
        <w:t>Paragraph 145.A.37</w:t>
      </w:r>
      <w:r w:rsidR="00E022C9" w:rsidRPr="006C0459">
        <w:rPr>
          <w:rFonts w:ascii="Arial" w:hAnsi="Arial" w:cs="Arial"/>
          <w:b/>
        </w:rPr>
        <w:t> </w:t>
      </w:r>
      <w:r w:rsidR="007020F8" w:rsidRPr="006C0459">
        <w:rPr>
          <w:rFonts w:ascii="Arial" w:hAnsi="Arial" w:cs="Arial"/>
          <w:b/>
        </w:rPr>
        <w:t>(d)</w:t>
      </w:r>
    </w:p>
    <w:p w:rsidR="00F00311" w:rsidRDefault="00F00311" w:rsidP="006C0459">
      <w:pPr>
        <w:tabs>
          <w:tab w:val="clear" w:pos="567"/>
        </w:tabs>
        <w:overflowPunct/>
        <w:autoSpaceDE/>
        <w:autoSpaceDN/>
        <w:adjustRightInd/>
        <w:ind w:left="709"/>
        <w:textAlignment w:val="auto"/>
      </w:pPr>
      <w:r>
        <w:t>This amendment improves readability by adding a heading.</w:t>
      </w:r>
    </w:p>
    <w:p w:rsidR="007020F8" w:rsidRPr="006C0459" w:rsidRDefault="004E55DE" w:rsidP="009D0EF8">
      <w:pPr>
        <w:pStyle w:val="LDScheduleClause"/>
        <w:rPr>
          <w:rFonts w:ascii="Arial" w:hAnsi="Arial" w:cs="Arial"/>
          <w:b/>
        </w:rPr>
      </w:pPr>
      <w:r>
        <w:rPr>
          <w:rFonts w:ascii="Arial" w:hAnsi="Arial" w:cs="Arial"/>
          <w:b/>
        </w:rPr>
        <w:tab/>
      </w:r>
      <w:r w:rsidR="00BF42F7">
        <w:rPr>
          <w:rFonts w:ascii="Arial" w:hAnsi="Arial" w:cs="Arial"/>
          <w:b/>
        </w:rPr>
        <w:t>34</w:t>
      </w:r>
      <w:r w:rsidR="007020F8" w:rsidRPr="006C0459">
        <w:rPr>
          <w:rFonts w:ascii="Arial" w:hAnsi="Arial" w:cs="Arial"/>
          <w:b/>
        </w:rPr>
        <w:tab/>
      </w:r>
      <w:r w:rsidR="004C5E6F">
        <w:rPr>
          <w:rFonts w:ascii="Arial" w:hAnsi="Arial" w:cs="Arial"/>
          <w:b/>
        </w:rPr>
        <w:t>New</w:t>
      </w:r>
      <w:r w:rsidR="007020F8" w:rsidRPr="006C0459">
        <w:rPr>
          <w:rFonts w:ascii="Arial" w:hAnsi="Arial" w:cs="Arial"/>
          <w:b/>
        </w:rPr>
        <w:t xml:space="preserve"> paragraph 145.A.37</w:t>
      </w:r>
      <w:r w:rsidR="00E022C9" w:rsidRPr="006C0459">
        <w:rPr>
          <w:rFonts w:ascii="Arial" w:hAnsi="Arial" w:cs="Arial"/>
          <w:b/>
        </w:rPr>
        <w:t> </w:t>
      </w:r>
      <w:r w:rsidR="007020F8" w:rsidRPr="006C0459">
        <w:rPr>
          <w:rFonts w:ascii="Arial" w:hAnsi="Arial" w:cs="Arial"/>
          <w:b/>
        </w:rPr>
        <w:t>(d</w:t>
      </w:r>
      <w:r w:rsidR="004C5E6F">
        <w:rPr>
          <w:rFonts w:ascii="Arial" w:hAnsi="Arial" w:cs="Arial"/>
          <w:b/>
        </w:rPr>
        <w:t>a</w:t>
      </w:r>
      <w:r w:rsidR="007020F8" w:rsidRPr="006C0459">
        <w:rPr>
          <w:rFonts w:ascii="Arial" w:hAnsi="Arial" w:cs="Arial"/>
          <w:b/>
        </w:rPr>
        <w:t>)</w:t>
      </w:r>
    </w:p>
    <w:p w:rsidR="007020F8" w:rsidRDefault="00F00311" w:rsidP="006C0459">
      <w:pPr>
        <w:tabs>
          <w:tab w:val="clear" w:pos="567"/>
        </w:tabs>
        <w:overflowPunct/>
        <w:autoSpaceDE/>
        <w:autoSpaceDN/>
        <w:adjustRightInd/>
        <w:ind w:left="709"/>
        <w:textAlignment w:val="auto"/>
      </w:pPr>
      <w:r>
        <w:t>This amendment sets up administrative machinery to deal with notices of completion of 6</w:t>
      </w:r>
      <w:r w:rsidR="004954CE">
        <w:t> </w:t>
      </w:r>
      <w:r>
        <w:t>months</w:t>
      </w:r>
      <w:r w:rsidR="00663F0B">
        <w:t>’</w:t>
      </w:r>
      <w:r>
        <w:t xml:space="preserve"> training before the 6 months ha</w:t>
      </w:r>
      <w:r w:rsidR="00BE0C09">
        <w:t>ve</w:t>
      </w:r>
      <w:r>
        <w:t xml:space="preserve"> expired so that </w:t>
      </w:r>
      <w:r w:rsidR="007020F8">
        <w:t>CASA</w:t>
      </w:r>
      <w:r>
        <w:t xml:space="preserve"> has</w:t>
      </w:r>
      <w:r w:rsidR="007020F8">
        <w:t xml:space="preserve"> time to make any appropriate changes to the employee’s aircraft engineer licence and return</w:t>
      </w:r>
      <w:r>
        <w:t xml:space="preserve"> it</w:t>
      </w:r>
      <w:r w:rsidR="007020F8">
        <w:t xml:space="preserve"> on or before the 6 month period expires</w:t>
      </w:r>
      <w:r>
        <w:t>.</w:t>
      </w:r>
    </w:p>
    <w:p w:rsidR="007020F8" w:rsidRPr="006C0459" w:rsidRDefault="004E55DE" w:rsidP="009D0EF8">
      <w:pPr>
        <w:pStyle w:val="LDScheduleClause"/>
        <w:rPr>
          <w:rFonts w:ascii="Arial" w:hAnsi="Arial" w:cs="Arial"/>
          <w:b/>
        </w:rPr>
      </w:pPr>
      <w:r>
        <w:rPr>
          <w:rFonts w:ascii="Arial" w:hAnsi="Arial" w:cs="Arial"/>
          <w:b/>
        </w:rPr>
        <w:tab/>
      </w:r>
      <w:r w:rsidR="0070541B" w:rsidRPr="006C0459">
        <w:rPr>
          <w:rFonts w:ascii="Arial" w:hAnsi="Arial" w:cs="Arial"/>
          <w:b/>
        </w:rPr>
        <w:t>3</w:t>
      </w:r>
      <w:r w:rsidR="00BF42F7">
        <w:rPr>
          <w:rFonts w:ascii="Arial" w:hAnsi="Arial" w:cs="Arial"/>
          <w:b/>
        </w:rPr>
        <w:t>5</w:t>
      </w:r>
      <w:r w:rsidR="007020F8" w:rsidRPr="006C0459">
        <w:rPr>
          <w:rFonts w:ascii="Arial" w:hAnsi="Arial" w:cs="Arial"/>
          <w:b/>
        </w:rPr>
        <w:tab/>
        <w:t>Paragraph 145.A.37</w:t>
      </w:r>
      <w:r w:rsidR="00E022C9" w:rsidRPr="006C0459">
        <w:rPr>
          <w:rFonts w:ascii="Arial" w:hAnsi="Arial" w:cs="Arial"/>
          <w:b/>
        </w:rPr>
        <w:t> </w:t>
      </w:r>
      <w:r w:rsidR="007020F8" w:rsidRPr="006C0459">
        <w:rPr>
          <w:rFonts w:ascii="Arial" w:hAnsi="Arial" w:cs="Arial"/>
          <w:b/>
        </w:rPr>
        <w:t>(e)</w:t>
      </w:r>
    </w:p>
    <w:p w:rsidR="007651B8" w:rsidRDefault="007651B8" w:rsidP="006C0459">
      <w:pPr>
        <w:tabs>
          <w:tab w:val="clear" w:pos="567"/>
        </w:tabs>
        <w:overflowPunct/>
        <w:autoSpaceDE/>
        <w:autoSpaceDN/>
        <w:adjustRightInd/>
        <w:ind w:left="709"/>
        <w:textAlignment w:val="auto"/>
      </w:pPr>
      <w:r>
        <w:t>This amendment improves readability by adding a heading.</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3</w:t>
      </w:r>
      <w:r w:rsidR="00BF42F7">
        <w:rPr>
          <w:rFonts w:ascii="Arial" w:hAnsi="Arial" w:cs="Arial"/>
          <w:b/>
        </w:rPr>
        <w:t>6</w:t>
      </w:r>
      <w:r w:rsidR="007020F8" w:rsidRPr="006C0459">
        <w:rPr>
          <w:rFonts w:ascii="Arial" w:hAnsi="Arial" w:cs="Arial"/>
          <w:b/>
        </w:rPr>
        <w:tab/>
        <w:t>Paragraph 145.A.37</w:t>
      </w:r>
      <w:r w:rsidR="00E022C9" w:rsidRPr="006C0459">
        <w:rPr>
          <w:rFonts w:ascii="Arial" w:hAnsi="Arial" w:cs="Arial"/>
          <w:b/>
        </w:rPr>
        <w:t> </w:t>
      </w:r>
      <w:r w:rsidR="007020F8" w:rsidRPr="006C0459">
        <w:rPr>
          <w:rFonts w:ascii="Arial" w:hAnsi="Arial" w:cs="Arial"/>
          <w:b/>
        </w:rPr>
        <w:t>(f)</w:t>
      </w:r>
    </w:p>
    <w:p w:rsidR="007651B8" w:rsidRDefault="007651B8" w:rsidP="006C0459">
      <w:pPr>
        <w:tabs>
          <w:tab w:val="clear" w:pos="567"/>
        </w:tabs>
        <w:overflowPunct/>
        <w:autoSpaceDE/>
        <w:autoSpaceDN/>
        <w:adjustRightInd/>
        <w:ind w:left="709"/>
        <w:textAlignment w:val="auto"/>
      </w:pPr>
      <w:r>
        <w:t>This amendment improves readability by adding a heading.</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3</w:t>
      </w:r>
      <w:r w:rsidR="00BF42F7">
        <w:rPr>
          <w:rFonts w:ascii="Arial" w:hAnsi="Arial" w:cs="Arial"/>
          <w:b/>
        </w:rPr>
        <w:t>7</w:t>
      </w:r>
      <w:r w:rsidR="007020F8" w:rsidRPr="006C0459">
        <w:rPr>
          <w:rFonts w:ascii="Arial" w:hAnsi="Arial" w:cs="Arial"/>
          <w:b/>
        </w:rPr>
        <w:tab/>
        <w:t>Paragraph 145.A.42</w:t>
      </w:r>
      <w:r w:rsidR="00E022C9" w:rsidRPr="006C0459">
        <w:rPr>
          <w:rFonts w:ascii="Arial" w:hAnsi="Arial" w:cs="Arial"/>
          <w:b/>
        </w:rPr>
        <w:t> </w:t>
      </w:r>
      <w:r w:rsidR="007020F8" w:rsidRPr="006C0459">
        <w:rPr>
          <w:rFonts w:ascii="Arial" w:hAnsi="Arial" w:cs="Arial"/>
          <w:b/>
        </w:rPr>
        <w:t>(a)</w:t>
      </w:r>
    </w:p>
    <w:p w:rsidR="009D5543" w:rsidRPr="00CC74A9" w:rsidRDefault="009D5543" w:rsidP="009D5543">
      <w:pPr>
        <w:tabs>
          <w:tab w:val="clear" w:pos="567"/>
        </w:tabs>
        <w:overflowPunct/>
        <w:autoSpaceDE/>
        <w:autoSpaceDN/>
        <w:adjustRightInd/>
        <w:ind w:left="709"/>
        <w:textAlignment w:val="auto"/>
      </w:pPr>
      <w:r>
        <w:t>This amendment clarifies drafting, or corrects a typographical or grammatical error.</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3</w:t>
      </w:r>
      <w:r w:rsidR="00BF42F7">
        <w:rPr>
          <w:rFonts w:ascii="Arial" w:hAnsi="Arial" w:cs="Arial"/>
          <w:b/>
        </w:rPr>
        <w:t>8</w:t>
      </w:r>
      <w:r w:rsidR="007020F8" w:rsidRPr="006C0459">
        <w:rPr>
          <w:rFonts w:ascii="Arial" w:hAnsi="Arial" w:cs="Arial"/>
          <w:b/>
        </w:rPr>
        <w:tab/>
        <w:t>Paragraph 145.A.45</w:t>
      </w:r>
      <w:r w:rsidR="00E022C9" w:rsidRPr="006C0459">
        <w:rPr>
          <w:rFonts w:ascii="Arial" w:hAnsi="Arial" w:cs="Arial"/>
          <w:b/>
        </w:rPr>
        <w:t> </w:t>
      </w:r>
      <w:r w:rsidR="007020F8" w:rsidRPr="006C0459">
        <w:rPr>
          <w:rFonts w:ascii="Arial" w:hAnsi="Arial" w:cs="Arial"/>
          <w:b/>
        </w:rPr>
        <w:t>(c)</w:t>
      </w:r>
    </w:p>
    <w:p w:rsidR="0062334B" w:rsidRDefault="0062334B" w:rsidP="006C0459">
      <w:pPr>
        <w:tabs>
          <w:tab w:val="clear" w:pos="567"/>
        </w:tabs>
        <w:overflowPunct/>
        <w:autoSpaceDE/>
        <w:autoSpaceDN/>
        <w:adjustRightInd/>
        <w:ind w:left="709"/>
        <w:textAlignment w:val="auto"/>
      </w:pPr>
      <w:r>
        <w:t xml:space="preserve">This amendment clarifies the obligation on an AMO to have procedures in its exposition to deal with </w:t>
      </w:r>
      <w:r w:rsidRPr="00793082">
        <w:t xml:space="preserve">any </w:t>
      </w:r>
      <w:r>
        <w:t>procedure etc</w:t>
      </w:r>
      <w:r w:rsidR="0044147A">
        <w:t>.</w:t>
      </w:r>
      <w:r>
        <w:t xml:space="preserve"> </w:t>
      </w:r>
      <w:r w:rsidRPr="00793082">
        <w:t xml:space="preserve">in the </w:t>
      </w:r>
      <w:r w:rsidRPr="007668DC">
        <w:rPr>
          <w:i/>
        </w:rPr>
        <w:t>Instructions for Continuing Airwo</w:t>
      </w:r>
      <w:r w:rsidRPr="00E022C9">
        <w:rPr>
          <w:i/>
        </w:rPr>
        <w:t>r</w:t>
      </w:r>
      <w:r w:rsidRPr="007668DC">
        <w:rPr>
          <w:i/>
        </w:rPr>
        <w:t>thiness</w:t>
      </w:r>
      <w:r>
        <w:rPr>
          <w:i/>
        </w:rPr>
        <w:t xml:space="preserve"> </w:t>
      </w:r>
      <w:r>
        <w:t>that</w:t>
      </w:r>
      <w:r w:rsidRPr="00793082">
        <w:t xml:space="preserve"> is identified as, or </w:t>
      </w:r>
      <w:r>
        <w:t xml:space="preserve">is </w:t>
      </w:r>
      <w:r w:rsidRPr="00793082">
        <w:t>reasonably believed to be</w:t>
      </w:r>
      <w:r>
        <w:t>,</w:t>
      </w:r>
      <w:r w:rsidRPr="00793082">
        <w:t xml:space="preserve"> inaccurate, incomplete or ambiguous</w:t>
      </w:r>
      <w:r>
        <w:t>.</w:t>
      </w:r>
    </w:p>
    <w:p w:rsidR="00BF42F7" w:rsidRPr="006C0459" w:rsidRDefault="00BF42F7" w:rsidP="00BF42F7">
      <w:pPr>
        <w:pStyle w:val="LDScheduleClause"/>
        <w:rPr>
          <w:rFonts w:ascii="Arial" w:hAnsi="Arial" w:cs="Arial"/>
          <w:b/>
        </w:rPr>
      </w:pPr>
      <w:r>
        <w:rPr>
          <w:rFonts w:ascii="Arial" w:hAnsi="Arial" w:cs="Arial"/>
          <w:b/>
        </w:rPr>
        <w:tab/>
      </w:r>
      <w:r w:rsidRPr="006C0459">
        <w:rPr>
          <w:rFonts w:ascii="Arial" w:hAnsi="Arial" w:cs="Arial"/>
          <w:b/>
        </w:rPr>
        <w:t>3</w:t>
      </w:r>
      <w:r>
        <w:rPr>
          <w:rFonts w:ascii="Arial" w:hAnsi="Arial" w:cs="Arial"/>
          <w:b/>
        </w:rPr>
        <w:t>9</w:t>
      </w:r>
      <w:r w:rsidRPr="006C0459">
        <w:rPr>
          <w:rFonts w:ascii="Arial" w:hAnsi="Arial" w:cs="Arial"/>
          <w:b/>
        </w:rPr>
        <w:tab/>
        <w:t>Paragraph 145.A.4</w:t>
      </w:r>
      <w:r>
        <w:rPr>
          <w:rFonts w:ascii="Arial" w:hAnsi="Arial" w:cs="Arial"/>
          <w:b/>
        </w:rPr>
        <w:t>5</w:t>
      </w:r>
      <w:r w:rsidRPr="006C0459">
        <w:rPr>
          <w:rFonts w:ascii="Arial" w:hAnsi="Arial" w:cs="Arial"/>
          <w:b/>
        </w:rPr>
        <w:t> (</w:t>
      </w:r>
      <w:r>
        <w:rPr>
          <w:rFonts w:ascii="Arial" w:hAnsi="Arial" w:cs="Arial"/>
          <w:b/>
        </w:rPr>
        <w:t>e</w:t>
      </w:r>
      <w:r w:rsidRPr="006C0459">
        <w:rPr>
          <w:rFonts w:ascii="Arial" w:hAnsi="Arial" w:cs="Arial"/>
          <w:b/>
        </w:rPr>
        <w:t>)</w:t>
      </w:r>
    </w:p>
    <w:p w:rsidR="00921DB4" w:rsidRDefault="00921DB4" w:rsidP="00CB4AD5">
      <w:pPr>
        <w:tabs>
          <w:tab w:val="clear" w:pos="567"/>
        </w:tabs>
        <w:overflowPunct/>
        <w:autoSpaceDE/>
        <w:autoSpaceDN/>
        <w:adjustRightInd/>
        <w:ind w:left="709"/>
        <w:textAlignment w:val="auto"/>
      </w:pPr>
      <w:r>
        <w:t xml:space="preserve">The amendment clarifies the drafting of the pre-existing elements of the paragraph. However, it is also partly </w:t>
      </w:r>
      <w:r w:rsidR="00BF42F7">
        <w:t xml:space="preserve">consequential on </w:t>
      </w:r>
      <w:r w:rsidR="00BF42F7" w:rsidRPr="00BF42F7">
        <w:rPr>
          <w:rFonts w:ascii="Times New Roman" w:hAnsi="Times New Roman"/>
        </w:rPr>
        <w:t>the n</w:t>
      </w:r>
      <w:r w:rsidR="00BF42F7" w:rsidRPr="00CB4AD5">
        <w:rPr>
          <w:rFonts w:ascii="Times New Roman" w:hAnsi="Times New Roman"/>
        </w:rPr>
        <w:t>ew subparagraph 145.A.35 (b) 4</w:t>
      </w:r>
      <w:r w:rsidR="00BF42F7">
        <w:rPr>
          <w:rFonts w:ascii="Times New Roman" w:hAnsi="Times New Roman"/>
        </w:rPr>
        <w:t xml:space="preserve"> (amendment number 21)</w:t>
      </w:r>
      <w:r>
        <w:rPr>
          <w:rFonts w:ascii="Times New Roman" w:hAnsi="Times New Roman"/>
        </w:rPr>
        <w:t xml:space="preserve">. Thus, it </w:t>
      </w:r>
      <w:r w:rsidR="009976AF">
        <w:rPr>
          <w:rFonts w:ascii="Times New Roman" w:hAnsi="Times New Roman"/>
        </w:rPr>
        <w:t>provides</w:t>
      </w:r>
      <w:r w:rsidR="00BF42F7">
        <w:rPr>
          <w:rFonts w:ascii="Times New Roman" w:hAnsi="Times New Roman"/>
        </w:rPr>
        <w:t xml:space="preserve"> that</w:t>
      </w:r>
      <w:r>
        <w:rPr>
          <w:rFonts w:ascii="Times New Roman" w:hAnsi="Times New Roman"/>
        </w:rPr>
        <w:t xml:space="preserve"> an</w:t>
      </w:r>
      <w:r>
        <w:t xml:space="preserve"> AMO must ensure that maintenance tasks involving specialist maintenance, for which the competency required is held by more than 1 employee, are divided into separate stages; that the maintenance records separately record the maintenance that is carried out in relation to each stage; and that the maintenance certification of each stage is by the person who is competent for the stage.</w:t>
      </w:r>
    </w:p>
    <w:p w:rsidR="007020F8" w:rsidRPr="006C0459" w:rsidRDefault="004E55DE" w:rsidP="009D0EF8">
      <w:pPr>
        <w:pStyle w:val="LDScheduleClause"/>
        <w:rPr>
          <w:rFonts w:ascii="Arial" w:hAnsi="Arial" w:cs="Arial"/>
          <w:b/>
        </w:rPr>
      </w:pPr>
      <w:r>
        <w:rPr>
          <w:rFonts w:ascii="Arial" w:hAnsi="Arial" w:cs="Arial"/>
          <w:b/>
        </w:rPr>
        <w:tab/>
      </w:r>
      <w:r w:rsidR="00BF42F7">
        <w:rPr>
          <w:rFonts w:ascii="Arial" w:hAnsi="Arial" w:cs="Arial"/>
          <w:b/>
        </w:rPr>
        <w:t>40</w:t>
      </w:r>
      <w:r w:rsidR="007020F8" w:rsidRPr="006C0459">
        <w:rPr>
          <w:rFonts w:ascii="Arial" w:hAnsi="Arial" w:cs="Arial"/>
          <w:b/>
        </w:rPr>
        <w:tab/>
        <w:t>Paragraph 145.A.60</w:t>
      </w:r>
      <w:r w:rsidR="00E022C9" w:rsidRPr="006C0459">
        <w:rPr>
          <w:rFonts w:ascii="Arial" w:hAnsi="Arial" w:cs="Arial"/>
          <w:b/>
        </w:rPr>
        <w:t> </w:t>
      </w:r>
      <w:r w:rsidR="007020F8" w:rsidRPr="006C0459">
        <w:rPr>
          <w:rFonts w:ascii="Arial" w:hAnsi="Arial" w:cs="Arial"/>
          <w:b/>
        </w:rPr>
        <w:t>(a)</w:t>
      </w:r>
    </w:p>
    <w:p w:rsidR="007020F8" w:rsidRPr="00650BF9" w:rsidRDefault="0001405C" w:rsidP="006C0459">
      <w:pPr>
        <w:tabs>
          <w:tab w:val="clear" w:pos="567"/>
        </w:tabs>
        <w:overflowPunct/>
        <w:autoSpaceDE/>
        <w:autoSpaceDN/>
        <w:adjustRightInd/>
        <w:ind w:left="709"/>
        <w:textAlignment w:val="auto"/>
      </w:pPr>
      <w:r>
        <w:t>This amendment replaces mention of the undefined concept of “just culture” defect reporting principles with the more appropriate (and later defined) mention of “</w:t>
      </w:r>
      <w:r w:rsidR="007020F8">
        <w:t>fair</w:t>
      </w:r>
      <w:r w:rsidR="0014727F">
        <w:t xml:space="preserve">, </w:t>
      </w:r>
      <w:r w:rsidR="007020F8">
        <w:t>open</w:t>
      </w:r>
      <w:r w:rsidR="0014727F">
        <w:t xml:space="preserve"> and effective</w:t>
      </w:r>
      <w:r>
        <w:t>” reporting principles.</w:t>
      </w:r>
    </w:p>
    <w:p w:rsidR="007020F8" w:rsidRPr="006C0459" w:rsidRDefault="004E55DE" w:rsidP="009D0EF8">
      <w:pPr>
        <w:pStyle w:val="LDScheduleClause"/>
        <w:rPr>
          <w:rFonts w:ascii="Arial" w:hAnsi="Arial" w:cs="Arial"/>
          <w:b/>
        </w:rPr>
      </w:pPr>
      <w:r>
        <w:rPr>
          <w:rFonts w:ascii="Arial" w:hAnsi="Arial" w:cs="Arial"/>
          <w:b/>
        </w:rPr>
        <w:tab/>
      </w:r>
      <w:r w:rsidR="00192186">
        <w:rPr>
          <w:rFonts w:ascii="Arial" w:hAnsi="Arial" w:cs="Arial"/>
          <w:b/>
        </w:rPr>
        <w:t>41</w:t>
      </w:r>
      <w:r w:rsidR="007020F8" w:rsidRPr="006C0459">
        <w:rPr>
          <w:rFonts w:ascii="Arial" w:hAnsi="Arial" w:cs="Arial"/>
          <w:b/>
        </w:rPr>
        <w:tab/>
      </w:r>
      <w:r w:rsidR="004C5E6F">
        <w:rPr>
          <w:rFonts w:ascii="Arial" w:hAnsi="Arial" w:cs="Arial"/>
          <w:b/>
        </w:rPr>
        <w:t>New</w:t>
      </w:r>
      <w:r w:rsidR="007020F8" w:rsidRPr="006C0459">
        <w:rPr>
          <w:rFonts w:ascii="Arial" w:hAnsi="Arial" w:cs="Arial"/>
          <w:b/>
        </w:rPr>
        <w:t xml:space="preserve"> paragraph</w:t>
      </w:r>
      <w:r w:rsidR="004C5E6F">
        <w:rPr>
          <w:rFonts w:ascii="Arial" w:hAnsi="Arial" w:cs="Arial"/>
          <w:b/>
        </w:rPr>
        <w:t>s</w:t>
      </w:r>
      <w:r w:rsidR="007020F8" w:rsidRPr="006C0459">
        <w:rPr>
          <w:rFonts w:ascii="Arial" w:hAnsi="Arial" w:cs="Arial"/>
          <w:b/>
        </w:rPr>
        <w:t xml:space="preserve"> 145.A.60</w:t>
      </w:r>
      <w:r w:rsidR="00E022C9" w:rsidRPr="006C0459">
        <w:rPr>
          <w:rFonts w:ascii="Arial" w:hAnsi="Arial" w:cs="Arial"/>
          <w:b/>
        </w:rPr>
        <w:t> </w:t>
      </w:r>
      <w:r w:rsidR="007020F8" w:rsidRPr="006C0459">
        <w:rPr>
          <w:rFonts w:ascii="Arial" w:hAnsi="Arial" w:cs="Arial"/>
          <w:b/>
        </w:rPr>
        <w:t>(</w:t>
      </w:r>
      <w:r w:rsidR="004C5E6F">
        <w:rPr>
          <w:rFonts w:ascii="Arial" w:hAnsi="Arial" w:cs="Arial"/>
          <w:b/>
        </w:rPr>
        <w:t>d</w:t>
      </w:r>
      <w:r w:rsidR="007020F8" w:rsidRPr="006C0459">
        <w:rPr>
          <w:rFonts w:ascii="Arial" w:hAnsi="Arial" w:cs="Arial"/>
          <w:b/>
        </w:rPr>
        <w:t>)</w:t>
      </w:r>
      <w:r w:rsidR="004C5E6F">
        <w:rPr>
          <w:rFonts w:ascii="Arial" w:hAnsi="Arial" w:cs="Arial"/>
          <w:b/>
        </w:rPr>
        <w:t xml:space="preserve"> and (e)</w:t>
      </w:r>
    </w:p>
    <w:p w:rsidR="007020F8" w:rsidRDefault="0001405C" w:rsidP="006C0459">
      <w:pPr>
        <w:tabs>
          <w:tab w:val="clear" w:pos="567"/>
        </w:tabs>
        <w:overflowPunct/>
        <w:autoSpaceDE/>
        <w:autoSpaceDN/>
        <w:adjustRightInd/>
        <w:ind w:left="709"/>
        <w:textAlignment w:val="auto"/>
      </w:pPr>
      <w:r>
        <w:t>This amendment provides a comprehensive definition of “fair</w:t>
      </w:r>
      <w:r w:rsidR="0014727F">
        <w:t xml:space="preserve">, </w:t>
      </w:r>
      <w:r>
        <w:t>open</w:t>
      </w:r>
      <w:r w:rsidR="0014727F">
        <w:t xml:space="preserve"> and effective</w:t>
      </w:r>
      <w:r>
        <w:t>” reporting principles.</w:t>
      </w:r>
    </w:p>
    <w:p w:rsidR="007020F8" w:rsidRPr="006C0459" w:rsidRDefault="004E55DE" w:rsidP="009D0EF8">
      <w:pPr>
        <w:pStyle w:val="LDScheduleClause"/>
        <w:rPr>
          <w:rFonts w:ascii="Arial" w:hAnsi="Arial" w:cs="Arial"/>
          <w:b/>
        </w:rPr>
      </w:pPr>
      <w:r>
        <w:rPr>
          <w:rFonts w:ascii="Arial" w:hAnsi="Arial" w:cs="Arial"/>
          <w:b/>
        </w:rPr>
        <w:tab/>
      </w:r>
      <w:r w:rsidR="00165643">
        <w:rPr>
          <w:rFonts w:ascii="Arial" w:hAnsi="Arial" w:cs="Arial"/>
          <w:b/>
        </w:rPr>
        <w:t>42</w:t>
      </w:r>
      <w:r w:rsidR="007020F8" w:rsidRPr="006C0459">
        <w:rPr>
          <w:rFonts w:ascii="Arial" w:hAnsi="Arial" w:cs="Arial"/>
          <w:b/>
        </w:rPr>
        <w:tab/>
        <w:t>Paragraph 145.A.65</w:t>
      </w:r>
      <w:r w:rsidR="00E022C9" w:rsidRPr="006C0459">
        <w:rPr>
          <w:rFonts w:ascii="Arial" w:hAnsi="Arial" w:cs="Arial"/>
          <w:b/>
        </w:rPr>
        <w:t> </w:t>
      </w:r>
      <w:r w:rsidR="007020F8" w:rsidRPr="006C0459">
        <w:rPr>
          <w:rFonts w:ascii="Arial" w:hAnsi="Arial" w:cs="Arial"/>
          <w:b/>
        </w:rPr>
        <w:t>(b)</w:t>
      </w:r>
    </w:p>
    <w:p w:rsidR="009D5543" w:rsidRPr="00CC74A9" w:rsidRDefault="009D5543" w:rsidP="009D5543">
      <w:pPr>
        <w:tabs>
          <w:tab w:val="clear" w:pos="567"/>
        </w:tabs>
        <w:overflowPunct/>
        <w:autoSpaceDE/>
        <w:autoSpaceDN/>
        <w:adjustRightInd/>
        <w:ind w:left="709"/>
        <w:textAlignment w:val="auto"/>
      </w:pPr>
      <w:r>
        <w:t>This amendment clarifies dr</w:t>
      </w:r>
      <w:bookmarkStart w:id="0" w:name="_GoBack"/>
      <w:bookmarkEnd w:id="0"/>
      <w:r>
        <w:t>afting, or corrects a typographical or grammatical error.</w:t>
      </w:r>
    </w:p>
    <w:p w:rsidR="007020F8" w:rsidRPr="006C0459" w:rsidRDefault="004E55DE" w:rsidP="009D0EF8">
      <w:pPr>
        <w:pStyle w:val="LDScheduleClause"/>
        <w:rPr>
          <w:rFonts w:ascii="Arial" w:hAnsi="Arial" w:cs="Arial"/>
          <w:b/>
        </w:rPr>
      </w:pPr>
      <w:r>
        <w:rPr>
          <w:rFonts w:ascii="Arial" w:hAnsi="Arial" w:cs="Arial"/>
          <w:b/>
        </w:rPr>
        <w:tab/>
      </w:r>
      <w:r w:rsidR="00165643">
        <w:rPr>
          <w:rFonts w:ascii="Arial" w:hAnsi="Arial" w:cs="Arial"/>
          <w:b/>
        </w:rPr>
        <w:t>43</w:t>
      </w:r>
      <w:r w:rsidR="007020F8" w:rsidRPr="006C0459">
        <w:rPr>
          <w:rFonts w:ascii="Arial" w:hAnsi="Arial" w:cs="Arial"/>
          <w:b/>
        </w:rPr>
        <w:tab/>
      </w:r>
      <w:r w:rsidR="004C5E6F">
        <w:rPr>
          <w:rFonts w:ascii="Arial" w:hAnsi="Arial" w:cs="Arial"/>
          <w:b/>
        </w:rPr>
        <w:t>New</w:t>
      </w:r>
      <w:r w:rsidR="007020F8" w:rsidRPr="006C0459">
        <w:rPr>
          <w:rFonts w:ascii="Arial" w:hAnsi="Arial" w:cs="Arial"/>
          <w:b/>
        </w:rPr>
        <w:t xml:space="preserve"> subparagraph 145.A.65</w:t>
      </w:r>
      <w:r w:rsidR="00E022C9" w:rsidRPr="006C0459">
        <w:rPr>
          <w:rFonts w:ascii="Arial" w:hAnsi="Arial" w:cs="Arial"/>
          <w:b/>
        </w:rPr>
        <w:t> </w:t>
      </w:r>
      <w:r w:rsidR="007020F8" w:rsidRPr="006C0459">
        <w:rPr>
          <w:rFonts w:ascii="Arial" w:hAnsi="Arial" w:cs="Arial"/>
          <w:b/>
        </w:rPr>
        <w:t>(b)</w:t>
      </w:r>
      <w:r w:rsidR="00E022C9" w:rsidRPr="006C0459">
        <w:rPr>
          <w:rFonts w:ascii="Arial" w:hAnsi="Arial" w:cs="Arial"/>
          <w:b/>
        </w:rPr>
        <w:t> </w:t>
      </w:r>
      <w:r w:rsidR="007020F8" w:rsidRPr="006C0459">
        <w:rPr>
          <w:rFonts w:ascii="Arial" w:hAnsi="Arial" w:cs="Arial"/>
          <w:b/>
        </w:rPr>
        <w:t>5</w:t>
      </w:r>
      <w:r w:rsidR="004C5E6F">
        <w:rPr>
          <w:rFonts w:ascii="Arial" w:hAnsi="Arial" w:cs="Arial"/>
          <w:b/>
        </w:rPr>
        <w:t>A</w:t>
      </w:r>
    </w:p>
    <w:p w:rsidR="007020F8" w:rsidRDefault="00580C49" w:rsidP="006C0459">
      <w:pPr>
        <w:tabs>
          <w:tab w:val="clear" w:pos="567"/>
        </w:tabs>
        <w:overflowPunct/>
        <w:autoSpaceDE/>
        <w:autoSpaceDN/>
        <w:adjustRightInd/>
        <w:ind w:left="709"/>
        <w:textAlignment w:val="auto"/>
      </w:pPr>
      <w:r>
        <w:t xml:space="preserve">This amendment provides that an AMO’s exposition must include procedures for the training and assessment of employees to whom authorisations are issued, including procedures for training and assessment </w:t>
      </w:r>
      <w:r w:rsidR="007020F8">
        <w:t xml:space="preserve">that </w:t>
      </w:r>
      <w:r w:rsidR="00BE0C09">
        <w:t>are</w:t>
      </w:r>
      <w:r w:rsidR="007020F8">
        <w:t xml:space="preserve"> not provided by the AMO itself</w:t>
      </w:r>
      <w:r>
        <w:t>.</w:t>
      </w:r>
    </w:p>
    <w:p w:rsidR="007020F8" w:rsidRPr="006C0459" w:rsidRDefault="004E55DE" w:rsidP="009D0EF8">
      <w:pPr>
        <w:pStyle w:val="LDScheduleClause"/>
        <w:rPr>
          <w:rFonts w:ascii="Arial" w:hAnsi="Arial" w:cs="Arial"/>
          <w:b/>
        </w:rPr>
      </w:pPr>
      <w:r>
        <w:rPr>
          <w:rFonts w:ascii="Arial" w:hAnsi="Arial" w:cs="Arial"/>
          <w:b/>
        </w:rPr>
        <w:tab/>
      </w:r>
      <w:r w:rsidR="00165643">
        <w:rPr>
          <w:rFonts w:ascii="Arial" w:hAnsi="Arial" w:cs="Arial"/>
          <w:b/>
        </w:rPr>
        <w:t>44</w:t>
      </w:r>
      <w:r w:rsidR="007020F8" w:rsidRPr="006C0459">
        <w:rPr>
          <w:rFonts w:ascii="Arial" w:hAnsi="Arial" w:cs="Arial"/>
          <w:b/>
        </w:rPr>
        <w:tab/>
        <w:t>Sub-subparagraph 145.A.65</w:t>
      </w:r>
      <w:r w:rsidR="00E022C9" w:rsidRPr="006C0459">
        <w:rPr>
          <w:rFonts w:ascii="Arial" w:hAnsi="Arial" w:cs="Arial"/>
          <w:b/>
        </w:rPr>
        <w:t> </w:t>
      </w:r>
      <w:r w:rsidR="007020F8" w:rsidRPr="006C0459">
        <w:rPr>
          <w:rFonts w:ascii="Arial" w:hAnsi="Arial" w:cs="Arial"/>
          <w:b/>
        </w:rPr>
        <w:t>(b)</w:t>
      </w:r>
      <w:r w:rsidR="00E022C9" w:rsidRPr="006C0459">
        <w:rPr>
          <w:rFonts w:ascii="Arial" w:hAnsi="Arial" w:cs="Arial"/>
          <w:b/>
        </w:rPr>
        <w:t> </w:t>
      </w:r>
      <w:r w:rsidR="007020F8" w:rsidRPr="006C0459">
        <w:rPr>
          <w:rFonts w:ascii="Arial" w:hAnsi="Arial" w:cs="Arial"/>
          <w:b/>
        </w:rPr>
        <w:t>8</w:t>
      </w:r>
      <w:r w:rsidR="00E022C9" w:rsidRPr="006C0459">
        <w:rPr>
          <w:rFonts w:ascii="Arial" w:hAnsi="Arial" w:cs="Arial"/>
          <w:b/>
        </w:rPr>
        <w:t> </w:t>
      </w:r>
      <w:r w:rsidR="007020F8" w:rsidRPr="006C0459">
        <w:rPr>
          <w:rFonts w:ascii="Arial" w:hAnsi="Arial" w:cs="Arial"/>
          <w:b/>
        </w:rPr>
        <w:t>(iii)</w:t>
      </w:r>
    </w:p>
    <w:p w:rsidR="009D5543" w:rsidRPr="00CC74A9" w:rsidRDefault="009D5543" w:rsidP="009D5543">
      <w:pPr>
        <w:tabs>
          <w:tab w:val="clear" w:pos="567"/>
        </w:tabs>
        <w:overflowPunct/>
        <w:autoSpaceDE/>
        <w:autoSpaceDN/>
        <w:adjustRightInd/>
        <w:ind w:left="709"/>
        <w:textAlignment w:val="auto"/>
      </w:pPr>
      <w:r>
        <w:t>This amendment clarifies drafting, or corrects a typographical or grammatical error.</w:t>
      </w:r>
    </w:p>
    <w:p w:rsidR="00DB1C48" w:rsidRPr="006C0459" w:rsidRDefault="00DB1C48" w:rsidP="00DB1C48">
      <w:pPr>
        <w:pStyle w:val="LDScheduleClause"/>
        <w:rPr>
          <w:rFonts w:ascii="Arial" w:hAnsi="Arial" w:cs="Arial"/>
          <w:b/>
        </w:rPr>
      </w:pPr>
      <w:r>
        <w:rPr>
          <w:rFonts w:ascii="Arial" w:hAnsi="Arial" w:cs="Arial"/>
          <w:b/>
        </w:rPr>
        <w:tab/>
        <w:t>45</w:t>
      </w:r>
      <w:r w:rsidRPr="006C0459">
        <w:rPr>
          <w:rFonts w:ascii="Arial" w:hAnsi="Arial" w:cs="Arial"/>
          <w:b/>
        </w:rPr>
        <w:tab/>
        <w:t>Subparagraph 145.A.65 (c) 5</w:t>
      </w:r>
    </w:p>
    <w:p w:rsidR="00DB1C48" w:rsidRPr="00CC74A9" w:rsidRDefault="00DB1C48" w:rsidP="00DB1C48">
      <w:pPr>
        <w:tabs>
          <w:tab w:val="clear" w:pos="567"/>
        </w:tabs>
        <w:overflowPunct/>
        <w:autoSpaceDE/>
        <w:autoSpaceDN/>
        <w:adjustRightInd/>
        <w:ind w:left="709"/>
        <w:textAlignment w:val="auto"/>
      </w:pPr>
      <w:r>
        <w:t xml:space="preserve">This amendment clarifies drafting, or corrects a typographical or grammatical error. </w:t>
      </w:r>
      <w:proofErr w:type="gramStart"/>
      <w:r>
        <w:t>(For information, “maintenance services subcontractor”, in relation to an approved maintenance organisation, is defined in Part 3 of the Dictionary in CASR 1998.)</w:t>
      </w:r>
      <w:proofErr w:type="gramEnd"/>
    </w:p>
    <w:p w:rsidR="00DB1C48" w:rsidRPr="006C0459" w:rsidRDefault="00DB1C48" w:rsidP="00DB1C48">
      <w:pPr>
        <w:pStyle w:val="LDScheduleClause"/>
        <w:rPr>
          <w:rFonts w:ascii="Arial" w:hAnsi="Arial" w:cs="Arial"/>
          <w:b/>
        </w:rPr>
      </w:pPr>
      <w:r>
        <w:rPr>
          <w:rFonts w:ascii="Arial" w:hAnsi="Arial" w:cs="Arial"/>
          <w:b/>
        </w:rPr>
        <w:tab/>
        <w:t>46</w:t>
      </w:r>
      <w:r w:rsidRPr="006C0459">
        <w:rPr>
          <w:rFonts w:ascii="Arial" w:hAnsi="Arial" w:cs="Arial"/>
          <w:b/>
        </w:rPr>
        <w:tab/>
        <w:t>Subparagraph 145.A.65 (c) 5</w:t>
      </w:r>
    </w:p>
    <w:p w:rsidR="00DB1C48" w:rsidRPr="00CC74A9" w:rsidRDefault="00DB1C48" w:rsidP="00DB1C48">
      <w:pPr>
        <w:tabs>
          <w:tab w:val="clear" w:pos="567"/>
        </w:tabs>
        <w:overflowPunct/>
        <w:autoSpaceDE/>
        <w:autoSpaceDN/>
        <w:adjustRightInd/>
        <w:ind w:left="709"/>
        <w:textAlignment w:val="auto"/>
      </w:pPr>
      <w:r>
        <w:t>This amendment clarifies drafting, or corrects a typographical or grammatical error.</w:t>
      </w:r>
    </w:p>
    <w:p w:rsidR="007020F8" w:rsidRPr="006C0459" w:rsidRDefault="004E55DE" w:rsidP="009D0EF8">
      <w:pPr>
        <w:pStyle w:val="LDScheduleClause"/>
        <w:rPr>
          <w:rFonts w:ascii="Arial" w:hAnsi="Arial" w:cs="Arial"/>
          <w:b/>
        </w:rPr>
      </w:pPr>
      <w:r>
        <w:rPr>
          <w:rFonts w:ascii="Arial" w:hAnsi="Arial" w:cs="Arial"/>
          <w:b/>
        </w:rPr>
        <w:tab/>
      </w:r>
      <w:r w:rsidR="0070541B" w:rsidRPr="006C0459">
        <w:rPr>
          <w:rFonts w:ascii="Arial" w:hAnsi="Arial" w:cs="Arial"/>
          <w:b/>
        </w:rPr>
        <w:t>4</w:t>
      </w:r>
      <w:r w:rsidR="00DB1C48">
        <w:rPr>
          <w:rFonts w:ascii="Arial" w:hAnsi="Arial" w:cs="Arial"/>
          <w:b/>
        </w:rPr>
        <w:t>7</w:t>
      </w:r>
      <w:r w:rsidR="007020F8" w:rsidRPr="006C0459">
        <w:rPr>
          <w:rFonts w:ascii="Arial" w:hAnsi="Arial" w:cs="Arial"/>
          <w:b/>
        </w:rPr>
        <w:tab/>
      </w:r>
      <w:r w:rsidR="004954CE">
        <w:rPr>
          <w:rFonts w:ascii="Arial" w:hAnsi="Arial" w:cs="Arial"/>
          <w:b/>
        </w:rPr>
        <w:t>Sub-s</w:t>
      </w:r>
      <w:r w:rsidR="007020F8" w:rsidRPr="006C0459">
        <w:rPr>
          <w:rFonts w:ascii="Arial" w:hAnsi="Arial" w:cs="Arial"/>
          <w:b/>
        </w:rPr>
        <w:t>ubparagraph 145.A.65</w:t>
      </w:r>
      <w:r w:rsidR="00E022C9" w:rsidRPr="006C0459">
        <w:rPr>
          <w:rFonts w:ascii="Arial" w:hAnsi="Arial" w:cs="Arial"/>
          <w:b/>
        </w:rPr>
        <w:t> </w:t>
      </w:r>
      <w:r w:rsidR="007020F8" w:rsidRPr="006C0459">
        <w:rPr>
          <w:rFonts w:ascii="Arial" w:hAnsi="Arial" w:cs="Arial"/>
          <w:b/>
        </w:rPr>
        <w:t>(d)</w:t>
      </w:r>
      <w:r w:rsidR="00E022C9" w:rsidRPr="006C0459">
        <w:rPr>
          <w:rFonts w:ascii="Arial" w:hAnsi="Arial" w:cs="Arial"/>
          <w:b/>
        </w:rPr>
        <w:t> </w:t>
      </w:r>
      <w:r w:rsidR="007020F8" w:rsidRPr="006C0459">
        <w:rPr>
          <w:rFonts w:ascii="Arial" w:hAnsi="Arial" w:cs="Arial"/>
          <w:b/>
        </w:rPr>
        <w:t>1</w:t>
      </w:r>
      <w:r w:rsidR="00E022C9" w:rsidRPr="006C0459">
        <w:rPr>
          <w:rFonts w:ascii="Arial" w:hAnsi="Arial" w:cs="Arial"/>
          <w:b/>
        </w:rPr>
        <w:t> </w:t>
      </w:r>
      <w:r w:rsidR="007020F8" w:rsidRPr="006C0459">
        <w:rPr>
          <w:rFonts w:ascii="Arial" w:hAnsi="Arial" w:cs="Arial"/>
          <w:b/>
        </w:rPr>
        <w:t>(</w:t>
      </w:r>
      <w:proofErr w:type="gramStart"/>
      <w:r w:rsidR="007020F8" w:rsidRPr="006C0459">
        <w:rPr>
          <w:rFonts w:ascii="Arial" w:hAnsi="Arial" w:cs="Arial"/>
          <w:b/>
        </w:rPr>
        <w:t>iv</w:t>
      </w:r>
      <w:proofErr w:type="gramEnd"/>
      <w:r w:rsidR="007020F8" w:rsidRPr="006C0459">
        <w:rPr>
          <w:rFonts w:ascii="Arial" w:hAnsi="Arial" w:cs="Arial"/>
          <w:b/>
        </w:rPr>
        <w:t>)</w:t>
      </w:r>
    </w:p>
    <w:p w:rsidR="00CF7A3C" w:rsidRDefault="00CF7A3C" w:rsidP="006C0459">
      <w:pPr>
        <w:tabs>
          <w:tab w:val="clear" w:pos="567"/>
        </w:tabs>
        <w:overflowPunct/>
        <w:autoSpaceDE/>
        <w:autoSpaceDN/>
        <w:adjustRightInd/>
        <w:ind w:left="709"/>
        <w:textAlignment w:val="auto"/>
      </w:pPr>
      <w:r>
        <w:t xml:space="preserve">The amendment refers to an SMS implementation plan which has been defined (see amendment </w:t>
      </w:r>
      <w:r w:rsidR="00CC0A97">
        <w:t>No.</w:t>
      </w:r>
      <w:r w:rsidR="00E022C9">
        <w:t xml:space="preserve"> </w:t>
      </w:r>
      <w:r w:rsidR="0044147A">
        <w:t>2</w:t>
      </w:r>
      <w:r w:rsidR="00E022C9">
        <w:t>).</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4</w:t>
      </w:r>
      <w:r w:rsidR="00DB1C48">
        <w:rPr>
          <w:rFonts w:ascii="Arial" w:hAnsi="Arial" w:cs="Arial"/>
          <w:b/>
        </w:rPr>
        <w:t>8</w:t>
      </w:r>
      <w:r w:rsidR="007020F8" w:rsidRPr="006C0459">
        <w:rPr>
          <w:rFonts w:ascii="Arial" w:hAnsi="Arial" w:cs="Arial"/>
          <w:b/>
        </w:rPr>
        <w:tab/>
      </w:r>
      <w:r w:rsidR="004954CE">
        <w:rPr>
          <w:rFonts w:ascii="Arial" w:hAnsi="Arial" w:cs="Arial"/>
          <w:b/>
        </w:rPr>
        <w:t>Sub-s</w:t>
      </w:r>
      <w:r w:rsidR="007020F8" w:rsidRPr="006C0459">
        <w:rPr>
          <w:rFonts w:ascii="Arial" w:hAnsi="Arial" w:cs="Arial"/>
          <w:b/>
        </w:rPr>
        <w:t>ubparagraph 145.A.65</w:t>
      </w:r>
      <w:r w:rsidR="00E022C9" w:rsidRPr="006C0459">
        <w:rPr>
          <w:rFonts w:ascii="Arial" w:hAnsi="Arial" w:cs="Arial"/>
          <w:b/>
        </w:rPr>
        <w:t> </w:t>
      </w:r>
      <w:r w:rsidR="007020F8" w:rsidRPr="006C0459">
        <w:rPr>
          <w:rFonts w:ascii="Arial" w:hAnsi="Arial" w:cs="Arial"/>
          <w:b/>
        </w:rPr>
        <w:t>(d)</w:t>
      </w:r>
      <w:r w:rsidR="00E022C9" w:rsidRPr="006C0459">
        <w:rPr>
          <w:rFonts w:ascii="Arial" w:hAnsi="Arial" w:cs="Arial"/>
          <w:b/>
        </w:rPr>
        <w:t> </w:t>
      </w:r>
      <w:r w:rsidR="007020F8" w:rsidRPr="006C0459">
        <w:rPr>
          <w:rFonts w:ascii="Arial" w:hAnsi="Arial" w:cs="Arial"/>
          <w:b/>
        </w:rPr>
        <w:t>2</w:t>
      </w:r>
      <w:r w:rsidR="00E022C9" w:rsidRPr="006C0459">
        <w:rPr>
          <w:rFonts w:ascii="Arial" w:hAnsi="Arial" w:cs="Arial"/>
          <w:b/>
        </w:rPr>
        <w:t> </w:t>
      </w:r>
      <w:r w:rsidR="007020F8" w:rsidRPr="006C0459">
        <w:rPr>
          <w:rFonts w:ascii="Arial" w:hAnsi="Arial" w:cs="Arial"/>
          <w:b/>
        </w:rPr>
        <w:t>(ii)</w:t>
      </w:r>
    </w:p>
    <w:p w:rsidR="009D5543" w:rsidRPr="00CC74A9" w:rsidRDefault="009D5543" w:rsidP="009D5543">
      <w:pPr>
        <w:tabs>
          <w:tab w:val="clear" w:pos="567"/>
        </w:tabs>
        <w:overflowPunct/>
        <w:autoSpaceDE/>
        <w:autoSpaceDN/>
        <w:adjustRightInd/>
        <w:ind w:left="709"/>
        <w:textAlignment w:val="auto"/>
      </w:pPr>
      <w:r>
        <w:t>This amendment clarifies drafting, or corrects a typographical or grammatical error.</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4</w:t>
      </w:r>
      <w:r w:rsidR="00DB1C48">
        <w:rPr>
          <w:rFonts w:ascii="Arial" w:hAnsi="Arial" w:cs="Arial"/>
          <w:b/>
        </w:rPr>
        <w:t>9</w:t>
      </w:r>
      <w:r w:rsidR="007020F8" w:rsidRPr="006C0459">
        <w:rPr>
          <w:rFonts w:ascii="Arial" w:hAnsi="Arial" w:cs="Arial"/>
          <w:b/>
        </w:rPr>
        <w:tab/>
        <w:t>Subparagraph 145.A.70</w:t>
      </w:r>
      <w:r w:rsidR="00E022C9" w:rsidRPr="006C0459">
        <w:rPr>
          <w:rFonts w:ascii="Arial" w:hAnsi="Arial" w:cs="Arial"/>
          <w:b/>
        </w:rPr>
        <w:t> </w:t>
      </w:r>
      <w:r w:rsidR="007020F8" w:rsidRPr="006C0459">
        <w:rPr>
          <w:rFonts w:ascii="Arial" w:hAnsi="Arial" w:cs="Arial"/>
          <w:b/>
        </w:rPr>
        <w:t>(a)</w:t>
      </w:r>
      <w:r w:rsidR="00E022C9" w:rsidRPr="006C0459">
        <w:rPr>
          <w:rFonts w:ascii="Arial" w:hAnsi="Arial" w:cs="Arial"/>
          <w:b/>
        </w:rPr>
        <w:t> </w:t>
      </w:r>
      <w:r w:rsidR="007020F8" w:rsidRPr="006C0459">
        <w:rPr>
          <w:rFonts w:ascii="Arial" w:hAnsi="Arial" w:cs="Arial"/>
          <w:b/>
        </w:rPr>
        <w:t>1</w:t>
      </w:r>
    </w:p>
    <w:p w:rsidR="0044147A" w:rsidRPr="0044147A" w:rsidRDefault="0044147A" w:rsidP="006C0459">
      <w:pPr>
        <w:tabs>
          <w:tab w:val="clear" w:pos="567"/>
        </w:tabs>
        <w:overflowPunct/>
        <w:autoSpaceDE/>
        <w:autoSpaceDN/>
        <w:adjustRightInd/>
        <w:ind w:left="709"/>
        <w:textAlignment w:val="auto"/>
      </w:pPr>
      <w:r>
        <w:t>This amendment</w:t>
      </w:r>
      <w:r w:rsidR="00E2247C">
        <w:t xml:space="preserve"> removes the previous obligation that the Chief Executive Officer must sign the exposition compliance statement.</w:t>
      </w:r>
    </w:p>
    <w:p w:rsidR="007020F8" w:rsidRPr="006C0459" w:rsidRDefault="004E55DE" w:rsidP="009D0EF8">
      <w:pPr>
        <w:pStyle w:val="LDScheduleClause"/>
        <w:rPr>
          <w:rFonts w:ascii="Arial" w:hAnsi="Arial" w:cs="Arial"/>
          <w:b/>
        </w:rPr>
      </w:pPr>
      <w:r>
        <w:rPr>
          <w:rFonts w:ascii="Arial" w:hAnsi="Arial" w:cs="Arial"/>
          <w:b/>
        </w:rPr>
        <w:tab/>
      </w:r>
      <w:r w:rsidR="00DB1C48">
        <w:rPr>
          <w:rFonts w:ascii="Arial" w:hAnsi="Arial" w:cs="Arial"/>
          <w:b/>
        </w:rPr>
        <w:t>50</w:t>
      </w:r>
      <w:r w:rsidR="007020F8" w:rsidRPr="006C0459">
        <w:rPr>
          <w:rFonts w:ascii="Arial" w:hAnsi="Arial" w:cs="Arial"/>
          <w:b/>
        </w:rPr>
        <w:tab/>
        <w:t>Subparagraph 145.A.70</w:t>
      </w:r>
      <w:r w:rsidR="00E022C9" w:rsidRPr="006C0459">
        <w:rPr>
          <w:rFonts w:ascii="Arial" w:hAnsi="Arial" w:cs="Arial"/>
          <w:b/>
        </w:rPr>
        <w:t> </w:t>
      </w:r>
      <w:r w:rsidR="007020F8" w:rsidRPr="006C0459">
        <w:rPr>
          <w:rFonts w:ascii="Arial" w:hAnsi="Arial" w:cs="Arial"/>
          <w:b/>
        </w:rPr>
        <w:t>(a)</w:t>
      </w:r>
      <w:r w:rsidR="00E022C9" w:rsidRPr="006C0459">
        <w:rPr>
          <w:rFonts w:ascii="Arial" w:hAnsi="Arial" w:cs="Arial"/>
          <w:b/>
        </w:rPr>
        <w:t> </w:t>
      </w:r>
      <w:r w:rsidR="007020F8" w:rsidRPr="006C0459">
        <w:rPr>
          <w:rFonts w:ascii="Arial" w:hAnsi="Arial" w:cs="Arial"/>
          <w:b/>
        </w:rPr>
        <w:t>8</w:t>
      </w:r>
    </w:p>
    <w:p w:rsidR="007020F8" w:rsidRDefault="003D4649" w:rsidP="006C0459">
      <w:pPr>
        <w:tabs>
          <w:tab w:val="clear" w:pos="567"/>
        </w:tabs>
        <w:overflowPunct/>
        <w:autoSpaceDE/>
        <w:autoSpaceDN/>
        <w:adjustRightInd/>
        <w:ind w:left="709"/>
        <w:textAlignment w:val="auto"/>
      </w:pPr>
      <w:r>
        <w:t xml:space="preserve">This amendment requires that, rather than list the addresses of, and describe the facilities at, certain maintenance locations, the exposition must include </w:t>
      </w:r>
      <w:r w:rsidR="007020F8">
        <w:t xml:space="preserve">the address of each location that is a main location, </w:t>
      </w:r>
      <w:r>
        <w:t>as well as</w:t>
      </w:r>
      <w:r w:rsidR="007020F8">
        <w:t xml:space="preserve"> a description of the facilities at the</w:t>
      </w:r>
      <w:r>
        <w:t xml:space="preserve"> main</w:t>
      </w:r>
      <w:r w:rsidR="007020F8">
        <w:t xml:space="preserve"> location</w:t>
      </w:r>
      <w:r>
        <w:t xml:space="preserve">. </w:t>
      </w:r>
    </w:p>
    <w:p w:rsidR="007020F8" w:rsidRPr="006C0459" w:rsidRDefault="004E55DE" w:rsidP="009D0EF8">
      <w:pPr>
        <w:pStyle w:val="LDScheduleClause"/>
        <w:rPr>
          <w:rFonts w:ascii="Arial" w:hAnsi="Arial" w:cs="Arial"/>
          <w:b/>
        </w:rPr>
      </w:pPr>
      <w:r>
        <w:rPr>
          <w:rFonts w:ascii="Arial" w:hAnsi="Arial" w:cs="Arial"/>
          <w:b/>
        </w:rPr>
        <w:tab/>
      </w:r>
      <w:r w:rsidR="00165643">
        <w:rPr>
          <w:rFonts w:ascii="Arial" w:hAnsi="Arial" w:cs="Arial"/>
          <w:b/>
        </w:rPr>
        <w:t>5</w:t>
      </w:r>
      <w:r w:rsidR="00DB1C48">
        <w:rPr>
          <w:rFonts w:ascii="Arial" w:hAnsi="Arial" w:cs="Arial"/>
          <w:b/>
        </w:rPr>
        <w:t>1</w:t>
      </w:r>
      <w:r w:rsidR="007020F8" w:rsidRPr="006C0459">
        <w:rPr>
          <w:rFonts w:ascii="Arial" w:hAnsi="Arial" w:cs="Arial"/>
          <w:b/>
        </w:rPr>
        <w:tab/>
        <w:t>Subparagraph 145.A.70</w:t>
      </w:r>
      <w:r w:rsidR="00E022C9" w:rsidRPr="006C0459">
        <w:rPr>
          <w:rFonts w:ascii="Arial" w:hAnsi="Arial" w:cs="Arial"/>
          <w:b/>
        </w:rPr>
        <w:t> </w:t>
      </w:r>
      <w:r w:rsidR="007020F8" w:rsidRPr="006C0459">
        <w:rPr>
          <w:rFonts w:ascii="Arial" w:hAnsi="Arial" w:cs="Arial"/>
          <w:b/>
        </w:rPr>
        <w:t>(a)</w:t>
      </w:r>
      <w:r w:rsidR="00E022C9" w:rsidRPr="006C0459">
        <w:rPr>
          <w:rFonts w:ascii="Arial" w:hAnsi="Arial" w:cs="Arial"/>
          <w:b/>
        </w:rPr>
        <w:t> </w:t>
      </w:r>
      <w:r w:rsidR="007020F8" w:rsidRPr="006C0459">
        <w:rPr>
          <w:rFonts w:ascii="Arial" w:hAnsi="Arial" w:cs="Arial"/>
          <w:b/>
        </w:rPr>
        <w:t>11</w:t>
      </w:r>
    </w:p>
    <w:p w:rsidR="00604518" w:rsidRPr="00604518" w:rsidRDefault="00604518" w:rsidP="006C0459">
      <w:pPr>
        <w:tabs>
          <w:tab w:val="clear" w:pos="567"/>
        </w:tabs>
        <w:overflowPunct/>
        <w:autoSpaceDE/>
        <w:autoSpaceDN/>
        <w:adjustRightInd/>
        <w:ind w:left="709"/>
        <w:textAlignment w:val="auto"/>
      </w:pPr>
      <w:r>
        <w:t xml:space="preserve">This amendment requires the exposition to include </w:t>
      </w:r>
      <w:r w:rsidR="009D5543">
        <w:t xml:space="preserve">an </w:t>
      </w:r>
      <w:r>
        <w:t>AMO’s procedures for seeking CASA’s approval of significant changes to the exposition, rather than merely the procedures for notifying CASA of such changes.</w:t>
      </w:r>
    </w:p>
    <w:p w:rsidR="007020F8" w:rsidRPr="006C0459" w:rsidRDefault="004E55DE" w:rsidP="009D0EF8">
      <w:pPr>
        <w:pStyle w:val="LDScheduleClause"/>
        <w:rPr>
          <w:rFonts w:ascii="Arial" w:hAnsi="Arial" w:cs="Arial"/>
          <w:b/>
        </w:rPr>
      </w:pPr>
      <w:r>
        <w:rPr>
          <w:rFonts w:ascii="Arial" w:hAnsi="Arial" w:cs="Arial"/>
          <w:b/>
        </w:rPr>
        <w:tab/>
      </w:r>
      <w:r w:rsidR="00165643">
        <w:rPr>
          <w:rFonts w:ascii="Arial" w:hAnsi="Arial" w:cs="Arial"/>
          <w:b/>
        </w:rPr>
        <w:t>5</w:t>
      </w:r>
      <w:r w:rsidR="00DB1C48">
        <w:rPr>
          <w:rFonts w:ascii="Arial" w:hAnsi="Arial" w:cs="Arial"/>
          <w:b/>
        </w:rPr>
        <w:t>2</w:t>
      </w:r>
      <w:r w:rsidR="007020F8" w:rsidRPr="006C0459">
        <w:rPr>
          <w:rFonts w:ascii="Arial" w:hAnsi="Arial" w:cs="Arial"/>
          <w:b/>
        </w:rPr>
        <w:tab/>
        <w:t>Subparagraph 145.A.70</w:t>
      </w:r>
      <w:r w:rsidR="00E022C9" w:rsidRPr="006C0459">
        <w:rPr>
          <w:rFonts w:ascii="Arial" w:hAnsi="Arial" w:cs="Arial"/>
          <w:b/>
        </w:rPr>
        <w:t> </w:t>
      </w:r>
      <w:r w:rsidR="007020F8" w:rsidRPr="006C0459">
        <w:rPr>
          <w:rFonts w:ascii="Arial" w:hAnsi="Arial" w:cs="Arial"/>
          <w:b/>
        </w:rPr>
        <w:t>(a)</w:t>
      </w:r>
      <w:r w:rsidR="00E022C9" w:rsidRPr="006C0459">
        <w:rPr>
          <w:rFonts w:ascii="Arial" w:hAnsi="Arial" w:cs="Arial"/>
          <w:b/>
        </w:rPr>
        <w:t> </w:t>
      </w:r>
      <w:r w:rsidR="007020F8" w:rsidRPr="006C0459">
        <w:rPr>
          <w:rFonts w:ascii="Arial" w:hAnsi="Arial" w:cs="Arial"/>
          <w:b/>
        </w:rPr>
        <w:t>16</w:t>
      </w:r>
    </w:p>
    <w:p w:rsidR="009D5543" w:rsidRPr="00CC74A9" w:rsidRDefault="009D5543" w:rsidP="009D5543">
      <w:pPr>
        <w:tabs>
          <w:tab w:val="clear" w:pos="567"/>
        </w:tabs>
        <w:overflowPunct/>
        <w:autoSpaceDE/>
        <w:autoSpaceDN/>
        <w:adjustRightInd/>
        <w:ind w:left="709"/>
        <w:textAlignment w:val="auto"/>
      </w:pPr>
      <w:r>
        <w:t>This amendment clarifies drafting, or corrects a typographical or grammatical error.</w:t>
      </w:r>
    </w:p>
    <w:p w:rsidR="007020F8" w:rsidRPr="006C0459" w:rsidRDefault="004E55DE" w:rsidP="004C5E6F">
      <w:pPr>
        <w:pStyle w:val="LDScheduleClause"/>
        <w:keepNext/>
        <w:rPr>
          <w:rFonts w:ascii="Arial" w:hAnsi="Arial" w:cs="Arial"/>
          <w:b/>
        </w:rPr>
      </w:pPr>
      <w:r>
        <w:rPr>
          <w:rFonts w:ascii="Arial" w:hAnsi="Arial" w:cs="Arial"/>
          <w:b/>
        </w:rPr>
        <w:tab/>
      </w:r>
      <w:r w:rsidR="00165643">
        <w:rPr>
          <w:rFonts w:ascii="Arial" w:hAnsi="Arial" w:cs="Arial"/>
          <w:b/>
        </w:rPr>
        <w:t>5</w:t>
      </w:r>
      <w:r w:rsidR="00DB1C48">
        <w:rPr>
          <w:rFonts w:ascii="Arial" w:hAnsi="Arial" w:cs="Arial"/>
          <w:b/>
        </w:rPr>
        <w:t>3</w:t>
      </w:r>
      <w:r w:rsidR="007020F8" w:rsidRPr="006C0459">
        <w:rPr>
          <w:rFonts w:ascii="Arial" w:hAnsi="Arial" w:cs="Arial"/>
          <w:b/>
        </w:rPr>
        <w:tab/>
      </w:r>
      <w:r w:rsidR="004C5E6F">
        <w:rPr>
          <w:rFonts w:ascii="Arial" w:hAnsi="Arial" w:cs="Arial"/>
          <w:b/>
        </w:rPr>
        <w:t>New</w:t>
      </w:r>
      <w:r w:rsidR="007020F8" w:rsidRPr="006C0459">
        <w:rPr>
          <w:rFonts w:ascii="Arial" w:hAnsi="Arial" w:cs="Arial"/>
          <w:b/>
        </w:rPr>
        <w:t xml:space="preserve"> section 145.A.7</w:t>
      </w:r>
      <w:r w:rsidR="004C5E6F">
        <w:rPr>
          <w:rFonts w:ascii="Arial" w:hAnsi="Arial" w:cs="Arial"/>
          <w:b/>
        </w:rPr>
        <w:t>3</w:t>
      </w:r>
    </w:p>
    <w:p w:rsidR="007020F8" w:rsidRDefault="00604518" w:rsidP="006C0459">
      <w:pPr>
        <w:tabs>
          <w:tab w:val="clear" w:pos="567"/>
        </w:tabs>
        <w:overflowPunct/>
        <w:autoSpaceDE/>
        <w:autoSpaceDN/>
        <w:adjustRightInd/>
        <w:ind w:left="709"/>
        <w:textAlignment w:val="auto"/>
      </w:pPr>
      <w:r>
        <w:t>This amendment inserts a new section 145.A.73 setting out the privileges of an AMO.</w:t>
      </w:r>
      <w:r w:rsidR="007130E8">
        <w:t xml:space="preserve"> They include </w:t>
      </w:r>
      <w:r w:rsidR="007020F8">
        <w:t>providing maintenance services</w:t>
      </w:r>
      <w:r w:rsidR="007130E8">
        <w:t>, at a location described in its exposition,</w:t>
      </w:r>
      <w:r w:rsidR="007020F8">
        <w:t xml:space="preserve"> for an aircraft or an aeronautical produc</w:t>
      </w:r>
      <w:r w:rsidR="007130E8">
        <w:t>t for which the AMO is approved</w:t>
      </w:r>
      <w:r w:rsidR="007020F8">
        <w:t>; and</w:t>
      </w:r>
      <w:r w:rsidR="007130E8">
        <w:t xml:space="preserve">, for such aircraft or products, </w:t>
      </w:r>
      <w:r w:rsidR="007020F8">
        <w:t>issuing a certificate of release to service for completion of maintenance</w:t>
      </w:r>
      <w:r w:rsidR="007130E8">
        <w:t>.</w:t>
      </w:r>
    </w:p>
    <w:p w:rsidR="007020F8" w:rsidRPr="006C0459" w:rsidRDefault="004E55DE" w:rsidP="009D0EF8">
      <w:pPr>
        <w:pStyle w:val="LDScheduleClause"/>
        <w:rPr>
          <w:rFonts w:ascii="Arial" w:hAnsi="Arial" w:cs="Arial"/>
          <w:b/>
        </w:rPr>
      </w:pPr>
      <w:r>
        <w:rPr>
          <w:rFonts w:ascii="Arial" w:hAnsi="Arial" w:cs="Arial"/>
          <w:b/>
        </w:rPr>
        <w:tab/>
      </w:r>
      <w:r w:rsidR="00165643">
        <w:rPr>
          <w:rFonts w:ascii="Arial" w:hAnsi="Arial" w:cs="Arial"/>
          <w:b/>
        </w:rPr>
        <w:t>5</w:t>
      </w:r>
      <w:r w:rsidR="00DB1C48">
        <w:rPr>
          <w:rFonts w:ascii="Arial" w:hAnsi="Arial" w:cs="Arial"/>
          <w:b/>
        </w:rPr>
        <w:t>4</w:t>
      </w:r>
      <w:r w:rsidR="007020F8" w:rsidRPr="006C0459">
        <w:rPr>
          <w:rFonts w:ascii="Arial" w:hAnsi="Arial" w:cs="Arial"/>
          <w:b/>
        </w:rPr>
        <w:tab/>
        <w:t>Section 145.A.75, the heading</w:t>
      </w:r>
    </w:p>
    <w:p w:rsidR="0070541B" w:rsidRDefault="00FC1408" w:rsidP="006C0459">
      <w:pPr>
        <w:tabs>
          <w:tab w:val="clear" w:pos="567"/>
        </w:tabs>
        <w:overflowPunct/>
        <w:autoSpaceDE/>
        <w:autoSpaceDN/>
        <w:adjustRightInd/>
        <w:ind w:left="709"/>
        <w:textAlignment w:val="auto"/>
      </w:pPr>
      <w:r>
        <w:t>This amendment inserts a new</w:t>
      </w:r>
      <w:r w:rsidR="0070541B">
        <w:t xml:space="preserve"> heading.</w:t>
      </w:r>
    </w:p>
    <w:p w:rsidR="0070541B" w:rsidRPr="006C0459" w:rsidRDefault="004E55DE" w:rsidP="009D0EF8">
      <w:pPr>
        <w:pStyle w:val="LDScheduleClause"/>
        <w:rPr>
          <w:rFonts w:ascii="Arial" w:hAnsi="Arial" w:cs="Arial"/>
          <w:b/>
        </w:rPr>
      </w:pPr>
      <w:r>
        <w:rPr>
          <w:rFonts w:ascii="Arial" w:hAnsi="Arial" w:cs="Arial"/>
          <w:b/>
        </w:rPr>
        <w:tab/>
      </w:r>
      <w:r w:rsidR="00165643">
        <w:rPr>
          <w:rFonts w:ascii="Arial" w:hAnsi="Arial" w:cs="Arial"/>
          <w:b/>
        </w:rPr>
        <w:t>5</w:t>
      </w:r>
      <w:r w:rsidR="00DB1C48">
        <w:rPr>
          <w:rFonts w:ascii="Arial" w:hAnsi="Arial" w:cs="Arial"/>
          <w:b/>
        </w:rPr>
        <w:t>5</w:t>
      </w:r>
      <w:r w:rsidR="0070541B" w:rsidRPr="006C0459">
        <w:rPr>
          <w:rFonts w:ascii="Arial" w:hAnsi="Arial" w:cs="Arial"/>
          <w:b/>
        </w:rPr>
        <w:tab/>
      </w:r>
      <w:r w:rsidR="004C5E6F">
        <w:rPr>
          <w:rFonts w:ascii="Arial" w:hAnsi="Arial" w:cs="Arial"/>
          <w:b/>
        </w:rPr>
        <w:t>New p</w:t>
      </w:r>
      <w:r w:rsidR="0070541B" w:rsidRPr="006C0459">
        <w:rPr>
          <w:rFonts w:ascii="Arial" w:hAnsi="Arial" w:cs="Arial"/>
          <w:b/>
        </w:rPr>
        <w:t>aragraph 145.A.75</w:t>
      </w:r>
      <w:r w:rsidR="00E022C9" w:rsidRPr="006C0459">
        <w:rPr>
          <w:rFonts w:ascii="Arial" w:hAnsi="Arial" w:cs="Arial"/>
          <w:b/>
        </w:rPr>
        <w:t> </w:t>
      </w:r>
      <w:r w:rsidR="0070541B" w:rsidRPr="006C0459">
        <w:rPr>
          <w:rFonts w:ascii="Arial" w:hAnsi="Arial" w:cs="Arial"/>
          <w:b/>
        </w:rPr>
        <w:t>(</w:t>
      </w:r>
      <w:proofErr w:type="gramStart"/>
      <w:r w:rsidR="0070541B" w:rsidRPr="006C0459">
        <w:rPr>
          <w:rFonts w:ascii="Arial" w:hAnsi="Arial" w:cs="Arial"/>
          <w:b/>
        </w:rPr>
        <w:t>a</w:t>
      </w:r>
      <w:r w:rsidR="004C5E6F">
        <w:rPr>
          <w:rFonts w:ascii="Arial" w:hAnsi="Arial" w:cs="Arial"/>
          <w:b/>
        </w:rPr>
        <w:t>a</w:t>
      </w:r>
      <w:proofErr w:type="gramEnd"/>
      <w:r w:rsidR="0070541B" w:rsidRPr="006C0459">
        <w:rPr>
          <w:rFonts w:ascii="Arial" w:hAnsi="Arial" w:cs="Arial"/>
          <w:b/>
        </w:rPr>
        <w:t>)</w:t>
      </w:r>
    </w:p>
    <w:p w:rsidR="00FC1408" w:rsidRDefault="0070541B" w:rsidP="006C0459">
      <w:pPr>
        <w:tabs>
          <w:tab w:val="clear" w:pos="567"/>
        </w:tabs>
        <w:overflowPunct/>
        <w:autoSpaceDE/>
        <w:autoSpaceDN/>
        <w:adjustRightInd/>
        <w:ind w:left="709"/>
        <w:textAlignment w:val="auto"/>
      </w:pPr>
      <w:r>
        <w:t>This amendment inserts a new paragraph</w:t>
      </w:r>
      <w:r w:rsidR="004C5E6F">
        <w:t> </w:t>
      </w:r>
      <w:r>
        <w:t>(aa) in</w:t>
      </w:r>
      <w:r w:rsidR="00FC1408">
        <w:t xml:space="preserve"> section 145.A.75 setting out, as the additional privileges of an AMO, </w:t>
      </w:r>
      <w:bookmarkStart w:id="1" w:name="_Ref254947569"/>
      <w:bookmarkStart w:id="2" w:name="_Ref223857236"/>
      <w:r w:rsidR="007020F8">
        <w:t>arrang</w:t>
      </w:r>
      <w:r w:rsidR="00FC1408">
        <w:t>ing</w:t>
      </w:r>
      <w:r w:rsidR="007020F8">
        <w:t xml:space="preserve"> for</w:t>
      </w:r>
      <w:r w:rsidR="00FC1408">
        <w:t xml:space="preserve"> certain</w:t>
      </w:r>
      <w:r w:rsidR="007020F8">
        <w:t xml:space="preserve"> maintenance services to be carried out on behalf of the AMO by a</w:t>
      </w:r>
      <w:r w:rsidR="00FC1408">
        <w:t xml:space="preserve">n approved </w:t>
      </w:r>
      <w:r w:rsidR="007020F8">
        <w:t>Maintenance Services Subcontractor</w:t>
      </w:r>
      <w:r w:rsidR="00FC1408">
        <w:t>, and under certain conditions by a non-approved Maintenance Services Subcontractor.</w:t>
      </w:r>
    </w:p>
    <w:p w:rsidR="007020F8" w:rsidRPr="006C0459" w:rsidRDefault="004E55DE" w:rsidP="009D0EF8">
      <w:pPr>
        <w:pStyle w:val="LDScheduleClause"/>
        <w:rPr>
          <w:rFonts w:ascii="Arial" w:hAnsi="Arial" w:cs="Arial"/>
          <w:b/>
        </w:rPr>
      </w:pPr>
      <w:r>
        <w:rPr>
          <w:rFonts w:ascii="Arial" w:hAnsi="Arial" w:cs="Arial"/>
          <w:b/>
        </w:rPr>
        <w:tab/>
      </w:r>
      <w:bookmarkEnd w:id="1"/>
      <w:r w:rsidR="00165643">
        <w:rPr>
          <w:rFonts w:ascii="Arial" w:hAnsi="Arial" w:cs="Arial"/>
          <w:b/>
        </w:rPr>
        <w:t>5</w:t>
      </w:r>
      <w:r w:rsidR="00DB1C48">
        <w:rPr>
          <w:rFonts w:ascii="Arial" w:hAnsi="Arial" w:cs="Arial"/>
          <w:b/>
        </w:rPr>
        <w:t>6</w:t>
      </w:r>
      <w:r w:rsidR="007020F8" w:rsidRPr="006C0459">
        <w:rPr>
          <w:rFonts w:ascii="Arial" w:hAnsi="Arial" w:cs="Arial"/>
          <w:b/>
        </w:rPr>
        <w:tab/>
        <w:t>Paragraph 145.A.75</w:t>
      </w:r>
      <w:r w:rsidR="00E022C9" w:rsidRPr="006C0459">
        <w:rPr>
          <w:rFonts w:ascii="Arial" w:hAnsi="Arial" w:cs="Arial"/>
          <w:b/>
        </w:rPr>
        <w:t> </w:t>
      </w:r>
      <w:r w:rsidR="007020F8" w:rsidRPr="006C0459">
        <w:rPr>
          <w:rFonts w:ascii="Arial" w:hAnsi="Arial" w:cs="Arial"/>
          <w:b/>
        </w:rPr>
        <w:t>(b)</w:t>
      </w:r>
    </w:p>
    <w:p w:rsidR="008418CC" w:rsidRDefault="008418CC" w:rsidP="006C0459">
      <w:pPr>
        <w:tabs>
          <w:tab w:val="clear" w:pos="567"/>
        </w:tabs>
        <w:overflowPunct/>
        <w:autoSpaceDE/>
        <w:autoSpaceDN/>
        <w:adjustRightInd/>
        <w:ind w:left="709"/>
        <w:textAlignment w:val="auto"/>
      </w:pPr>
      <w:r>
        <w:t>This amendment provides that, at an appropriate location</w:t>
      </w:r>
      <w:r w:rsidR="00C231EF">
        <w:t xml:space="preserve">, </w:t>
      </w:r>
      <w:r>
        <w:t>other than a line station described in the exposition, and subject to certain conditions, an AMO may provide maintenance services for</w:t>
      </w:r>
      <w:r w:rsidRPr="004939B9">
        <w:t xml:space="preserve"> </w:t>
      </w:r>
      <w:r>
        <w:t>an</w:t>
      </w:r>
      <w:r w:rsidRPr="004939B9">
        <w:t xml:space="preserve"> aircraft</w:t>
      </w:r>
      <w:r>
        <w:t xml:space="preserve"> that</w:t>
      </w:r>
      <w:r w:rsidRPr="004939B9">
        <w:t xml:space="preserve"> is unserviceable or </w:t>
      </w:r>
      <w:r>
        <w:t>that requires</w:t>
      </w:r>
      <w:r w:rsidRPr="004939B9">
        <w:t xml:space="preserve"> line maintenance</w:t>
      </w:r>
      <w:r>
        <w:t>.</w:t>
      </w:r>
    </w:p>
    <w:bookmarkEnd w:id="2"/>
    <w:p w:rsidR="00C231EF" w:rsidRDefault="004E55DE" w:rsidP="009D0EF8">
      <w:pPr>
        <w:pStyle w:val="LDScheduleClause"/>
        <w:rPr>
          <w:rFonts w:ascii="Arial" w:hAnsi="Arial" w:cs="Arial"/>
          <w:b/>
        </w:rPr>
      </w:pPr>
      <w:r>
        <w:rPr>
          <w:rFonts w:ascii="Arial" w:hAnsi="Arial" w:cs="Arial"/>
          <w:b/>
        </w:rPr>
        <w:tab/>
      </w:r>
      <w:r w:rsidR="0070541B" w:rsidRPr="006C0459">
        <w:rPr>
          <w:rFonts w:ascii="Arial" w:hAnsi="Arial" w:cs="Arial"/>
          <w:b/>
        </w:rPr>
        <w:t>5</w:t>
      </w:r>
      <w:r w:rsidR="00DB1C48">
        <w:rPr>
          <w:rFonts w:ascii="Arial" w:hAnsi="Arial" w:cs="Arial"/>
          <w:b/>
        </w:rPr>
        <w:t>7</w:t>
      </w:r>
      <w:r w:rsidR="007020F8" w:rsidRPr="006C0459">
        <w:rPr>
          <w:rFonts w:ascii="Arial" w:hAnsi="Arial" w:cs="Arial"/>
          <w:b/>
        </w:rPr>
        <w:tab/>
      </w:r>
      <w:r w:rsidR="00C231EF" w:rsidRPr="006C0459">
        <w:rPr>
          <w:rFonts w:ascii="Arial" w:hAnsi="Arial" w:cs="Arial"/>
          <w:b/>
        </w:rPr>
        <w:t>Paragraph 145.A.75 (</w:t>
      </w:r>
      <w:r w:rsidR="00C231EF">
        <w:rPr>
          <w:rFonts w:ascii="Arial" w:hAnsi="Arial" w:cs="Arial"/>
          <w:b/>
        </w:rPr>
        <w:t>c)</w:t>
      </w:r>
    </w:p>
    <w:p w:rsidR="00C231EF" w:rsidRPr="00CC74A9" w:rsidRDefault="00C231EF" w:rsidP="00C231EF">
      <w:pPr>
        <w:tabs>
          <w:tab w:val="clear" w:pos="567"/>
        </w:tabs>
        <w:overflowPunct/>
        <w:autoSpaceDE/>
        <w:autoSpaceDN/>
        <w:adjustRightInd/>
        <w:ind w:left="709"/>
        <w:textAlignment w:val="auto"/>
      </w:pPr>
      <w:r>
        <w:t>This amendment clarifies drafting, or corrects a typographical or grammatical error.</w:t>
      </w:r>
    </w:p>
    <w:p w:rsidR="007020F8" w:rsidRPr="006C0459" w:rsidRDefault="00C231EF" w:rsidP="009D0EF8">
      <w:pPr>
        <w:pStyle w:val="LDScheduleClause"/>
        <w:rPr>
          <w:rFonts w:ascii="Arial" w:hAnsi="Arial" w:cs="Arial"/>
          <w:b/>
        </w:rPr>
      </w:pPr>
      <w:r>
        <w:rPr>
          <w:rFonts w:ascii="Arial" w:hAnsi="Arial" w:cs="Arial"/>
          <w:b/>
        </w:rPr>
        <w:tab/>
        <w:t>5</w:t>
      </w:r>
      <w:r w:rsidR="00DB1C48">
        <w:rPr>
          <w:rFonts w:ascii="Arial" w:hAnsi="Arial" w:cs="Arial"/>
          <w:b/>
        </w:rPr>
        <w:t>8</w:t>
      </w:r>
      <w:r>
        <w:rPr>
          <w:rFonts w:ascii="Arial" w:hAnsi="Arial" w:cs="Arial"/>
          <w:b/>
        </w:rPr>
        <w:tab/>
      </w:r>
      <w:r w:rsidRPr="006C0459">
        <w:rPr>
          <w:rFonts w:ascii="Arial" w:hAnsi="Arial" w:cs="Arial"/>
          <w:b/>
        </w:rPr>
        <w:t>Paragraph 145.A.75 (d)</w:t>
      </w:r>
    </w:p>
    <w:p w:rsidR="00C231EF" w:rsidRPr="00CC74A9" w:rsidRDefault="00C231EF" w:rsidP="00C231EF">
      <w:pPr>
        <w:tabs>
          <w:tab w:val="clear" w:pos="567"/>
        </w:tabs>
        <w:overflowPunct/>
        <w:autoSpaceDE/>
        <w:autoSpaceDN/>
        <w:adjustRightInd/>
        <w:ind w:left="709"/>
        <w:textAlignment w:val="auto"/>
      </w:pPr>
      <w:r>
        <w:t>This amendment clarifies drafting, or corrects a typographical or grammatical error.</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5</w:t>
      </w:r>
      <w:r w:rsidR="00DB1C48">
        <w:rPr>
          <w:rFonts w:ascii="Arial" w:hAnsi="Arial" w:cs="Arial"/>
          <w:b/>
        </w:rPr>
        <w:t>9</w:t>
      </w:r>
      <w:r w:rsidR="007020F8" w:rsidRPr="006C0459">
        <w:rPr>
          <w:rFonts w:ascii="Arial" w:hAnsi="Arial" w:cs="Arial"/>
          <w:b/>
        </w:rPr>
        <w:tab/>
        <w:t>Appendix I, clause 5</w:t>
      </w:r>
    </w:p>
    <w:p w:rsidR="0073442B" w:rsidRPr="0073442B" w:rsidRDefault="0073442B" w:rsidP="006C0459">
      <w:pPr>
        <w:tabs>
          <w:tab w:val="clear" w:pos="567"/>
        </w:tabs>
        <w:overflowPunct/>
        <w:autoSpaceDE/>
        <w:autoSpaceDN/>
        <w:adjustRightInd/>
        <w:ind w:left="709"/>
        <w:textAlignment w:val="auto"/>
      </w:pPr>
      <w:r>
        <w:t xml:space="preserve">Appendix I sets out </w:t>
      </w:r>
      <w:r w:rsidR="00B12FC9">
        <w:t xml:space="preserve">the scope of the </w:t>
      </w:r>
      <w:r>
        <w:t>maintenance</w:t>
      </w:r>
      <w:r w:rsidR="00B12FC9">
        <w:t xml:space="preserve"> for which an AMO may be</w:t>
      </w:r>
      <w:r>
        <w:t xml:space="preserve"> a</w:t>
      </w:r>
      <w:r w:rsidR="00B12FC9">
        <w:t>p</w:t>
      </w:r>
      <w:r>
        <w:t>proved</w:t>
      </w:r>
      <w:r w:rsidR="00B12FC9">
        <w:t>.</w:t>
      </w:r>
      <w:r w:rsidR="00A70D76">
        <w:t xml:space="preserve"> This amendment clarifies the drafting used to describe the </w:t>
      </w:r>
      <w:r w:rsidR="00696F0A">
        <w:t xml:space="preserve">scope of a category </w:t>
      </w:r>
      <w:proofErr w:type="gramStart"/>
      <w:r w:rsidR="00A70D76">
        <w:t>A</w:t>
      </w:r>
      <w:proofErr w:type="gramEnd"/>
      <w:r w:rsidR="00A70D76">
        <w:t xml:space="preserve"> rating, including specialist maintenance.</w:t>
      </w:r>
    </w:p>
    <w:p w:rsidR="007020F8" w:rsidRPr="006C0459" w:rsidRDefault="004E55DE" w:rsidP="00F37775">
      <w:pPr>
        <w:pStyle w:val="LDScheduleClause"/>
        <w:keepNext/>
        <w:rPr>
          <w:rFonts w:ascii="Arial" w:hAnsi="Arial" w:cs="Arial"/>
          <w:b/>
        </w:rPr>
      </w:pPr>
      <w:r>
        <w:rPr>
          <w:rFonts w:ascii="Arial" w:hAnsi="Arial" w:cs="Arial"/>
          <w:b/>
        </w:rPr>
        <w:tab/>
      </w:r>
      <w:r w:rsidR="00DB1C48">
        <w:rPr>
          <w:rFonts w:ascii="Arial" w:hAnsi="Arial" w:cs="Arial"/>
          <w:b/>
        </w:rPr>
        <w:t>60</w:t>
      </w:r>
      <w:r w:rsidR="007020F8" w:rsidRPr="006C0459">
        <w:rPr>
          <w:rFonts w:ascii="Arial" w:hAnsi="Arial" w:cs="Arial"/>
          <w:b/>
        </w:rPr>
        <w:tab/>
        <w:t>Appendix I, clause 6</w:t>
      </w:r>
    </w:p>
    <w:p w:rsidR="002B2F70" w:rsidRPr="0073442B" w:rsidRDefault="002B2F70" w:rsidP="006C0459">
      <w:pPr>
        <w:tabs>
          <w:tab w:val="clear" w:pos="567"/>
        </w:tabs>
        <w:overflowPunct/>
        <w:autoSpaceDE/>
        <w:autoSpaceDN/>
        <w:adjustRightInd/>
        <w:ind w:left="709"/>
        <w:textAlignment w:val="auto"/>
      </w:pPr>
      <w:r>
        <w:t xml:space="preserve">This amendment clarifies the drafting used to describe the scope of a </w:t>
      </w:r>
      <w:r w:rsidR="00696F0A">
        <w:t>c</w:t>
      </w:r>
      <w:r w:rsidR="004954CE">
        <w:t>ategory</w:t>
      </w:r>
      <w:r>
        <w:t xml:space="preserve"> B rating for engines or auxiliary power units, including specialist maintenance for these.</w:t>
      </w:r>
    </w:p>
    <w:p w:rsidR="007020F8" w:rsidRPr="006C0459" w:rsidRDefault="004E55DE" w:rsidP="009D0EF8">
      <w:pPr>
        <w:pStyle w:val="LDScheduleClause"/>
        <w:rPr>
          <w:rFonts w:ascii="Arial" w:hAnsi="Arial" w:cs="Arial"/>
          <w:b/>
        </w:rPr>
      </w:pPr>
      <w:r>
        <w:rPr>
          <w:rFonts w:ascii="Arial" w:hAnsi="Arial" w:cs="Arial"/>
          <w:b/>
        </w:rPr>
        <w:tab/>
      </w:r>
      <w:r w:rsidR="00C231EF">
        <w:rPr>
          <w:rFonts w:ascii="Arial" w:hAnsi="Arial" w:cs="Arial"/>
          <w:b/>
        </w:rPr>
        <w:t>6</w:t>
      </w:r>
      <w:r w:rsidR="00DB1C48">
        <w:rPr>
          <w:rFonts w:ascii="Arial" w:hAnsi="Arial" w:cs="Arial"/>
          <w:b/>
        </w:rPr>
        <w:t>1</w:t>
      </w:r>
      <w:r w:rsidR="007020F8" w:rsidRPr="006C0459">
        <w:rPr>
          <w:rFonts w:ascii="Arial" w:hAnsi="Arial" w:cs="Arial"/>
          <w:b/>
        </w:rPr>
        <w:tab/>
        <w:t>Appendix I, clause 7</w:t>
      </w:r>
    </w:p>
    <w:p w:rsidR="00E2703A" w:rsidRPr="0073442B" w:rsidRDefault="00E2703A" w:rsidP="006C0459">
      <w:pPr>
        <w:tabs>
          <w:tab w:val="clear" w:pos="567"/>
        </w:tabs>
        <w:overflowPunct/>
        <w:autoSpaceDE/>
        <w:autoSpaceDN/>
        <w:adjustRightInd/>
        <w:ind w:left="709"/>
        <w:textAlignment w:val="auto"/>
      </w:pPr>
      <w:r>
        <w:t xml:space="preserve">This amendment clarifies the drafting used to describe the scope of a </w:t>
      </w:r>
      <w:r w:rsidR="00696F0A">
        <w:t>c</w:t>
      </w:r>
      <w:r w:rsidR="004954CE">
        <w:t>ategory</w:t>
      </w:r>
      <w:r>
        <w:t xml:space="preserve"> C rating for aeronautical products other than engines or auxiliary power units, including specialist maintenance for the products.</w:t>
      </w:r>
    </w:p>
    <w:p w:rsidR="007020F8" w:rsidRPr="006C0459" w:rsidRDefault="004E55DE" w:rsidP="009D0EF8">
      <w:pPr>
        <w:pStyle w:val="LDScheduleClause"/>
        <w:rPr>
          <w:rFonts w:ascii="Arial" w:hAnsi="Arial" w:cs="Arial"/>
          <w:b/>
        </w:rPr>
      </w:pPr>
      <w:r>
        <w:rPr>
          <w:rFonts w:ascii="Arial" w:hAnsi="Arial" w:cs="Arial"/>
          <w:b/>
        </w:rPr>
        <w:tab/>
      </w:r>
      <w:r w:rsidR="00165643">
        <w:rPr>
          <w:rFonts w:ascii="Arial" w:hAnsi="Arial" w:cs="Arial"/>
          <w:b/>
        </w:rPr>
        <w:t>6</w:t>
      </w:r>
      <w:r w:rsidR="00DB1C48">
        <w:rPr>
          <w:rFonts w:ascii="Arial" w:hAnsi="Arial" w:cs="Arial"/>
          <w:b/>
        </w:rPr>
        <w:t>2</w:t>
      </w:r>
      <w:r w:rsidR="007020F8" w:rsidRPr="006C0459">
        <w:rPr>
          <w:rFonts w:ascii="Arial" w:hAnsi="Arial" w:cs="Arial"/>
          <w:b/>
        </w:rPr>
        <w:tab/>
        <w:t>Appendix I, clause 8</w:t>
      </w:r>
    </w:p>
    <w:p w:rsidR="007020F8" w:rsidRDefault="00E2703A" w:rsidP="006C0459">
      <w:pPr>
        <w:tabs>
          <w:tab w:val="clear" w:pos="567"/>
        </w:tabs>
        <w:overflowPunct/>
        <w:autoSpaceDE/>
        <w:autoSpaceDN/>
        <w:adjustRightInd/>
        <w:ind w:left="709"/>
        <w:textAlignment w:val="auto"/>
      </w:pPr>
      <w:r>
        <w:t xml:space="preserve">This amendment clarifies that for the </w:t>
      </w:r>
      <w:r w:rsidR="00696F0A">
        <w:t>ca</w:t>
      </w:r>
      <w:r w:rsidR="004954CE">
        <w:t>tegory</w:t>
      </w:r>
      <w:r>
        <w:t xml:space="preserve"> D rating for specialist maintenance without a </w:t>
      </w:r>
      <w:r w:rsidR="00696F0A">
        <w:t>ca</w:t>
      </w:r>
      <w:r w:rsidR="004954CE">
        <w:t>tegory</w:t>
      </w:r>
      <w:r>
        <w:t xml:space="preserve"> </w:t>
      </w:r>
      <w:proofErr w:type="gramStart"/>
      <w:r>
        <w:t>A</w:t>
      </w:r>
      <w:proofErr w:type="gramEnd"/>
      <w:r>
        <w:t xml:space="preserve"> rating, maintenance is restricted to that specified in the AMO’s approval </w:t>
      </w:r>
      <w:r w:rsidR="007020F8">
        <w:t xml:space="preserve">for the </w:t>
      </w:r>
      <w:r w:rsidR="00696F0A">
        <w:t>c</w:t>
      </w:r>
      <w:r w:rsidR="004954CE">
        <w:t>ategory</w:t>
      </w:r>
      <w:r w:rsidR="007020F8">
        <w:t xml:space="preserve"> D rating</w:t>
      </w:r>
      <w:r>
        <w:t>.</w:t>
      </w:r>
    </w:p>
    <w:p w:rsidR="007020F8" w:rsidRPr="006C0459" w:rsidRDefault="004E55DE" w:rsidP="009D0EF8">
      <w:pPr>
        <w:pStyle w:val="LDScheduleClause"/>
        <w:rPr>
          <w:rFonts w:ascii="Arial" w:hAnsi="Arial" w:cs="Arial"/>
          <w:b/>
        </w:rPr>
      </w:pPr>
      <w:r>
        <w:rPr>
          <w:rFonts w:ascii="Arial" w:hAnsi="Arial" w:cs="Arial"/>
          <w:b/>
        </w:rPr>
        <w:tab/>
      </w:r>
      <w:r w:rsidR="00165643">
        <w:rPr>
          <w:rFonts w:ascii="Arial" w:hAnsi="Arial" w:cs="Arial"/>
          <w:b/>
        </w:rPr>
        <w:t>6</w:t>
      </w:r>
      <w:r w:rsidR="00DB1C48">
        <w:rPr>
          <w:rFonts w:ascii="Arial" w:hAnsi="Arial" w:cs="Arial"/>
          <w:b/>
        </w:rPr>
        <w:t>3</w:t>
      </w:r>
      <w:r w:rsidR="007020F8" w:rsidRPr="006C0459">
        <w:rPr>
          <w:rFonts w:ascii="Arial" w:hAnsi="Arial" w:cs="Arial"/>
          <w:b/>
        </w:rPr>
        <w:tab/>
        <w:t>Appendix I, clause 10</w:t>
      </w:r>
    </w:p>
    <w:p w:rsidR="009D5543" w:rsidRPr="00CC74A9" w:rsidRDefault="009D5543" w:rsidP="009D5543">
      <w:pPr>
        <w:tabs>
          <w:tab w:val="clear" w:pos="567"/>
        </w:tabs>
        <w:overflowPunct/>
        <w:autoSpaceDE/>
        <w:autoSpaceDN/>
        <w:adjustRightInd/>
        <w:ind w:left="709"/>
        <w:textAlignment w:val="auto"/>
      </w:pPr>
      <w:r>
        <w:t>This amendment clarifies drafting, or corrects a typographical or grammatical error.</w:t>
      </w:r>
    </w:p>
    <w:p w:rsidR="007020F8" w:rsidRPr="006C0459" w:rsidRDefault="004E55DE" w:rsidP="009D0EF8">
      <w:pPr>
        <w:pStyle w:val="LDScheduleClause"/>
        <w:rPr>
          <w:rFonts w:ascii="Arial" w:hAnsi="Arial" w:cs="Arial"/>
          <w:b/>
        </w:rPr>
      </w:pPr>
      <w:r>
        <w:rPr>
          <w:rFonts w:ascii="Arial" w:hAnsi="Arial" w:cs="Arial"/>
          <w:b/>
        </w:rPr>
        <w:tab/>
      </w:r>
      <w:r w:rsidR="00165643">
        <w:rPr>
          <w:rFonts w:ascii="Arial" w:hAnsi="Arial" w:cs="Arial"/>
          <w:b/>
        </w:rPr>
        <w:t>6</w:t>
      </w:r>
      <w:r w:rsidR="00DB1C48">
        <w:rPr>
          <w:rFonts w:ascii="Arial" w:hAnsi="Arial" w:cs="Arial"/>
          <w:b/>
        </w:rPr>
        <w:t>4</w:t>
      </w:r>
      <w:r w:rsidR="007020F8" w:rsidRPr="006C0459">
        <w:rPr>
          <w:rFonts w:ascii="Arial" w:hAnsi="Arial" w:cs="Arial"/>
          <w:b/>
        </w:rPr>
        <w:tab/>
        <w:t>Appendix I, after clause 11</w:t>
      </w:r>
    </w:p>
    <w:p w:rsidR="00807CF7" w:rsidRPr="00807CF7" w:rsidRDefault="00807CF7" w:rsidP="006C0459">
      <w:pPr>
        <w:tabs>
          <w:tab w:val="clear" w:pos="567"/>
        </w:tabs>
        <w:overflowPunct/>
        <w:autoSpaceDE/>
        <w:autoSpaceDN/>
        <w:adjustRightInd/>
        <w:ind w:left="709"/>
        <w:textAlignment w:val="auto"/>
      </w:pPr>
      <w:r>
        <w:t>This amendment inserts a new clause 12 to provide a legal mechanism for the application of the limitations placed by Tables 1 and 2 on an AMO’s maintenance approval.</w:t>
      </w:r>
    </w:p>
    <w:p w:rsidR="007020F8" w:rsidRPr="006C0459" w:rsidRDefault="004E55DE" w:rsidP="009D0EF8">
      <w:pPr>
        <w:pStyle w:val="LDScheduleClause"/>
        <w:rPr>
          <w:rFonts w:ascii="Arial" w:hAnsi="Arial" w:cs="Arial"/>
          <w:b/>
        </w:rPr>
      </w:pPr>
      <w:r>
        <w:rPr>
          <w:rFonts w:ascii="Arial" w:hAnsi="Arial" w:cs="Arial"/>
          <w:b/>
        </w:rPr>
        <w:tab/>
      </w:r>
      <w:r w:rsidR="00165643">
        <w:rPr>
          <w:rFonts w:ascii="Arial" w:hAnsi="Arial" w:cs="Arial"/>
          <w:b/>
        </w:rPr>
        <w:t>6</w:t>
      </w:r>
      <w:r w:rsidR="00DB1C48">
        <w:rPr>
          <w:rFonts w:ascii="Arial" w:hAnsi="Arial" w:cs="Arial"/>
          <w:b/>
        </w:rPr>
        <w:t>5</w:t>
      </w:r>
      <w:r w:rsidR="007020F8" w:rsidRPr="006C0459">
        <w:rPr>
          <w:rFonts w:ascii="Arial" w:hAnsi="Arial" w:cs="Arial"/>
          <w:b/>
        </w:rPr>
        <w:tab/>
        <w:t xml:space="preserve">Appendix I, Table 1, </w:t>
      </w:r>
      <w:r w:rsidR="004954CE" w:rsidRPr="004954CE">
        <w:rPr>
          <w:rFonts w:ascii="Arial" w:hAnsi="Arial" w:cs="Arial"/>
          <w:b/>
        </w:rPr>
        <w:t>Aeronautical products other than complete engines or APUs</w:t>
      </w:r>
    </w:p>
    <w:p w:rsidR="001C23CD" w:rsidRPr="001C23CD" w:rsidRDefault="001C23CD" w:rsidP="006C0459">
      <w:pPr>
        <w:tabs>
          <w:tab w:val="clear" w:pos="567"/>
        </w:tabs>
        <w:overflowPunct/>
        <w:autoSpaceDE/>
        <w:autoSpaceDN/>
        <w:adjustRightInd/>
        <w:ind w:left="709"/>
        <w:textAlignment w:val="auto"/>
      </w:pPr>
      <w:r>
        <w:t>This amendment adds reference to new ATA chapters for equipment and furnishings, developed since the MOS was made.</w:t>
      </w:r>
    </w:p>
    <w:p w:rsidR="007020F8" w:rsidRPr="006C0459" w:rsidRDefault="004E55DE" w:rsidP="004C5E6F">
      <w:pPr>
        <w:pStyle w:val="LDScheduleClause"/>
        <w:keepNext/>
        <w:rPr>
          <w:rFonts w:ascii="Arial" w:hAnsi="Arial" w:cs="Arial"/>
          <w:b/>
        </w:rPr>
      </w:pPr>
      <w:r>
        <w:rPr>
          <w:rFonts w:ascii="Arial" w:hAnsi="Arial" w:cs="Arial"/>
          <w:b/>
        </w:rPr>
        <w:tab/>
      </w:r>
      <w:r w:rsidR="00165643">
        <w:rPr>
          <w:rFonts w:ascii="Arial" w:hAnsi="Arial" w:cs="Arial"/>
          <w:b/>
        </w:rPr>
        <w:t>6</w:t>
      </w:r>
      <w:r w:rsidR="00DB1C48">
        <w:rPr>
          <w:rFonts w:ascii="Arial" w:hAnsi="Arial" w:cs="Arial"/>
          <w:b/>
        </w:rPr>
        <w:t>6</w:t>
      </w:r>
      <w:r w:rsidR="007020F8" w:rsidRPr="006C0459">
        <w:rPr>
          <w:rFonts w:ascii="Arial" w:hAnsi="Arial" w:cs="Arial"/>
          <w:b/>
        </w:rPr>
        <w:tab/>
        <w:t xml:space="preserve">Appendix I, Table 1, </w:t>
      </w:r>
      <w:r w:rsidR="004954CE" w:rsidRPr="004954CE">
        <w:rPr>
          <w:rFonts w:ascii="Arial" w:hAnsi="Arial" w:cs="Arial"/>
          <w:b/>
        </w:rPr>
        <w:t>Aeronautical products other than complete engines or APUs</w:t>
      </w:r>
    </w:p>
    <w:p w:rsidR="001C23CD" w:rsidRPr="001C23CD" w:rsidRDefault="001C23CD" w:rsidP="006C0459">
      <w:pPr>
        <w:tabs>
          <w:tab w:val="clear" w:pos="567"/>
        </w:tabs>
        <w:overflowPunct/>
        <w:autoSpaceDE/>
        <w:autoSpaceDN/>
        <w:adjustRightInd/>
        <w:ind w:left="709"/>
        <w:textAlignment w:val="auto"/>
      </w:pPr>
      <w:r>
        <w:t>This amendment adds reference to new ATA chapters for pneumatic systems, developed since the MOS was made.</w:t>
      </w:r>
    </w:p>
    <w:p w:rsidR="007020F8" w:rsidRPr="006C0459" w:rsidRDefault="004E55DE" w:rsidP="009D0EF8">
      <w:pPr>
        <w:pStyle w:val="LDScheduleClause"/>
        <w:rPr>
          <w:rFonts w:ascii="Arial" w:hAnsi="Arial" w:cs="Arial"/>
          <w:b/>
        </w:rPr>
      </w:pPr>
      <w:r>
        <w:rPr>
          <w:rFonts w:ascii="Arial" w:hAnsi="Arial" w:cs="Arial"/>
          <w:b/>
        </w:rPr>
        <w:tab/>
      </w:r>
      <w:r w:rsidR="00165643">
        <w:rPr>
          <w:rFonts w:ascii="Arial" w:hAnsi="Arial" w:cs="Arial"/>
          <w:b/>
        </w:rPr>
        <w:t>6</w:t>
      </w:r>
      <w:r w:rsidR="00DB1C48">
        <w:rPr>
          <w:rFonts w:ascii="Arial" w:hAnsi="Arial" w:cs="Arial"/>
          <w:b/>
        </w:rPr>
        <w:t>7</w:t>
      </w:r>
      <w:r w:rsidR="007020F8" w:rsidRPr="006C0459">
        <w:rPr>
          <w:rFonts w:ascii="Arial" w:hAnsi="Arial" w:cs="Arial"/>
          <w:b/>
        </w:rPr>
        <w:tab/>
        <w:t>Appendix I, Table 1, ATA Chapters, punctuation</w:t>
      </w:r>
    </w:p>
    <w:p w:rsidR="00727CBA" w:rsidRDefault="001C23CD" w:rsidP="006C0459">
      <w:pPr>
        <w:tabs>
          <w:tab w:val="clear" w:pos="567"/>
        </w:tabs>
        <w:overflowPunct/>
        <w:autoSpaceDE/>
        <w:autoSpaceDN/>
        <w:adjustRightInd/>
        <w:ind w:left="709"/>
        <w:textAlignment w:val="auto"/>
      </w:pPr>
      <w:r>
        <w:t xml:space="preserve">This amendment </w:t>
      </w:r>
      <w:r w:rsidR="00727CBA">
        <w:t>removes ambiguity from the punctuation used to reference ATA chapters.</w:t>
      </w:r>
    </w:p>
    <w:p w:rsidR="007020F8" w:rsidRPr="006C0459" w:rsidRDefault="004E55DE" w:rsidP="009D0EF8">
      <w:pPr>
        <w:pStyle w:val="LDScheduleClause"/>
        <w:rPr>
          <w:rFonts w:ascii="Arial" w:hAnsi="Arial" w:cs="Arial"/>
          <w:b/>
        </w:rPr>
      </w:pPr>
      <w:r>
        <w:rPr>
          <w:rFonts w:ascii="Arial" w:hAnsi="Arial" w:cs="Arial"/>
          <w:b/>
        </w:rPr>
        <w:tab/>
      </w:r>
      <w:r w:rsidR="00215BB6" w:rsidRPr="006C0459">
        <w:rPr>
          <w:rFonts w:ascii="Arial" w:hAnsi="Arial" w:cs="Arial"/>
          <w:b/>
        </w:rPr>
        <w:t>6</w:t>
      </w:r>
      <w:r w:rsidR="00DB1C48">
        <w:rPr>
          <w:rFonts w:ascii="Arial" w:hAnsi="Arial" w:cs="Arial"/>
          <w:b/>
        </w:rPr>
        <w:t>8</w:t>
      </w:r>
      <w:r w:rsidR="007020F8" w:rsidRPr="006C0459">
        <w:rPr>
          <w:rFonts w:ascii="Arial" w:hAnsi="Arial" w:cs="Arial"/>
          <w:b/>
        </w:rPr>
        <w:tab/>
        <w:t>Appendix II</w:t>
      </w:r>
      <w:r w:rsidR="00727CBA" w:rsidRPr="006C0459">
        <w:rPr>
          <w:rFonts w:ascii="Arial" w:hAnsi="Arial" w:cs="Arial"/>
          <w:b/>
        </w:rPr>
        <w:t>, after the last line of the heading</w:t>
      </w:r>
    </w:p>
    <w:p w:rsidR="00727CBA" w:rsidRPr="00A72B2F" w:rsidRDefault="00727CBA" w:rsidP="006C0459">
      <w:pPr>
        <w:tabs>
          <w:tab w:val="clear" w:pos="567"/>
        </w:tabs>
        <w:overflowPunct/>
        <w:autoSpaceDE/>
        <w:autoSpaceDN/>
        <w:adjustRightInd/>
        <w:ind w:left="709"/>
        <w:textAlignment w:val="auto"/>
      </w:pPr>
      <w:r>
        <w:t>T</w:t>
      </w:r>
      <w:r w:rsidRPr="00A72B2F">
        <w:t>his</w:t>
      </w:r>
      <w:r w:rsidRPr="00E07C16">
        <w:t xml:space="preserve"> a</w:t>
      </w:r>
      <w:r>
        <w:t>mendment simplifies the description of Appendix II.</w:t>
      </w:r>
    </w:p>
    <w:p w:rsidR="007020F8" w:rsidRPr="006C0459" w:rsidRDefault="004E55DE" w:rsidP="009D0EF8">
      <w:pPr>
        <w:pStyle w:val="LDScheduleClause"/>
        <w:rPr>
          <w:rFonts w:ascii="Arial" w:hAnsi="Arial" w:cs="Arial"/>
          <w:b/>
        </w:rPr>
      </w:pPr>
      <w:r>
        <w:rPr>
          <w:rFonts w:ascii="Arial" w:hAnsi="Arial" w:cs="Arial"/>
          <w:b/>
        </w:rPr>
        <w:tab/>
      </w:r>
      <w:r w:rsidR="007020F8" w:rsidRPr="006C0459">
        <w:rPr>
          <w:rFonts w:ascii="Arial" w:hAnsi="Arial" w:cs="Arial"/>
          <w:b/>
        </w:rPr>
        <w:t>6</w:t>
      </w:r>
      <w:r w:rsidR="00DB1C48">
        <w:rPr>
          <w:rFonts w:ascii="Arial" w:hAnsi="Arial" w:cs="Arial"/>
          <w:b/>
        </w:rPr>
        <w:t>9</w:t>
      </w:r>
      <w:r w:rsidR="007020F8" w:rsidRPr="006C0459">
        <w:rPr>
          <w:rFonts w:ascii="Arial" w:hAnsi="Arial" w:cs="Arial"/>
          <w:b/>
        </w:rPr>
        <w:tab/>
        <w:t xml:space="preserve">Appendix II, </w:t>
      </w:r>
      <w:r w:rsidR="00D62C47" w:rsidRPr="006C0459">
        <w:rPr>
          <w:rFonts w:ascii="Arial" w:hAnsi="Arial" w:cs="Arial"/>
          <w:b/>
        </w:rPr>
        <w:t>paragraph</w:t>
      </w:r>
      <w:r w:rsidR="007020F8" w:rsidRPr="006C0459">
        <w:rPr>
          <w:rFonts w:ascii="Arial" w:hAnsi="Arial" w:cs="Arial"/>
          <w:b/>
        </w:rPr>
        <w:t xml:space="preserve"> 3</w:t>
      </w:r>
      <w:r w:rsidR="00E022C9" w:rsidRPr="006C0459">
        <w:rPr>
          <w:rFonts w:ascii="Arial" w:hAnsi="Arial" w:cs="Arial"/>
          <w:b/>
        </w:rPr>
        <w:t> </w:t>
      </w:r>
      <w:r w:rsidR="007020F8" w:rsidRPr="006C0459">
        <w:rPr>
          <w:rFonts w:ascii="Arial" w:hAnsi="Arial" w:cs="Arial"/>
          <w:b/>
        </w:rPr>
        <w:t>(p)</w:t>
      </w:r>
    </w:p>
    <w:p w:rsidR="00727CBA" w:rsidRPr="00727CBA" w:rsidRDefault="00727CBA" w:rsidP="006C0459">
      <w:pPr>
        <w:tabs>
          <w:tab w:val="clear" w:pos="567"/>
        </w:tabs>
        <w:overflowPunct/>
        <w:autoSpaceDE/>
        <w:autoSpaceDN/>
        <w:adjustRightInd/>
        <w:ind w:left="709"/>
        <w:textAlignment w:val="auto"/>
      </w:pPr>
      <w:r>
        <w:t>This amendment clarifies that implementation of a registered operator’s minimum equipment list (</w:t>
      </w:r>
      <w:r w:rsidRPr="004954CE">
        <w:rPr>
          <w:b/>
          <w:i/>
        </w:rPr>
        <w:t>MEL</w:t>
      </w:r>
      <w:r>
        <w:t xml:space="preserve">) </w:t>
      </w:r>
      <w:r w:rsidR="00D51F31">
        <w:t>i</w:t>
      </w:r>
      <w:r>
        <w:t xml:space="preserve">s minor scheduled line maintenance or simple defect rectification if </w:t>
      </w:r>
      <w:r w:rsidR="00D62C47">
        <w:t xml:space="preserve">doing what the MEL </w:t>
      </w:r>
      <w:r w:rsidR="006C200D">
        <w:t>requires as part of its application process is a task listed in the AMO’s exposition as a simple task for the paragraph, and approved as such by CASA at the time CASA approves the exposition</w:t>
      </w:r>
      <w:r w:rsidR="00D62C47">
        <w:t>.</w:t>
      </w:r>
    </w:p>
    <w:p w:rsidR="007020F8" w:rsidRPr="006C0459" w:rsidRDefault="004E55DE" w:rsidP="009D0EF8">
      <w:pPr>
        <w:pStyle w:val="LDScheduleClause"/>
        <w:rPr>
          <w:rFonts w:ascii="Arial" w:hAnsi="Arial" w:cs="Arial"/>
          <w:b/>
        </w:rPr>
      </w:pPr>
      <w:r>
        <w:rPr>
          <w:rFonts w:ascii="Arial" w:hAnsi="Arial" w:cs="Arial"/>
          <w:b/>
        </w:rPr>
        <w:tab/>
      </w:r>
      <w:r w:rsidR="00DB1C48">
        <w:rPr>
          <w:rFonts w:ascii="Arial" w:hAnsi="Arial" w:cs="Arial"/>
          <w:b/>
        </w:rPr>
        <w:t>70</w:t>
      </w:r>
      <w:r w:rsidR="007020F8" w:rsidRPr="006C0459">
        <w:rPr>
          <w:rFonts w:ascii="Arial" w:hAnsi="Arial" w:cs="Arial"/>
          <w:b/>
        </w:rPr>
        <w:tab/>
        <w:t xml:space="preserve">Appendix II, </w:t>
      </w:r>
      <w:r w:rsidR="00D62C47" w:rsidRPr="006C0459">
        <w:rPr>
          <w:rFonts w:ascii="Arial" w:hAnsi="Arial" w:cs="Arial"/>
          <w:b/>
        </w:rPr>
        <w:t>paragraph</w:t>
      </w:r>
      <w:r w:rsidR="007020F8" w:rsidRPr="006C0459">
        <w:rPr>
          <w:rFonts w:ascii="Arial" w:hAnsi="Arial" w:cs="Arial"/>
          <w:b/>
        </w:rPr>
        <w:t xml:space="preserve"> 3</w:t>
      </w:r>
      <w:r w:rsidR="00E022C9" w:rsidRPr="006C0459">
        <w:rPr>
          <w:rFonts w:ascii="Arial" w:hAnsi="Arial" w:cs="Arial"/>
          <w:b/>
        </w:rPr>
        <w:t> </w:t>
      </w:r>
      <w:r w:rsidR="007020F8" w:rsidRPr="006C0459">
        <w:rPr>
          <w:rFonts w:ascii="Arial" w:hAnsi="Arial" w:cs="Arial"/>
          <w:b/>
        </w:rPr>
        <w:t>(q)</w:t>
      </w:r>
    </w:p>
    <w:p w:rsidR="00D62C47" w:rsidRDefault="00D51F31" w:rsidP="006C0459">
      <w:pPr>
        <w:tabs>
          <w:tab w:val="clear" w:pos="567"/>
        </w:tabs>
        <w:overflowPunct/>
        <w:autoSpaceDE/>
        <w:autoSpaceDN/>
        <w:adjustRightInd/>
        <w:ind w:left="709"/>
        <w:textAlignment w:val="auto"/>
      </w:pPr>
      <w:r>
        <w:t xml:space="preserve">This amendment clarifies that any other line maintenance task for an aircraft type is minor scheduled line maintenance or simple defect rectification </w:t>
      </w:r>
      <w:r w:rsidR="00D62C47">
        <w:t>if the task is</w:t>
      </w:r>
      <w:r w:rsidR="006C200D">
        <w:t>: (a)</w:t>
      </w:r>
      <w:r w:rsidR="00D62C47">
        <w:t xml:space="preserve"> specified in Appendix IV of this MOS as being a simple task for the purposes of this paragraph</w:t>
      </w:r>
      <w:r w:rsidR="006C200D">
        <w:t>; and (b) listed in the AMO’s exposition as a simple task for the paragraph, and approved as such by CASA at the time CASA approves the exposition</w:t>
      </w:r>
      <w:r w:rsidR="00D62C47">
        <w:t>.</w:t>
      </w:r>
    </w:p>
    <w:p w:rsidR="007020F8" w:rsidRPr="006C0459" w:rsidRDefault="004E55DE" w:rsidP="009D0EF8">
      <w:pPr>
        <w:pStyle w:val="LDScheduleClause"/>
        <w:rPr>
          <w:rFonts w:ascii="Arial" w:hAnsi="Arial" w:cs="Arial"/>
          <w:b/>
        </w:rPr>
      </w:pPr>
      <w:r>
        <w:rPr>
          <w:rFonts w:ascii="Arial" w:hAnsi="Arial" w:cs="Arial"/>
          <w:b/>
        </w:rPr>
        <w:tab/>
      </w:r>
      <w:r w:rsidR="00C231EF">
        <w:rPr>
          <w:rFonts w:ascii="Arial" w:hAnsi="Arial" w:cs="Arial"/>
          <w:b/>
        </w:rPr>
        <w:t>7</w:t>
      </w:r>
      <w:r w:rsidR="00DB1C48">
        <w:rPr>
          <w:rFonts w:ascii="Arial" w:hAnsi="Arial" w:cs="Arial"/>
          <w:b/>
        </w:rPr>
        <w:t>1</w:t>
      </w:r>
      <w:r w:rsidR="007020F8" w:rsidRPr="006C0459">
        <w:rPr>
          <w:rFonts w:ascii="Arial" w:hAnsi="Arial" w:cs="Arial"/>
          <w:b/>
        </w:rPr>
        <w:tab/>
        <w:t>Appendix III, paragraph</w:t>
      </w:r>
      <w:r w:rsidR="00E022C9" w:rsidRPr="006C0459">
        <w:rPr>
          <w:rFonts w:ascii="Arial" w:hAnsi="Arial" w:cs="Arial"/>
          <w:b/>
        </w:rPr>
        <w:t> </w:t>
      </w:r>
      <w:r w:rsidR="007020F8" w:rsidRPr="006C0459">
        <w:rPr>
          <w:rFonts w:ascii="Arial" w:hAnsi="Arial" w:cs="Arial"/>
          <w:b/>
        </w:rPr>
        <w:t>(d)</w:t>
      </w:r>
    </w:p>
    <w:p w:rsidR="00621A7C" w:rsidRDefault="00732891" w:rsidP="006C0459">
      <w:pPr>
        <w:tabs>
          <w:tab w:val="clear" w:pos="567"/>
        </w:tabs>
        <w:overflowPunct/>
        <w:autoSpaceDE/>
        <w:autoSpaceDN/>
        <w:adjustRightInd/>
        <w:ind w:left="709"/>
        <w:textAlignment w:val="auto"/>
      </w:pPr>
      <w:r>
        <w:t xml:space="preserve">This amendment clarifies the conditions for use of employees not qualified under </w:t>
      </w:r>
      <w:r w:rsidR="004954CE">
        <w:t xml:space="preserve">Part 66 of </w:t>
      </w:r>
      <w:r>
        <w:t xml:space="preserve">CASR </w:t>
      </w:r>
      <w:r w:rsidR="004954CE">
        <w:t>1998</w:t>
      </w:r>
      <w:r>
        <w:t xml:space="preserve"> as required by paragraph 145.A.30</w:t>
      </w:r>
      <w:r w:rsidR="00663F0B">
        <w:t> </w:t>
      </w:r>
      <w:r>
        <w:t xml:space="preserve">(k). The employee </w:t>
      </w:r>
      <w:r w:rsidR="00621A7C">
        <w:t>will</w:t>
      </w:r>
      <w:r>
        <w:t xml:space="preserve"> be considered to comply with the requirements of paragraph 145.A.30</w:t>
      </w:r>
      <w:r w:rsidR="00663F0B">
        <w:t> </w:t>
      </w:r>
      <w:r>
        <w:t>(k) if conditions are met, including</w:t>
      </w:r>
      <w:r w:rsidR="00621A7C">
        <w:t xml:space="preserve"> extensive </w:t>
      </w:r>
      <w:r w:rsidR="00621A7C" w:rsidRPr="00C2420F">
        <w:t>maintenance experience</w:t>
      </w:r>
      <w:r w:rsidR="00621A7C">
        <w:t xml:space="preserve"> requirements.</w:t>
      </w:r>
    </w:p>
    <w:p w:rsidR="007020F8" w:rsidRPr="006C0459" w:rsidRDefault="004E55DE" w:rsidP="00F37775">
      <w:pPr>
        <w:pStyle w:val="LDScheduleClause"/>
        <w:keepNext/>
        <w:rPr>
          <w:rFonts w:ascii="Arial" w:hAnsi="Arial" w:cs="Arial"/>
          <w:b/>
        </w:rPr>
      </w:pPr>
      <w:r>
        <w:rPr>
          <w:rFonts w:ascii="Arial" w:hAnsi="Arial" w:cs="Arial"/>
          <w:b/>
        </w:rPr>
        <w:tab/>
      </w:r>
      <w:r w:rsidR="00165643">
        <w:rPr>
          <w:rFonts w:ascii="Arial" w:hAnsi="Arial" w:cs="Arial"/>
          <w:b/>
        </w:rPr>
        <w:t>7</w:t>
      </w:r>
      <w:r w:rsidR="00DB1C48">
        <w:rPr>
          <w:rFonts w:ascii="Arial" w:hAnsi="Arial" w:cs="Arial"/>
          <w:b/>
        </w:rPr>
        <w:t>2</w:t>
      </w:r>
      <w:r w:rsidR="007020F8" w:rsidRPr="006C0459">
        <w:rPr>
          <w:rFonts w:ascii="Arial" w:hAnsi="Arial" w:cs="Arial"/>
          <w:b/>
        </w:rPr>
        <w:tab/>
        <w:t>Appendix III, paragraph</w:t>
      </w:r>
      <w:r w:rsidR="00E022C9" w:rsidRPr="006C0459">
        <w:rPr>
          <w:rFonts w:ascii="Arial" w:hAnsi="Arial" w:cs="Arial"/>
          <w:b/>
        </w:rPr>
        <w:t> </w:t>
      </w:r>
      <w:r w:rsidR="007020F8" w:rsidRPr="006C0459">
        <w:rPr>
          <w:rFonts w:ascii="Arial" w:hAnsi="Arial" w:cs="Arial"/>
          <w:b/>
        </w:rPr>
        <w:t>(e)</w:t>
      </w:r>
    </w:p>
    <w:p w:rsidR="009D5543" w:rsidRPr="00CC74A9" w:rsidRDefault="009D5543" w:rsidP="009D5543">
      <w:pPr>
        <w:tabs>
          <w:tab w:val="clear" w:pos="567"/>
        </w:tabs>
        <w:overflowPunct/>
        <w:autoSpaceDE/>
        <w:autoSpaceDN/>
        <w:adjustRightInd/>
        <w:ind w:left="709"/>
        <w:textAlignment w:val="auto"/>
      </w:pPr>
      <w:r>
        <w:t>This amendment clarifies drafting, or corrects a typographical or grammatical error.</w:t>
      </w:r>
    </w:p>
    <w:p w:rsidR="007020F8" w:rsidRPr="006C0459" w:rsidRDefault="004E55DE" w:rsidP="009D0EF8">
      <w:pPr>
        <w:pStyle w:val="LDScheduleClause"/>
        <w:rPr>
          <w:rFonts w:ascii="Arial" w:hAnsi="Arial" w:cs="Arial"/>
          <w:b/>
        </w:rPr>
      </w:pPr>
      <w:r>
        <w:rPr>
          <w:rFonts w:ascii="Arial" w:hAnsi="Arial" w:cs="Arial"/>
          <w:b/>
        </w:rPr>
        <w:tab/>
      </w:r>
      <w:r w:rsidR="00165643">
        <w:rPr>
          <w:rFonts w:ascii="Arial" w:hAnsi="Arial" w:cs="Arial"/>
          <w:b/>
        </w:rPr>
        <w:t>7</w:t>
      </w:r>
      <w:r w:rsidR="00DB1C48">
        <w:rPr>
          <w:rFonts w:ascii="Arial" w:hAnsi="Arial" w:cs="Arial"/>
          <w:b/>
        </w:rPr>
        <w:t>3</w:t>
      </w:r>
      <w:r w:rsidR="007020F8" w:rsidRPr="006C0459">
        <w:rPr>
          <w:rFonts w:ascii="Arial" w:hAnsi="Arial" w:cs="Arial"/>
          <w:b/>
        </w:rPr>
        <w:tab/>
        <w:t>Appendix III, after paragraph</w:t>
      </w:r>
      <w:r w:rsidR="00E022C9" w:rsidRPr="006C0459">
        <w:rPr>
          <w:rFonts w:ascii="Arial" w:hAnsi="Arial" w:cs="Arial"/>
          <w:b/>
        </w:rPr>
        <w:t> </w:t>
      </w:r>
      <w:r w:rsidR="007020F8" w:rsidRPr="006C0459">
        <w:rPr>
          <w:rFonts w:ascii="Arial" w:hAnsi="Arial" w:cs="Arial"/>
          <w:b/>
        </w:rPr>
        <w:t>(e)</w:t>
      </w:r>
    </w:p>
    <w:p w:rsidR="00621A7C" w:rsidRDefault="00621A7C" w:rsidP="006C0459">
      <w:pPr>
        <w:tabs>
          <w:tab w:val="clear" w:pos="567"/>
        </w:tabs>
        <w:overflowPunct/>
        <w:autoSpaceDE/>
        <w:autoSpaceDN/>
        <w:adjustRightInd/>
        <w:ind w:left="709"/>
        <w:textAlignment w:val="auto"/>
      </w:pPr>
      <w:r>
        <w:t xml:space="preserve">This amendment adds an explanatory note </w:t>
      </w:r>
      <w:r w:rsidR="00E022C9">
        <w:t>i</w:t>
      </w:r>
      <w:r>
        <w:t>n relation to s</w:t>
      </w:r>
      <w:r w:rsidR="007020F8">
        <w:t>pecialist maintenance certifying employees</w:t>
      </w:r>
      <w:r>
        <w:t>.</w:t>
      </w:r>
    </w:p>
    <w:p w:rsidR="00D62C47" w:rsidRPr="006C0459" w:rsidRDefault="004E55DE" w:rsidP="009D0EF8">
      <w:pPr>
        <w:pStyle w:val="LDScheduleClause"/>
        <w:rPr>
          <w:rFonts w:ascii="Arial" w:hAnsi="Arial" w:cs="Arial"/>
          <w:b/>
        </w:rPr>
      </w:pPr>
      <w:r>
        <w:rPr>
          <w:rFonts w:ascii="Arial" w:hAnsi="Arial" w:cs="Arial"/>
          <w:b/>
        </w:rPr>
        <w:tab/>
      </w:r>
      <w:r w:rsidR="00165643">
        <w:rPr>
          <w:rFonts w:ascii="Arial" w:hAnsi="Arial" w:cs="Arial"/>
          <w:b/>
        </w:rPr>
        <w:t>7</w:t>
      </w:r>
      <w:r w:rsidR="00DB1C48">
        <w:rPr>
          <w:rFonts w:ascii="Arial" w:hAnsi="Arial" w:cs="Arial"/>
          <w:b/>
        </w:rPr>
        <w:t>4</w:t>
      </w:r>
      <w:r w:rsidR="00D62C47" w:rsidRPr="006C0459">
        <w:rPr>
          <w:rFonts w:ascii="Arial" w:hAnsi="Arial" w:cs="Arial"/>
          <w:b/>
        </w:rPr>
        <w:tab/>
        <w:t>After Appendix III</w:t>
      </w:r>
    </w:p>
    <w:p w:rsidR="00D62C47" w:rsidRDefault="00D62C47" w:rsidP="006C0459">
      <w:pPr>
        <w:tabs>
          <w:tab w:val="clear" w:pos="567"/>
        </w:tabs>
        <w:overflowPunct/>
        <w:autoSpaceDE/>
        <w:autoSpaceDN/>
        <w:adjustRightInd/>
        <w:ind w:left="709"/>
        <w:textAlignment w:val="auto"/>
      </w:pPr>
      <w:r>
        <w:t>This amendment creates a place holder for Appendix IV in which, in due course by MOS amendment, appropriate simple tasks for paragraph 3</w:t>
      </w:r>
      <w:r w:rsidR="00E022C9">
        <w:t> </w:t>
      </w:r>
      <w:r>
        <w:t>(q) of Appendix III will be specified.</w:t>
      </w:r>
    </w:p>
    <w:p w:rsidR="00E23637" w:rsidRPr="007020F8" w:rsidRDefault="00E23637" w:rsidP="004954CE">
      <w:pPr>
        <w:pageBreakBefore/>
        <w:tabs>
          <w:tab w:val="clear" w:pos="567"/>
        </w:tabs>
        <w:overflowPunct/>
        <w:autoSpaceDE/>
        <w:autoSpaceDN/>
        <w:adjustRightInd/>
        <w:spacing w:after="200" w:line="276" w:lineRule="auto"/>
        <w:ind w:left="7201" w:firstLine="720"/>
        <w:textAlignment w:val="auto"/>
        <w:rPr>
          <w:rFonts w:ascii="Arial" w:hAnsi="Arial" w:cs="Arial"/>
          <w:b/>
        </w:rPr>
      </w:pPr>
      <w:r w:rsidRPr="007020F8">
        <w:rPr>
          <w:rFonts w:ascii="Arial" w:hAnsi="Arial" w:cs="Arial"/>
          <w:b/>
        </w:rPr>
        <w:t>Appendix 2</w:t>
      </w:r>
    </w:p>
    <w:p w:rsidR="00E23637" w:rsidRPr="007020F8" w:rsidRDefault="00E23637" w:rsidP="00E23637">
      <w:pPr>
        <w:spacing w:before="200" w:after="120"/>
        <w:jc w:val="center"/>
        <w:rPr>
          <w:rFonts w:ascii="Arial" w:hAnsi="Arial" w:cs="Arial"/>
          <w:b/>
        </w:rPr>
      </w:pPr>
      <w:r w:rsidRPr="007020F8">
        <w:rPr>
          <w:rFonts w:ascii="Arial" w:hAnsi="Arial" w:cs="Arial"/>
          <w:b/>
        </w:rPr>
        <w:t>Statement of Compatibility with Human Rights</w:t>
      </w:r>
    </w:p>
    <w:p w:rsidR="00E23637" w:rsidRDefault="00E23637" w:rsidP="00E23637">
      <w:pPr>
        <w:spacing w:before="120" w:after="120"/>
        <w:jc w:val="center"/>
        <w:rPr>
          <w:rFonts w:ascii="Times New Roman" w:hAnsi="Times New Roman"/>
        </w:rPr>
      </w:pPr>
      <w:r w:rsidRPr="009D0EF8">
        <w:rPr>
          <w:rFonts w:ascii="Times New Roman" w:hAnsi="Times New Roman"/>
        </w:rPr>
        <w:t>Prepared in accordance with Part 3 of the</w:t>
      </w:r>
      <w:r>
        <w:rPr>
          <w:rFonts w:ascii="Times New Roman" w:hAnsi="Times New Roman"/>
          <w:i/>
        </w:rPr>
        <w:br/>
        <w:t>Human Rights (Parliamentary Scrutiny) Act 2011</w:t>
      </w:r>
    </w:p>
    <w:p w:rsidR="00E23637" w:rsidRDefault="00E23637" w:rsidP="00E23637">
      <w:pPr>
        <w:pStyle w:val="LDClauseHeading"/>
        <w:spacing w:before="320" w:after="320"/>
        <w:jc w:val="center"/>
        <w:rPr>
          <w:rFonts w:ascii="Times New Roman" w:hAnsi="Times New Roman"/>
          <w:i/>
        </w:rPr>
      </w:pPr>
      <w:r>
        <w:rPr>
          <w:rFonts w:ascii="Times New Roman" w:hAnsi="Times New Roman"/>
          <w:i/>
        </w:rPr>
        <w:t>Civil Aviation Safety Regulations 1998</w:t>
      </w:r>
    </w:p>
    <w:p w:rsidR="00621A7C" w:rsidRPr="004954CE" w:rsidRDefault="00621A7C" w:rsidP="004C5E6F">
      <w:pPr>
        <w:pStyle w:val="Heading3"/>
        <w:jc w:val="center"/>
        <w:rPr>
          <w:i/>
        </w:rPr>
      </w:pPr>
      <w:r w:rsidRPr="004954CE">
        <w:rPr>
          <w:i/>
        </w:rPr>
        <w:t xml:space="preserve">Part 145 Manual of Standards Amendment Instrument </w:t>
      </w:r>
      <w:r w:rsidR="000D31F4" w:rsidRPr="004954CE">
        <w:rPr>
          <w:i/>
        </w:rPr>
        <w:t>201</w:t>
      </w:r>
      <w:r w:rsidR="00552373" w:rsidRPr="004954CE">
        <w:rPr>
          <w:i/>
        </w:rPr>
        <w:t>4</w:t>
      </w:r>
      <w:r w:rsidR="000D31F4" w:rsidRPr="004954CE">
        <w:rPr>
          <w:i/>
        </w:rPr>
        <w:t xml:space="preserve"> </w:t>
      </w:r>
      <w:r w:rsidRPr="004954CE">
        <w:rPr>
          <w:i/>
        </w:rPr>
        <w:t>(No. 1)</w:t>
      </w:r>
    </w:p>
    <w:p w:rsidR="00E23637" w:rsidRDefault="00E23637" w:rsidP="00C231EF">
      <w:pPr>
        <w:pStyle w:val="BodyText"/>
        <w:spacing w:before="320"/>
        <w:rPr>
          <w:rFonts w:ascii="Times New Roman" w:hAnsi="Times New Roman"/>
        </w:rPr>
      </w:pPr>
      <w:r>
        <w:rPr>
          <w:rFonts w:ascii="Times New Roman" w:hAnsi="Times New Roman"/>
        </w:rPr>
        <w:t xml:space="preserve">This legislative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w:t>
      </w:r>
    </w:p>
    <w:p w:rsidR="00E23637" w:rsidRDefault="00E23637" w:rsidP="00E23637">
      <w:pPr>
        <w:pStyle w:val="BodyText"/>
        <w:rPr>
          <w:rFonts w:ascii="Times New Roman" w:hAnsi="Times New Roman"/>
        </w:rPr>
      </w:pPr>
    </w:p>
    <w:p w:rsidR="00E23637" w:rsidRDefault="00E23637" w:rsidP="00E23637">
      <w:pPr>
        <w:pStyle w:val="BodyText"/>
        <w:rPr>
          <w:rFonts w:ascii="Times New Roman" w:hAnsi="Times New Roman"/>
          <w:b/>
        </w:rPr>
      </w:pPr>
      <w:r>
        <w:rPr>
          <w:rFonts w:ascii="Times New Roman" w:hAnsi="Times New Roman"/>
          <w:b/>
        </w:rPr>
        <w:t>Overview of the legislative instrument</w:t>
      </w:r>
    </w:p>
    <w:p w:rsidR="00621A7C" w:rsidRPr="00115624" w:rsidRDefault="00621A7C" w:rsidP="00621A7C">
      <w:pPr>
        <w:rPr>
          <w:rFonts w:ascii="Times New Roman" w:hAnsi="Times New Roman"/>
        </w:rPr>
      </w:pPr>
      <w:r w:rsidRPr="00E23637">
        <w:rPr>
          <w:rFonts w:ascii="Times New Roman" w:hAnsi="Times New Roman"/>
        </w:rPr>
        <w:t>The purpose</w:t>
      </w:r>
      <w:r w:rsidRPr="00115624">
        <w:rPr>
          <w:rFonts w:ascii="Times New Roman" w:hAnsi="Times New Roman"/>
        </w:rPr>
        <w:t xml:space="preserve"> of th</w:t>
      </w:r>
      <w:r>
        <w:rPr>
          <w:rFonts w:ascii="Times New Roman" w:hAnsi="Times New Roman"/>
        </w:rPr>
        <w:t xml:space="preserve">e </w:t>
      </w:r>
      <w:r w:rsidRPr="00115624">
        <w:rPr>
          <w:i/>
        </w:rPr>
        <w:t xml:space="preserve">Part 145 Manual of Standards Amendment Instrument </w:t>
      </w:r>
      <w:r w:rsidR="009D0EF8">
        <w:rPr>
          <w:i/>
        </w:rPr>
        <w:t xml:space="preserve">2014 </w:t>
      </w:r>
      <w:r w:rsidRPr="00115624">
        <w:rPr>
          <w:i/>
        </w:rPr>
        <w:t>(No. 1)</w:t>
      </w:r>
      <w:r>
        <w:rPr>
          <w:i/>
        </w:rPr>
        <w:t xml:space="preserve"> </w:t>
      </w:r>
      <w:r w:rsidRPr="00115624">
        <w:rPr>
          <w:rFonts w:ascii="Times New Roman" w:hAnsi="Times New Roman"/>
        </w:rPr>
        <w:t>is to amend the Part</w:t>
      </w:r>
      <w:r w:rsidR="00663F0B">
        <w:rPr>
          <w:rFonts w:ascii="Times New Roman" w:hAnsi="Times New Roman"/>
        </w:rPr>
        <w:t xml:space="preserve"> </w:t>
      </w:r>
      <w:r w:rsidRPr="00115624">
        <w:rPr>
          <w:rFonts w:ascii="Times New Roman" w:hAnsi="Times New Roman"/>
        </w:rPr>
        <w:t>145 Manual of Standards</w:t>
      </w:r>
      <w:r w:rsidR="005C16AF">
        <w:rPr>
          <w:rFonts w:ascii="Times New Roman" w:hAnsi="Times New Roman"/>
        </w:rPr>
        <w:t xml:space="preserve"> (the </w:t>
      </w:r>
      <w:r w:rsidR="005C16AF" w:rsidRPr="005C16AF">
        <w:rPr>
          <w:rFonts w:ascii="Times New Roman" w:hAnsi="Times New Roman"/>
          <w:b/>
          <w:i/>
        </w:rPr>
        <w:t>MOS</w:t>
      </w:r>
      <w:r w:rsidR="005C16AF">
        <w:rPr>
          <w:rFonts w:ascii="Times New Roman" w:hAnsi="Times New Roman"/>
        </w:rPr>
        <w:t>)</w:t>
      </w:r>
      <w:r w:rsidRPr="00115624">
        <w:rPr>
          <w:rFonts w:ascii="Times New Roman" w:hAnsi="Times New Roman"/>
        </w:rPr>
        <w:t xml:space="preserve"> made under Part 145 of the </w:t>
      </w:r>
      <w:r w:rsidRPr="00115624">
        <w:rPr>
          <w:rFonts w:ascii="Times New Roman" w:hAnsi="Times New Roman"/>
          <w:i/>
        </w:rPr>
        <w:t>Civil A</w:t>
      </w:r>
      <w:r w:rsidR="005C16AF">
        <w:rPr>
          <w:rFonts w:ascii="Times New Roman" w:hAnsi="Times New Roman"/>
          <w:i/>
        </w:rPr>
        <w:t>viation Safety Regulations 1998</w:t>
      </w:r>
      <w:r w:rsidR="009D0EF8">
        <w:rPr>
          <w:rFonts w:ascii="Times New Roman" w:hAnsi="Times New Roman"/>
          <w:i/>
        </w:rPr>
        <w:t xml:space="preserve"> </w:t>
      </w:r>
      <w:r w:rsidR="009D0EF8" w:rsidRPr="009D0EF8">
        <w:rPr>
          <w:rFonts w:ascii="Times New Roman" w:hAnsi="Times New Roman"/>
        </w:rPr>
        <w:t>(</w:t>
      </w:r>
      <w:r w:rsidR="009D0EF8" w:rsidRPr="009D0EF8">
        <w:rPr>
          <w:rFonts w:ascii="Times New Roman" w:hAnsi="Times New Roman"/>
          <w:b/>
          <w:i/>
        </w:rPr>
        <w:t>CASR 1998</w:t>
      </w:r>
      <w:r w:rsidR="009D0EF8" w:rsidRPr="009D0EF8">
        <w:rPr>
          <w:rFonts w:ascii="Times New Roman" w:hAnsi="Times New Roman"/>
        </w:rPr>
        <w:t>)</w:t>
      </w:r>
      <w:r w:rsidRPr="00115624">
        <w:rPr>
          <w:rFonts w:ascii="Times New Roman" w:hAnsi="Times New Roman"/>
        </w:rPr>
        <w:t>. Th</w:t>
      </w:r>
      <w:r>
        <w:rPr>
          <w:rFonts w:ascii="Times New Roman" w:hAnsi="Times New Roman"/>
        </w:rPr>
        <w:t>e</w:t>
      </w:r>
      <w:r w:rsidRPr="00115624">
        <w:rPr>
          <w:rFonts w:ascii="Times New Roman" w:hAnsi="Times New Roman"/>
        </w:rPr>
        <w:t xml:space="preserve"> MOS specifies matters affecting </w:t>
      </w:r>
      <w:r>
        <w:rPr>
          <w:rFonts w:ascii="Times New Roman" w:hAnsi="Times New Roman"/>
        </w:rPr>
        <w:t xml:space="preserve">the </w:t>
      </w:r>
      <w:r w:rsidRPr="00115624">
        <w:rPr>
          <w:rFonts w:ascii="Times New Roman" w:hAnsi="Times New Roman"/>
        </w:rPr>
        <w:t xml:space="preserve">maintenance and airworthiness of aircraft for the purposes of Part </w:t>
      </w:r>
      <w:r>
        <w:rPr>
          <w:rFonts w:ascii="Times New Roman" w:hAnsi="Times New Roman"/>
        </w:rPr>
        <w:t>145</w:t>
      </w:r>
      <w:r w:rsidRPr="00115624">
        <w:rPr>
          <w:rFonts w:ascii="Times New Roman" w:hAnsi="Times New Roman"/>
        </w:rPr>
        <w:t xml:space="preserve"> of CASR 1998.</w:t>
      </w:r>
      <w:r>
        <w:rPr>
          <w:rFonts w:ascii="Times New Roman" w:hAnsi="Times New Roman"/>
        </w:rPr>
        <w:t xml:space="preserve"> The MOS amendment c</w:t>
      </w:r>
      <w:r>
        <w:t xml:space="preserve">orrects, revises and clarifies certain aspects of the MOS. </w:t>
      </w:r>
      <w:r w:rsidR="00552373">
        <w:t>In making these corrections, t</w:t>
      </w:r>
      <w:r w:rsidRPr="00115624">
        <w:rPr>
          <w:rFonts w:ascii="Times New Roman" w:hAnsi="Times New Roman"/>
        </w:rPr>
        <w:t>he MOS amendment do</w:t>
      </w:r>
      <w:r w:rsidR="005C16AF">
        <w:rPr>
          <w:rFonts w:ascii="Times New Roman" w:hAnsi="Times New Roman"/>
        </w:rPr>
        <w:t>es</w:t>
      </w:r>
      <w:r w:rsidRPr="00115624">
        <w:rPr>
          <w:rFonts w:ascii="Times New Roman" w:hAnsi="Times New Roman"/>
        </w:rPr>
        <w:t xml:space="preserve"> not significantly alter any existing policy of the MOS.</w:t>
      </w:r>
    </w:p>
    <w:p w:rsidR="00E23637" w:rsidRDefault="00E23637" w:rsidP="00E23637">
      <w:pPr>
        <w:pStyle w:val="BodyText"/>
        <w:rPr>
          <w:rFonts w:ascii="Times New Roman" w:hAnsi="Times New Roman"/>
        </w:rPr>
      </w:pPr>
    </w:p>
    <w:p w:rsidR="00DA448C" w:rsidRPr="00C0515E" w:rsidRDefault="00DA448C" w:rsidP="00DA448C">
      <w:pPr>
        <w:pStyle w:val="LDBodytext"/>
        <w:rPr>
          <w:b/>
        </w:rPr>
      </w:pPr>
      <w:r w:rsidRPr="00C0515E">
        <w:rPr>
          <w:b/>
        </w:rPr>
        <w:t>Human rights imp</w:t>
      </w:r>
      <w:r>
        <w:rPr>
          <w:b/>
        </w:rPr>
        <w:t>l</w:t>
      </w:r>
      <w:r w:rsidRPr="00C0515E">
        <w:rPr>
          <w:b/>
        </w:rPr>
        <w:t>ications</w:t>
      </w:r>
    </w:p>
    <w:p w:rsidR="00DA448C" w:rsidRPr="007A2EC6" w:rsidRDefault="00DA448C" w:rsidP="00DA448C">
      <w:pPr>
        <w:pStyle w:val="LDBodytext"/>
      </w:pPr>
      <w:r>
        <w:t>T</w:t>
      </w:r>
      <w:r w:rsidRPr="00095D1F">
        <w:t>he legislative instrument</w:t>
      </w:r>
      <w:r w:rsidRPr="00953256">
        <w:t xml:space="preserve"> may indirectly engage the right to</w:t>
      </w:r>
      <w:r>
        <w:t xml:space="preserve"> work under the </w:t>
      </w:r>
      <w:r w:rsidRPr="00CB4AD5">
        <w:rPr>
          <w:i/>
        </w:rPr>
        <w:t>International Covenant on Economic, Social and Cultural Rights</w:t>
      </w:r>
      <w:r>
        <w:t xml:space="preserve"> by placing restrictions on access to certain aviation maintenance work unless particular training, experience and performance standards are met.</w:t>
      </w:r>
      <w:r w:rsidRPr="00953256">
        <w:t xml:space="preserve"> </w:t>
      </w:r>
      <w:r w:rsidRPr="004F7085">
        <w:t>However, this right is mor</w:t>
      </w:r>
      <w:r w:rsidRPr="00311902">
        <w:t xml:space="preserve">e directly engaged by the primary requirements </w:t>
      </w:r>
      <w:r w:rsidRPr="007A2EC6">
        <w:t xml:space="preserve">of </w:t>
      </w:r>
      <w:r>
        <w:t>maintenance</w:t>
      </w:r>
      <w:r w:rsidRPr="007A2EC6">
        <w:t xml:space="preserve"> regulation</w:t>
      </w:r>
      <w:r>
        <w:t xml:space="preserve">s in </w:t>
      </w:r>
      <w:r w:rsidR="004C5E6F">
        <w:t>CASR 1998</w:t>
      </w:r>
      <w:r w:rsidRPr="007A2EC6">
        <w:t xml:space="preserve"> designed for aviation safety and conformity with the standards of the International Civil Aviation Organi</w:t>
      </w:r>
      <w:r w:rsidR="00696F0A">
        <w:t>z</w:t>
      </w:r>
      <w:r w:rsidRPr="007A2EC6">
        <w:t>ation under the Convention on International Civil Aviation (the Chicago Convention)</w:t>
      </w:r>
      <w:r>
        <w:t>. Thus, the right to work is engaged in a way that is balanced by the objectives of achieving and improving aviation safety.</w:t>
      </w:r>
    </w:p>
    <w:p w:rsidR="00DA448C" w:rsidRDefault="00DA448C" w:rsidP="00DA448C">
      <w:pPr>
        <w:pStyle w:val="LDBodytext"/>
        <w:rPr>
          <w:color w:val="111111"/>
          <w:lang w:eastAsia="en-AU"/>
        </w:rPr>
      </w:pPr>
    </w:p>
    <w:p w:rsidR="00DA448C" w:rsidRPr="00A03495" w:rsidRDefault="00DA448C" w:rsidP="00DA448C">
      <w:pPr>
        <w:pStyle w:val="LDBodytext"/>
      </w:pPr>
      <w:r w:rsidRPr="004F7085">
        <w:rPr>
          <w:color w:val="111111"/>
          <w:lang w:eastAsia="en-AU"/>
        </w:rPr>
        <w:t>The instrument is otherwise</w:t>
      </w:r>
      <w:r w:rsidRPr="00311902">
        <w:t xml:space="preserve"> compatible with the human rights and freedoms recognised or declared in the international instruments listed in section 3 of the </w:t>
      </w:r>
      <w:r w:rsidRPr="00095D1F">
        <w:rPr>
          <w:i/>
          <w:iCs/>
        </w:rPr>
        <w:t>Human Rights (Parliamentary Scrutiny) Act 2011</w:t>
      </w:r>
      <w:r w:rsidRPr="00953256">
        <w:t xml:space="preserve">. The instrument does not </w:t>
      </w:r>
      <w:r w:rsidRPr="00152264">
        <w:t xml:space="preserve">otherwise </w:t>
      </w:r>
      <w:r w:rsidRPr="00A03495">
        <w:t>engage any of the applicable rights or freedoms.</w:t>
      </w:r>
    </w:p>
    <w:p w:rsidR="00DA448C" w:rsidRPr="00612F17" w:rsidRDefault="00DA448C" w:rsidP="00DA448C">
      <w:pPr>
        <w:pStyle w:val="BodyText"/>
        <w:rPr>
          <w:rFonts w:ascii="Times New Roman" w:hAnsi="Times New Roman"/>
        </w:rPr>
      </w:pPr>
    </w:p>
    <w:p w:rsidR="00DA448C" w:rsidRPr="004F7085" w:rsidRDefault="00DA448C" w:rsidP="00DA448C">
      <w:pPr>
        <w:jc w:val="both"/>
        <w:rPr>
          <w:rFonts w:ascii="Times New Roman" w:hAnsi="Times New Roman"/>
          <w:b/>
        </w:rPr>
      </w:pPr>
      <w:r w:rsidRPr="004F7085">
        <w:rPr>
          <w:rFonts w:ascii="Times New Roman" w:hAnsi="Times New Roman"/>
          <w:b/>
        </w:rPr>
        <w:t>Conclusion</w:t>
      </w:r>
    </w:p>
    <w:p w:rsidR="00E23637" w:rsidRDefault="00DA448C" w:rsidP="00CB4AD5">
      <w:pPr>
        <w:pStyle w:val="LDBodytext"/>
      </w:pPr>
      <w:r w:rsidRPr="004F7085">
        <w:rPr>
          <w:rFonts w:eastAsia="Calibri"/>
        </w:rPr>
        <w:t>The legislative instrument is compatible with human rights</w:t>
      </w:r>
      <w:r w:rsidRPr="00311902">
        <w:rPr>
          <w:rFonts w:eastAsia="Calibri"/>
        </w:rPr>
        <w:t xml:space="preserve"> and to the extent that it may also limit human rights, those limitations are reasonable</w:t>
      </w:r>
      <w:r>
        <w:rPr>
          <w:rFonts w:eastAsia="Calibri"/>
        </w:rPr>
        <w:t>, necessary</w:t>
      </w:r>
      <w:r w:rsidRPr="00311902">
        <w:rPr>
          <w:rFonts w:eastAsia="Calibri"/>
        </w:rPr>
        <w:t xml:space="preserve"> and proportionate </w:t>
      </w:r>
      <w:r>
        <w:rPr>
          <w:rFonts w:eastAsia="Calibri"/>
        </w:rPr>
        <w:t>to</w:t>
      </w:r>
      <w:r w:rsidRPr="00311902">
        <w:rPr>
          <w:rFonts w:eastAsia="Calibri"/>
        </w:rPr>
        <w:t xml:space="preserve"> protect </w:t>
      </w:r>
      <w:r>
        <w:rPr>
          <w:rFonts w:eastAsia="Calibri"/>
        </w:rPr>
        <w:t xml:space="preserve">aviation </w:t>
      </w:r>
      <w:r w:rsidRPr="00311902">
        <w:rPr>
          <w:rFonts w:eastAsia="Calibri"/>
        </w:rPr>
        <w:t xml:space="preserve">safety </w:t>
      </w:r>
      <w:r w:rsidR="00A63DF7">
        <w:rPr>
          <w:rFonts w:eastAsia="Calibri"/>
        </w:rPr>
        <w:t>in the conduct of maintenance</w:t>
      </w:r>
      <w:r>
        <w:rPr>
          <w:rFonts w:eastAsia="Calibri"/>
        </w:rPr>
        <w:t>.</w:t>
      </w:r>
    </w:p>
    <w:p w:rsidR="00E23637" w:rsidRDefault="00E23637" w:rsidP="00E23637">
      <w:pPr>
        <w:spacing w:before="200" w:after="120"/>
        <w:jc w:val="center"/>
        <w:rPr>
          <w:rFonts w:ascii="Times New Roman" w:hAnsi="Times New Roman"/>
        </w:rPr>
      </w:pPr>
      <w:r>
        <w:rPr>
          <w:rFonts w:ascii="Times New Roman" w:hAnsi="Times New Roman"/>
          <w:b/>
          <w:bCs/>
        </w:rPr>
        <w:t>Civil Aviation Safety Authority</w:t>
      </w:r>
    </w:p>
    <w:sectPr w:rsidR="00E23637" w:rsidSect="001762B0">
      <w:headerReference w:type="even" r:id="rId9"/>
      <w:headerReference w:type="default" r:id="rId10"/>
      <w:footerReference w:type="even" r:id="rId11"/>
      <w:footerReference w:type="default" r:id="rId12"/>
      <w:pgSz w:w="11905" w:h="16837" w:code="9"/>
      <w:pgMar w:top="1134" w:right="1247" w:bottom="1247" w:left="1191" w:header="720" w:footer="720" w:gutter="0"/>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F60" w:rsidRDefault="00080F60">
      <w:r>
        <w:separator/>
      </w:r>
    </w:p>
  </w:endnote>
  <w:endnote w:type="continuationSeparator" w:id="0">
    <w:p w:rsidR="00080F60" w:rsidRDefault="0008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1B" w:rsidRDefault="0070541B" w:rsidP="00580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7AD">
      <w:rPr>
        <w:rStyle w:val="PageNumber"/>
        <w:noProof/>
      </w:rPr>
      <w:t>11</w:t>
    </w:r>
    <w:r>
      <w:rPr>
        <w:rStyle w:val="PageNumber"/>
      </w:rPr>
      <w:fldChar w:fldCharType="end"/>
    </w:r>
  </w:p>
  <w:p w:rsidR="0070541B" w:rsidRDefault="0070541B" w:rsidP="00580C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1B" w:rsidRDefault="0070541B" w:rsidP="00580C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F60" w:rsidRDefault="00080F60">
      <w:r>
        <w:separator/>
      </w:r>
    </w:p>
  </w:footnote>
  <w:footnote w:type="continuationSeparator" w:id="0">
    <w:p w:rsidR="00080F60" w:rsidRDefault="00080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1B" w:rsidRDefault="0070541B" w:rsidP="00580C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27AD">
      <w:rPr>
        <w:rStyle w:val="PageNumber"/>
        <w:noProof/>
      </w:rPr>
      <w:t>11</w:t>
    </w:r>
    <w:r>
      <w:rPr>
        <w:rStyle w:val="PageNumber"/>
      </w:rPr>
      <w:fldChar w:fldCharType="end"/>
    </w:r>
  </w:p>
  <w:p w:rsidR="0070541B" w:rsidRDefault="00705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1B" w:rsidRPr="001E564C" w:rsidRDefault="0070541B" w:rsidP="00580C49">
    <w:pPr>
      <w:pStyle w:val="Header"/>
      <w:jc w:val="center"/>
      <w:rPr>
        <w:rFonts w:ascii="Times New Roman" w:hAnsi="Times New Roman"/>
      </w:rPr>
    </w:pPr>
    <w:r>
      <w:rPr>
        <w:rStyle w:val="PageNumber"/>
      </w:rPr>
      <w:fldChar w:fldCharType="begin"/>
    </w:r>
    <w:r>
      <w:rPr>
        <w:rStyle w:val="PageNumber"/>
      </w:rPr>
      <w:instrText xml:space="preserve"> PAGE </w:instrText>
    </w:r>
    <w:r>
      <w:rPr>
        <w:rStyle w:val="PageNumber"/>
      </w:rPr>
      <w:fldChar w:fldCharType="separate"/>
    </w:r>
    <w:r w:rsidR="000727AD">
      <w:rPr>
        <w:rStyle w:val="PageNumber"/>
        <w:noProof/>
      </w:rPr>
      <w:t>11</w:t>
    </w:r>
    <w:r>
      <w:rPr>
        <w:rStyle w:val="PageNumber"/>
      </w:rPr>
      <w:fldChar w:fldCharType="end"/>
    </w:r>
  </w:p>
  <w:p w:rsidR="0070541B" w:rsidRPr="001E564C" w:rsidRDefault="0070541B">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0756B"/>
    <w:multiLevelType w:val="hybridMultilevel"/>
    <w:tmpl w:val="7C8691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A591FD7"/>
    <w:multiLevelType w:val="hybridMultilevel"/>
    <w:tmpl w:val="E8F8374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nsid w:val="11CC7465"/>
    <w:multiLevelType w:val="hybridMultilevel"/>
    <w:tmpl w:val="9188B1C2"/>
    <w:lvl w:ilvl="0" w:tplc="6840EA0C">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4">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5">
    <w:nsid w:val="14215E3B"/>
    <w:multiLevelType w:val="hybridMultilevel"/>
    <w:tmpl w:val="98DA767C"/>
    <w:lvl w:ilvl="0" w:tplc="E4BA3614">
      <w:start w:val="1"/>
      <w:numFmt w:val="bullet"/>
      <w:lvlText w:val=""/>
      <w:lvlJc w:val="left"/>
      <w:pPr>
        <w:ind w:left="720" w:hanging="578"/>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E74E7D"/>
    <w:multiLevelType w:val="hybridMultilevel"/>
    <w:tmpl w:val="A588ED2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1A864401"/>
    <w:multiLevelType w:val="hybridMultilevel"/>
    <w:tmpl w:val="34E479C6"/>
    <w:lvl w:ilvl="0" w:tplc="E8CC9D76">
      <w:start w:val="1"/>
      <w:numFmt w:val="bullet"/>
      <w:lvlText w:val=""/>
      <w:lvlJc w:val="left"/>
      <w:pPr>
        <w:ind w:left="720" w:hanging="32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327356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25992ADC"/>
    <w:multiLevelType w:val="hybridMultilevel"/>
    <w:tmpl w:val="ED209FB6"/>
    <w:lvl w:ilvl="0" w:tplc="914A3396">
      <w:start w:val="1"/>
      <w:numFmt w:val="bullet"/>
      <w:lvlText w:val=""/>
      <w:lvlJc w:val="left"/>
      <w:pPr>
        <w:ind w:left="720" w:hanging="55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6C5F2B"/>
    <w:multiLevelType w:val="hybridMultilevel"/>
    <w:tmpl w:val="6D4C8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A250464"/>
    <w:multiLevelType w:val="hybridMultilevel"/>
    <w:tmpl w:val="58C63320"/>
    <w:lvl w:ilvl="0" w:tplc="C9DC7C20">
      <w:start w:val="1"/>
      <w:numFmt w:val="bullet"/>
      <w:lvlText w:val=""/>
      <w:lvlJc w:val="left"/>
      <w:pPr>
        <w:ind w:left="720" w:hanging="46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EE71104"/>
    <w:multiLevelType w:val="hybridMultilevel"/>
    <w:tmpl w:val="DBECAB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429E772D"/>
    <w:multiLevelType w:val="multilevel"/>
    <w:tmpl w:val="7C565532"/>
    <w:lvl w:ilvl="0">
      <w:start w:val="1"/>
      <w:numFmt w:val="decimal"/>
      <w:lvlText w:val="%1"/>
      <w:lvlJc w:val="left"/>
      <w:pPr>
        <w:tabs>
          <w:tab w:val="num" w:pos="465"/>
        </w:tabs>
        <w:ind w:left="465" w:hanging="465"/>
      </w:pPr>
      <w:rPr>
        <w:rFonts w:hint="default"/>
        <w:b/>
      </w:rPr>
    </w:lvl>
    <w:lvl w:ilvl="1">
      <w:start w:val="13"/>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498C3D10"/>
    <w:multiLevelType w:val="multilevel"/>
    <w:tmpl w:val="9A960D5C"/>
    <w:lvl w:ilvl="0">
      <w:start w:val="1"/>
      <w:numFmt w:val="decimal"/>
      <w:lvlText w:val="%1"/>
      <w:lvlJc w:val="left"/>
      <w:pPr>
        <w:tabs>
          <w:tab w:val="num" w:pos="735"/>
        </w:tabs>
        <w:ind w:left="735" w:hanging="735"/>
      </w:pPr>
      <w:rPr>
        <w:rFonts w:hint="default"/>
        <w:b/>
      </w:rPr>
    </w:lvl>
    <w:lvl w:ilvl="1">
      <w:start w:val="4"/>
      <w:numFmt w:val="decimal"/>
      <w:lvlText w:val="%1.%2"/>
      <w:lvlJc w:val="left"/>
      <w:pPr>
        <w:tabs>
          <w:tab w:val="num" w:pos="735"/>
        </w:tabs>
        <w:ind w:left="735" w:hanging="735"/>
      </w:pPr>
      <w:rPr>
        <w:rFonts w:hint="default"/>
        <w:b/>
      </w:rPr>
    </w:lvl>
    <w:lvl w:ilvl="2">
      <w:start w:val="1"/>
      <w:numFmt w:val="decimal"/>
      <w:lvlText w:val="%1.%2.%3"/>
      <w:lvlJc w:val="left"/>
      <w:pPr>
        <w:tabs>
          <w:tab w:val="num" w:pos="735"/>
        </w:tabs>
        <w:ind w:left="735" w:hanging="73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4AA6005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D0871C1"/>
    <w:multiLevelType w:val="hybridMultilevel"/>
    <w:tmpl w:val="76307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D6098C"/>
    <w:multiLevelType w:val="hybridMultilevel"/>
    <w:tmpl w:val="AF54DF8A"/>
    <w:lvl w:ilvl="0" w:tplc="D1121DE8">
      <w:start w:val="2"/>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9">
    <w:nsid w:val="515C06B1"/>
    <w:multiLevelType w:val="hybridMultilevel"/>
    <w:tmpl w:val="C6961B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1">
    <w:nsid w:val="5461603C"/>
    <w:multiLevelType w:val="hybridMultilevel"/>
    <w:tmpl w:val="411C34F2"/>
    <w:lvl w:ilvl="0" w:tplc="FE50D644">
      <w:start w:val="1"/>
      <w:numFmt w:val="bullet"/>
      <w:lvlText w:val=""/>
      <w:lvlJc w:val="left"/>
      <w:pPr>
        <w:ind w:left="728" w:hanging="586"/>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E4024F"/>
    <w:multiLevelType w:val="hybridMultilevel"/>
    <w:tmpl w:val="89F4C54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nsid w:val="619C58D3"/>
    <w:multiLevelType w:val="multilevel"/>
    <w:tmpl w:val="D568B868"/>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1073"/>
        </w:tabs>
        <w:ind w:left="1073" w:hanging="705"/>
      </w:pPr>
      <w:rPr>
        <w:rFonts w:hint="default"/>
      </w:rPr>
    </w:lvl>
    <w:lvl w:ilvl="2">
      <w:start w:val="5"/>
      <w:numFmt w:val="decimal"/>
      <w:lvlText w:val="%1.%2.%3"/>
      <w:lvlJc w:val="left"/>
      <w:pPr>
        <w:tabs>
          <w:tab w:val="num" w:pos="1456"/>
        </w:tabs>
        <w:ind w:left="1456" w:hanging="720"/>
      </w:pPr>
      <w:rPr>
        <w:rFonts w:hint="default"/>
      </w:rPr>
    </w:lvl>
    <w:lvl w:ilvl="3">
      <w:start w:val="1"/>
      <w:numFmt w:val="decimal"/>
      <w:lvlText w:val="%1.%2.%3.%4"/>
      <w:lvlJc w:val="left"/>
      <w:pPr>
        <w:tabs>
          <w:tab w:val="num" w:pos="1824"/>
        </w:tabs>
        <w:ind w:left="1824" w:hanging="720"/>
      </w:pPr>
      <w:rPr>
        <w:rFonts w:hint="default"/>
      </w:rPr>
    </w:lvl>
    <w:lvl w:ilvl="4">
      <w:start w:val="1"/>
      <w:numFmt w:val="decimal"/>
      <w:lvlText w:val="%1.%2.%3.%4.%5"/>
      <w:lvlJc w:val="left"/>
      <w:pPr>
        <w:tabs>
          <w:tab w:val="num" w:pos="2552"/>
        </w:tabs>
        <w:ind w:left="2552" w:hanging="1080"/>
      </w:pPr>
      <w:rPr>
        <w:rFonts w:hint="default"/>
      </w:rPr>
    </w:lvl>
    <w:lvl w:ilvl="5">
      <w:start w:val="1"/>
      <w:numFmt w:val="decimal"/>
      <w:lvlText w:val="%1.%2.%3.%4.%5.%6"/>
      <w:lvlJc w:val="left"/>
      <w:pPr>
        <w:tabs>
          <w:tab w:val="num" w:pos="2920"/>
        </w:tabs>
        <w:ind w:left="2920" w:hanging="1080"/>
      </w:pPr>
      <w:rPr>
        <w:rFonts w:hint="default"/>
      </w:rPr>
    </w:lvl>
    <w:lvl w:ilvl="6">
      <w:start w:val="1"/>
      <w:numFmt w:val="decimal"/>
      <w:lvlText w:val="%1.%2.%3.%4.%5.%6.%7"/>
      <w:lvlJc w:val="left"/>
      <w:pPr>
        <w:tabs>
          <w:tab w:val="num" w:pos="3648"/>
        </w:tabs>
        <w:ind w:left="3648" w:hanging="1440"/>
      </w:pPr>
      <w:rPr>
        <w:rFonts w:hint="default"/>
      </w:rPr>
    </w:lvl>
    <w:lvl w:ilvl="7">
      <w:start w:val="1"/>
      <w:numFmt w:val="decimal"/>
      <w:lvlText w:val="%1.%2.%3.%4.%5.%6.%7.%8"/>
      <w:lvlJc w:val="left"/>
      <w:pPr>
        <w:tabs>
          <w:tab w:val="num" w:pos="4016"/>
        </w:tabs>
        <w:ind w:left="4016" w:hanging="1440"/>
      </w:pPr>
      <w:rPr>
        <w:rFonts w:hint="default"/>
      </w:rPr>
    </w:lvl>
    <w:lvl w:ilvl="8">
      <w:start w:val="1"/>
      <w:numFmt w:val="decimal"/>
      <w:lvlText w:val="%1.%2.%3.%4.%5.%6.%7.%8.%9"/>
      <w:lvlJc w:val="left"/>
      <w:pPr>
        <w:tabs>
          <w:tab w:val="num" w:pos="4744"/>
        </w:tabs>
        <w:ind w:left="4744" w:hanging="1800"/>
      </w:pPr>
      <w:rPr>
        <w:rFonts w:hint="default"/>
      </w:rPr>
    </w:lvl>
  </w:abstractNum>
  <w:abstractNum w:abstractNumId="34">
    <w:nsid w:val="6426530F"/>
    <w:multiLevelType w:val="hybridMultilevel"/>
    <w:tmpl w:val="64A234A8"/>
    <w:lvl w:ilvl="0" w:tplc="91700922">
      <w:start w:val="1"/>
      <w:numFmt w:val="lowerLetter"/>
      <w:lvlRestart w:val="0"/>
      <w:lvlText w:val="(%1)"/>
      <w:lvlJc w:val="right"/>
      <w:pPr>
        <w:tabs>
          <w:tab w:val="num" w:pos="1022"/>
        </w:tabs>
        <w:ind w:left="1022" w:hanging="142"/>
      </w:pPr>
      <w:rPr>
        <w:rFonts w:cs="Times New Roman" w:hint="default"/>
      </w:rPr>
    </w:lvl>
    <w:lvl w:ilvl="1" w:tplc="0C090019" w:tentative="1">
      <w:start w:val="1"/>
      <w:numFmt w:val="lowerLetter"/>
      <w:lvlText w:val="%2."/>
      <w:lvlJc w:val="left"/>
      <w:pPr>
        <w:tabs>
          <w:tab w:val="num" w:pos="880"/>
        </w:tabs>
        <w:ind w:left="880" w:hanging="360"/>
      </w:pPr>
      <w:rPr>
        <w:rFonts w:cs="Times New Roman"/>
      </w:rPr>
    </w:lvl>
    <w:lvl w:ilvl="2" w:tplc="0C09001B" w:tentative="1">
      <w:start w:val="1"/>
      <w:numFmt w:val="lowerRoman"/>
      <w:lvlText w:val="%3."/>
      <w:lvlJc w:val="right"/>
      <w:pPr>
        <w:tabs>
          <w:tab w:val="num" w:pos="1600"/>
        </w:tabs>
        <w:ind w:left="1600" w:hanging="180"/>
      </w:pPr>
      <w:rPr>
        <w:rFonts w:cs="Times New Roman"/>
      </w:rPr>
    </w:lvl>
    <w:lvl w:ilvl="3" w:tplc="0C09000F" w:tentative="1">
      <w:start w:val="1"/>
      <w:numFmt w:val="decimal"/>
      <w:lvlText w:val="%4."/>
      <w:lvlJc w:val="left"/>
      <w:pPr>
        <w:tabs>
          <w:tab w:val="num" w:pos="2320"/>
        </w:tabs>
        <w:ind w:left="2320" w:hanging="360"/>
      </w:pPr>
      <w:rPr>
        <w:rFonts w:cs="Times New Roman"/>
      </w:rPr>
    </w:lvl>
    <w:lvl w:ilvl="4" w:tplc="0C090019" w:tentative="1">
      <w:start w:val="1"/>
      <w:numFmt w:val="lowerLetter"/>
      <w:lvlText w:val="%5."/>
      <w:lvlJc w:val="left"/>
      <w:pPr>
        <w:tabs>
          <w:tab w:val="num" w:pos="3040"/>
        </w:tabs>
        <w:ind w:left="3040" w:hanging="360"/>
      </w:pPr>
      <w:rPr>
        <w:rFonts w:cs="Times New Roman"/>
      </w:rPr>
    </w:lvl>
    <w:lvl w:ilvl="5" w:tplc="0C09001B" w:tentative="1">
      <w:start w:val="1"/>
      <w:numFmt w:val="lowerRoman"/>
      <w:lvlText w:val="%6."/>
      <w:lvlJc w:val="right"/>
      <w:pPr>
        <w:tabs>
          <w:tab w:val="num" w:pos="3760"/>
        </w:tabs>
        <w:ind w:left="3760" w:hanging="180"/>
      </w:pPr>
      <w:rPr>
        <w:rFonts w:cs="Times New Roman"/>
      </w:rPr>
    </w:lvl>
    <w:lvl w:ilvl="6" w:tplc="0C09000F" w:tentative="1">
      <w:start w:val="1"/>
      <w:numFmt w:val="decimal"/>
      <w:lvlText w:val="%7."/>
      <w:lvlJc w:val="left"/>
      <w:pPr>
        <w:tabs>
          <w:tab w:val="num" w:pos="4480"/>
        </w:tabs>
        <w:ind w:left="4480" w:hanging="360"/>
      </w:pPr>
      <w:rPr>
        <w:rFonts w:cs="Times New Roman"/>
      </w:rPr>
    </w:lvl>
    <w:lvl w:ilvl="7" w:tplc="0C090019" w:tentative="1">
      <w:start w:val="1"/>
      <w:numFmt w:val="lowerLetter"/>
      <w:lvlText w:val="%8."/>
      <w:lvlJc w:val="left"/>
      <w:pPr>
        <w:tabs>
          <w:tab w:val="num" w:pos="5200"/>
        </w:tabs>
        <w:ind w:left="5200" w:hanging="360"/>
      </w:pPr>
      <w:rPr>
        <w:rFonts w:cs="Times New Roman"/>
      </w:rPr>
    </w:lvl>
    <w:lvl w:ilvl="8" w:tplc="0C09001B" w:tentative="1">
      <w:start w:val="1"/>
      <w:numFmt w:val="lowerRoman"/>
      <w:lvlText w:val="%9."/>
      <w:lvlJc w:val="right"/>
      <w:pPr>
        <w:tabs>
          <w:tab w:val="num" w:pos="5920"/>
        </w:tabs>
        <w:ind w:left="5920" w:hanging="180"/>
      </w:pPr>
      <w:rPr>
        <w:rFonts w:cs="Times New Roman"/>
      </w:rPr>
    </w:lvl>
  </w:abstractNum>
  <w:abstractNum w:abstractNumId="35">
    <w:nsid w:val="66563C22"/>
    <w:multiLevelType w:val="hybridMultilevel"/>
    <w:tmpl w:val="09905010"/>
    <w:lvl w:ilvl="0" w:tplc="765C0916">
      <w:start w:val="1"/>
      <w:numFmt w:val="bullet"/>
      <w:lvlText w:val=""/>
      <w:lvlJc w:val="left"/>
      <w:pPr>
        <w:ind w:left="615" w:hanging="47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7">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nsid w:val="7E957F2E"/>
    <w:multiLevelType w:val="hybridMultilevel"/>
    <w:tmpl w:val="C8B8F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30"/>
  </w:num>
  <w:num w:numId="14">
    <w:abstractNumId w:val="37"/>
  </w:num>
  <w:num w:numId="15">
    <w:abstractNumId w:val="23"/>
  </w:num>
  <w:num w:numId="16">
    <w:abstractNumId w:val="12"/>
  </w:num>
  <w:num w:numId="17">
    <w:abstractNumId w:val="34"/>
  </w:num>
  <w:num w:numId="18">
    <w:abstractNumId w:val="16"/>
  </w:num>
  <w:num w:numId="19">
    <w:abstractNumId w:val="10"/>
  </w:num>
  <w:num w:numId="20">
    <w:abstractNumId w:val="32"/>
  </w:num>
  <w:num w:numId="21">
    <w:abstractNumId w:val="22"/>
  </w:num>
  <w:num w:numId="22">
    <w:abstractNumId w:val="26"/>
  </w:num>
  <w:num w:numId="23">
    <w:abstractNumId w:val="18"/>
  </w:num>
  <w:num w:numId="24">
    <w:abstractNumId w:val="36"/>
  </w:num>
  <w:num w:numId="25">
    <w:abstractNumId w:val="11"/>
  </w:num>
  <w:num w:numId="26">
    <w:abstractNumId w:val="25"/>
  </w:num>
  <w:num w:numId="27">
    <w:abstractNumId w:val="28"/>
  </w:num>
  <w:num w:numId="28">
    <w:abstractNumId w:val="33"/>
  </w:num>
  <w:num w:numId="29">
    <w:abstractNumId w:val="13"/>
  </w:num>
  <w:num w:numId="30">
    <w:abstractNumId w:val="24"/>
  </w:num>
  <w:num w:numId="31">
    <w:abstractNumId w:val="38"/>
  </w:num>
  <w:num w:numId="32">
    <w:abstractNumId w:val="20"/>
  </w:num>
  <w:num w:numId="33">
    <w:abstractNumId w:val="27"/>
  </w:num>
  <w:num w:numId="34">
    <w:abstractNumId w:val="35"/>
  </w:num>
  <w:num w:numId="35">
    <w:abstractNumId w:val="17"/>
  </w:num>
  <w:num w:numId="36">
    <w:abstractNumId w:val="19"/>
  </w:num>
  <w:num w:numId="37">
    <w:abstractNumId w:val="15"/>
  </w:num>
  <w:num w:numId="38">
    <w:abstractNumId w:val="2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37"/>
    <w:rsid w:val="0001405C"/>
    <w:rsid w:val="00020728"/>
    <w:rsid w:val="00022B53"/>
    <w:rsid w:val="000341F4"/>
    <w:rsid w:val="00053CFA"/>
    <w:rsid w:val="000727AD"/>
    <w:rsid w:val="00076822"/>
    <w:rsid w:val="00080F60"/>
    <w:rsid w:val="00090CAF"/>
    <w:rsid w:val="000D090A"/>
    <w:rsid w:val="000D31F4"/>
    <w:rsid w:val="000E01EA"/>
    <w:rsid w:val="00113CE4"/>
    <w:rsid w:val="001312FF"/>
    <w:rsid w:val="001351AD"/>
    <w:rsid w:val="00141521"/>
    <w:rsid w:val="0014727F"/>
    <w:rsid w:val="001474EA"/>
    <w:rsid w:val="0015108F"/>
    <w:rsid w:val="00162080"/>
    <w:rsid w:val="00164FD5"/>
    <w:rsid w:val="00165643"/>
    <w:rsid w:val="0016670F"/>
    <w:rsid w:val="001667F3"/>
    <w:rsid w:val="00170B3B"/>
    <w:rsid w:val="001762B0"/>
    <w:rsid w:val="00192186"/>
    <w:rsid w:val="001B6949"/>
    <w:rsid w:val="001C23CD"/>
    <w:rsid w:val="001C46B6"/>
    <w:rsid w:val="001F2F53"/>
    <w:rsid w:val="00215BB6"/>
    <w:rsid w:val="00233BBF"/>
    <w:rsid w:val="00241632"/>
    <w:rsid w:val="00296F2D"/>
    <w:rsid w:val="002B2F70"/>
    <w:rsid w:val="002F4B29"/>
    <w:rsid w:val="00315CD7"/>
    <w:rsid w:val="00352C5E"/>
    <w:rsid w:val="003817A7"/>
    <w:rsid w:val="003964C7"/>
    <w:rsid w:val="003A10A2"/>
    <w:rsid w:val="003D4649"/>
    <w:rsid w:val="00423296"/>
    <w:rsid w:val="0044147A"/>
    <w:rsid w:val="00441BA4"/>
    <w:rsid w:val="00464FE2"/>
    <w:rsid w:val="00492AEB"/>
    <w:rsid w:val="004954CE"/>
    <w:rsid w:val="00497841"/>
    <w:rsid w:val="004C5E6F"/>
    <w:rsid w:val="004E407A"/>
    <w:rsid w:val="004E55DE"/>
    <w:rsid w:val="00552373"/>
    <w:rsid w:val="00565B8D"/>
    <w:rsid w:val="00580C49"/>
    <w:rsid w:val="00591F19"/>
    <w:rsid w:val="005952C9"/>
    <w:rsid w:val="005C11B6"/>
    <w:rsid w:val="005C16AF"/>
    <w:rsid w:val="005D3204"/>
    <w:rsid w:val="00604518"/>
    <w:rsid w:val="00621A7C"/>
    <w:rsid w:val="0062334B"/>
    <w:rsid w:val="006261B3"/>
    <w:rsid w:val="006409ED"/>
    <w:rsid w:val="00663F0B"/>
    <w:rsid w:val="00681E76"/>
    <w:rsid w:val="00696F0A"/>
    <w:rsid w:val="006C0459"/>
    <w:rsid w:val="006C200D"/>
    <w:rsid w:val="007020F8"/>
    <w:rsid w:val="0070541B"/>
    <w:rsid w:val="007130E8"/>
    <w:rsid w:val="00727235"/>
    <w:rsid w:val="00727CBA"/>
    <w:rsid w:val="00731042"/>
    <w:rsid w:val="00732891"/>
    <w:rsid w:val="0073442B"/>
    <w:rsid w:val="00746598"/>
    <w:rsid w:val="00761A35"/>
    <w:rsid w:val="007651B8"/>
    <w:rsid w:val="007B56BF"/>
    <w:rsid w:val="0080539E"/>
    <w:rsid w:val="00807CF7"/>
    <w:rsid w:val="00827612"/>
    <w:rsid w:val="008418CC"/>
    <w:rsid w:val="00847927"/>
    <w:rsid w:val="0085173A"/>
    <w:rsid w:val="00863078"/>
    <w:rsid w:val="00864CC1"/>
    <w:rsid w:val="008848A9"/>
    <w:rsid w:val="00890798"/>
    <w:rsid w:val="008A6853"/>
    <w:rsid w:val="008B239A"/>
    <w:rsid w:val="008B5640"/>
    <w:rsid w:val="008D3588"/>
    <w:rsid w:val="008E61B4"/>
    <w:rsid w:val="008F3E95"/>
    <w:rsid w:val="00921DB4"/>
    <w:rsid w:val="00973F02"/>
    <w:rsid w:val="009976AF"/>
    <w:rsid w:val="009D0EF8"/>
    <w:rsid w:val="009D427D"/>
    <w:rsid w:val="009D5543"/>
    <w:rsid w:val="009D6A12"/>
    <w:rsid w:val="00A20607"/>
    <w:rsid w:val="00A40028"/>
    <w:rsid w:val="00A63DF7"/>
    <w:rsid w:val="00A66CC3"/>
    <w:rsid w:val="00A708C4"/>
    <w:rsid w:val="00A70D76"/>
    <w:rsid w:val="00AB1F4B"/>
    <w:rsid w:val="00B12FC9"/>
    <w:rsid w:val="00B44CDD"/>
    <w:rsid w:val="00B63A0A"/>
    <w:rsid w:val="00BA5C2A"/>
    <w:rsid w:val="00BC2D69"/>
    <w:rsid w:val="00BE0C09"/>
    <w:rsid w:val="00BF42F7"/>
    <w:rsid w:val="00C231EF"/>
    <w:rsid w:val="00C3433D"/>
    <w:rsid w:val="00C42B48"/>
    <w:rsid w:val="00C56A47"/>
    <w:rsid w:val="00C824D2"/>
    <w:rsid w:val="00C915B6"/>
    <w:rsid w:val="00C92DE5"/>
    <w:rsid w:val="00C93739"/>
    <w:rsid w:val="00CB4AD5"/>
    <w:rsid w:val="00CC0A97"/>
    <w:rsid w:val="00CC74A9"/>
    <w:rsid w:val="00CF1311"/>
    <w:rsid w:val="00CF3B2D"/>
    <w:rsid w:val="00CF7A3C"/>
    <w:rsid w:val="00D0214E"/>
    <w:rsid w:val="00D048F9"/>
    <w:rsid w:val="00D51F31"/>
    <w:rsid w:val="00D621CB"/>
    <w:rsid w:val="00D62C47"/>
    <w:rsid w:val="00D84871"/>
    <w:rsid w:val="00D94E56"/>
    <w:rsid w:val="00DA448C"/>
    <w:rsid w:val="00DB178D"/>
    <w:rsid w:val="00DB1C48"/>
    <w:rsid w:val="00E00589"/>
    <w:rsid w:val="00E022C9"/>
    <w:rsid w:val="00E15ECD"/>
    <w:rsid w:val="00E2247C"/>
    <w:rsid w:val="00E23637"/>
    <w:rsid w:val="00E2703A"/>
    <w:rsid w:val="00E71DC8"/>
    <w:rsid w:val="00EC74A6"/>
    <w:rsid w:val="00F00311"/>
    <w:rsid w:val="00F37775"/>
    <w:rsid w:val="00F42B82"/>
    <w:rsid w:val="00F50D31"/>
    <w:rsid w:val="00F67C05"/>
    <w:rsid w:val="00F92C85"/>
    <w:rsid w:val="00FC14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37"/>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Heading1">
    <w:name w:val="heading 1"/>
    <w:next w:val="Normal"/>
    <w:link w:val="Heading1Char"/>
    <w:qFormat/>
    <w:rsid w:val="007020F8"/>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7020F8"/>
    <w:pPr>
      <w:keepNext/>
      <w:outlineLvl w:val="1"/>
    </w:pPr>
    <w:rPr>
      <w:rFonts w:ascii="Arial" w:hAnsi="Arial" w:cs="Arial"/>
      <w:b/>
    </w:rPr>
  </w:style>
  <w:style w:type="paragraph" w:styleId="Heading3">
    <w:name w:val="heading 3"/>
    <w:basedOn w:val="Normal"/>
    <w:next w:val="Normal"/>
    <w:link w:val="Heading3Char"/>
    <w:qFormat/>
    <w:rsid w:val="00E23637"/>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7020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020F8"/>
    <w:pPr>
      <w:spacing w:before="240" w:after="60"/>
      <w:outlineLvl w:val="4"/>
    </w:pPr>
    <w:rPr>
      <w:b/>
      <w:bCs/>
      <w:i/>
      <w:iCs/>
      <w:szCs w:val="26"/>
    </w:rPr>
  </w:style>
  <w:style w:type="paragraph" w:styleId="Heading6">
    <w:name w:val="heading 6"/>
    <w:basedOn w:val="Normal"/>
    <w:next w:val="Normal"/>
    <w:link w:val="Heading6Char"/>
    <w:qFormat/>
    <w:rsid w:val="007020F8"/>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7020F8"/>
    <w:pPr>
      <w:spacing w:before="240" w:after="60"/>
      <w:outlineLvl w:val="6"/>
    </w:pPr>
    <w:rPr>
      <w:rFonts w:ascii="Times New Roman" w:hAnsi="Times New Roman"/>
    </w:rPr>
  </w:style>
  <w:style w:type="paragraph" w:styleId="Heading8">
    <w:name w:val="heading 8"/>
    <w:basedOn w:val="Normal"/>
    <w:next w:val="Normal"/>
    <w:link w:val="Heading8Char"/>
    <w:qFormat/>
    <w:rsid w:val="007020F8"/>
    <w:pPr>
      <w:spacing w:before="240" w:after="60"/>
      <w:outlineLvl w:val="7"/>
    </w:pPr>
    <w:rPr>
      <w:rFonts w:ascii="Times New Roman" w:hAnsi="Times New Roman"/>
      <w:i/>
      <w:iCs/>
    </w:rPr>
  </w:style>
  <w:style w:type="paragraph" w:styleId="Heading9">
    <w:name w:val="heading 9"/>
    <w:basedOn w:val="Normal"/>
    <w:next w:val="Normal"/>
    <w:link w:val="Heading9Char"/>
    <w:qFormat/>
    <w:rsid w:val="007020F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23637"/>
    <w:rPr>
      <w:rFonts w:ascii="Arial" w:eastAsia="Times New Roman" w:hAnsi="Arial" w:cs="Arial"/>
      <w:b/>
      <w:bCs/>
      <w:sz w:val="24"/>
      <w:szCs w:val="26"/>
    </w:rPr>
  </w:style>
  <w:style w:type="paragraph" w:styleId="BodyText">
    <w:name w:val="Body Text"/>
    <w:basedOn w:val="Normal"/>
    <w:link w:val="BodyTextChar"/>
    <w:rsid w:val="00E23637"/>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E23637"/>
    <w:rPr>
      <w:rFonts w:ascii="Times New (W1)" w:eastAsia="Times New Roman" w:hAnsi="Times New (W1)" w:cs="Times New Roman"/>
      <w:sz w:val="24"/>
      <w:szCs w:val="24"/>
    </w:rPr>
  </w:style>
  <w:style w:type="paragraph" w:customStyle="1" w:styleId="LDBodytext">
    <w:name w:val="LDBody text"/>
    <w:link w:val="LDBodytextChar"/>
    <w:rsid w:val="00E2363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E23637"/>
    <w:rPr>
      <w:rFonts w:ascii="Times New Roman" w:eastAsia="Times New Roman" w:hAnsi="Times New Roman" w:cs="Times New Roman"/>
      <w:sz w:val="24"/>
      <w:szCs w:val="24"/>
    </w:rPr>
  </w:style>
  <w:style w:type="paragraph" w:customStyle="1" w:styleId="Default">
    <w:name w:val="Default"/>
    <w:rsid w:val="00E2363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er">
    <w:name w:val="footer"/>
    <w:basedOn w:val="Normal"/>
    <w:link w:val="FooterChar"/>
    <w:rsid w:val="00E23637"/>
    <w:pPr>
      <w:tabs>
        <w:tab w:val="clear" w:pos="567"/>
        <w:tab w:val="right" w:pos="8505"/>
      </w:tabs>
    </w:pPr>
    <w:rPr>
      <w:sz w:val="20"/>
    </w:rPr>
  </w:style>
  <w:style w:type="character" w:customStyle="1" w:styleId="FooterChar">
    <w:name w:val="Footer Char"/>
    <w:basedOn w:val="DefaultParagraphFont"/>
    <w:link w:val="Footer"/>
    <w:rsid w:val="00E23637"/>
    <w:rPr>
      <w:rFonts w:ascii="Times New (W1)" w:eastAsia="Times New Roman" w:hAnsi="Times New (W1)" w:cs="Times New Roman"/>
      <w:sz w:val="20"/>
      <w:szCs w:val="24"/>
    </w:rPr>
  </w:style>
  <w:style w:type="character" w:styleId="PageNumber">
    <w:name w:val="page number"/>
    <w:basedOn w:val="DefaultParagraphFont"/>
    <w:rsid w:val="00E23637"/>
  </w:style>
  <w:style w:type="paragraph" w:styleId="Header">
    <w:name w:val="header"/>
    <w:basedOn w:val="Normal"/>
    <w:link w:val="HeaderChar"/>
    <w:rsid w:val="00E23637"/>
    <w:pPr>
      <w:tabs>
        <w:tab w:val="clear" w:pos="567"/>
        <w:tab w:val="center" w:pos="4153"/>
        <w:tab w:val="right" w:pos="8306"/>
      </w:tabs>
    </w:pPr>
  </w:style>
  <w:style w:type="character" w:customStyle="1" w:styleId="HeaderChar">
    <w:name w:val="Header Char"/>
    <w:basedOn w:val="DefaultParagraphFont"/>
    <w:link w:val="Header"/>
    <w:rsid w:val="00E23637"/>
    <w:rPr>
      <w:rFonts w:ascii="Times New (W1)" w:eastAsia="Times New Roman" w:hAnsi="Times New (W1)" w:cs="Times New Roman"/>
      <w:sz w:val="24"/>
      <w:szCs w:val="24"/>
    </w:rPr>
  </w:style>
  <w:style w:type="paragraph" w:customStyle="1" w:styleId="LDClauseHeading">
    <w:name w:val="LDClauseHeading"/>
    <w:basedOn w:val="Normal"/>
    <w:next w:val="Normal"/>
    <w:link w:val="LDClauseHeadingChar"/>
    <w:rsid w:val="00E23637"/>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LDClauseHeadingChar">
    <w:name w:val="LDClauseHeading Char"/>
    <w:link w:val="LDClauseHeading"/>
    <w:locked/>
    <w:rsid w:val="00E23637"/>
    <w:rPr>
      <w:rFonts w:ascii="Arial" w:eastAsia="Times New Roman" w:hAnsi="Arial" w:cs="Times New Roman"/>
      <w:b/>
      <w:sz w:val="24"/>
      <w:szCs w:val="24"/>
    </w:rPr>
  </w:style>
  <w:style w:type="character" w:styleId="CommentReference">
    <w:name w:val="annotation reference"/>
    <w:basedOn w:val="DefaultParagraphFont"/>
    <w:semiHidden/>
    <w:unhideWhenUsed/>
    <w:rsid w:val="006409ED"/>
    <w:rPr>
      <w:sz w:val="16"/>
      <w:szCs w:val="16"/>
    </w:rPr>
  </w:style>
  <w:style w:type="paragraph" w:styleId="CommentText">
    <w:name w:val="annotation text"/>
    <w:basedOn w:val="Normal"/>
    <w:link w:val="CommentTextChar"/>
    <w:semiHidden/>
    <w:unhideWhenUsed/>
    <w:rsid w:val="006409ED"/>
    <w:rPr>
      <w:sz w:val="20"/>
      <w:szCs w:val="20"/>
    </w:rPr>
  </w:style>
  <w:style w:type="character" w:customStyle="1" w:styleId="CommentTextChar">
    <w:name w:val="Comment Text Char"/>
    <w:basedOn w:val="DefaultParagraphFont"/>
    <w:link w:val="CommentText"/>
    <w:semiHidden/>
    <w:rsid w:val="006409ED"/>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semiHidden/>
    <w:unhideWhenUsed/>
    <w:rsid w:val="006409ED"/>
    <w:rPr>
      <w:b/>
      <w:bCs/>
    </w:rPr>
  </w:style>
  <w:style w:type="character" w:customStyle="1" w:styleId="CommentSubjectChar">
    <w:name w:val="Comment Subject Char"/>
    <w:basedOn w:val="CommentTextChar"/>
    <w:link w:val="CommentSubject"/>
    <w:semiHidden/>
    <w:rsid w:val="006409ED"/>
    <w:rPr>
      <w:rFonts w:ascii="Times New (W1)" w:eastAsia="Times New Roman" w:hAnsi="Times New (W1)" w:cs="Times New Roman"/>
      <w:b/>
      <w:bCs/>
      <w:sz w:val="20"/>
      <w:szCs w:val="20"/>
    </w:rPr>
  </w:style>
  <w:style w:type="paragraph" w:styleId="BalloonText">
    <w:name w:val="Balloon Text"/>
    <w:basedOn w:val="Normal"/>
    <w:link w:val="BalloonTextChar"/>
    <w:semiHidden/>
    <w:unhideWhenUsed/>
    <w:rsid w:val="006409ED"/>
    <w:rPr>
      <w:rFonts w:ascii="Tahoma" w:hAnsi="Tahoma" w:cs="Tahoma"/>
      <w:sz w:val="16"/>
      <w:szCs w:val="16"/>
    </w:rPr>
  </w:style>
  <w:style w:type="character" w:customStyle="1" w:styleId="BalloonTextChar">
    <w:name w:val="Balloon Text Char"/>
    <w:basedOn w:val="DefaultParagraphFont"/>
    <w:link w:val="BalloonText"/>
    <w:semiHidden/>
    <w:rsid w:val="006409ED"/>
    <w:rPr>
      <w:rFonts w:ascii="Tahoma" w:eastAsia="Times New Roman" w:hAnsi="Tahoma" w:cs="Tahoma"/>
      <w:sz w:val="16"/>
      <w:szCs w:val="16"/>
    </w:rPr>
  </w:style>
  <w:style w:type="character" w:customStyle="1" w:styleId="Heading1Char">
    <w:name w:val="Heading 1 Char"/>
    <w:basedOn w:val="DefaultParagraphFont"/>
    <w:link w:val="Heading1"/>
    <w:rsid w:val="007020F8"/>
    <w:rPr>
      <w:rFonts w:ascii="Arial" w:eastAsia="Times New Roman" w:hAnsi="Arial" w:cs="Times New Roman"/>
      <w:sz w:val="24"/>
      <w:szCs w:val="24"/>
    </w:rPr>
  </w:style>
  <w:style w:type="character" w:customStyle="1" w:styleId="Heading2Char">
    <w:name w:val="Heading 2 Char"/>
    <w:basedOn w:val="DefaultParagraphFont"/>
    <w:link w:val="Heading2"/>
    <w:rsid w:val="007020F8"/>
    <w:rPr>
      <w:rFonts w:ascii="Arial" w:eastAsia="Times New Roman" w:hAnsi="Arial" w:cs="Arial"/>
      <w:b/>
      <w:sz w:val="24"/>
      <w:szCs w:val="24"/>
    </w:rPr>
  </w:style>
  <w:style w:type="character" w:customStyle="1" w:styleId="Heading4Char">
    <w:name w:val="Heading 4 Char"/>
    <w:basedOn w:val="DefaultParagraphFont"/>
    <w:link w:val="Heading4"/>
    <w:rsid w:val="007020F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020F8"/>
    <w:rPr>
      <w:rFonts w:ascii="Times New (W1)" w:eastAsia="Times New Roman" w:hAnsi="Times New (W1)" w:cs="Times New Roman"/>
      <w:b/>
      <w:bCs/>
      <w:i/>
      <w:iCs/>
      <w:sz w:val="24"/>
      <w:szCs w:val="26"/>
    </w:rPr>
  </w:style>
  <w:style w:type="character" w:customStyle="1" w:styleId="Heading6Char">
    <w:name w:val="Heading 6 Char"/>
    <w:basedOn w:val="DefaultParagraphFont"/>
    <w:link w:val="Heading6"/>
    <w:rsid w:val="007020F8"/>
    <w:rPr>
      <w:rFonts w:ascii="Times New Roman" w:eastAsia="Times New Roman" w:hAnsi="Times New Roman" w:cs="Times New Roman"/>
      <w:b/>
      <w:bCs/>
    </w:rPr>
  </w:style>
  <w:style w:type="character" w:customStyle="1" w:styleId="Heading7Char">
    <w:name w:val="Heading 7 Char"/>
    <w:basedOn w:val="DefaultParagraphFont"/>
    <w:link w:val="Heading7"/>
    <w:rsid w:val="007020F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020F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020F8"/>
    <w:rPr>
      <w:rFonts w:ascii="Arial" w:eastAsia="Times New Roman" w:hAnsi="Arial" w:cs="Arial"/>
    </w:rPr>
  </w:style>
  <w:style w:type="paragraph" w:customStyle="1" w:styleId="LDTitle">
    <w:name w:val="LDTitle"/>
    <w:rsid w:val="007020F8"/>
    <w:pPr>
      <w:spacing w:before="1320" w:after="480" w:line="240" w:lineRule="auto"/>
    </w:pPr>
    <w:rPr>
      <w:rFonts w:ascii="Arial" w:eastAsia="Times New Roman" w:hAnsi="Arial" w:cs="Times New Roman"/>
      <w:sz w:val="24"/>
      <w:szCs w:val="24"/>
    </w:rPr>
  </w:style>
  <w:style w:type="paragraph" w:customStyle="1" w:styleId="LDDate">
    <w:name w:val="LDDate"/>
    <w:basedOn w:val="LDBodytext"/>
    <w:link w:val="LDDateChar"/>
    <w:rsid w:val="007020F8"/>
    <w:pPr>
      <w:spacing w:before="240"/>
    </w:pPr>
  </w:style>
  <w:style w:type="paragraph" w:customStyle="1" w:styleId="LDSignatory">
    <w:name w:val="LDSignatory"/>
    <w:basedOn w:val="LDBodytext"/>
    <w:next w:val="LDBodytext"/>
    <w:rsid w:val="007020F8"/>
    <w:pPr>
      <w:keepNext/>
      <w:spacing w:before="900"/>
    </w:pPr>
  </w:style>
  <w:style w:type="paragraph" w:customStyle="1" w:styleId="LDDescription">
    <w:name w:val="LD Description"/>
    <w:basedOn w:val="LDTitle"/>
    <w:rsid w:val="007020F8"/>
    <w:pPr>
      <w:pBdr>
        <w:bottom w:val="single" w:sz="4" w:space="3" w:color="auto"/>
      </w:pBdr>
      <w:spacing w:before="360" w:after="120"/>
    </w:pPr>
    <w:rPr>
      <w:b/>
    </w:rPr>
  </w:style>
  <w:style w:type="paragraph" w:customStyle="1" w:styleId="LDClause">
    <w:name w:val="LDClause"/>
    <w:basedOn w:val="LDBodytext"/>
    <w:link w:val="LDClauseChar"/>
    <w:rsid w:val="007020F8"/>
    <w:pPr>
      <w:tabs>
        <w:tab w:val="right" w:pos="454"/>
        <w:tab w:val="left" w:pos="737"/>
      </w:tabs>
      <w:spacing w:before="60" w:after="60"/>
      <w:ind w:left="737" w:hanging="1021"/>
    </w:pPr>
  </w:style>
  <w:style w:type="character" w:customStyle="1" w:styleId="LDClauseChar">
    <w:name w:val="LDClause Char"/>
    <w:link w:val="LDClause"/>
    <w:locked/>
    <w:rsid w:val="007020F8"/>
    <w:rPr>
      <w:rFonts w:ascii="Times New Roman" w:eastAsia="Times New Roman" w:hAnsi="Times New Roman" w:cs="Times New Roman"/>
      <w:sz w:val="24"/>
      <w:szCs w:val="24"/>
    </w:rPr>
  </w:style>
  <w:style w:type="character" w:customStyle="1" w:styleId="LDDateChar">
    <w:name w:val="LDDate Char"/>
    <w:basedOn w:val="LDBodytextChar"/>
    <w:link w:val="LDDate"/>
    <w:locked/>
    <w:rsid w:val="007020F8"/>
    <w:rPr>
      <w:rFonts w:ascii="Times New Roman" w:eastAsia="Times New Roman" w:hAnsi="Times New Roman" w:cs="Times New Roman"/>
      <w:sz w:val="24"/>
      <w:szCs w:val="24"/>
    </w:rPr>
  </w:style>
  <w:style w:type="paragraph" w:customStyle="1" w:styleId="LDP1a">
    <w:name w:val="LDP1(a)"/>
    <w:basedOn w:val="LDClause"/>
    <w:link w:val="LDP1aChar"/>
    <w:rsid w:val="007020F8"/>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7020F8"/>
  </w:style>
  <w:style w:type="character" w:customStyle="1" w:styleId="LDP1aChar">
    <w:name w:val="LDP1(a) Char"/>
    <w:basedOn w:val="LDClauseChar"/>
    <w:link w:val="LDP1a"/>
    <w:locked/>
    <w:rsid w:val="007020F8"/>
    <w:rPr>
      <w:rFonts w:ascii="Times New Roman" w:eastAsia="Times New Roman" w:hAnsi="Times New Roman" w:cs="Times New Roman"/>
      <w:sz w:val="24"/>
      <w:szCs w:val="24"/>
    </w:rPr>
  </w:style>
  <w:style w:type="paragraph" w:customStyle="1" w:styleId="LDScheduleheading">
    <w:name w:val="LDSchedule heading"/>
    <w:basedOn w:val="LDTitle"/>
    <w:next w:val="LDBodytext"/>
    <w:rsid w:val="007020F8"/>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7020F8"/>
    <w:pPr>
      <w:ind w:left="738" w:hanging="851"/>
    </w:pPr>
  </w:style>
  <w:style w:type="paragraph" w:customStyle="1" w:styleId="LDdefinition">
    <w:name w:val="LDdefinition"/>
    <w:basedOn w:val="LDClause"/>
    <w:link w:val="LDdefinitionChar"/>
    <w:rsid w:val="007020F8"/>
    <w:pPr>
      <w:tabs>
        <w:tab w:val="clear" w:pos="454"/>
        <w:tab w:val="clear" w:pos="737"/>
      </w:tabs>
      <w:ind w:firstLine="0"/>
    </w:pPr>
  </w:style>
  <w:style w:type="character" w:customStyle="1" w:styleId="LDScheduleClauseChar">
    <w:name w:val="LDScheduleClause Char"/>
    <w:basedOn w:val="LDClauseChar"/>
    <w:link w:val="LDScheduleClause"/>
    <w:locked/>
    <w:rsid w:val="007020F8"/>
    <w:rPr>
      <w:rFonts w:ascii="Times New Roman" w:eastAsia="Times New Roman" w:hAnsi="Times New Roman" w:cs="Times New Roman"/>
      <w:sz w:val="24"/>
      <w:szCs w:val="24"/>
    </w:rPr>
  </w:style>
  <w:style w:type="character" w:customStyle="1" w:styleId="LDdefinitionChar">
    <w:name w:val="LDdefinition Char"/>
    <w:basedOn w:val="LDClauseChar"/>
    <w:link w:val="LDdefinition"/>
    <w:locked/>
    <w:rsid w:val="007020F8"/>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7020F8"/>
    <w:rPr>
      <w:rFonts w:ascii="Arial" w:eastAsia="Times New Roman" w:hAnsi="Arial" w:cs="Times New Roman"/>
      <w:b/>
      <w:sz w:val="24"/>
      <w:szCs w:val="24"/>
    </w:rPr>
  </w:style>
  <w:style w:type="paragraph" w:customStyle="1" w:styleId="LDNote">
    <w:name w:val="LDNote"/>
    <w:basedOn w:val="LDClause"/>
    <w:link w:val="LDNoteChar"/>
    <w:rsid w:val="007020F8"/>
    <w:pPr>
      <w:ind w:firstLine="0"/>
    </w:pPr>
    <w:rPr>
      <w:sz w:val="20"/>
    </w:rPr>
  </w:style>
  <w:style w:type="paragraph" w:customStyle="1" w:styleId="LDP2i">
    <w:name w:val="LDP2 (i)"/>
    <w:basedOn w:val="LDP1a"/>
    <w:rsid w:val="007020F8"/>
    <w:pPr>
      <w:tabs>
        <w:tab w:val="clear" w:pos="1191"/>
        <w:tab w:val="right" w:pos="1418"/>
        <w:tab w:val="left" w:pos="1559"/>
      </w:tabs>
      <w:ind w:left="1588" w:hanging="1134"/>
    </w:pPr>
  </w:style>
  <w:style w:type="paragraph" w:customStyle="1" w:styleId="LDAmendHeading">
    <w:name w:val="LDAmendHeading"/>
    <w:basedOn w:val="LDTitle"/>
    <w:next w:val="LDAmendInstruction"/>
    <w:rsid w:val="007020F8"/>
    <w:pPr>
      <w:keepNext/>
      <w:spacing w:before="180" w:after="60"/>
      <w:ind w:left="720" w:hanging="720"/>
    </w:pPr>
    <w:rPr>
      <w:b/>
    </w:rPr>
  </w:style>
  <w:style w:type="paragraph" w:customStyle="1" w:styleId="LDFooter">
    <w:name w:val="LDFooter"/>
    <w:basedOn w:val="LDBodytext"/>
    <w:rsid w:val="007020F8"/>
    <w:pPr>
      <w:tabs>
        <w:tab w:val="right" w:pos="8505"/>
      </w:tabs>
    </w:pPr>
    <w:rPr>
      <w:sz w:val="20"/>
    </w:rPr>
  </w:style>
  <w:style w:type="paragraph" w:customStyle="1" w:styleId="indent">
    <w:name w:val="indent"/>
    <w:basedOn w:val="Normal"/>
    <w:rsid w:val="007020F8"/>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020F8"/>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020F8"/>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020F8"/>
    <w:pPr>
      <w:spacing w:before="360"/>
    </w:pPr>
    <w:rPr>
      <w:rFonts w:ascii="Arial" w:hAnsi="Arial"/>
      <w:b/>
      <w:lang w:val="en-GB"/>
    </w:rPr>
  </w:style>
  <w:style w:type="paragraph" w:customStyle="1" w:styleId="LDEndLine">
    <w:name w:val="LDEndLine"/>
    <w:basedOn w:val="BodyText"/>
    <w:rsid w:val="007020F8"/>
    <w:pPr>
      <w:pBdr>
        <w:bottom w:val="single" w:sz="2" w:space="0" w:color="auto"/>
      </w:pBdr>
    </w:pPr>
    <w:rPr>
      <w:rFonts w:ascii="Times New Roman" w:hAnsi="Times New Roman"/>
    </w:rPr>
  </w:style>
  <w:style w:type="paragraph" w:styleId="Title">
    <w:name w:val="Title"/>
    <w:basedOn w:val="BodyText"/>
    <w:next w:val="BodyText"/>
    <w:link w:val="TitleChar"/>
    <w:qFormat/>
    <w:rsid w:val="007020F8"/>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7020F8"/>
    <w:rPr>
      <w:rFonts w:ascii="Arial" w:eastAsia="Times New Roman" w:hAnsi="Arial" w:cs="Arial"/>
      <w:bCs/>
      <w:kern w:val="28"/>
      <w:sz w:val="24"/>
      <w:szCs w:val="32"/>
    </w:rPr>
  </w:style>
  <w:style w:type="paragraph" w:customStyle="1" w:styleId="LDReference">
    <w:name w:val="LDReference"/>
    <w:basedOn w:val="LDTitle"/>
    <w:rsid w:val="007020F8"/>
    <w:pPr>
      <w:spacing w:before="120"/>
      <w:ind w:left="1843"/>
    </w:pPr>
    <w:rPr>
      <w:rFonts w:ascii="Times New Roman" w:hAnsi="Times New Roman"/>
      <w:sz w:val="20"/>
      <w:szCs w:val="20"/>
    </w:rPr>
  </w:style>
  <w:style w:type="paragraph" w:customStyle="1" w:styleId="LDFollowing">
    <w:name w:val="LDFollowing"/>
    <w:basedOn w:val="LDDate"/>
    <w:next w:val="LDBodytext"/>
    <w:rsid w:val="007020F8"/>
    <w:pPr>
      <w:spacing w:before="60"/>
    </w:pPr>
  </w:style>
  <w:style w:type="paragraph" w:customStyle="1" w:styleId="LDTableheading">
    <w:name w:val="LDTableheading"/>
    <w:basedOn w:val="LDBodytext"/>
    <w:rsid w:val="007020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020F8"/>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7020F8"/>
    <w:rPr>
      <w:i/>
      <w:iCs/>
    </w:rPr>
  </w:style>
  <w:style w:type="paragraph" w:customStyle="1" w:styleId="LDP3A">
    <w:name w:val="LDP3 (A)"/>
    <w:basedOn w:val="LDP2i"/>
    <w:rsid w:val="007020F8"/>
    <w:pPr>
      <w:tabs>
        <w:tab w:val="clear" w:pos="1418"/>
        <w:tab w:val="clear" w:pos="1559"/>
        <w:tab w:val="left" w:pos="1985"/>
      </w:tabs>
      <w:ind w:left="1985" w:hanging="567"/>
    </w:pPr>
  </w:style>
  <w:style w:type="paragraph" w:styleId="BlockText">
    <w:name w:val="Block Text"/>
    <w:basedOn w:val="Normal"/>
    <w:rsid w:val="007020F8"/>
    <w:pPr>
      <w:spacing w:after="120"/>
      <w:ind w:left="1440" w:right="1440"/>
    </w:pPr>
  </w:style>
  <w:style w:type="paragraph" w:styleId="BodyText2">
    <w:name w:val="Body Text 2"/>
    <w:basedOn w:val="Normal"/>
    <w:link w:val="BodyText2Char"/>
    <w:rsid w:val="007020F8"/>
    <w:pPr>
      <w:spacing w:after="120" w:line="480" w:lineRule="auto"/>
    </w:pPr>
  </w:style>
  <w:style w:type="character" w:customStyle="1" w:styleId="BodyText2Char">
    <w:name w:val="Body Text 2 Char"/>
    <w:basedOn w:val="DefaultParagraphFont"/>
    <w:link w:val="BodyText2"/>
    <w:rsid w:val="007020F8"/>
    <w:rPr>
      <w:rFonts w:ascii="Times New (W1)" w:eastAsia="Times New Roman" w:hAnsi="Times New (W1)" w:cs="Times New Roman"/>
      <w:sz w:val="24"/>
      <w:szCs w:val="24"/>
    </w:rPr>
  </w:style>
  <w:style w:type="paragraph" w:styleId="BodyText3">
    <w:name w:val="Body Text 3"/>
    <w:basedOn w:val="Normal"/>
    <w:link w:val="BodyText3Char"/>
    <w:rsid w:val="007020F8"/>
    <w:pPr>
      <w:spacing w:after="120"/>
    </w:pPr>
    <w:rPr>
      <w:sz w:val="16"/>
      <w:szCs w:val="16"/>
    </w:rPr>
  </w:style>
  <w:style w:type="character" w:customStyle="1" w:styleId="BodyText3Char">
    <w:name w:val="Body Text 3 Char"/>
    <w:basedOn w:val="DefaultParagraphFont"/>
    <w:link w:val="BodyText3"/>
    <w:rsid w:val="007020F8"/>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7020F8"/>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7020F8"/>
    <w:rPr>
      <w:rFonts w:ascii="Times New (W1)" w:eastAsia="Times New Roman" w:hAnsi="Times New (W1)" w:cs="Times New Roman"/>
      <w:sz w:val="24"/>
      <w:szCs w:val="20"/>
    </w:rPr>
  </w:style>
  <w:style w:type="paragraph" w:styleId="BodyTextIndent">
    <w:name w:val="Body Text Indent"/>
    <w:basedOn w:val="Normal"/>
    <w:link w:val="BodyTextIndentChar"/>
    <w:rsid w:val="007020F8"/>
    <w:pPr>
      <w:spacing w:after="120"/>
      <w:ind w:left="283"/>
    </w:pPr>
  </w:style>
  <w:style w:type="character" w:customStyle="1" w:styleId="BodyTextIndentChar">
    <w:name w:val="Body Text Indent Char"/>
    <w:basedOn w:val="DefaultParagraphFont"/>
    <w:link w:val="BodyTextIndent"/>
    <w:rsid w:val="007020F8"/>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7020F8"/>
    <w:pPr>
      <w:ind w:firstLine="210"/>
    </w:pPr>
  </w:style>
  <w:style w:type="character" w:customStyle="1" w:styleId="BodyTextFirstIndent2Char">
    <w:name w:val="Body Text First Indent 2 Char"/>
    <w:basedOn w:val="BodyTextIndentChar"/>
    <w:link w:val="BodyTextFirstIndent2"/>
    <w:rsid w:val="007020F8"/>
    <w:rPr>
      <w:rFonts w:ascii="Times New (W1)" w:eastAsia="Times New Roman" w:hAnsi="Times New (W1)" w:cs="Times New Roman"/>
      <w:sz w:val="24"/>
      <w:szCs w:val="24"/>
    </w:rPr>
  </w:style>
  <w:style w:type="paragraph" w:styleId="BodyTextIndent2">
    <w:name w:val="Body Text Indent 2"/>
    <w:basedOn w:val="Normal"/>
    <w:link w:val="BodyTextIndent2Char"/>
    <w:rsid w:val="007020F8"/>
    <w:pPr>
      <w:spacing w:after="120" w:line="480" w:lineRule="auto"/>
      <w:ind w:left="283"/>
    </w:pPr>
  </w:style>
  <w:style w:type="character" w:customStyle="1" w:styleId="BodyTextIndent2Char">
    <w:name w:val="Body Text Indent 2 Char"/>
    <w:basedOn w:val="DefaultParagraphFont"/>
    <w:link w:val="BodyTextIndent2"/>
    <w:rsid w:val="007020F8"/>
    <w:rPr>
      <w:rFonts w:ascii="Times New (W1)" w:eastAsia="Times New Roman" w:hAnsi="Times New (W1)" w:cs="Times New Roman"/>
      <w:sz w:val="24"/>
      <w:szCs w:val="24"/>
    </w:rPr>
  </w:style>
  <w:style w:type="paragraph" w:styleId="BodyTextIndent3">
    <w:name w:val="Body Text Indent 3"/>
    <w:basedOn w:val="Normal"/>
    <w:link w:val="BodyTextIndent3Char"/>
    <w:rsid w:val="007020F8"/>
    <w:pPr>
      <w:spacing w:after="120"/>
      <w:ind w:left="283"/>
    </w:pPr>
    <w:rPr>
      <w:sz w:val="16"/>
      <w:szCs w:val="16"/>
    </w:rPr>
  </w:style>
  <w:style w:type="character" w:customStyle="1" w:styleId="BodyTextIndent3Char">
    <w:name w:val="Body Text Indent 3 Char"/>
    <w:basedOn w:val="DefaultParagraphFont"/>
    <w:link w:val="BodyTextIndent3"/>
    <w:rsid w:val="007020F8"/>
    <w:rPr>
      <w:rFonts w:ascii="Times New (W1)" w:eastAsia="Times New Roman" w:hAnsi="Times New (W1)" w:cs="Times New Roman"/>
      <w:sz w:val="16"/>
      <w:szCs w:val="16"/>
    </w:rPr>
  </w:style>
  <w:style w:type="paragraph" w:styleId="Caption">
    <w:name w:val="caption"/>
    <w:basedOn w:val="Normal"/>
    <w:next w:val="Normal"/>
    <w:qFormat/>
    <w:rsid w:val="007020F8"/>
    <w:rPr>
      <w:b/>
      <w:bCs/>
      <w:sz w:val="20"/>
    </w:rPr>
  </w:style>
  <w:style w:type="paragraph" w:styleId="Closing">
    <w:name w:val="Closing"/>
    <w:basedOn w:val="Normal"/>
    <w:link w:val="ClosingChar"/>
    <w:rsid w:val="007020F8"/>
    <w:pPr>
      <w:ind w:left="4252"/>
    </w:pPr>
  </w:style>
  <w:style w:type="character" w:customStyle="1" w:styleId="ClosingChar">
    <w:name w:val="Closing Char"/>
    <w:basedOn w:val="DefaultParagraphFont"/>
    <w:link w:val="Closing"/>
    <w:rsid w:val="007020F8"/>
    <w:rPr>
      <w:rFonts w:ascii="Times New (W1)" w:eastAsia="Times New Roman" w:hAnsi="Times New (W1)" w:cs="Times New Roman"/>
      <w:sz w:val="24"/>
      <w:szCs w:val="24"/>
    </w:rPr>
  </w:style>
  <w:style w:type="paragraph" w:styleId="Date">
    <w:name w:val="Date"/>
    <w:basedOn w:val="Normal"/>
    <w:next w:val="Normal"/>
    <w:link w:val="DateChar"/>
    <w:rsid w:val="007020F8"/>
  </w:style>
  <w:style w:type="character" w:customStyle="1" w:styleId="DateChar">
    <w:name w:val="Date Char"/>
    <w:basedOn w:val="DefaultParagraphFont"/>
    <w:link w:val="Date"/>
    <w:rsid w:val="007020F8"/>
    <w:rPr>
      <w:rFonts w:ascii="Times New (W1)" w:eastAsia="Times New Roman" w:hAnsi="Times New (W1)" w:cs="Times New Roman"/>
      <w:sz w:val="24"/>
      <w:szCs w:val="24"/>
    </w:rPr>
  </w:style>
  <w:style w:type="paragraph" w:styleId="DocumentMap">
    <w:name w:val="Document Map"/>
    <w:basedOn w:val="Normal"/>
    <w:link w:val="DocumentMapChar"/>
    <w:semiHidden/>
    <w:rsid w:val="007020F8"/>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020F8"/>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7020F8"/>
  </w:style>
  <w:style w:type="character" w:customStyle="1" w:styleId="E-mailSignatureChar">
    <w:name w:val="E-mail Signature Char"/>
    <w:basedOn w:val="DefaultParagraphFont"/>
    <w:link w:val="E-mailSignature"/>
    <w:rsid w:val="007020F8"/>
    <w:rPr>
      <w:rFonts w:ascii="Times New (W1)" w:eastAsia="Times New Roman" w:hAnsi="Times New (W1)" w:cs="Times New Roman"/>
      <w:sz w:val="24"/>
      <w:szCs w:val="24"/>
    </w:rPr>
  </w:style>
  <w:style w:type="paragraph" w:styleId="EndnoteText">
    <w:name w:val="endnote text"/>
    <w:basedOn w:val="Normal"/>
    <w:link w:val="EndnoteTextChar"/>
    <w:semiHidden/>
    <w:rsid w:val="007020F8"/>
    <w:rPr>
      <w:sz w:val="20"/>
    </w:rPr>
  </w:style>
  <w:style w:type="character" w:customStyle="1" w:styleId="EndnoteTextChar">
    <w:name w:val="Endnote Text Char"/>
    <w:basedOn w:val="DefaultParagraphFont"/>
    <w:link w:val="EndnoteText"/>
    <w:semiHidden/>
    <w:rsid w:val="007020F8"/>
    <w:rPr>
      <w:rFonts w:ascii="Times New (W1)" w:eastAsia="Times New Roman" w:hAnsi="Times New (W1)" w:cs="Times New Roman"/>
      <w:sz w:val="20"/>
      <w:szCs w:val="24"/>
    </w:rPr>
  </w:style>
  <w:style w:type="paragraph" w:styleId="EnvelopeAddress">
    <w:name w:val="envelope address"/>
    <w:basedOn w:val="Normal"/>
    <w:rsid w:val="007020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020F8"/>
    <w:rPr>
      <w:rFonts w:ascii="Arial" w:hAnsi="Arial" w:cs="Arial"/>
      <w:sz w:val="20"/>
    </w:rPr>
  </w:style>
  <w:style w:type="paragraph" w:styleId="FootnoteText">
    <w:name w:val="footnote text"/>
    <w:basedOn w:val="Normal"/>
    <w:link w:val="FootnoteTextChar"/>
    <w:semiHidden/>
    <w:rsid w:val="007020F8"/>
    <w:rPr>
      <w:sz w:val="20"/>
    </w:rPr>
  </w:style>
  <w:style w:type="character" w:customStyle="1" w:styleId="FootnoteTextChar">
    <w:name w:val="Footnote Text Char"/>
    <w:basedOn w:val="DefaultParagraphFont"/>
    <w:link w:val="FootnoteText"/>
    <w:semiHidden/>
    <w:rsid w:val="007020F8"/>
    <w:rPr>
      <w:rFonts w:ascii="Times New (W1)" w:eastAsia="Times New Roman" w:hAnsi="Times New (W1)" w:cs="Times New Roman"/>
      <w:sz w:val="20"/>
      <w:szCs w:val="24"/>
    </w:rPr>
  </w:style>
  <w:style w:type="paragraph" w:styleId="HTMLAddress">
    <w:name w:val="HTML Address"/>
    <w:basedOn w:val="Normal"/>
    <w:link w:val="HTMLAddressChar"/>
    <w:rsid w:val="007020F8"/>
    <w:rPr>
      <w:i/>
      <w:iCs/>
    </w:rPr>
  </w:style>
  <w:style w:type="character" w:customStyle="1" w:styleId="HTMLAddressChar">
    <w:name w:val="HTML Address Char"/>
    <w:basedOn w:val="DefaultParagraphFont"/>
    <w:link w:val="HTMLAddress"/>
    <w:rsid w:val="007020F8"/>
    <w:rPr>
      <w:rFonts w:ascii="Times New (W1)" w:eastAsia="Times New Roman" w:hAnsi="Times New (W1)" w:cs="Times New Roman"/>
      <w:i/>
      <w:iCs/>
      <w:sz w:val="24"/>
      <w:szCs w:val="24"/>
    </w:rPr>
  </w:style>
  <w:style w:type="paragraph" w:styleId="HTMLPreformatted">
    <w:name w:val="HTML Preformatted"/>
    <w:basedOn w:val="Normal"/>
    <w:link w:val="HTMLPreformattedChar"/>
    <w:rsid w:val="007020F8"/>
    <w:rPr>
      <w:rFonts w:ascii="Courier New" w:hAnsi="Courier New" w:cs="Courier New"/>
      <w:sz w:val="20"/>
    </w:rPr>
  </w:style>
  <w:style w:type="character" w:customStyle="1" w:styleId="HTMLPreformattedChar">
    <w:name w:val="HTML Preformatted Char"/>
    <w:basedOn w:val="DefaultParagraphFont"/>
    <w:link w:val="HTMLPreformatted"/>
    <w:rsid w:val="007020F8"/>
    <w:rPr>
      <w:rFonts w:ascii="Courier New" w:eastAsia="Times New Roman" w:hAnsi="Courier New" w:cs="Courier New"/>
      <w:sz w:val="20"/>
      <w:szCs w:val="24"/>
    </w:rPr>
  </w:style>
  <w:style w:type="paragraph" w:styleId="Index1">
    <w:name w:val="index 1"/>
    <w:basedOn w:val="Normal"/>
    <w:next w:val="Normal"/>
    <w:autoRedefine/>
    <w:semiHidden/>
    <w:rsid w:val="007020F8"/>
    <w:pPr>
      <w:tabs>
        <w:tab w:val="clear" w:pos="567"/>
      </w:tabs>
      <w:ind w:left="260" w:hanging="260"/>
    </w:pPr>
  </w:style>
  <w:style w:type="paragraph" w:styleId="Index2">
    <w:name w:val="index 2"/>
    <w:basedOn w:val="Normal"/>
    <w:next w:val="Normal"/>
    <w:autoRedefine/>
    <w:semiHidden/>
    <w:rsid w:val="007020F8"/>
    <w:pPr>
      <w:tabs>
        <w:tab w:val="clear" w:pos="567"/>
      </w:tabs>
      <w:ind w:left="520" w:hanging="260"/>
    </w:pPr>
  </w:style>
  <w:style w:type="paragraph" w:styleId="Index3">
    <w:name w:val="index 3"/>
    <w:basedOn w:val="Normal"/>
    <w:next w:val="Normal"/>
    <w:autoRedefine/>
    <w:semiHidden/>
    <w:rsid w:val="007020F8"/>
    <w:pPr>
      <w:tabs>
        <w:tab w:val="clear" w:pos="567"/>
      </w:tabs>
      <w:ind w:left="780" w:hanging="260"/>
    </w:pPr>
  </w:style>
  <w:style w:type="paragraph" w:styleId="Index4">
    <w:name w:val="index 4"/>
    <w:basedOn w:val="Normal"/>
    <w:next w:val="Normal"/>
    <w:autoRedefine/>
    <w:semiHidden/>
    <w:rsid w:val="007020F8"/>
    <w:pPr>
      <w:tabs>
        <w:tab w:val="clear" w:pos="567"/>
      </w:tabs>
      <w:ind w:left="1040" w:hanging="260"/>
    </w:pPr>
  </w:style>
  <w:style w:type="paragraph" w:styleId="Index5">
    <w:name w:val="index 5"/>
    <w:basedOn w:val="Normal"/>
    <w:next w:val="Normal"/>
    <w:autoRedefine/>
    <w:semiHidden/>
    <w:rsid w:val="007020F8"/>
    <w:pPr>
      <w:tabs>
        <w:tab w:val="clear" w:pos="567"/>
      </w:tabs>
      <w:ind w:left="1300" w:hanging="260"/>
    </w:pPr>
  </w:style>
  <w:style w:type="paragraph" w:styleId="Index6">
    <w:name w:val="index 6"/>
    <w:basedOn w:val="Normal"/>
    <w:next w:val="Normal"/>
    <w:autoRedefine/>
    <w:semiHidden/>
    <w:rsid w:val="007020F8"/>
    <w:pPr>
      <w:tabs>
        <w:tab w:val="clear" w:pos="567"/>
      </w:tabs>
      <w:ind w:left="1560" w:hanging="260"/>
    </w:pPr>
  </w:style>
  <w:style w:type="paragraph" w:styleId="Index7">
    <w:name w:val="index 7"/>
    <w:basedOn w:val="Normal"/>
    <w:next w:val="Normal"/>
    <w:autoRedefine/>
    <w:semiHidden/>
    <w:rsid w:val="007020F8"/>
    <w:pPr>
      <w:tabs>
        <w:tab w:val="clear" w:pos="567"/>
      </w:tabs>
      <w:ind w:left="1820" w:hanging="260"/>
    </w:pPr>
  </w:style>
  <w:style w:type="paragraph" w:styleId="Index8">
    <w:name w:val="index 8"/>
    <w:basedOn w:val="Normal"/>
    <w:next w:val="Normal"/>
    <w:autoRedefine/>
    <w:semiHidden/>
    <w:rsid w:val="007020F8"/>
    <w:pPr>
      <w:tabs>
        <w:tab w:val="clear" w:pos="567"/>
      </w:tabs>
      <w:ind w:left="2080" w:hanging="260"/>
    </w:pPr>
  </w:style>
  <w:style w:type="paragraph" w:styleId="Index9">
    <w:name w:val="index 9"/>
    <w:basedOn w:val="Normal"/>
    <w:next w:val="Normal"/>
    <w:autoRedefine/>
    <w:semiHidden/>
    <w:rsid w:val="007020F8"/>
    <w:pPr>
      <w:tabs>
        <w:tab w:val="clear" w:pos="567"/>
      </w:tabs>
      <w:ind w:left="2340" w:hanging="260"/>
    </w:pPr>
  </w:style>
  <w:style w:type="paragraph" w:styleId="IndexHeading">
    <w:name w:val="index heading"/>
    <w:basedOn w:val="Normal"/>
    <w:next w:val="Index1"/>
    <w:semiHidden/>
    <w:rsid w:val="007020F8"/>
    <w:rPr>
      <w:rFonts w:ascii="Arial" w:hAnsi="Arial" w:cs="Arial"/>
      <w:b/>
      <w:bCs/>
    </w:rPr>
  </w:style>
  <w:style w:type="paragraph" w:styleId="List">
    <w:name w:val="List"/>
    <w:basedOn w:val="Normal"/>
    <w:rsid w:val="007020F8"/>
    <w:pPr>
      <w:ind w:left="283" w:hanging="283"/>
    </w:pPr>
  </w:style>
  <w:style w:type="paragraph" w:styleId="List2">
    <w:name w:val="List 2"/>
    <w:basedOn w:val="Normal"/>
    <w:rsid w:val="007020F8"/>
    <w:pPr>
      <w:ind w:left="566" w:hanging="283"/>
    </w:pPr>
  </w:style>
  <w:style w:type="paragraph" w:styleId="List3">
    <w:name w:val="List 3"/>
    <w:basedOn w:val="Normal"/>
    <w:rsid w:val="007020F8"/>
    <w:pPr>
      <w:ind w:left="849" w:hanging="283"/>
    </w:pPr>
  </w:style>
  <w:style w:type="paragraph" w:styleId="List4">
    <w:name w:val="List 4"/>
    <w:basedOn w:val="Normal"/>
    <w:rsid w:val="007020F8"/>
    <w:pPr>
      <w:ind w:left="1132" w:hanging="283"/>
    </w:pPr>
  </w:style>
  <w:style w:type="paragraph" w:styleId="List5">
    <w:name w:val="List 5"/>
    <w:basedOn w:val="Normal"/>
    <w:rsid w:val="007020F8"/>
    <w:pPr>
      <w:ind w:left="1415" w:hanging="283"/>
    </w:pPr>
  </w:style>
  <w:style w:type="paragraph" w:styleId="ListBullet">
    <w:name w:val="List Bullet"/>
    <w:basedOn w:val="Normal"/>
    <w:rsid w:val="007020F8"/>
    <w:pPr>
      <w:numPr>
        <w:numId w:val="2"/>
      </w:numPr>
    </w:pPr>
  </w:style>
  <w:style w:type="paragraph" w:styleId="ListBullet2">
    <w:name w:val="List Bullet 2"/>
    <w:basedOn w:val="Normal"/>
    <w:rsid w:val="007020F8"/>
    <w:pPr>
      <w:numPr>
        <w:numId w:val="3"/>
      </w:numPr>
    </w:pPr>
  </w:style>
  <w:style w:type="paragraph" w:styleId="ListBullet3">
    <w:name w:val="List Bullet 3"/>
    <w:basedOn w:val="Normal"/>
    <w:rsid w:val="007020F8"/>
    <w:pPr>
      <w:numPr>
        <w:numId w:val="4"/>
      </w:numPr>
    </w:pPr>
  </w:style>
  <w:style w:type="paragraph" w:styleId="ListBullet4">
    <w:name w:val="List Bullet 4"/>
    <w:basedOn w:val="Normal"/>
    <w:rsid w:val="007020F8"/>
    <w:pPr>
      <w:numPr>
        <w:numId w:val="5"/>
      </w:numPr>
    </w:pPr>
  </w:style>
  <w:style w:type="paragraph" w:styleId="ListBullet5">
    <w:name w:val="List Bullet 5"/>
    <w:basedOn w:val="Normal"/>
    <w:rsid w:val="007020F8"/>
    <w:pPr>
      <w:numPr>
        <w:numId w:val="6"/>
      </w:numPr>
    </w:pPr>
  </w:style>
  <w:style w:type="paragraph" w:styleId="ListContinue">
    <w:name w:val="List Continue"/>
    <w:basedOn w:val="Normal"/>
    <w:rsid w:val="007020F8"/>
    <w:pPr>
      <w:spacing w:after="120"/>
      <w:ind w:left="283"/>
    </w:pPr>
  </w:style>
  <w:style w:type="paragraph" w:styleId="ListContinue2">
    <w:name w:val="List Continue 2"/>
    <w:basedOn w:val="Normal"/>
    <w:rsid w:val="007020F8"/>
    <w:pPr>
      <w:spacing w:after="120"/>
      <w:ind w:left="566"/>
    </w:pPr>
  </w:style>
  <w:style w:type="paragraph" w:styleId="ListContinue3">
    <w:name w:val="List Continue 3"/>
    <w:basedOn w:val="Normal"/>
    <w:rsid w:val="007020F8"/>
    <w:pPr>
      <w:spacing w:after="120"/>
      <w:ind w:left="849"/>
    </w:pPr>
  </w:style>
  <w:style w:type="paragraph" w:styleId="ListContinue4">
    <w:name w:val="List Continue 4"/>
    <w:basedOn w:val="Normal"/>
    <w:rsid w:val="007020F8"/>
    <w:pPr>
      <w:spacing w:after="120"/>
      <w:ind w:left="1132"/>
    </w:pPr>
  </w:style>
  <w:style w:type="paragraph" w:styleId="ListContinue5">
    <w:name w:val="List Continue 5"/>
    <w:basedOn w:val="Normal"/>
    <w:rsid w:val="007020F8"/>
    <w:pPr>
      <w:spacing w:after="120"/>
      <w:ind w:left="1415"/>
    </w:pPr>
  </w:style>
  <w:style w:type="paragraph" w:styleId="ListNumber">
    <w:name w:val="List Number"/>
    <w:basedOn w:val="Normal"/>
    <w:rsid w:val="007020F8"/>
    <w:pPr>
      <w:numPr>
        <w:numId w:val="7"/>
      </w:numPr>
    </w:pPr>
  </w:style>
  <w:style w:type="paragraph" w:styleId="ListNumber2">
    <w:name w:val="List Number 2"/>
    <w:basedOn w:val="Normal"/>
    <w:rsid w:val="007020F8"/>
    <w:pPr>
      <w:numPr>
        <w:numId w:val="8"/>
      </w:numPr>
    </w:pPr>
  </w:style>
  <w:style w:type="paragraph" w:styleId="ListNumber3">
    <w:name w:val="List Number 3"/>
    <w:basedOn w:val="Normal"/>
    <w:rsid w:val="007020F8"/>
    <w:pPr>
      <w:numPr>
        <w:numId w:val="9"/>
      </w:numPr>
    </w:pPr>
  </w:style>
  <w:style w:type="paragraph" w:styleId="ListNumber4">
    <w:name w:val="List Number 4"/>
    <w:basedOn w:val="Normal"/>
    <w:rsid w:val="007020F8"/>
    <w:pPr>
      <w:numPr>
        <w:numId w:val="10"/>
      </w:numPr>
    </w:pPr>
  </w:style>
  <w:style w:type="paragraph" w:styleId="ListNumber5">
    <w:name w:val="List Number 5"/>
    <w:basedOn w:val="Normal"/>
    <w:rsid w:val="007020F8"/>
    <w:pPr>
      <w:numPr>
        <w:numId w:val="11"/>
      </w:numPr>
    </w:pPr>
  </w:style>
  <w:style w:type="paragraph" w:styleId="MacroText">
    <w:name w:val="macro"/>
    <w:link w:val="MacroTextChar"/>
    <w:semiHidden/>
    <w:rsid w:val="007020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7020F8"/>
    <w:rPr>
      <w:rFonts w:ascii="Courier New" w:eastAsia="Times New Roman" w:hAnsi="Courier New" w:cs="Courier New"/>
      <w:sz w:val="20"/>
      <w:szCs w:val="20"/>
    </w:rPr>
  </w:style>
  <w:style w:type="paragraph" w:styleId="MessageHeader">
    <w:name w:val="Message Header"/>
    <w:basedOn w:val="Normal"/>
    <w:link w:val="MessageHeaderChar"/>
    <w:rsid w:val="007020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020F8"/>
    <w:rPr>
      <w:rFonts w:ascii="Arial" w:eastAsia="Times New Roman" w:hAnsi="Arial" w:cs="Arial"/>
      <w:sz w:val="24"/>
      <w:szCs w:val="24"/>
      <w:shd w:val="pct20" w:color="auto" w:fill="auto"/>
    </w:rPr>
  </w:style>
  <w:style w:type="paragraph" w:styleId="NormalWeb">
    <w:name w:val="Normal (Web)"/>
    <w:basedOn w:val="Normal"/>
    <w:rsid w:val="007020F8"/>
    <w:rPr>
      <w:rFonts w:ascii="Times New Roman" w:hAnsi="Times New Roman"/>
    </w:rPr>
  </w:style>
  <w:style w:type="paragraph" w:styleId="NormalIndent">
    <w:name w:val="Normal Indent"/>
    <w:basedOn w:val="Normal"/>
    <w:rsid w:val="007020F8"/>
    <w:pPr>
      <w:ind w:left="720"/>
    </w:pPr>
  </w:style>
  <w:style w:type="paragraph" w:styleId="NoteHeading">
    <w:name w:val="Note Heading"/>
    <w:basedOn w:val="Normal"/>
    <w:next w:val="Normal"/>
    <w:link w:val="NoteHeadingChar"/>
    <w:rsid w:val="007020F8"/>
  </w:style>
  <w:style w:type="character" w:customStyle="1" w:styleId="NoteHeadingChar">
    <w:name w:val="Note Heading Char"/>
    <w:basedOn w:val="DefaultParagraphFont"/>
    <w:link w:val="NoteHeading"/>
    <w:rsid w:val="007020F8"/>
    <w:rPr>
      <w:rFonts w:ascii="Times New (W1)" w:eastAsia="Times New Roman" w:hAnsi="Times New (W1)" w:cs="Times New Roman"/>
      <w:sz w:val="24"/>
      <w:szCs w:val="24"/>
    </w:rPr>
  </w:style>
  <w:style w:type="paragraph" w:styleId="PlainText">
    <w:name w:val="Plain Text"/>
    <w:basedOn w:val="Normal"/>
    <w:link w:val="PlainTextChar"/>
    <w:rsid w:val="007020F8"/>
    <w:rPr>
      <w:rFonts w:ascii="Courier New" w:hAnsi="Courier New" w:cs="Courier New"/>
      <w:sz w:val="20"/>
    </w:rPr>
  </w:style>
  <w:style w:type="character" w:customStyle="1" w:styleId="PlainTextChar">
    <w:name w:val="Plain Text Char"/>
    <w:basedOn w:val="DefaultParagraphFont"/>
    <w:link w:val="PlainText"/>
    <w:rsid w:val="007020F8"/>
    <w:rPr>
      <w:rFonts w:ascii="Courier New" w:eastAsia="Times New Roman" w:hAnsi="Courier New" w:cs="Courier New"/>
      <w:sz w:val="20"/>
      <w:szCs w:val="24"/>
    </w:rPr>
  </w:style>
  <w:style w:type="paragraph" w:styleId="Salutation">
    <w:name w:val="Salutation"/>
    <w:basedOn w:val="Normal"/>
    <w:next w:val="Normal"/>
    <w:link w:val="SalutationChar"/>
    <w:rsid w:val="007020F8"/>
  </w:style>
  <w:style w:type="character" w:customStyle="1" w:styleId="SalutationChar">
    <w:name w:val="Salutation Char"/>
    <w:basedOn w:val="DefaultParagraphFont"/>
    <w:link w:val="Salutation"/>
    <w:rsid w:val="007020F8"/>
    <w:rPr>
      <w:rFonts w:ascii="Times New (W1)" w:eastAsia="Times New Roman" w:hAnsi="Times New (W1)" w:cs="Times New Roman"/>
      <w:sz w:val="24"/>
      <w:szCs w:val="24"/>
    </w:rPr>
  </w:style>
  <w:style w:type="paragraph" w:styleId="Signature">
    <w:name w:val="Signature"/>
    <w:basedOn w:val="Normal"/>
    <w:link w:val="SignatureChar"/>
    <w:rsid w:val="007020F8"/>
    <w:pPr>
      <w:ind w:left="4252"/>
    </w:pPr>
  </w:style>
  <w:style w:type="character" w:customStyle="1" w:styleId="SignatureChar">
    <w:name w:val="Signature Char"/>
    <w:basedOn w:val="DefaultParagraphFont"/>
    <w:link w:val="Signature"/>
    <w:rsid w:val="007020F8"/>
    <w:rPr>
      <w:rFonts w:ascii="Times New (W1)" w:eastAsia="Times New Roman" w:hAnsi="Times New (W1)" w:cs="Times New Roman"/>
      <w:sz w:val="24"/>
      <w:szCs w:val="24"/>
    </w:rPr>
  </w:style>
  <w:style w:type="paragraph" w:styleId="Subtitle">
    <w:name w:val="Subtitle"/>
    <w:basedOn w:val="Normal"/>
    <w:link w:val="SubtitleChar"/>
    <w:qFormat/>
    <w:rsid w:val="007020F8"/>
    <w:pPr>
      <w:spacing w:after="60"/>
      <w:jc w:val="center"/>
      <w:outlineLvl w:val="1"/>
    </w:pPr>
    <w:rPr>
      <w:rFonts w:ascii="Arial" w:hAnsi="Arial" w:cs="Arial"/>
    </w:rPr>
  </w:style>
  <w:style w:type="character" w:customStyle="1" w:styleId="SubtitleChar">
    <w:name w:val="Subtitle Char"/>
    <w:basedOn w:val="DefaultParagraphFont"/>
    <w:link w:val="Subtitle"/>
    <w:rsid w:val="007020F8"/>
    <w:rPr>
      <w:rFonts w:ascii="Arial" w:eastAsia="Times New Roman" w:hAnsi="Arial" w:cs="Arial"/>
      <w:sz w:val="24"/>
      <w:szCs w:val="24"/>
    </w:rPr>
  </w:style>
  <w:style w:type="paragraph" w:styleId="TableofAuthorities">
    <w:name w:val="table of authorities"/>
    <w:basedOn w:val="Normal"/>
    <w:next w:val="Normal"/>
    <w:semiHidden/>
    <w:rsid w:val="007020F8"/>
    <w:pPr>
      <w:tabs>
        <w:tab w:val="clear" w:pos="567"/>
      </w:tabs>
      <w:ind w:left="260" w:hanging="260"/>
    </w:pPr>
  </w:style>
  <w:style w:type="paragraph" w:styleId="TableofFigures">
    <w:name w:val="table of figures"/>
    <w:basedOn w:val="Normal"/>
    <w:next w:val="Normal"/>
    <w:semiHidden/>
    <w:rsid w:val="007020F8"/>
    <w:pPr>
      <w:tabs>
        <w:tab w:val="clear" w:pos="567"/>
      </w:tabs>
    </w:pPr>
  </w:style>
  <w:style w:type="paragraph" w:styleId="TOAHeading">
    <w:name w:val="toa heading"/>
    <w:basedOn w:val="Normal"/>
    <w:next w:val="Normal"/>
    <w:semiHidden/>
    <w:rsid w:val="007020F8"/>
    <w:pPr>
      <w:spacing w:before="120"/>
    </w:pPr>
    <w:rPr>
      <w:rFonts w:ascii="Arial" w:hAnsi="Arial" w:cs="Arial"/>
      <w:b/>
      <w:bCs/>
    </w:rPr>
  </w:style>
  <w:style w:type="paragraph" w:styleId="TOC1">
    <w:name w:val="toc 1"/>
    <w:basedOn w:val="Normal"/>
    <w:next w:val="Normal"/>
    <w:autoRedefine/>
    <w:semiHidden/>
    <w:rsid w:val="007020F8"/>
    <w:pPr>
      <w:tabs>
        <w:tab w:val="clear" w:pos="567"/>
      </w:tabs>
    </w:pPr>
  </w:style>
  <w:style w:type="paragraph" w:styleId="TOC2">
    <w:name w:val="toc 2"/>
    <w:basedOn w:val="Normal"/>
    <w:next w:val="Normal"/>
    <w:autoRedefine/>
    <w:semiHidden/>
    <w:rsid w:val="007020F8"/>
    <w:pPr>
      <w:tabs>
        <w:tab w:val="clear" w:pos="567"/>
      </w:tabs>
      <w:ind w:left="260"/>
    </w:pPr>
  </w:style>
  <w:style w:type="paragraph" w:styleId="TOC3">
    <w:name w:val="toc 3"/>
    <w:basedOn w:val="Normal"/>
    <w:next w:val="Normal"/>
    <w:autoRedefine/>
    <w:semiHidden/>
    <w:rsid w:val="007020F8"/>
    <w:pPr>
      <w:tabs>
        <w:tab w:val="clear" w:pos="567"/>
      </w:tabs>
      <w:ind w:left="520"/>
    </w:pPr>
  </w:style>
  <w:style w:type="paragraph" w:styleId="TOC4">
    <w:name w:val="toc 4"/>
    <w:basedOn w:val="Normal"/>
    <w:next w:val="Normal"/>
    <w:autoRedefine/>
    <w:semiHidden/>
    <w:rsid w:val="007020F8"/>
    <w:pPr>
      <w:tabs>
        <w:tab w:val="clear" w:pos="567"/>
      </w:tabs>
      <w:ind w:left="780"/>
    </w:pPr>
  </w:style>
  <w:style w:type="paragraph" w:styleId="TOC5">
    <w:name w:val="toc 5"/>
    <w:basedOn w:val="Normal"/>
    <w:next w:val="Normal"/>
    <w:autoRedefine/>
    <w:semiHidden/>
    <w:rsid w:val="007020F8"/>
    <w:pPr>
      <w:tabs>
        <w:tab w:val="clear" w:pos="567"/>
      </w:tabs>
      <w:ind w:left="1040"/>
    </w:pPr>
  </w:style>
  <w:style w:type="paragraph" w:styleId="TOC6">
    <w:name w:val="toc 6"/>
    <w:basedOn w:val="Normal"/>
    <w:next w:val="Normal"/>
    <w:autoRedefine/>
    <w:semiHidden/>
    <w:rsid w:val="007020F8"/>
    <w:pPr>
      <w:tabs>
        <w:tab w:val="clear" w:pos="567"/>
      </w:tabs>
      <w:ind w:left="1300"/>
    </w:pPr>
  </w:style>
  <w:style w:type="paragraph" w:styleId="TOC7">
    <w:name w:val="toc 7"/>
    <w:basedOn w:val="Normal"/>
    <w:next w:val="Normal"/>
    <w:autoRedefine/>
    <w:semiHidden/>
    <w:rsid w:val="007020F8"/>
    <w:pPr>
      <w:tabs>
        <w:tab w:val="clear" w:pos="567"/>
      </w:tabs>
      <w:ind w:left="1560"/>
    </w:pPr>
  </w:style>
  <w:style w:type="paragraph" w:styleId="TOC8">
    <w:name w:val="toc 8"/>
    <w:basedOn w:val="Normal"/>
    <w:next w:val="Normal"/>
    <w:autoRedefine/>
    <w:semiHidden/>
    <w:rsid w:val="007020F8"/>
    <w:pPr>
      <w:tabs>
        <w:tab w:val="clear" w:pos="567"/>
      </w:tabs>
      <w:ind w:left="1820"/>
    </w:pPr>
  </w:style>
  <w:style w:type="paragraph" w:styleId="TOC9">
    <w:name w:val="toc 9"/>
    <w:basedOn w:val="Normal"/>
    <w:next w:val="Normal"/>
    <w:autoRedefine/>
    <w:semiHidden/>
    <w:rsid w:val="007020F8"/>
    <w:pPr>
      <w:tabs>
        <w:tab w:val="clear" w:pos="567"/>
      </w:tabs>
      <w:ind w:left="2080"/>
    </w:pPr>
  </w:style>
  <w:style w:type="paragraph" w:customStyle="1" w:styleId="LDSubclauseHead">
    <w:name w:val="LDSubclauseHead"/>
    <w:basedOn w:val="LDClauseHeading"/>
    <w:link w:val="LDSubclauseHeadChar"/>
    <w:rsid w:val="007020F8"/>
    <w:rPr>
      <w:b w:val="0"/>
    </w:rPr>
  </w:style>
  <w:style w:type="paragraph" w:customStyle="1" w:styleId="LDSchedSubclHead">
    <w:name w:val="LDSchedSubclHead"/>
    <w:basedOn w:val="LDScheduleClauseHead"/>
    <w:rsid w:val="007020F8"/>
    <w:pPr>
      <w:tabs>
        <w:tab w:val="clear" w:pos="737"/>
        <w:tab w:val="left" w:pos="851"/>
      </w:tabs>
      <w:ind w:left="284"/>
    </w:pPr>
    <w:rPr>
      <w:b w:val="0"/>
    </w:rPr>
  </w:style>
  <w:style w:type="paragraph" w:customStyle="1" w:styleId="LDAmendInstruction">
    <w:name w:val="LDAmendInstruction"/>
    <w:basedOn w:val="LDScheduleClause"/>
    <w:next w:val="LDAmendText"/>
    <w:rsid w:val="007020F8"/>
    <w:pPr>
      <w:keepNext/>
      <w:spacing w:before="120"/>
      <w:ind w:left="737" w:firstLine="0"/>
    </w:pPr>
    <w:rPr>
      <w:i/>
    </w:rPr>
  </w:style>
  <w:style w:type="paragraph" w:customStyle="1" w:styleId="LDAmendText">
    <w:name w:val="LDAmendText"/>
    <w:basedOn w:val="LDBodytext"/>
    <w:next w:val="LDAmendInstruction"/>
    <w:rsid w:val="007020F8"/>
    <w:pPr>
      <w:spacing w:before="60" w:after="60"/>
      <w:ind w:left="964"/>
    </w:pPr>
  </w:style>
  <w:style w:type="paragraph" w:customStyle="1" w:styleId="StyleLDClause">
    <w:name w:val="Style LDClause"/>
    <w:basedOn w:val="LDClause"/>
    <w:rsid w:val="007020F8"/>
    <w:rPr>
      <w:szCs w:val="20"/>
    </w:rPr>
  </w:style>
  <w:style w:type="paragraph" w:customStyle="1" w:styleId="LDNotePara">
    <w:name w:val="LDNotePara"/>
    <w:basedOn w:val="LDNote"/>
    <w:rsid w:val="007020F8"/>
    <w:pPr>
      <w:tabs>
        <w:tab w:val="clear" w:pos="454"/>
      </w:tabs>
      <w:ind w:left="1701" w:hanging="454"/>
    </w:pPr>
  </w:style>
  <w:style w:type="paragraph" w:customStyle="1" w:styleId="LDTablespace">
    <w:name w:val="LDTablespace"/>
    <w:basedOn w:val="LDBodytext"/>
    <w:rsid w:val="007020F8"/>
    <w:pPr>
      <w:spacing w:before="120"/>
    </w:pPr>
  </w:style>
  <w:style w:type="paragraph" w:customStyle="1" w:styleId="StyleHeading1Left0cmFirstline0cm">
    <w:name w:val="Style Heading 1 + Left:  0 cm First line:  0 cm"/>
    <w:basedOn w:val="Heading1"/>
    <w:rsid w:val="007020F8"/>
    <w:pPr>
      <w:spacing w:before="240" w:after="60"/>
    </w:pPr>
    <w:rPr>
      <w:b/>
      <w:bCs/>
      <w:kern w:val="32"/>
      <w:sz w:val="32"/>
      <w:szCs w:val="20"/>
    </w:rPr>
  </w:style>
  <w:style w:type="paragraph" w:customStyle="1" w:styleId="Heading03">
    <w:name w:val="Heading 03"/>
    <w:basedOn w:val="Normal"/>
    <w:rsid w:val="007020F8"/>
    <w:pPr>
      <w:spacing w:after="120"/>
    </w:pPr>
    <w:rPr>
      <w:rFonts w:ascii="Arial" w:hAnsi="Arial"/>
      <w:b/>
    </w:rPr>
  </w:style>
  <w:style w:type="paragraph" w:customStyle="1" w:styleId="HeadingA3">
    <w:name w:val="Heading A3"/>
    <w:basedOn w:val="Heading3"/>
    <w:link w:val="HeadingA3CharChar"/>
    <w:rsid w:val="007020F8"/>
    <w:pPr>
      <w:spacing w:before="360"/>
    </w:pPr>
    <w:rPr>
      <w:rFonts w:cs="Times New Roman"/>
      <w:bCs w:val="0"/>
      <w:sz w:val="26"/>
      <w:szCs w:val="20"/>
    </w:rPr>
  </w:style>
  <w:style w:type="character" w:customStyle="1" w:styleId="HeadingA3CharChar">
    <w:name w:val="Heading A3 Char Char"/>
    <w:link w:val="HeadingA3"/>
    <w:locked/>
    <w:rsid w:val="007020F8"/>
    <w:rPr>
      <w:rFonts w:ascii="Arial" w:eastAsia="Times New Roman" w:hAnsi="Arial" w:cs="Times New Roman"/>
      <w:b/>
      <w:sz w:val="26"/>
      <w:szCs w:val="20"/>
    </w:rPr>
  </w:style>
  <w:style w:type="character" w:styleId="Hyperlink">
    <w:name w:val="Hyperlink"/>
    <w:rsid w:val="007020F8"/>
    <w:rPr>
      <w:rFonts w:cs="Times New Roman"/>
      <w:color w:val="0000FF"/>
      <w:u w:val="single"/>
    </w:rPr>
  </w:style>
  <w:style w:type="table" w:styleId="TableGrid">
    <w:name w:val="Table Grid"/>
    <w:basedOn w:val="TableNormal"/>
    <w:rsid w:val="007020F8"/>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0ptFirstline0pt">
    <w:name w:val="Style Heading 4 + Left:  0 pt First line:  0 pt"/>
    <w:basedOn w:val="Heading4"/>
    <w:rsid w:val="007020F8"/>
    <w:pPr>
      <w:numPr>
        <w:ilvl w:val="3"/>
      </w:numPr>
      <w:tabs>
        <w:tab w:val="clear" w:pos="567"/>
        <w:tab w:val="num" w:pos="560"/>
      </w:tabs>
      <w:spacing w:before="0" w:after="40"/>
    </w:pPr>
    <w:rPr>
      <w:szCs w:val="20"/>
    </w:rPr>
  </w:style>
  <w:style w:type="character" w:customStyle="1" w:styleId="Style8pt">
    <w:name w:val="Style 8 pt"/>
    <w:rsid w:val="007020F8"/>
    <w:rPr>
      <w:rFonts w:ascii="Times New Roman" w:hAnsi="Times New Roman"/>
      <w:sz w:val="22"/>
    </w:rPr>
  </w:style>
  <w:style w:type="paragraph" w:customStyle="1" w:styleId="StyleJustifiedLeft54pt">
    <w:name w:val="Style Justified Left:  54 pt"/>
    <w:basedOn w:val="Normal"/>
    <w:rsid w:val="007020F8"/>
    <w:pPr>
      <w:tabs>
        <w:tab w:val="left" w:pos="440"/>
      </w:tabs>
      <w:spacing w:after="120"/>
      <w:ind w:left="1080"/>
      <w:jc w:val="both"/>
    </w:pPr>
    <w:rPr>
      <w:szCs w:val="20"/>
    </w:rPr>
  </w:style>
  <w:style w:type="character" w:styleId="FollowedHyperlink">
    <w:name w:val="FollowedHyperlink"/>
    <w:rsid w:val="007020F8"/>
    <w:rPr>
      <w:rFonts w:cs="Times New Roman"/>
      <w:color w:val="800080"/>
      <w:u w:val="single"/>
    </w:rPr>
  </w:style>
  <w:style w:type="paragraph" w:customStyle="1" w:styleId="StyleHeading3JustifiedLeft0cmHanging254cm">
    <w:name w:val="Style Heading 3 + Justified Left:  0 cm Hanging:  2.54 cm"/>
    <w:basedOn w:val="Heading3"/>
    <w:rsid w:val="007020F8"/>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7020F8"/>
    <w:pPr>
      <w:tabs>
        <w:tab w:val="num" w:pos="709"/>
      </w:tabs>
      <w:spacing w:after="120"/>
      <w:ind w:left="709" w:hanging="709"/>
      <w:jc w:val="both"/>
    </w:pPr>
    <w:rPr>
      <w:szCs w:val="20"/>
    </w:rPr>
  </w:style>
  <w:style w:type="character" w:customStyle="1" w:styleId="CharSectno">
    <w:name w:val="CharSectno"/>
    <w:rsid w:val="007020F8"/>
    <w:rPr>
      <w:rFonts w:cs="Times New Roman"/>
    </w:rPr>
  </w:style>
  <w:style w:type="character" w:customStyle="1" w:styleId="LDNoteChar">
    <w:name w:val="LDNote Char"/>
    <w:basedOn w:val="LDClauseChar"/>
    <w:link w:val="LDNote"/>
    <w:locked/>
    <w:rsid w:val="007020F8"/>
    <w:rPr>
      <w:rFonts w:ascii="Times New Roman" w:eastAsia="Times New Roman" w:hAnsi="Times New Roman" w:cs="Times New Roman"/>
      <w:sz w:val="20"/>
      <w:szCs w:val="24"/>
    </w:rPr>
  </w:style>
  <w:style w:type="paragraph" w:styleId="ListParagraph">
    <w:name w:val="List Paragraph"/>
    <w:basedOn w:val="Normal"/>
    <w:qFormat/>
    <w:rsid w:val="007020F8"/>
    <w:pPr>
      <w:ind w:left="720"/>
    </w:pPr>
  </w:style>
  <w:style w:type="character" w:customStyle="1" w:styleId="LDTabletextChar">
    <w:name w:val="LDTabletext Char"/>
    <w:link w:val="LDTabletext"/>
    <w:locked/>
    <w:rsid w:val="007020F8"/>
    <w:rPr>
      <w:rFonts w:ascii="Times New Roman" w:eastAsia="Times New Roman" w:hAnsi="Times New Roman" w:cs="Times New Roman"/>
      <w:sz w:val="24"/>
      <w:szCs w:val="24"/>
    </w:rPr>
  </w:style>
  <w:style w:type="paragraph" w:customStyle="1" w:styleId="P1">
    <w:name w:val="P1"/>
    <w:aliases w:val="(a)"/>
    <w:basedOn w:val="Normal"/>
    <w:rsid w:val="007020F8"/>
    <w:pPr>
      <w:keepLines/>
      <w:tabs>
        <w:tab w:val="right" w:pos="1191"/>
      </w:tabs>
      <w:spacing w:before="60" w:line="260" w:lineRule="exact"/>
      <w:ind w:left="1418" w:hanging="1418"/>
      <w:jc w:val="both"/>
    </w:pPr>
  </w:style>
  <w:style w:type="paragraph" w:styleId="Revision">
    <w:name w:val="Revision"/>
    <w:hidden/>
    <w:semiHidden/>
    <w:rsid w:val="007020F8"/>
    <w:pPr>
      <w:spacing w:after="0" w:line="240" w:lineRule="auto"/>
    </w:pPr>
    <w:rPr>
      <w:rFonts w:ascii="Times New (W1)" w:eastAsia="Times New Roman" w:hAnsi="Times New (W1)" w:cs="Times New Roman"/>
      <w:sz w:val="24"/>
      <w:szCs w:val="24"/>
    </w:rPr>
  </w:style>
  <w:style w:type="numbering" w:customStyle="1" w:styleId="StyleNumbered">
    <w:name w:val="Style Numbered"/>
    <w:rsid w:val="007020F8"/>
    <w:pPr>
      <w:numPr>
        <w:numId w:val="12"/>
      </w:numPr>
    </w:pPr>
  </w:style>
  <w:style w:type="numbering" w:styleId="111111">
    <w:name w:val="Outline List 2"/>
    <w:basedOn w:val="NoList"/>
    <w:rsid w:val="007020F8"/>
    <w:pPr>
      <w:numPr>
        <w:numId w:val="15"/>
      </w:numPr>
    </w:pPr>
  </w:style>
  <w:style w:type="numbering" w:customStyle="1" w:styleId="StyleOutlinenumbered">
    <w:name w:val="Style Outline numbered"/>
    <w:rsid w:val="007020F8"/>
    <w:pPr>
      <w:numPr>
        <w:numId w:val="13"/>
      </w:numPr>
    </w:pPr>
  </w:style>
  <w:style w:type="numbering" w:customStyle="1" w:styleId="StyleNumbered1">
    <w:name w:val="Style Numbered1"/>
    <w:rsid w:val="007020F8"/>
    <w:pPr>
      <w:numPr>
        <w:numId w:val="14"/>
      </w:numPr>
    </w:pPr>
  </w:style>
  <w:style w:type="character" w:customStyle="1" w:styleId="LDSubclauseHeadChar">
    <w:name w:val="LDSubclauseHead Char"/>
    <w:link w:val="LDSubclauseHead"/>
    <w:rsid w:val="007020F8"/>
    <w:rPr>
      <w:rFonts w:ascii="Arial" w:eastAsia="Times New Roman" w:hAnsi="Arial" w:cs="Times New Roman"/>
      <w:sz w:val="24"/>
      <w:szCs w:val="24"/>
    </w:rPr>
  </w:style>
  <w:style w:type="paragraph" w:customStyle="1" w:styleId="ExampleBody">
    <w:name w:val="Example Body"/>
    <w:basedOn w:val="Normal"/>
    <w:rsid w:val="007020F8"/>
    <w:pPr>
      <w:spacing w:before="60" w:line="220" w:lineRule="exact"/>
      <w:ind w:left="964"/>
      <w:jc w:val="both"/>
    </w:pPr>
    <w:rPr>
      <w:sz w:val="20"/>
      <w:szCs w:val="20"/>
    </w:rPr>
  </w:style>
  <w:style w:type="paragraph" w:customStyle="1" w:styleId="R2">
    <w:name w:val="R2"/>
    <w:aliases w:val="(2)"/>
    <w:basedOn w:val="Normal"/>
    <w:rsid w:val="007020F8"/>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lang w:eastAsia="en-AU"/>
    </w:rPr>
  </w:style>
  <w:style w:type="paragraph" w:customStyle="1" w:styleId="DJS-a">
    <w:name w:val="DJS-(a)"/>
    <w:basedOn w:val="Normal"/>
    <w:link w:val="DJS-aChar"/>
    <w:qFormat/>
    <w:rsid w:val="007020F8"/>
    <w:pPr>
      <w:tabs>
        <w:tab w:val="clear" w:pos="567"/>
      </w:tabs>
      <w:overflowPunct/>
      <w:spacing w:before="120" w:after="120"/>
      <w:ind w:left="567" w:hanging="567"/>
      <w:textAlignment w:val="auto"/>
    </w:pPr>
    <w:rPr>
      <w:rFonts w:ascii="Times New Roman" w:hAnsi="Times New Roman"/>
      <w:lang w:eastAsia="en-AU"/>
    </w:rPr>
  </w:style>
  <w:style w:type="paragraph" w:customStyle="1" w:styleId="DJS-a-i">
    <w:name w:val="DJS-(a)-(i)"/>
    <w:basedOn w:val="DJS-a"/>
    <w:link w:val="DJS-a-iChar"/>
    <w:qFormat/>
    <w:rsid w:val="007020F8"/>
    <w:pPr>
      <w:tabs>
        <w:tab w:val="left" w:pos="1134"/>
      </w:tabs>
      <w:ind w:left="1134"/>
    </w:pPr>
  </w:style>
  <w:style w:type="character" w:customStyle="1" w:styleId="DJS-aChar">
    <w:name w:val="DJS-(a) Char"/>
    <w:link w:val="DJS-a"/>
    <w:rsid w:val="007020F8"/>
    <w:rPr>
      <w:rFonts w:ascii="Times New Roman" w:eastAsia="Times New Roman" w:hAnsi="Times New Roman" w:cs="Times New Roman"/>
      <w:sz w:val="24"/>
      <w:szCs w:val="24"/>
      <w:lang w:eastAsia="en-AU"/>
    </w:rPr>
  </w:style>
  <w:style w:type="character" w:customStyle="1" w:styleId="DJS-a-iChar">
    <w:name w:val="DJS-(a)-(i) Char"/>
    <w:link w:val="DJS-a-i"/>
    <w:rsid w:val="007020F8"/>
    <w:rPr>
      <w:rFonts w:ascii="Times New Roman" w:eastAsia="Times New Roman" w:hAnsi="Times New Roman" w:cs="Times New Roman"/>
      <w:sz w:val="24"/>
      <w:szCs w:val="24"/>
      <w:lang w:eastAsia="en-AU"/>
    </w:rPr>
  </w:style>
  <w:style w:type="paragraph" w:customStyle="1" w:styleId="LDP1a0">
    <w:name w:val="LDP1 (a)"/>
    <w:basedOn w:val="Normal"/>
    <w:link w:val="LDP1aChar0"/>
    <w:rsid w:val="009D0EF8"/>
    <w:pPr>
      <w:tabs>
        <w:tab w:val="clear" w:pos="567"/>
      </w:tabs>
      <w:overflowPunct/>
      <w:autoSpaceDE/>
      <w:autoSpaceDN/>
      <w:adjustRightInd/>
      <w:textAlignment w:val="auto"/>
    </w:pPr>
    <w:rPr>
      <w:rFonts w:ascii="Times New Roman" w:hAnsi="Times New Roman"/>
    </w:rPr>
  </w:style>
  <w:style w:type="character" w:customStyle="1" w:styleId="LDP1aChar0">
    <w:name w:val="LDP1 (a) Char"/>
    <w:basedOn w:val="LDClauseChar"/>
    <w:link w:val="LDP1a0"/>
    <w:locked/>
    <w:rsid w:val="009D0E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37"/>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Heading1">
    <w:name w:val="heading 1"/>
    <w:next w:val="Normal"/>
    <w:link w:val="Heading1Char"/>
    <w:qFormat/>
    <w:rsid w:val="007020F8"/>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7020F8"/>
    <w:pPr>
      <w:keepNext/>
      <w:outlineLvl w:val="1"/>
    </w:pPr>
    <w:rPr>
      <w:rFonts w:ascii="Arial" w:hAnsi="Arial" w:cs="Arial"/>
      <w:b/>
    </w:rPr>
  </w:style>
  <w:style w:type="paragraph" w:styleId="Heading3">
    <w:name w:val="heading 3"/>
    <w:basedOn w:val="Normal"/>
    <w:next w:val="Normal"/>
    <w:link w:val="Heading3Char"/>
    <w:qFormat/>
    <w:rsid w:val="00E23637"/>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7020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020F8"/>
    <w:pPr>
      <w:spacing w:before="240" w:after="60"/>
      <w:outlineLvl w:val="4"/>
    </w:pPr>
    <w:rPr>
      <w:b/>
      <w:bCs/>
      <w:i/>
      <w:iCs/>
      <w:szCs w:val="26"/>
    </w:rPr>
  </w:style>
  <w:style w:type="paragraph" w:styleId="Heading6">
    <w:name w:val="heading 6"/>
    <w:basedOn w:val="Normal"/>
    <w:next w:val="Normal"/>
    <w:link w:val="Heading6Char"/>
    <w:qFormat/>
    <w:rsid w:val="007020F8"/>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7020F8"/>
    <w:pPr>
      <w:spacing w:before="240" w:after="60"/>
      <w:outlineLvl w:val="6"/>
    </w:pPr>
    <w:rPr>
      <w:rFonts w:ascii="Times New Roman" w:hAnsi="Times New Roman"/>
    </w:rPr>
  </w:style>
  <w:style w:type="paragraph" w:styleId="Heading8">
    <w:name w:val="heading 8"/>
    <w:basedOn w:val="Normal"/>
    <w:next w:val="Normal"/>
    <w:link w:val="Heading8Char"/>
    <w:qFormat/>
    <w:rsid w:val="007020F8"/>
    <w:pPr>
      <w:spacing w:before="240" w:after="60"/>
      <w:outlineLvl w:val="7"/>
    </w:pPr>
    <w:rPr>
      <w:rFonts w:ascii="Times New Roman" w:hAnsi="Times New Roman"/>
      <w:i/>
      <w:iCs/>
    </w:rPr>
  </w:style>
  <w:style w:type="paragraph" w:styleId="Heading9">
    <w:name w:val="heading 9"/>
    <w:basedOn w:val="Normal"/>
    <w:next w:val="Normal"/>
    <w:link w:val="Heading9Char"/>
    <w:qFormat/>
    <w:rsid w:val="007020F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23637"/>
    <w:rPr>
      <w:rFonts w:ascii="Arial" w:eastAsia="Times New Roman" w:hAnsi="Arial" w:cs="Arial"/>
      <w:b/>
      <w:bCs/>
      <w:sz w:val="24"/>
      <w:szCs w:val="26"/>
    </w:rPr>
  </w:style>
  <w:style w:type="paragraph" w:styleId="BodyText">
    <w:name w:val="Body Text"/>
    <w:basedOn w:val="Normal"/>
    <w:link w:val="BodyTextChar"/>
    <w:rsid w:val="00E23637"/>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E23637"/>
    <w:rPr>
      <w:rFonts w:ascii="Times New (W1)" w:eastAsia="Times New Roman" w:hAnsi="Times New (W1)" w:cs="Times New Roman"/>
      <w:sz w:val="24"/>
      <w:szCs w:val="24"/>
    </w:rPr>
  </w:style>
  <w:style w:type="paragraph" w:customStyle="1" w:styleId="LDBodytext">
    <w:name w:val="LDBody text"/>
    <w:link w:val="LDBodytextChar"/>
    <w:rsid w:val="00E2363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E23637"/>
    <w:rPr>
      <w:rFonts w:ascii="Times New Roman" w:eastAsia="Times New Roman" w:hAnsi="Times New Roman" w:cs="Times New Roman"/>
      <w:sz w:val="24"/>
      <w:szCs w:val="24"/>
    </w:rPr>
  </w:style>
  <w:style w:type="paragraph" w:customStyle="1" w:styleId="Default">
    <w:name w:val="Default"/>
    <w:rsid w:val="00E2363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er">
    <w:name w:val="footer"/>
    <w:basedOn w:val="Normal"/>
    <w:link w:val="FooterChar"/>
    <w:rsid w:val="00E23637"/>
    <w:pPr>
      <w:tabs>
        <w:tab w:val="clear" w:pos="567"/>
        <w:tab w:val="right" w:pos="8505"/>
      </w:tabs>
    </w:pPr>
    <w:rPr>
      <w:sz w:val="20"/>
    </w:rPr>
  </w:style>
  <w:style w:type="character" w:customStyle="1" w:styleId="FooterChar">
    <w:name w:val="Footer Char"/>
    <w:basedOn w:val="DefaultParagraphFont"/>
    <w:link w:val="Footer"/>
    <w:rsid w:val="00E23637"/>
    <w:rPr>
      <w:rFonts w:ascii="Times New (W1)" w:eastAsia="Times New Roman" w:hAnsi="Times New (W1)" w:cs="Times New Roman"/>
      <w:sz w:val="20"/>
      <w:szCs w:val="24"/>
    </w:rPr>
  </w:style>
  <w:style w:type="character" w:styleId="PageNumber">
    <w:name w:val="page number"/>
    <w:basedOn w:val="DefaultParagraphFont"/>
    <w:rsid w:val="00E23637"/>
  </w:style>
  <w:style w:type="paragraph" w:styleId="Header">
    <w:name w:val="header"/>
    <w:basedOn w:val="Normal"/>
    <w:link w:val="HeaderChar"/>
    <w:rsid w:val="00E23637"/>
    <w:pPr>
      <w:tabs>
        <w:tab w:val="clear" w:pos="567"/>
        <w:tab w:val="center" w:pos="4153"/>
        <w:tab w:val="right" w:pos="8306"/>
      </w:tabs>
    </w:pPr>
  </w:style>
  <w:style w:type="character" w:customStyle="1" w:styleId="HeaderChar">
    <w:name w:val="Header Char"/>
    <w:basedOn w:val="DefaultParagraphFont"/>
    <w:link w:val="Header"/>
    <w:rsid w:val="00E23637"/>
    <w:rPr>
      <w:rFonts w:ascii="Times New (W1)" w:eastAsia="Times New Roman" w:hAnsi="Times New (W1)" w:cs="Times New Roman"/>
      <w:sz w:val="24"/>
      <w:szCs w:val="24"/>
    </w:rPr>
  </w:style>
  <w:style w:type="paragraph" w:customStyle="1" w:styleId="LDClauseHeading">
    <w:name w:val="LDClauseHeading"/>
    <w:basedOn w:val="Normal"/>
    <w:next w:val="Normal"/>
    <w:link w:val="LDClauseHeadingChar"/>
    <w:rsid w:val="00E23637"/>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LDClauseHeadingChar">
    <w:name w:val="LDClauseHeading Char"/>
    <w:link w:val="LDClauseHeading"/>
    <w:locked/>
    <w:rsid w:val="00E23637"/>
    <w:rPr>
      <w:rFonts w:ascii="Arial" w:eastAsia="Times New Roman" w:hAnsi="Arial" w:cs="Times New Roman"/>
      <w:b/>
      <w:sz w:val="24"/>
      <w:szCs w:val="24"/>
    </w:rPr>
  </w:style>
  <w:style w:type="character" w:styleId="CommentReference">
    <w:name w:val="annotation reference"/>
    <w:basedOn w:val="DefaultParagraphFont"/>
    <w:semiHidden/>
    <w:unhideWhenUsed/>
    <w:rsid w:val="006409ED"/>
    <w:rPr>
      <w:sz w:val="16"/>
      <w:szCs w:val="16"/>
    </w:rPr>
  </w:style>
  <w:style w:type="paragraph" w:styleId="CommentText">
    <w:name w:val="annotation text"/>
    <w:basedOn w:val="Normal"/>
    <w:link w:val="CommentTextChar"/>
    <w:semiHidden/>
    <w:unhideWhenUsed/>
    <w:rsid w:val="006409ED"/>
    <w:rPr>
      <w:sz w:val="20"/>
      <w:szCs w:val="20"/>
    </w:rPr>
  </w:style>
  <w:style w:type="character" w:customStyle="1" w:styleId="CommentTextChar">
    <w:name w:val="Comment Text Char"/>
    <w:basedOn w:val="DefaultParagraphFont"/>
    <w:link w:val="CommentText"/>
    <w:semiHidden/>
    <w:rsid w:val="006409ED"/>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semiHidden/>
    <w:unhideWhenUsed/>
    <w:rsid w:val="006409ED"/>
    <w:rPr>
      <w:b/>
      <w:bCs/>
    </w:rPr>
  </w:style>
  <w:style w:type="character" w:customStyle="1" w:styleId="CommentSubjectChar">
    <w:name w:val="Comment Subject Char"/>
    <w:basedOn w:val="CommentTextChar"/>
    <w:link w:val="CommentSubject"/>
    <w:semiHidden/>
    <w:rsid w:val="006409ED"/>
    <w:rPr>
      <w:rFonts w:ascii="Times New (W1)" w:eastAsia="Times New Roman" w:hAnsi="Times New (W1)" w:cs="Times New Roman"/>
      <w:b/>
      <w:bCs/>
      <w:sz w:val="20"/>
      <w:szCs w:val="20"/>
    </w:rPr>
  </w:style>
  <w:style w:type="paragraph" w:styleId="BalloonText">
    <w:name w:val="Balloon Text"/>
    <w:basedOn w:val="Normal"/>
    <w:link w:val="BalloonTextChar"/>
    <w:semiHidden/>
    <w:unhideWhenUsed/>
    <w:rsid w:val="006409ED"/>
    <w:rPr>
      <w:rFonts w:ascii="Tahoma" w:hAnsi="Tahoma" w:cs="Tahoma"/>
      <w:sz w:val="16"/>
      <w:szCs w:val="16"/>
    </w:rPr>
  </w:style>
  <w:style w:type="character" w:customStyle="1" w:styleId="BalloonTextChar">
    <w:name w:val="Balloon Text Char"/>
    <w:basedOn w:val="DefaultParagraphFont"/>
    <w:link w:val="BalloonText"/>
    <w:semiHidden/>
    <w:rsid w:val="006409ED"/>
    <w:rPr>
      <w:rFonts w:ascii="Tahoma" w:eastAsia="Times New Roman" w:hAnsi="Tahoma" w:cs="Tahoma"/>
      <w:sz w:val="16"/>
      <w:szCs w:val="16"/>
    </w:rPr>
  </w:style>
  <w:style w:type="character" w:customStyle="1" w:styleId="Heading1Char">
    <w:name w:val="Heading 1 Char"/>
    <w:basedOn w:val="DefaultParagraphFont"/>
    <w:link w:val="Heading1"/>
    <w:rsid w:val="007020F8"/>
    <w:rPr>
      <w:rFonts w:ascii="Arial" w:eastAsia="Times New Roman" w:hAnsi="Arial" w:cs="Times New Roman"/>
      <w:sz w:val="24"/>
      <w:szCs w:val="24"/>
    </w:rPr>
  </w:style>
  <w:style w:type="character" w:customStyle="1" w:styleId="Heading2Char">
    <w:name w:val="Heading 2 Char"/>
    <w:basedOn w:val="DefaultParagraphFont"/>
    <w:link w:val="Heading2"/>
    <w:rsid w:val="007020F8"/>
    <w:rPr>
      <w:rFonts w:ascii="Arial" w:eastAsia="Times New Roman" w:hAnsi="Arial" w:cs="Arial"/>
      <w:b/>
      <w:sz w:val="24"/>
      <w:szCs w:val="24"/>
    </w:rPr>
  </w:style>
  <w:style w:type="character" w:customStyle="1" w:styleId="Heading4Char">
    <w:name w:val="Heading 4 Char"/>
    <w:basedOn w:val="DefaultParagraphFont"/>
    <w:link w:val="Heading4"/>
    <w:rsid w:val="007020F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020F8"/>
    <w:rPr>
      <w:rFonts w:ascii="Times New (W1)" w:eastAsia="Times New Roman" w:hAnsi="Times New (W1)" w:cs="Times New Roman"/>
      <w:b/>
      <w:bCs/>
      <w:i/>
      <w:iCs/>
      <w:sz w:val="24"/>
      <w:szCs w:val="26"/>
    </w:rPr>
  </w:style>
  <w:style w:type="character" w:customStyle="1" w:styleId="Heading6Char">
    <w:name w:val="Heading 6 Char"/>
    <w:basedOn w:val="DefaultParagraphFont"/>
    <w:link w:val="Heading6"/>
    <w:rsid w:val="007020F8"/>
    <w:rPr>
      <w:rFonts w:ascii="Times New Roman" w:eastAsia="Times New Roman" w:hAnsi="Times New Roman" w:cs="Times New Roman"/>
      <w:b/>
      <w:bCs/>
    </w:rPr>
  </w:style>
  <w:style w:type="character" w:customStyle="1" w:styleId="Heading7Char">
    <w:name w:val="Heading 7 Char"/>
    <w:basedOn w:val="DefaultParagraphFont"/>
    <w:link w:val="Heading7"/>
    <w:rsid w:val="007020F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020F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020F8"/>
    <w:rPr>
      <w:rFonts w:ascii="Arial" w:eastAsia="Times New Roman" w:hAnsi="Arial" w:cs="Arial"/>
    </w:rPr>
  </w:style>
  <w:style w:type="paragraph" w:customStyle="1" w:styleId="LDTitle">
    <w:name w:val="LDTitle"/>
    <w:rsid w:val="007020F8"/>
    <w:pPr>
      <w:spacing w:before="1320" w:after="480" w:line="240" w:lineRule="auto"/>
    </w:pPr>
    <w:rPr>
      <w:rFonts w:ascii="Arial" w:eastAsia="Times New Roman" w:hAnsi="Arial" w:cs="Times New Roman"/>
      <w:sz w:val="24"/>
      <w:szCs w:val="24"/>
    </w:rPr>
  </w:style>
  <w:style w:type="paragraph" w:customStyle="1" w:styleId="LDDate">
    <w:name w:val="LDDate"/>
    <w:basedOn w:val="LDBodytext"/>
    <w:link w:val="LDDateChar"/>
    <w:rsid w:val="007020F8"/>
    <w:pPr>
      <w:spacing w:before="240"/>
    </w:pPr>
  </w:style>
  <w:style w:type="paragraph" w:customStyle="1" w:styleId="LDSignatory">
    <w:name w:val="LDSignatory"/>
    <w:basedOn w:val="LDBodytext"/>
    <w:next w:val="LDBodytext"/>
    <w:rsid w:val="007020F8"/>
    <w:pPr>
      <w:keepNext/>
      <w:spacing w:before="900"/>
    </w:pPr>
  </w:style>
  <w:style w:type="paragraph" w:customStyle="1" w:styleId="LDDescription">
    <w:name w:val="LD Description"/>
    <w:basedOn w:val="LDTitle"/>
    <w:rsid w:val="007020F8"/>
    <w:pPr>
      <w:pBdr>
        <w:bottom w:val="single" w:sz="4" w:space="3" w:color="auto"/>
      </w:pBdr>
      <w:spacing w:before="360" w:after="120"/>
    </w:pPr>
    <w:rPr>
      <w:b/>
    </w:rPr>
  </w:style>
  <w:style w:type="paragraph" w:customStyle="1" w:styleId="LDClause">
    <w:name w:val="LDClause"/>
    <w:basedOn w:val="LDBodytext"/>
    <w:link w:val="LDClauseChar"/>
    <w:rsid w:val="007020F8"/>
    <w:pPr>
      <w:tabs>
        <w:tab w:val="right" w:pos="454"/>
        <w:tab w:val="left" w:pos="737"/>
      </w:tabs>
      <w:spacing w:before="60" w:after="60"/>
      <w:ind w:left="737" w:hanging="1021"/>
    </w:pPr>
  </w:style>
  <w:style w:type="character" w:customStyle="1" w:styleId="LDClauseChar">
    <w:name w:val="LDClause Char"/>
    <w:link w:val="LDClause"/>
    <w:locked/>
    <w:rsid w:val="007020F8"/>
    <w:rPr>
      <w:rFonts w:ascii="Times New Roman" w:eastAsia="Times New Roman" w:hAnsi="Times New Roman" w:cs="Times New Roman"/>
      <w:sz w:val="24"/>
      <w:szCs w:val="24"/>
    </w:rPr>
  </w:style>
  <w:style w:type="character" w:customStyle="1" w:styleId="LDDateChar">
    <w:name w:val="LDDate Char"/>
    <w:basedOn w:val="LDBodytextChar"/>
    <w:link w:val="LDDate"/>
    <w:locked/>
    <w:rsid w:val="007020F8"/>
    <w:rPr>
      <w:rFonts w:ascii="Times New Roman" w:eastAsia="Times New Roman" w:hAnsi="Times New Roman" w:cs="Times New Roman"/>
      <w:sz w:val="24"/>
      <w:szCs w:val="24"/>
    </w:rPr>
  </w:style>
  <w:style w:type="paragraph" w:customStyle="1" w:styleId="LDP1a">
    <w:name w:val="LDP1(a)"/>
    <w:basedOn w:val="LDClause"/>
    <w:link w:val="LDP1aChar"/>
    <w:rsid w:val="007020F8"/>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7020F8"/>
  </w:style>
  <w:style w:type="character" w:customStyle="1" w:styleId="LDP1aChar">
    <w:name w:val="LDP1(a) Char"/>
    <w:basedOn w:val="LDClauseChar"/>
    <w:link w:val="LDP1a"/>
    <w:locked/>
    <w:rsid w:val="007020F8"/>
    <w:rPr>
      <w:rFonts w:ascii="Times New Roman" w:eastAsia="Times New Roman" w:hAnsi="Times New Roman" w:cs="Times New Roman"/>
      <w:sz w:val="24"/>
      <w:szCs w:val="24"/>
    </w:rPr>
  </w:style>
  <w:style w:type="paragraph" w:customStyle="1" w:styleId="LDScheduleheading">
    <w:name w:val="LDSchedule heading"/>
    <w:basedOn w:val="LDTitle"/>
    <w:next w:val="LDBodytext"/>
    <w:rsid w:val="007020F8"/>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7020F8"/>
    <w:pPr>
      <w:ind w:left="738" w:hanging="851"/>
    </w:pPr>
  </w:style>
  <w:style w:type="paragraph" w:customStyle="1" w:styleId="LDdefinition">
    <w:name w:val="LDdefinition"/>
    <w:basedOn w:val="LDClause"/>
    <w:link w:val="LDdefinitionChar"/>
    <w:rsid w:val="007020F8"/>
    <w:pPr>
      <w:tabs>
        <w:tab w:val="clear" w:pos="454"/>
        <w:tab w:val="clear" w:pos="737"/>
      </w:tabs>
      <w:ind w:firstLine="0"/>
    </w:pPr>
  </w:style>
  <w:style w:type="character" w:customStyle="1" w:styleId="LDScheduleClauseChar">
    <w:name w:val="LDScheduleClause Char"/>
    <w:basedOn w:val="LDClauseChar"/>
    <w:link w:val="LDScheduleClause"/>
    <w:locked/>
    <w:rsid w:val="007020F8"/>
    <w:rPr>
      <w:rFonts w:ascii="Times New Roman" w:eastAsia="Times New Roman" w:hAnsi="Times New Roman" w:cs="Times New Roman"/>
      <w:sz w:val="24"/>
      <w:szCs w:val="24"/>
    </w:rPr>
  </w:style>
  <w:style w:type="character" w:customStyle="1" w:styleId="LDdefinitionChar">
    <w:name w:val="LDdefinition Char"/>
    <w:basedOn w:val="LDClauseChar"/>
    <w:link w:val="LDdefinition"/>
    <w:locked/>
    <w:rsid w:val="007020F8"/>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7020F8"/>
    <w:rPr>
      <w:rFonts w:ascii="Arial" w:eastAsia="Times New Roman" w:hAnsi="Arial" w:cs="Times New Roman"/>
      <w:b/>
      <w:sz w:val="24"/>
      <w:szCs w:val="24"/>
    </w:rPr>
  </w:style>
  <w:style w:type="paragraph" w:customStyle="1" w:styleId="LDNote">
    <w:name w:val="LDNote"/>
    <w:basedOn w:val="LDClause"/>
    <w:link w:val="LDNoteChar"/>
    <w:rsid w:val="007020F8"/>
    <w:pPr>
      <w:ind w:firstLine="0"/>
    </w:pPr>
    <w:rPr>
      <w:sz w:val="20"/>
    </w:rPr>
  </w:style>
  <w:style w:type="paragraph" w:customStyle="1" w:styleId="LDP2i">
    <w:name w:val="LDP2 (i)"/>
    <w:basedOn w:val="LDP1a"/>
    <w:rsid w:val="007020F8"/>
    <w:pPr>
      <w:tabs>
        <w:tab w:val="clear" w:pos="1191"/>
        <w:tab w:val="right" w:pos="1418"/>
        <w:tab w:val="left" w:pos="1559"/>
      </w:tabs>
      <w:ind w:left="1588" w:hanging="1134"/>
    </w:pPr>
  </w:style>
  <w:style w:type="paragraph" w:customStyle="1" w:styleId="LDAmendHeading">
    <w:name w:val="LDAmendHeading"/>
    <w:basedOn w:val="LDTitle"/>
    <w:next w:val="LDAmendInstruction"/>
    <w:rsid w:val="007020F8"/>
    <w:pPr>
      <w:keepNext/>
      <w:spacing w:before="180" w:after="60"/>
      <w:ind w:left="720" w:hanging="720"/>
    </w:pPr>
    <w:rPr>
      <w:b/>
    </w:rPr>
  </w:style>
  <w:style w:type="paragraph" w:customStyle="1" w:styleId="LDFooter">
    <w:name w:val="LDFooter"/>
    <w:basedOn w:val="LDBodytext"/>
    <w:rsid w:val="007020F8"/>
    <w:pPr>
      <w:tabs>
        <w:tab w:val="right" w:pos="8505"/>
      </w:tabs>
    </w:pPr>
    <w:rPr>
      <w:sz w:val="20"/>
    </w:rPr>
  </w:style>
  <w:style w:type="paragraph" w:customStyle="1" w:styleId="indent">
    <w:name w:val="indent"/>
    <w:basedOn w:val="Normal"/>
    <w:rsid w:val="007020F8"/>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020F8"/>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020F8"/>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020F8"/>
    <w:pPr>
      <w:spacing w:before="360"/>
    </w:pPr>
    <w:rPr>
      <w:rFonts w:ascii="Arial" w:hAnsi="Arial"/>
      <w:b/>
      <w:lang w:val="en-GB"/>
    </w:rPr>
  </w:style>
  <w:style w:type="paragraph" w:customStyle="1" w:styleId="LDEndLine">
    <w:name w:val="LDEndLine"/>
    <w:basedOn w:val="BodyText"/>
    <w:rsid w:val="007020F8"/>
    <w:pPr>
      <w:pBdr>
        <w:bottom w:val="single" w:sz="2" w:space="0" w:color="auto"/>
      </w:pBdr>
    </w:pPr>
    <w:rPr>
      <w:rFonts w:ascii="Times New Roman" w:hAnsi="Times New Roman"/>
    </w:rPr>
  </w:style>
  <w:style w:type="paragraph" w:styleId="Title">
    <w:name w:val="Title"/>
    <w:basedOn w:val="BodyText"/>
    <w:next w:val="BodyText"/>
    <w:link w:val="TitleChar"/>
    <w:qFormat/>
    <w:rsid w:val="007020F8"/>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7020F8"/>
    <w:rPr>
      <w:rFonts w:ascii="Arial" w:eastAsia="Times New Roman" w:hAnsi="Arial" w:cs="Arial"/>
      <w:bCs/>
      <w:kern w:val="28"/>
      <w:sz w:val="24"/>
      <w:szCs w:val="32"/>
    </w:rPr>
  </w:style>
  <w:style w:type="paragraph" w:customStyle="1" w:styleId="LDReference">
    <w:name w:val="LDReference"/>
    <w:basedOn w:val="LDTitle"/>
    <w:rsid w:val="007020F8"/>
    <w:pPr>
      <w:spacing w:before="120"/>
      <w:ind w:left="1843"/>
    </w:pPr>
    <w:rPr>
      <w:rFonts w:ascii="Times New Roman" w:hAnsi="Times New Roman"/>
      <w:sz w:val="20"/>
      <w:szCs w:val="20"/>
    </w:rPr>
  </w:style>
  <w:style w:type="paragraph" w:customStyle="1" w:styleId="LDFollowing">
    <w:name w:val="LDFollowing"/>
    <w:basedOn w:val="LDDate"/>
    <w:next w:val="LDBodytext"/>
    <w:rsid w:val="007020F8"/>
    <w:pPr>
      <w:spacing w:before="60"/>
    </w:pPr>
  </w:style>
  <w:style w:type="paragraph" w:customStyle="1" w:styleId="LDTableheading">
    <w:name w:val="LDTableheading"/>
    <w:basedOn w:val="LDBodytext"/>
    <w:rsid w:val="007020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020F8"/>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7020F8"/>
    <w:rPr>
      <w:i/>
      <w:iCs/>
    </w:rPr>
  </w:style>
  <w:style w:type="paragraph" w:customStyle="1" w:styleId="LDP3A">
    <w:name w:val="LDP3 (A)"/>
    <w:basedOn w:val="LDP2i"/>
    <w:rsid w:val="007020F8"/>
    <w:pPr>
      <w:tabs>
        <w:tab w:val="clear" w:pos="1418"/>
        <w:tab w:val="clear" w:pos="1559"/>
        <w:tab w:val="left" w:pos="1985"/>
      </w:tabs>
      <w:ind w:left="1985" w:hanging="567"/>
    </w:pPr>
  </w:style>
  <w:style w:type="paragraph" w:styleId="BlockText">
    <w:name w:val="Block Text"/>
    <w:basedOn w:val="Normal"/>
    <w:rsid w:val="007020F8"/>
    <w:pPr>
      <w:spacing w:after="120"/>
      <w:ind w:left="1440" w:right="1440"/>
    </w:pPr>
  </w:style>
  <w:style w:type="paragraph" w:styleId="BodyText2">
    <w:name w:val="Body Text 2"/>
    <w:basedOn w:val="Normal"/>
    <w:link w:val="BodyText2Char"/>
    <w:rsid w:val="007020F8"/>
    <w:pPr>
      <w:spacing w:after="120" w:line="480" w:lineRule="auto"/>
    </w:pPr>
  </w:style>
  <w:style w:type="character" w:customStyle="1" w:styleId="BodyText2Char">
    <w:name w:val="Body Text 2 Char"/>
    <w:basedOn w:val="DefaultParagraphFont"/>
    <w:link w:val="BodyText2"/>
    <w:rsid w:val="007020F8"/>
    <w:rPr>
      <w:rFonts w:ascii="Times New (W1)" w:eastAsia="Times New Roman" w:hAnsi="Times New (W1)" w:cs="Times New Roman"/>
      <w:sz w:val="24"/>
      <w:szCs w:val="24"/>
    </w:rPr>
  </w:style>
  <w:style w:type="paragraph" w:styleId="BodyText3">
    <w:name w:val="Body Text 3"/>
    <w:basedOn w:val="Normal"/>
    <w:link w:val="BodyText3Char"/>
    <w:rsid w:val="007020F8"/>
    <w:pPr>
      <w:spacing w:after="120"/>
    </w:pPr>
    <w:rPr>
      <w:sz w:val="16"/>
      <w:szCs w:val="16"/>
    </w:rPr>
  </w:style>
  <w:style w:type="character" w:customStyle="1" w:styleId="BodyText3Char">
    <w:name w:val="Body Text 3 Char"/>
    <w:basedOn w:val="DefaultParagraphFont"/>
    <w:link w:val="BodyText3"/>
    <w:rsid w:val="007020F8"/>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7020F8"/>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7020F8"/>
    <w:rPr>
      <w:rFonts w:ascii="Times New (W1)" w:eastAsia="Times New Roman" w:hAnsi="Times New (W1)" w:cs="Times New Roman"/>
      <w:sz w:val="24"/>
      <w:szCs w:val="20"/>
    </w:rPr>
  </w:style>
  <w:style w:type="paragraph" w:styleId="BodyTextIndent">
    <w:name w:val="Body Text Indent"/>
    <w:basedOn w:val="Normal"/>
    <w:link w:val="BodyTextIndentChar"/>
    <w:rsid w:val="007020F8"/>
    <w:pPr>
      <w:spacing w:after="120"/>
      <w:ind w:left="283"/>
    </w:pPr>
  </w:style>
  <w:style w:type="character" w:customStyle="1" w:styleId="BodyTextIndentChar">
    <w:name w:val="Body Text Indent Char"/>
    <w:basedOn w:val="DefaultParagraphFont"/>
    <w:link w:val="BodyTextIndent"/>
    <w:rsid w:val="007020F8"/>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7020F8"/>
    <w:pPr>
      <w:ind w:firstLine="210"/>
    </w:pPr>
  </w:style>
  <w:style w:type="character" w:customStyle="1" w:styleId="BodyTextFirstIndent2Char">
    <w:name w:val="Body Text First Indent 2 Char"/>
    <w:basedOn w:val="BodyTextIndentChar"/>
    <w:link w:val="BodyTextFirstIndent2"/>
    <w:rsid w:val="007020F8"/>
    <w:rPr>
      <w:rFonts w:ascii="Times New (W1)" w:eastAsia="Times New Roman" w:hAnsi="Times New (W1)" w:cs="Times New Roman"/>
      <w:sz w:val="24"/>
      <w:szCs w:val="24"/>
    </w:rPr>
  </w:style>
  <w:style w:type="paragraph" w:styleId="BodyTextIndent2">
    <w:name w:val="Body Text Indent 2"/>
    <w:basedOn w:val="Normal"/>
    <w:link w:val="BodyTextIndent2Char"/>
    <w:rsid w:val="007020F8"/>
    <w:pPr>
      <w:spacing w:after="120" w:line="480" w:lineRule="auto"/>
      <w:ind w:left="283"/>
    </w:pPr>
  </w:style>
  <w:style w:type="character" w:customStyle="1" w:styleId="BodyTextIndent2Char">
    <w:name w:val="Body Text Indent 2 Char"/>
    <w:basedOn w:val="DefaultParagraphFont"/>
    <w:link w:val="BodyTextIndent2"/>
    <w:rsid w:val="007020F8"/>
    <w:rPr>
      <w:rFonts w:ascii="Times New (W1)" w:eastAsia="Times New Roman" w:hAnsi="Times New (W1)" w:cs="Times New Roman"/>
      <w:sz w:val="24"/>
      <w:szCs w:val="24"/>
    </w:rPr>
  </w:style>
  <w:style w:type="paragraph" w:styleId="BodyTextIndent3">
    <w:name w:val="Body Text Indent 3"/>
    <w:basedOn w:val="Normal"/>
    <w:link w:val="BodyTextIndent3Char"/>
    <w:rsid w:val="007020F8"/>
    <w:pPr>
      <w:spacing w:after="120"/>
      <w:ind w:left="283"/>
    </w:pPr>
    <w:rPr>
      <w:sz w:val="16"/>
      <w:szCs w:val="16"/>
    </w:rPr>
  </w:style>
  <w:style w:type="character" w:customStyle="1" w:styleId="BodyTextIndent3Char">
    <w:name w:val="Body Text Indent 3 Char"/>
    <w:basedOn w:val="DefaultParagraphFont"/>
    <w:link w:val="BodyTextIndent3"/>
    <w:rsid w:val="007020F8"/>
    <w:rPr>
      <w:rFonts w:ascii="Times New (W1)" w:eastAsia="Times New Roman" w:hAnsi="Times New (W1)" w:cs="Times New Roman"/>
      <w:sz w:val="16"/>
      <w:szCs w:val="16"/>
    </w:rPr>
  </w:style>
  <w:style w:type="paragraph" w:styleId="Caption">
    <w:name w:val="caption"/>
    <w:basedOn w:val="Normal"/>
    <w:next w:val="Normal"/>
    <w:qFormat/>
    <w:rsid w:val="007020F8"/>
    <w:rPr>
      <w:b/>
      <w:bCs/>
      <w:sz w:val="20"/>
    </w:rPr>
  </w:style>
  <w:style w:type="paragraph" w:styleId="Closing">
    <w:name w:val="Closing"/>
    <w:basedOn w:val="Normal"/>
    <w:link w:val="ClosingChar"/>
    <w:rsid w:val="007020F8"/>
    <w:pPr>
      <w:ind w:left="4252"/>
    </w:pPr>
  </w:style>
  <w:style w:type="character" w:customStyle="1" w:styleId="ClosingChar">
    <w:name w:val="Closing Char"/>
    <w:basedOn w:val="DefaultParagraphFont"/>
    <w:link w:val="Closing"/>
    <w:rsid w:val="007020F8"/>
    <w:rPr>
      <w:rFonts w:ascii="Times New (W1)" w:eastAsia="Times New Roman" w:hAnsi="Times New (W1)" w:cs="Times New Roman"/>
      <w:sz w:val="24"/>
      <w:szCs w:val="24"/>
    </w:rPr>
  </w:style>
  <w:style w:type="paragraph" w:styleId="Date">
    <w:name w:val="Date"/>
    <w:basedOn w:val="Normal"/>
    <w:next w:val="Normal"/>
    <w:link w:val="DateChar"/>
    <w:rsid w:val="007020F8"/>
  </w:style>
  <w:style w:type="character" w:customStyle="1" w:styleId="DateChar">
    <w:name w:val="Date Char"/>
    <w:basedOn w:val="DefaultParagraphFont"/>
    <w:link w:val="Date"/>
    <w:rsid w:val="007020F8"/>
    <w:rPr>
      <w:rFonts w:ascii="Times New (W1)" w:eastAsia="Times New Roman" w:hAnsi="Times New (W1)" w:cs="Times New Roman"/>
      <w:sz w:val="24"/>
      <w:szCs w:val="24"/>
    </w:rPr>
  </w:style>
  <w:style w:type="paragraph" w:styleId="DocumentMap">
    <w:name w:val="Document Map"/>
    <w:basedOn w:val="Normal"/>
    <w:link w:val="DocumentMapChar"/>
    <w:semiHidden/>
    <w:rsid w:val="007020F8"/>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020F8"/>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7020F8"/>
  </w:style>
  <w:style w:type="character" w:customStyle="1" w:styleId="E-mailSignatureChar">
    <w:name w:val="E-mail Signature Char"/>
    <w:basedOn w:val="DefaultParagraphFont"/>
    <w:link w:val="E-mailSignature"/>
    <w:rsid w:val="007020F8"/>
    <w:rPr>
      <w:rFonts w:ascii="Times New (W1)" w:eastAsia="Times New Roman" w:hAnsi="Times New (W1)" w:cs="Times New Roman"/>
      <w:sz w:val="24"/>
      <w:szCs w:val="24"/>
    </w:rPr>
  </w:style>
  <w:style w:type="paragraph" w:styleId="EndnoteText">
    <w:name w:val="endnote text"/>
    <w:basedOn w:val="Normal"/>
    <w:link w:val="EndnoteTextChar"/>
    <w:semiHidden/>
    <w:rsid w:val="007020F8"/>
    <w:rPr>
      <w:sz w:val="20"/>
    </w:rPr>
  </w:style>
  <w:style w:type="character" w:customStyle="1" w:styleId="EndnoteTextChar">
    <w:name w:val="Endnote Text Char"/>
    <w:basedOn w:val="DefaultParagraphFont"/>
    <w:link w:val="EndnoteText"/>
    <w:semiHidden/>
    <w:rsid w:val="007020F8"/>
    <w:rPr>
      <w:rFonts w:ascii="Times New (W1)" w:eastAsia="Times New Roman" w:hAnsi="Times New (W1)" w:cs="Times New Roman"/>
      <w:sz w:val="20"/>
      <w:szCs w:val="24"/>
    </w:rPr>
  </w:style>
  <w:style w:type="paragraph" w:styleId="EnvelopeAddress">
    <w:name w:val="envelope address"/>
    <w:basedOn w:val="Normal"/>
    <w:rsid w:val="007020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020F8"/>
    <w:rPr>
      <w:rFonts w:ascii="Arial" w:hAnsi="Arial" w:cs="Arial"/>
      <w:sz w:val="20"/>
    </w:rPr>
  </w:style>
  <w:style w:type="paragraph" w:styleId="FootnoteText">
    <w:name w:val="footnote text"/>
    <w:basedOn w:val="Normal"/>
    <w:link w:val="FootnoteTextChar"/>
    <w:semiHidden/>
    <w:rsid w:val="007020F8"/>
    <w:rPr>
      <w:sz w:val="20"/>
    </w:rPr>
  </w:style>
  <w:style w:type="character" w:customStyle="1" w:styleId="FootnoteTextChar">
    <w:name w:val="Footnote Text Char"/>
    <w:basedOn w:val="DefaultParagraphFont"/>
    <w:link w:val="FootnoteText"/>
    <w:semiHidden/>
    <w:rsid w:val="007020F8"/>
    <w:rPr>
      <w:rFonts w:ascii="Times New (W1)" w:eastAsia="Times New Roman" w:hAnsi="Times New (W1)" w:cs="Times New Roman"/>
      <w:sz w:val="20"/>
      <w:szCs w:val="24"/>
    </w:rPr>
  </w:style>
  <w:style w:type="paragraph" w:styleId="HTMLAddress">
    <w:name w:val="HTML Address"/>
    <w:basedOn w:val="Normal"/>
    <w:link w:val="HTMLAddressChar"/>
    <w:rsid w:val="007020F8"/>
    <w:rPr>
      <w:i/>
      <w:iCs/>
    </w:rPr>
  </w:style>
  <w:style w:type="character" w:customStyle="1" w:styleId="HTMLAddressChar">
    <w:name w:val="HTML Address Char"/>
    <w:basedOn w:val="DefaultParagraphFont"/>
    <w:link w:val="HTMLAddress"/>
    <w:rsid w:val="007020F8"/>
    <w:rPr>
      <w:rFonts w:ascii="Times New (W1)" w:eastAsia="Times New Roman" w:hAnsi="Times New (W1)" w:cs="Times New Roman"/>
      <w:i/>
      <w:iCs/>
      <w:sz w:val="24"/>
      <w:szCs w:val="24"/>
    </w:rPr>
  </w:style>
  <w:style w:type="paragraph" w:styleId="HTMLPreformatted">
    <w:name w:val="HTML Preformatted"/>
    <w:basedOn w:val="Normal"/>
    <w:link w:val="HTMLPreformattedChar"/>
    <w:rsid w:val="007020F8"/>
    <w:rPr>
      <w:rFonts w:ascii="Courier New" w:hAnsi="Courier New" w:cs="Courier New"/>
      <w:sz w:val="20"/>
    </w:rPr>
  </w:style>
  <w:style w:type="character" w:customStyle="1" w:styleId="HTMLPreformattedChar">
    <w:name w:val="HTML Preformatted Char"/>
    <w:basedOn w:val="DefaultParagraphFont"/>
    <w:link w:val="HTMLPreformatted"/>
    <w:rsid w:val="007020F8"/>
    <w:rPr>
      <w:rFonts w:ascii="Courier New" w:eastAsia="Times New Roman" w:hAnsi="Courier New" w:cs="Courier New"/>
      <w:sz w:val="20"/>
      <w:szCs w:val="24"/>
    </w:rPr>
  </w:style>
  <w:style w:type="paragraph" w:styleId="Index1">
    <w:name w:val="index 1"/>
    <w:basedOn w:val="Normal"/>
    <w:next w:val="Normal"/>
    <w:autoRedefine/>
    <w:semiHidden/>
    <w:rsid w:val="007020F8"/>
    <w:pPr>
      <w:tabs>
        <w:tab w:val="clear" w:pos="567"/>
      </w:tabs>
      <w:ind w:left="260" w:hanging="260"/>
    </w:pPr>
  </w:style>
  <w:style w:type="paragraph" w:styleId="Index2">
    <w:name w:val="index 2"/>
    <w:basedOn w:val="Normal"/>
    <w:next w:val="Normal"/>
    <w:autoRedefine/>
    <w:semiHidden/>
    <w:rsid w:val="007020F8"/>
    <w:pPr>
      <w:tabs>
        <w:tab w:val="clear" w:pos="567"/>
      </w:tabs>
      <w:ind w:left="520" w:hanging="260"/>
    </w:pPr>
  </w:style>
  <w:style w:type="paragraph" w:styleId="Index3">
    <w:name w:val="index 3"/>
    <w:basedOn w:val="Normal"/>
    <w:next w:val="Normal"/>
    <w:autoRedefine/>
    <w:semiHidden/>
    <w:rsid w:val="007020F8"/>
    <w:pPr>
      <w:tabs>
        <w:tab w:val="clear" w:pos="567"/>
      </w:tabs>
      <w:ind w:left="780" w:hanging="260"/>
    </w:pPr>
  </w:style>
  <w:style w:type="paragraph" w:styleId="Index4">
    <w:name w:val="index 4"/>
    <w:basedOn w:val="Normal"/>
    <w:next w:val="Normal"/>
    <w:autoRedefine/>
    <w:semiHidden/>
    <w:rsid w:val="007020F8"/>
    <w:pPr>
      <w:tabs>
        <w:tab w:val="clear" w:pos="567"/>
      </w:tabs>
      <w:ind w:left="1040" w:hanging="260"/>
    </w:pPr>
  </w:style>
  <w:style w:type="paragraph" w:styleId="Index5">
    <w:name w:val="index 5"/>
    <w:basedOn w:val="Normal"/>
    <w:next w:val="Normal"/>
    <w:autoRedefine/>
    <w:semiHidden/>
    <w:rsid w:val="007020F8"/>
    <w:pPr>
      <w:tabs>
        <w:tab w:val="clear" w:pos="567"/>
      </w:tabs>
      <w:ind w:left="1300" w:hanging="260"/>
    </w:pPr>
  </w:style>
  <w:style w:type="paragraph" w:styleId="Index6">
    <w:name w:val="index 6"/>
    <w:basedOn w:val="Normal"/>
    <w:next w:val="Normal"/>
    <w:autoRedefine/>
    <w:semiHidden/>
    <w:rsid w:val="007020F8"/>
    <w:pPr>
      <w:tabs>
        <w:tab w:val="clear" w:pos="567"/>
      </w:tabs>
      <w:ind w:left="1560" w:hanging="260"/>
    </w:pPr>
  </w:style>
  <w:style w:type="paragraph" w:styleId="Index7">
    <w:name w:val="index 7"/>
    <w:basedOn w:val="Normal"/>
    <w:next w:val="Normal"/>
    <w:autoRedefine/>
    <w:semiHidden/>
    <w:rsid w:val="007020F8"/>
    <w:pPr>
      <w:tabs>
        <w:tab w:val="clear" w:pos="567"/>
      </w:tabs>
      <w:ind w:left="1820" w:hanging="260"/>
    </w:pPr>
  </w:style>
  <w:style w:type="paragraph" w:styleId="Index8">
    <w:name w:val="index 8"/>
    <w:basedOn w:val="Normal"/>
    <w:next w:val="Normal"/>
    <w:autoRedefine/>
    <w:semiHidden/>
    <w:rsid w:val="007020F8"/>
    <w:pPr>
      <w:tabs>
        <w:tab w:val="clear" w:pos="567"/>
      </w:tabs>
      <w:ind w:left="2080" w:hanging="260"/>
    </w:pPr>
  </w:style>
  <w:style w:type="paragraph" w:styleId="Index9">
    <w:name w:val="index 9"/>
    <w:basedOn w:val="Normal"/>
    <w:next w:val="Normal"/>
    <w:autoRedefine/>
    <w:semiHidden/>
    <w:rsid w:val="007020F8"/>
    <w:pPr>
      <w:tabs>
        <w:tab w:val="clear" w:pos="567"/>
      </w:tabs>
      <w:ind w:left="2340" w:hanging="260"/>
    </w:pPr>
  </w:style>
  <w:style w:type="paragraph" w:styleId="IndexHeading">
    <w:name w:val="index heading"/>
    <w:basedOn w:val="Normal"/>
    <w:next w:val="Index1"/>
    <w:semiHidden/>
    <w:rsid w:val="007020F8"/>
    <w:rPr>
      <w:rFonts w:ascii="Arial" w:hAnsi="Arial" w:cs="Arial"/>
      <w:b/>
      <w:bCs/>
    </w:rPr>
  </w:style>
  <w:style w:type="paragraph" w:styleId="List">
    <w:name w:val="List"/>
    <w:basedOn w:val="Normal"/>
    <w:rsid w:val="007020F8"/>
    <w:pPr>
      <w:ind w:left="283" w:hanging="283"/>
    </w:pPr>
  </w:style>
  <w:style w:type="paragraph" w:styleId="List2">
    <w:name w:val="List 2"/>
    <w:basedOn w:val="Normal"/>
    <w:rsid w:val="007020F8"/>
    <w:pPr>
      <w:ind w:left="566" w:hanging="283"/>
    </w:pPr>
  </w:style>
  <w:style w:type="paragraph" w:styleId="List3">
    <w:name w:val="List 3"/>
    <w:basedOn w:val="Normal"/>
    <w:rsid w:val="007020F8"/>
    <w:pPr>
      <w:ind w:left="849" w:hanging="283"/>
    </w:pPr>
  </w:style>
  <w:style w:type="paragraph" w:styleId="List4">
    <w:name w:val="List 4"/>
    <w:basedOn w:val="Normal"/>
    <w:rsid w:val="007020F8"/>
    <w:pPr>
      <w:ind w:left="1132" w:hanging="283"/>
    </w:pPr>
  </w:style>
  <w:style w:type="paragraph" w:styleId="List5">
    <w:name w:val="List 5"/>
    <w:basedOn w:val="Normal"/>
    <w:rsid w:val="007020F8"/>
    <w:pPr>
      <w:ind w:left="1415" w:hanging="283"/>
    </w:pPr>
  </w:style>
  <w:style w:type="paragraph" w:styleId="ListBullet">
    <w:name w:val="List Bullet"/>
    <w:basedOn w:val="Normal"/>
    <w:rsid w:val="007020F8"/>
    <w:pPr>
      <w:numPr>
        <w:numId w:val="2"/>
      </w:numPr>
    </w:pPr>
  </w:style>
  <w:style w:type="paragraph" w:styleId="ListBullet2">
    <w:name w:val="List Bullet 2"/>
    <w:basedOn w:val="Normal"/>
    <w:rsid w:val="007020F8"/>
    <w:pPr>
      <w:numPr>
        <w:numId w:val="3"/>
      </w:numPr>
    </w:pPr>
  </w:style>
  <w:style w:type="paragraph" w:styleId="ListBullet3">
    <w:name w:val="List Bullet 3"/>
    <w:basedOn w:val="Normal"/>
    <w:rsid w:val="007020F8"/>
    <w:pPr>
      <w:numPr>
        <w:numId w:val="4"/>
      </w:numPr>
    </w:pPr>
  </w:style>
  <w:style w:type="paragraph" w:styleId="ListBullet4">
    <w:name w:val="List Bullet 4"/>
    <w:basedOn w:val="Normal"/>
    <w:rsid w:val="007020F8"/>
    <w:pPr>
      <w:numPr>
        <w:numId w:val="5"/>
      </w:numPr>
    </w:pPr>
  </w:style>
  <w:style w:type="paragraph" w:styleId="ListBullet5">
    <w:name w:val="List Bullet 5"/>
    <w:basedOn w:val="Normal"/>
    <w:rsid w:val="007020F8"/>
    <w:pPr>
      <w:numPr>
        <w:numId w:val="6"/>
      </w:numPr>
    </w:pPr>
  </w:style>
  <w:style w:type="paragraph" w:styleId="ListContinue">
    <w:name w:val="List Continue"/>
    <w:basedOn w:val="Normal"/>
    <w:rsid w:val="007020F8"/>
    <w:pPr>
      <w:spacing w:after="120"/>
      <w:ind w:left="283"/>
    </w:pPr>
  </w:style>
  <w:style w:type="paragraph" w:styleId="ListContinue2">
    <w:name w:val="List Continue 2"/>
    <w:basedOn w:val="Normal"/>
    <w:rsid w:val="007020F8"/>
    <w:pPr>
      <w:spacing w:after="120"/>
      <w:ind w:left="566"/>
    </w:pPr>
  </w:style>
  <w:style w:type="paragraph" w:styleId="ListContinue3">
    <w:name w:val="List Continue 3"/>
    <w:basedOn w:val="Normal"/>
    <w:rsid w:val="007020F8"/>
    <w:pPr>
      <w:spacing w:after="120"/>
      <w:ind w:left="849"/>
    </w:pPr>
  </w:style>
  <w:style w:type="paragraph" w:styleId="ListContinue4">
    <w:name w:val="List Continue 4"/>
    <w:basedOn w:val="Normal"/>
    <w:rsid w:val="007020F8"/>
    <w:pPr>
      <w:spacing w:after="120"/>
      <w:ind w:left="1132"/>
    </w:pPr>
  </w:style>
  <w:style w:type="paragraph" w:styleId="ListContinue5">
    <w:name w:val="List Continue 5"/>
    <w:basedOn w:val="Normal"/>
    <w:rsid w:val="007020F8"/>
    <w:pPr>
      <w:spacing w:after="120"/>
      <w:ind w:left="1415"/>
    </w:pPr>
  </w:style>
  <w:style w:type="paragraph" w:styleId="ListNumber">
    <w:name w:val="List Number"/>
    <w:basedOn w:val="Normal"/>
    <w:rsid w:val="007020F8"/>
    <w:pPr>
      <w:numPr>
        <w:numId w:val="7"/>
      </w:numPr>
    </w:pPr>
  </w:style>
  <w:style w:type="paragraph" w:styleId="ListNumber2">
    <w:name w:val="List Number 2"/>
    <w:basedOn w:val="Normal"/>
    <w:rsid w:val="007020F8"/>
    <w:pPr>
      <w:numPr>
        <w:numId w:val="8"/>
      </w:numPr>
    </w:pPr>
  </w:style>
  <w:style w:type="paragraph" w:styleId="ListNumber3">
    <w:name w:val="List Number 3"/>
    <w:basedOn w:val="Normal"/>
    <w:rsid w:val="007020F8"/>
    <w:pPr>
      <w:numPr>
        <w:numId w:val="9"/>
      </w:numPr>
    </w:pPr>
  </w:style>
  <w:style w:type="paragraph" w:styleId="ListNumber4">
    <w:name w:val="List Number 4"/>
    <w:basedOn w:val="Normal"/>
    <w:rsid w:val="007020F8"/>
    <w:pPr>
      <w:numPr>
        <w:numId w:val="10"/>
      </w:numPr>
    </w:pPr>
  </w:style>
  <w:style w:type="paragraph" w:styleId="ListNumber5">
    <w:name w:val="List Number 5"/>
    <w:basedOn w:val="Normal"/>
    <w:rsid w:val="007020F8"/>
    <w:pPr>
      <w:numPr>
        <w:numId w:val="11"/>
      </w:numPr>
    </w:pPr>
  </w:style>
  <w:style w:type="paragraph" w:styleId="MacroText">
    <w:name w:val="macro"/>
    <w:link w:val="MacroTextChar"/>
    <w:semiHidden/>
    <w:rsid w:val="007020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7020F8"/>
    <w:rPr>
      <w:rFonts w:ascii="Courier New" w:eastAsia="Times New Roman" w:hAnsi="Courier New" w:cs="Courier New"/>
      <w:sz w:val="20"/>
      <w:szCs w:val="20"/>
    </w:rPr>
  </w:style>
  <w:style w:type="paragraph" w:styleId="MessageHeader">
    <w:name w:val="Message Header"/>
    <w:basedOn w:val="Normal"/>
    <w:link w:val="MessageHeaderChar"/>
    <w:rsid w:val="007020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020F8"/>
    <w:rPr>
      <w:rFonts w:ascii="Arial" w:eastAsia="Times New Roman" w:hAnsi="Arial" w:cs="Arial"/>
      <w:sz w:val="24"/>
      <w:szCs w:val="24"/>
      <w:shd w:val="pct20" w:color="auto" w:fill="auto"/>
    </w:rPr>
  </w:style>
  <w:style w:type="paragraph" w:styleId="NormalWeb">
    <w:name w:val="Normal (Web)"/>
    <w:basedOn w:val="Normal"/>
    <w:rsid w:val="007020F8"/>
    <w:rPr>
      <w:rFonts w:ascii="Times New Roman" w:hAnsi="Times New Roman"/>
    </w:rPr>
  </w:style>
  <w:style w:type="paragraph" w:styleId="NormalIndent">
    <w:name w:val="Normal Indent"/>
    <w:basedOn w:val="Normal"/>
    <w:rsid w:val="007020F8"/>
    <w:pPr>
      <w:ind w:left="720"/>
    </w:pPr>
  </w:style>
  <w:style w:type="paragraph" w:styleId="NoteHeading">
    <w:name w:val="Note Heading"/>
    <w:basedOn w:val="Normal"/>
    <w:next w:val="Normal"/>
    <w:link w:val="NoteHeadingChar"/>
    <w:rsid w:val="007020F8"/>
  </w:style>
  <w:style w:type="character" w:customStyle="1" w:styleId="NoteHeadingChar">
    <w:name w:val="Note Heading Char"/>
    <w:basedOn w:val="DefaultParagraphFont"/>
    <w:link w:val="NoteHeading"/>
    <w:rsid w:val="007020F8"/>
    <w:rPr>
      <w:rFonts w:ascii="Times New (W1)" w:eastAsia="Times New Roman" w:hAnsi="Times New (W1)" w:cs="Times New Roman"/>
      <w:sz w:val="24"/>
      <w:szCs w:val="24"/>
    </w:rPr>
  </w:style>
  <w:style w:type="paragraph" w:styleId="PlainText">
    <w:name w:val="Plain Text"/>
    <w:basedOn w:val="Normal"/>
    <w:link w:val="PlainTextChar"/>
    <w:rsid w:val="007020F8"/>
    <w:rPr>
      <w:rFonts w:ascii="Courier New" w:hAnsi="Courier New" w:cs="Courier New"/>
      <w:sz w:val="20"/>
    </w:rPr>
  </w:style>
  <w:style w:type="character" w:customStyle="1" w:styleId="PlainTextChar">
    <w:name w:val="Plain Text Char"/>
    <w:basedOn w:val="DefaultParagraphFont"/>
    <w:link w:val="PlainText"/>
    <w:rsid w:val="007020F8"/>
    <w:rPr>
      <w:rFonts w:ascii="Courier New" w:eastAsia="Times New Roman" w:hAnsi="Courier New" w:cs="Courier New"/>
      <w:sz w:val="20"/>
      <w:szCs w:val="24"/>
    </w:rPr>
  </w:style>
  <w:style w:type="paragraph" w:styleId="Salutation">
    <w:name w:val="Salutation"/>
    <w:basedOn w:val="Normal"/>
    <w:next w:val="Normal"/>
    <w:link w:val="SalutationChar"/>
    <w:rsid w:val="007020F8"/>
  </w:style>
  <w:style w:type="character" w:customStyle="1" w:styleId="SalutationChar">
    <w:name w:val="Salutation Char"/>
    <w:basedOn w:val="DefaultParagraphFont"/>
    <w:link w:val="Salutation"/>
    <w:rsid w:val="007020F8"/>
    <w:rPr>
      <w:rFonts w:ascii="Times New (W1)" w:eastAsia="Times New Roman" w:hAnsi="Times New (W1)" w:cs="Times New Roman"/>
      <w:sz w:val="24"/>
      <w:szCs w:val="24"/>
    </w:rPr>
  </w:style>
  <w:style w:type="paragraph" w:styleId="Signature">
    <w:name w:val="Signature"/>
    <w:basedOn w:val="Normal"/>
    <w:link w:val="SignatureChar"/>
    <w:rsid w:val="007020F8"/>
    <w:pPr>
      <w:ind w:left="4252"/>
    </w:pPr>
  </w:style>
  <w:style w:type="character" w:customStyle="1" w:styleId="SignatureChar">
    <w:name w:val="Signature Char"/>
    <w:basedOn w:val="DefaultParagraphFont"/>
    <w:link w:val="Signature"/>
    <w:rsid w:val="007020F8"/>
    <w:rPr>
      <w:rFonts w:ascii="Times New (W1)" w:eastAsia="Times New Roman" w:hAnsi="Times New (W1)" w:cs="Times New Roman"/>
      <w:sz w:val="24"/>
      <w:szCs w:val="24"/>
    </w:rPr>
  </w:style>
  <w:style w:type="paragraph" w:styleId="Subtitle">
    <w:name w:val="Subtitle"/>
    <w:basedOn w:val="Normal"/>
    <w:link w:val="SubtitleChar"/>
    <w:qFormat/>
    <w:rsid w:val="007020F8"/>
    <w:pPr>
      <w:spacing w:after="60"/>
      <w:jc w:val="center"/>
      <w:outlineLvl w:val="1"/>
    </w:pPr>
    <w:rPr>
      <w:rFonts w:ascii="Arial" w:hAnsi="Arial" w:cs="Arial"/>
    </w:rPr>
  </w:style>
  <w:style w:type="character" w:customStyle="1" w:styleId="SubtitleChar">
    <w:name w:val="Subtitle Char"/>
    <w:basedOn w:val="DefaultParagraphFont"/>
    <w:link w:val="Subtitle"/>
    <w:rsid w:val="007020F8"/>
    <w:rPr>
      <w:rFonts w:ascii="Arial" w:eastAsia="Times New Roman" w:hAnsi="Arial" w:cs="Arial"/>
      <w:sz w:val="24"/>
      <w:szCs w:val="24"/>
    </w:rPr>
  </w:style>
  <w:style w:type="paragraph" w:styleId="TableofAuthorities">
    <w:name w:val="table of authorities"/>
    <w:basedOn w:val="Normal"/>
    <w:next w:val="Normal"/>
    <w:semiHidden/>
    <w:rsid w:val="007020F8"/>
    <w:pPr>
      <w:tabs>
        <w:tab w:val="clear" w:pos="567"/>
      </w:tabs>
      <w:ind w:left="260" w:hanging="260"/>
    </w:pPr>
  </w:style>
  <w:style w:type="paragraph" w:styleId="TableofFigures">
    <w:name w:val="table of figures"/>
    <w:basedOn w:val="Normal"/>
    <w:next w:val="Normal"/>
    <w:semiHidden/>
    <w:rsid w:val="007020F8"/>
    <w:pPr>
      <w:tabs>
        <w:tab w:val="clear" w:pos="567"/>
      </w:tabs>
    </w:pPr>
  </w:style>
  <w:style w:type="paragraph" w:styleId="TOAHeading">
    <w:name w:val="toa heading"/>
    <w:basedOn w:val="Normal"/>
    <w:next w:val="Normal"/>
    <w:semiHidden/>
    <w:rsid w:val="007020F8"/>
    <w:pPr>
      <w:spacing w:before="120"/>
    </w:pPr>
    <w:rPr>
      <w:rFonts w:ascii="Arial" w:hAnsi="Arial" w:cs="Arial"/>
      <w:b/>
      <w:bCs/>
    </w:rPr>
  </w:style>
  <w:style w:type="paragraph" w:styleId="TOC1">
    <w:name w:val="toc 1"/>
    <w:basedOn w:val="Normal"/>
    <w:next w:val="Normal"/>
    <w:autoRedefine/>
    <w:semiHidden/>
    <w:rsid w:val="007020F8"/>
    <w:pPr>
      <w:tabs>
        <w:tab w:val="clear" w:pos="567"/>
      </w:tabs>
    </w:pPr>
  </w:style>
  <w:style w:type="paragraph" w:styleId="TOC2">
    <w:name w:val="toc 2"/>
    <w:basedOn w:val="Normal"/>
    <w:next w:val="Normal"/>
    <w:autoRedefine/>
    <w:semiHidden/>
    <w:rsid w:val="007020F8"/>
    <w:pPr>
      <w:tabs>
        <w:tab w:val="clear" w:pos="567"/>
      </w:tabs>
      <w:ind w:left="260"/>
    </w:pPr>
  </w:style>
  <w:style w:type="paragraph" w:styleId="TOC3">
    <w:name w:val="toc 3"/>
    <w:basedOn w:val="Normal"/>
    <w:next w:val="Normal"/>
    <w:autoRedefine/>
    <w:semiHidden/>
    <w:rsid w:val="007020F8"/>
    <w:pPr>
      <w:tabs>
        <w:tab w:val="clear" w:pos="567"/>
      </w:tabs>
      <w:ind w:left="520"/>
    </w:pPr>
  </w:style>
  <w:style w:type="paragraph" w:styleId="TOC4">
    <w:name w:val="toc 4"/>
    <w:basedOn w:val="Normal"/>
    <w:next w:val="Normal"/>
    <w:autoRedefine/>
    <w:semiHidden/>
    <w:rsid w:val="007020F8"/>
    <w:pPr>
      <w:tabs>
        <w:tab w:val="clear" w:pos="567"/>
      </w:tabs>
      <w:ind w:left="780"/>
    </w:pPr>
  </w:style>
  <w:style w:type="paragraph" w:styleId="TOC5">
    <w:name w:val="toc 5"/>
    <w:basedOn w:val="Normal"/>
    <w:next w:val="Normal"/>
    <w:autoRedefine/>
    <w:semiHidden/>
    <w:rsid w:val="007020F8"/>
    <w:pPr>
      <w:tabs>
        <w:tab w:val="clear" w:pos="567"/>
      </w:tabs>
      <w:ind w:left="1040"/>
    </w:pPr>
  </w:style>
  <w:style w:type="paragraph" w:styleId="TOC6">
    <w:name w:val="toc 6"/>
    <w:basedOn w:val="Normal"/>
    <w:next w:val="Normal"/>
    <w:autoRedefine/>
    <w:semiHidden/>
    <w:rsid w:val="007020F8"/>
    <w:pPr>
      <w:tabs>
        <w:tab w:val="clear" w:pos="567"/>
      </w:tabs>
      <w:ind w:left="1300"/>
    </w:pPr>
  </w:style>
  <w:style w:type="paragraph" w:styleId="TOC7">
    <w:name w:val="toc 7"/>
    <w:basedOn w:val="Normal"/>
    <w:next w:val="Normal"/>
    <w:autoRedefine/>
    <w:semiHidden/>
    <w:rsid w:val="007020F8"/>
    <w:pPr>
      <w:tabs>
        <w:tab w:val="clear" w:pos="567"/>
      </w:tabs>
      <w:ind w:left="1560"/>
    </w:pPr>
  </w:style>
  <w:style w:type="paragraph" w:styleId="TOC8">
    <w:name w:val="toc 8"/>
    <w:basedOn w:val="Normal"/>
    <w:next w:val="Normal"/>
    <w:autoRedefine/>
    <w:semiHidden/>
    <w:rsid w:val="007020F8"/>
    <w:pPr>
      <w:tabs>
        <w:tab w:val="clear" w:pos="567"/>
      </w:tabs>
      <w:ind w:left="1820"/>
    </w:pPr>
  </w:style>
  <w:style w:type="paragraph" w:styleId="TOC9">
    <w:name w:val="toc 9"/>
    <w:basedOn w:val="Normal"/>
    <w:next w:val="Normal"/>
    <w:autoRedefine/>
    <w:semiHidden/>
    <w:rsid w:val="007020F8"/>
    <w:pPr>
      <w:tabs>
        <w:tab w:val="clear" w:pos="567"/>
      </w:tabs>
      <w:ind w:left="2080"/>
    </w:pPr>
  </w:style>
  <w:style w:type="paragraph" w:customStyle="1" w:styleId="LDSubclauseHead">
    <w:name w:val="LDSubclauseHead"/>
    <w:basedOn w:val="LDClauseHeading"/>
    <w:link w:val="LDSubclauseHeadChar"/>
    <w:rsid w:val="007020F8"/>
    <w:rPr>
      <w:b w:val="0"/>
    </w:rPr>
  </w:style>
  <w:style w:type="paragraph" w:customStyle="1" w:styleId="LDSchedSubclHead">
    <w:name w:val="LDSchedSubclHead"/>
    <w:basedOn w:val="LDScheduleClauseHead"/>
    <w:rsid w:val="007020F8"/>
    <w:pPr>
      <w:tabs>
        <w:tab w:val="clear" w:pos="737"/>
        <w:tab w:val="left" w:pos="851"/>
      </w:tabs>
      <w:ind w:left="284"/>
    </w:pPr>
    <w:rPr>
      <w:b w:val="0"/>
    </w:rPr>
  </w:style>
  <w:style w:type="paragraph" w:customStyle="1" w:styleId="LDAmendInstruction">
    <w:name w:val="LDAmendInstruction"/>
    <w:basedOn w:val="LDScheduleClause"/>
    <w:next w:val="LDAmendText"/>
    <w:rsid w:val="007020F8"/>
    <w:pPr>
      <w:keepNext/>
      <w:spacing w:before="120"/>
      <w:ind w:left="737" w:firstLine="0"/>
    </w:pPr>
    <w:rPr>
      <w:i/>
    </w:rPr>
  </w:style>
  <w:style w:type="paragraph" w:customStyle="1" w:styleId="LDAmendText">
    <w:name w:val="LDAmendText"/>
    <w:basedOn w:val="LDBodytext"/>
    <w:next w:val="LDAmendInstruction"/>
    <w:rsid w:val="007020F8"/>
    <w:pPr>
      <w:spacing w:before="60" w:after="60"/>
      <w:ind w:left="964"/>
    </w:pPr>
  </w:style>
  <w:style w:type="paragraph" w:customStyle="1" w:styleId="StyleLDClause">
    <w:name w:val="Style LDClause"/>
    <w:basedOn w:val="LDClause"/>
    <w:rsid w:val="007020F8"/>
    <w:rPr>
      <w:szCs w:val="20"/>
    </w:rPr>
  </w:style>
  <w:style w:type="paragraph" w:customStyle="1" w:styleId="LDNotePara">
    <w:name w:val="LDNotePara"/>
    <w:basedOn w:val="LDNote"/>
    <w:rsid w:val="007020F8"/>
    <w:pPr>
      <w:tabs>
        <w:tab w:val="clear" w:pos="454"/>
      </w:tabs>
      <w:ind w:left="1701" w:hanging="454"/>
    </w:pPr>
  </w:style>
  <w:style w:type="paragraph" w:customStyle="1" w:styleId="LDTablespace">
    <w:name w:val="LDTablespace"/>
    <w:basedOn w:val="LDBodytext"/>
    <w:rsid w:val="007020F8"/>
    <w:pPr>
      <w:spacing w:before="120"/>
    </w:pPr>
  </w:style>
  <w:style w:type="paragraph" w:customStyle="1" w:styleId="StyleHeading1Left0cmFirstline0cm">
    <w:name w:val="Style Heading 1 + Left:  0 cm First line:  0 cm"/>
    <w:basedOn w:val="Heading1"/>
    <w:rsid w:val="007020F8"/>
    <w:pPr>
      <w:spacing w:before="240" w:after="60"/>
    </w:pPr>
    <w:rPr>
      <w:b/>
      <w:bCs/>
      <w:kern w:val="32"/>
      <w:sz w:val="32"/>
      <w:szCs w:val="20"/>
    </w:rPr>
  </w:style>
  <w:style w:type="paragraph" w:customStyle="1" w:styleId="Heading03">
    <w:name w:val="Heading 03"/>
    <w:basedOn w:val="Normal"/>
    <w:rsid w:val="007020F8"/>
    <w:pPr>
      <w:spacing w:after="120"/>
    </w:pPr>
    <w:rPr>
      <w:rFonts w:ascii="Arial" w:hAnsi="Arial"/>
      <w:b/>
    </w:rPr>
  </w:style>
  <w:style w:type="paragraph" w:customStyle="1" w:styleId="HeadingA3">
    <w:name w:val="Heading A3"/>
    <w:basedOn w:val="Heading3"/>
    <w:link w:val="HeadingA3CharChar"/>
    <w:rsid w:val="007020F8"/>
    <w:pPr>
      <w:spacing w:before="360"/>
    </w:pPr>
    <w:rPr>
      <w:rFonts w:cs="Times New Roman"/>
      <w:bCs w:val="0"/>
      <w:sz w:val="26"/>
      <w:szCs w:val="20"/>
    </w:rPr>
  </w:style>
  <w:style w:type="character" w:customStyle="1" w:styleId="HeadingA3CharChar">
    <w:name w:val="Heading A3 Char Char"/>
    <w:link w:val="HeadingA3"/>
    <w:locked/>
    <w:rsid w:val="007020F8"/>
    <w:rPr>
      <w:rFonts w:ascii="Arial" w:eastAsia="Times New Roman" w:hAnsi="Arial" w:cs="Times New Roman"/>
      <w:b/>
      <w:sz w:val="26"/>
      <w:szCs w:val="20"/>
    </w:rPr>
  </w:style>
  <w:style w:type="character" w:styleId="Hyperlink">
    <w:name w:val="Hyperlink"/>
    <w:rsid w:val="007020F8"/>
    <w:rPr>
      <w:rFonts w:cs="Times New Roman"/>
      <w:color w:val="0000FF"/>
      <w:u w:val="single"/>
    </w:rPr>
  </w:style>
  <w:style w:type="table" w:styleId="TableGrid">
    <w:name w:val="Table Grid"/>
    <w:basedOn w:val="TableNormal"/>
    <w:rsid w:val="007020F8"/>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0ptFirstline0pt">
    <w:name w:val="Style Heading 4 + Left:  0 pt First line:  0 pt"/>
    <w:basedOn w:val="Heading4"/>
    <w:rsid w:val="007020F8"/>
    <w:pPr>
      <w:numPr>
        <w:ilvl w:val="3"/>
      </w:numPr>
      <w:tabs>
        <w:tab w:val="clear" w:pos="567"/>
        <w:tab w:val="num" w:pos="560"/>
      </w:tabs>
      <w:spacing w:before="0" w:after="40"/>
    </w:pPr>
    <w:rPr>
      <w:szCs w:val="20"/>
    </w:rPr>
  </w:style>
  <w:style w:type="character" w:customStyle="1" w:styleId="Style8pt">
    <w:name w:val="Style 8 pt"/>
    <w:rsid w:val="007020F8"/>
    <w:rPr>
      <w:rFonts w:ascii="Times New Roman" w:hAnsi="Times New Roman"/>
      <w:sz w:val="22"/>
    </w:rPr>
  </w:style>
  <w:style w:type="paragraph" w:customStyle="1" w:styleId="StyleJustifiedLeft54pt">
    <w:name w:val="Style Justified Left:  54 pt"/>
    <w:basedOn w:val="Normal"/>
    <w:rsid w:val="007020F8"/>
    <w:pPr>
      <w:tabs>
        <w:tab w:val="left" w:pos="440"/>
      </w:tabs>
      <w:spacing w:after="120"/>
      <w:ind w:left="1080"/>
      <w:jc w:val="both"/>
    </w:pPr>
    <w:rPr>
      <w:szCs w:val="20"/>
    </w:rPr>
  </w:style>
  <w:style w:type="character" w:styleId="FollowedHyperlink">
    <w:name w:val="FollowedHyperlink"/>
    <w:rsid w:val="007020F8"/>
    <w:rPr>
      <w:rFonts w:cs="Times New Roman"/>
      <w:color w:val="800080"/>
      <w:u w:val="single"/>
    </w:rPr>
  </w:style>
  <w:style w:type="paragraph" w:customStyle="1" w:styleId="StyleHeading3JustifiedLeft0cmHanging254cm">
    <w:name w:val="Style Heading 3 + Justified Left:  0 cm Hanging:  2.54 cm"/>
    <w:basedOn w:val="Heading3"/>
    <w:rsid w:val="007020F8"/>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7020F8"/>
    <w:pPr>
      <w:tabs>
        <w:tab w:val="num" w:pos="709"/>
      </w:tabs>
      <w:spacing w:after="120"/>
      <w:ind w:left="709" w:hanging="709"/>
      <w:jc w:val="both"/>
    </w:pPr>
    <w:rPr>
      <w:szCs w:val="20"/>
    </w:rPr>
  </w:style>
  <w:style w:type="character" w:customStyle="1" w:styleId="CharSectno">
    <w:name w:val="CharSectno"/>
    <w:rsid w:val="007020F8"/>
    <w:rPr>
      <w:rFonts w:cs="Times New Roman"/>
    </w:rPr>
  </w:style>
  <w:style w:type="character" w:customStyle="1" w:styleId="LDNoteChar">
    <w:name w:val="LDNote Char"/>
    <w:basedOn w:val="LDClauseChar"/>
    <w:link w:val="LDNote"/>
    <w:locked/>
    <w:rsid w:val="007020F8"/>
    <w:rPr>
      <w:rFonts w:ascii="Times New Roman" w:eastAsia="Times New Roman" w:hAnsi="Times New Roman" w:cs="Times New Roman"/>
      <w:sz w:val="20"/>
      <w:szCs w:val="24"/>
    </w:rPr>
  </w:style>
  <w:style w:type="paragraph" w:styleId="ListParagraph">
    <w:name w:val="List Paragraph"/>
    <w:basedOn w:val="Normal"/>
    <w:qFormat/>
    <w:rsid w:val="007020F8"/>
    <w:pPr>
      <w:ind w:left="720"/>
    </w:pPr>
  </w:style>
  <w:style w:type="character" w:customStyle="1" w:styleId="LDTabletextChar">
    <w:name w:val="LDTabletext Char"/>
    <w:link w:val="LDTabletext"/>
    <w:locked/>
    <w:rsid w:val="007020F8"/>
    <w:rPr>
      <w:rFonts w:ascii="Times New Roman" w:eastAsia="Times New Roman" w:hAnsi="Times New Roman" w:cs="Times New Roman"/>
      <w:sz w:val="24"/>
      <w:szCs w:val="24"/>
    </w:rPr>
  </w:style>
  <w:style w:type="paragraph" w:customStyle="1" w:styleId="P1">
    <w:name w:val="P1"/>
    <w:aliases w:val="(a)"/>
    <w:basedOn w:val="Normal"/>
    <w:rsid w:val="007020F8"/>
    <w:pPr>
      <w:keepLines/>
      <w:tabs>
        <w:tab w:val="right" w:pos="1191"/>
      </w:tabs>
      <w:spacing w:before="60" w:line="260" w:lineRule="exact"/>
      <w:ind w:left="1418" w:hanging="1418"/>
      <w:jc w:val="both"/>
    </w:pPr>
  </w:style>
  <w:style w:type="paragraph" w:styleId="Revision">
    <w:name w:val="Revision"/>
    <w:hidden/>
    <w:semiHidden/>
    <w:rsid w:val="007020F8"/>
    <w:pPr>
      <w:spacing w:after="0" w:line="240" w:lineRule="auto"/>
    </w:pPr>
    <w:rPr>
      <w:rFonts w:ascii="Times New (W1)" w:eastAsia="Times New Roman" w:hAnsi="Times New (W1)" w:cs="Times New Roman"/>
      <w:sz w:val="24"/>
      <w:szCs w:val="24"/>
    </w:rPr>
  </w:style>
  <w:style w:type="numbering" w:customStyle="1" w:styleId="StyleNumbered">
    <w:name w:val="Style Numbered"/>
    <w:rsid w:val="007020F8"/>
    <w:pPr>
      <w:numPr>
        <w:numId w:val="12"/>
      </w:numPr>
    </w:pPr>
  </w:style>
  <w:style w:type="numbering" w:styleId="111111">
    <w:name w:val="Outline List 2"/>
    <w:basedOn w:val="NoList"/>
    <w:rsid w:val="007020F8"/>
    <w:pPr>
      <w:numPr>
        <w:numId w:val="15"/>
      </w:numPr>
    </w:pPr>
  </w:style>
  <w:style w:type="numbering" w:customStyle="1" w:styleId="StyleOutlinenumbered">
    <w:name w:val="Style Outline numbered"/>
    <w:rsid w:val="007020F8"/>
    <w:pPr>
      <w:numPr>
        <w:numId w:val="13"/>
      </w:numPr>
    </w:pPr>
  </w:style>
  <w:style w:type="numbering" w:customStyle="1" w:styleId="StyleNumbered1">
    <w:name w:val="Style Numbered1"/>
    <w:rsid w:val="007020F8"/>
    <w:pPr>
      <w:numPr>
        <w:numId w:val="14"/>
      </w:numPr>
    </w:pPr>
  </w:style>
  <w:style w:type="character" w:customStyle="1" w:styleId="LDSubclauseHeadChar">
    <w:name w:val="LDSubclauseHead Char"/>
    <w:link w:val="LDSubclauseHead"/>
    <w:rsid w:val="007020F8"/>
    <w:rPr>
      <w:rFonts w:ascii="Arial" w:eastAsia="Times New Roman" w:hAnsi="Arial" w:cs="Times New Roman"/>
      <w:sz w:val="24"/>
      <w:szCs w:val="24"/>
    </w:rPr>
  </w:style>
  <w:style w:type="paragraph" w:customStyle="1" w:styleId="ExampleBody">
    <w:name w:val="Example Body"/>
    <w:basedOn w:val="Normal"/>
    <w:rsid w:val="007020F8"/>
    <w:pPr>
      <w:spacing w:before="60" w:line="220" w:lineRule="exact"/>
      <w:ind w:left="964"/>
      <w:jc w:val="both"/>
    </w:pPr>
    <w:rPr>
      <w:sz w:val="20"/>
      <w:szCs w:val="20"/>
    </w:rPr>
  </w:style>
  <w:style w:type="paragraph" w:customStyle="1" w:styleId="R2">
    <w:name w:val="R2"/>
    <w:aliases w:val="(2)"/>
    <w:basedOn w:val="Normal"/>
    <w:rsid w:val="007020F8"/>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lang w:eastAsia="en-AU"/>
    </w:rPr>
  </w:style>
  <w:style w:type="paragraph" w:customStyle="1" w:styleId="DJS-a">
    <w:name w:val="DJS-(a)"/>
    <w:basedOn w:val="Normal"/>
    <w:link w:val="DJS-aChar"/>
    <w:qFormat/>
    <w:rsid w:val="007020F8"/>
    <w:pPr>
      <w:tabs>
        <w:tab w:val="clear" w:pos="567"/>
      </w:tabs>
      <w:overflowPunct/>
      <w:spacing w:before="120" w:after="120"/>
      <w:ind w:left="567" w:hanging="567"/>
      <w:textAlignment w:val="auto"/>
    </w:pPr>
    <w:rPr>
      <w:rFonts w:ascii="Times New Roman" w:hAnsi="Times New Roman"/>
      <w:lang w:eastAsia="en-AU"/>
    </w:rPr>
  </w:style>
  <w:style w:type="paragraph" w:customStyle="1" w:styleId="DJS-a-i">
    <w:name w:val="DJS-(a)-(i)"/>
    <w:basedOn w:val="DJS-a"/>
    <w:link w:val="DJS-a-iChar"/>
    <w:qFormat/>
    <w:rsid w:val="007020F8"/>
    <w:pPr>
      <w:tabs>
        <w:tab w:val="left" w:pos="1134"/>
      </w:tabs>
      <w:ind w:left="1134"/>
    </w:pPr>
  </w:style>
  <w:style w:type="character" w:customStyle="1" w:styleId="DJS-aChar">
    <w:name w:val="DJS-(a) Char"/>
    <w:link w:val="DJS-a"/>
    <w:rsid w:val="007020F8"/>
    <w:rPr>
      <w:rFonts w:ascii="Times New Roman" w:eastAsia="Times New Roman" w:hAnsi="Times New Roman" w:cs="Times New Roman"/>
      <w:sz w:val="24"/>
      <w:szCs w:val="24"/>
      <w:lang w:eastAsia="en-AU"/>
    </w:rPr>
  </w:style>
  <w:style w:type="character" w:customStyle="1" w:styleId="DJS-a-iChar">
    <w:name w:val="DJS-(a)-(i) Char"/>
    <w:link w:val="DJS-a-i"/>
    <w:rsid w:val="007020F8"/>
    <w:rPr>
      <w:rFonts w:ascii="Times New Roman" w:eastAsia="Times New Roman" w:hAnsi="Times New Roman" w:cs="Times New Roman"/>
      <w:sz w:val="24"/>
      <w:szCs w:val="24"/>
      <w:lang w:eastAsia="en-AU"/>
    </w:rPr>
  </w:style>
  <w:style w:type="paragraph" w:customStyle="1" w:styleId="LDP1a0">
    <w:name w:val="LDP1 (a)"/>
    <w:basedOn w:val="Normal"/>
    <w:link w:val="LDP1aChar0"/>
    <w:rsid w:val="009D0EF8"/>
    <w:pPr>
      <w:tabs>
        <w:tab w:val="clear" w:pos="567"/>
      </w:tabs>
      <w:overflowPunct/>
      <w:autoSpaceDE/>
      <w:autoSpaceDN/>
      <w:adjustRightInd/>
      <w:textAlignment w:val="auto"/>
    </w:pPr>
    <w:rPr>
      <w:rFonts w:ascii="Times New Roman" w:hAnsi="Times New Roman"/>
    </w:rPr>
  </w:style>
  <w:style w:type="character" w:customStyle="1" w:styleId="LDP1aChar0">
    <w:name w:val="LDP1 (a) Char"/>
    <w:basedOn w:val="LDClauseChar"/>
    <w:link w:val="LDP1a0"/>
    <w:locked/>
    <w:rsid w:val="009D0E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C2303-F072-4F60-84F8-CA86A80D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Part 145 Manual of Standards Amendment Instrument 2014 (No. 1) - Explanatory Statement</vt:lpstr>
    </vt:vector>
  </TitlesOfParts>
  <Company>Civil Aviation Safety Authority</Company>
  <LinksUpToDate>false</LinksUpToDate>
  <CharactersWithSpaces>26541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145 Manual of Standards Amendment Instrument 2014 (No. 1) - Explanatory Statement</dc:title>
  <dc:creator>Civil Aviation Safety Authority</dc:creator>
  <cp:lastModifiedBy>Nadia Spesyvy</cp:lastModifiedBy>
  <cp:revision>11</cp:revision>
  <cp:lastPrinted>2014-09-23T23:46:00Z</cp:lastPrinted>
  <dcterms:created xsi:type="dcterms:W3CDTF">2014-09-17T04:19:00Z</dcterms:created>
  <dcterms:modified xsi:type="dcterms:W3CDTF">2014-09-23T23:46:00Z</dcterms:modified>
  <cp:category>MOS</cp:category>
</cp:coreProperties>
</file>