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C6" w:rsidRPr="005D58FC" w:rsidRDefault="009634C6" w:rsidP="009634C6">
      <w:pPr>
        <w:rPr>
          <w:sz w:val="28"/>
        </w:rPr>
      </w:pPr>
      <w:r w:rsidRPr="005D58FC">
        <w:rPr>
          <w:noProof/>
          <w:lang w:eastAsia="en-AU"/>
        </w:rPr>
        <w:drawing>
          <wp:inline distT="0" distB="0" distL="0" distR="0" wp14:anchorId="3C115818" wp14:editId="006D5D00">
            <wp:extent cx="1419225" cy="1104900"/>
            <wp:effectExtent l="0" t="0" r="9525" b="0"/>
            <wp:docPr id="20" name="Picture 20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4C6" w:rsidRPr="005D58FC" w:rsidRDefault="009634C6" w:rsidP="009634C6">
      <w:pPr>
        <w:rPr>
          <w:sz w:val="19"/>
        </w:rPr>
      </w:pPr>
    </w:p>
    <w:p w:rsidR="009634C6" w:rsidRPr="005D58FC" w:rsidRDefault="009634C6" w:rsidP="009634C6">
      <w:pPr>
        <w:rPr>
          <w:sz w:val="19"/>
        </w:rPr>
      </w:pPr>
      <w:bookmarkStart w:id="0" w:name="ConfidenceBlock"/>
      <w:bookmarkEnd w:id="0"/>
    </w:p>
    <w:p w:rsidR="009634C6" w:rsidRPr="005D58FC" w:rsidRDefault="009634C6" w:rsidP="009634C6">
      <w:pPr>
        <w:pStyle w:val="ShortT"/>
      </w:pPr>
      <w:r w:rsidRPr="005D58FC">
        <w:t>Student Identifiers Regulation</w:t>
      </w:r>
      <w:r w:rsidR="005D58FC" w:rsidRPr="005D58FC">
        <w:t> </w:t>
      </w:r>
      <w:r w:rsidRPr="005D58FC">
        <w:t>201</w:t>
      </w:r>
      <w:r w:rsidR="00733ECF" w:rsidRPr="005D58FC">
        <w:t>4</w:t>
      </w:r>
    </w:p>
    <w:p w:rsidR="009634C6" w:rsidRPr="005D58FC" w:rsidRDefault="009634C6" w:rsidP="009634C6"/>
    <w:p w:rsidR="009634C6" w:rsidRPr="005D58FC" w:rsidRDefault="009634C6" w:rsidP="009634C6">
      <w:pPr>
        <w:pStyle w:val="InstNo"/>
      </w:pPr>
      <w:r w:rsidRPr="005D58FC">
        <w:t xml:space="preserve">Select Legislative Instrument </w:t>
      </w:r>
      <w:bookmarkStart w:id="1" w:name="BKCheck15B_1"/>
      <w:bookmarkEnd w:id="1"/>
      <w:r w:rsidRPr="005D58FC">
        <w:fldChar w:fldCharType="begin"/>
      </w:r>
      <w:r w:rsidRPr="005D58FC">
        <w:instrText xml:space="preserve"> DOCPROPERTY  ActNo </w:instrText>
      </w:r>
      <w:r w:rsidRPr="005D58FC">
        <w:fldChar w:fldCharType="separate"/>
      </w:r>
      <w:r w:rsidR="00CA57AF">
        <w:t>No. 133, 2014</w:t>
      </w:r>
      <w:r w:rsidRPr="005D58FC">
        <w:fldChar w:fldCharType="end"/>
      </w:r>
    </w:p>
    <w:p w:rsidR="00592FA2" w:rsidRPr="005D58FC" w:rsidRDefault="00592FA2" w:rsidP="00115C30">
      <w:pPr>
        <w:pStyle w:val="SignCoverPageStart"/>
        <w:spacing w:before="240"/>
        <w:rPr>
          <w:szCs w:val="22"/>
        </w:rPr>
      </w:pPr>
      <w:r w:rsidRPr="005D58FC">
        <w:rPr>
          <w:szCs w:val="22"/>
        </w:rPr>
        <w:t xml:space="preserve">I, General the Honourable Sir Peter Cosgrove AK MC (Ret’d), </w:t>
      </w:r>
      <w:r w:rsidR="005D58FC" w:rsidRPr="005D58FC">
        <w:rPr>
          <w:szCs w:val="22"/>
        </w:rPr>
        <w:t>Governor</w:t>
      </w:r>
      <w:r w:rsidR="005D58FC">
        <w:rPr>
          <w:szCs w:val="22"/>
        </w:rPr>
        <w:noBreakHyphen/>
      </w:r>
      <w:r w:rsidR="005D58FC" w:rsidRPr="005D58FC">
        <w:rPr>
          <w:szCs w:val="22"/>
        </w:rPr>
        <w:t>General</w:t>
      </w:r>
      <w:r w:rsidRPr="005D58FC">
        <w:rPr>
          <w:szCs w:val="22"/>
        </w:rPr>
        <w:t xml:space="preserve"> of the Commonwealth of Australia, acting with the advice of the Federal Executive Council, make the following regulation.</w:t>
      </w:r>
    </w:p>
    <w:p w:rsidR="00592FA2" w:rsidRPr="005D58FC" w:rsidRDefault="00592FA2" w:rsidP="00115C30">
      <w:pPr>
        <w:keepNext/>
        <w:spacing w:before="720" w:line="240" w:lineRule="atLeast"/>
        <w:ind w:right="397"/>
        <w:jc w:val="both"/>
        <w:rPr>
          <w:szCs w:val="22"/>
        </w:rPr>
      </w:pPr>
      <w:r w:rsidRPr="005D58FC">
        <w:rPr>
          <w:szCs w:val="22"/>
        </w:rPr>
        <w:t xml:space="preserve">Dated </w:t>
      </w:r>
      <w:bookmarkStart w:id="2" w:name="BKCheck15B_2"/>
      <w:bookmarkEnd w:id="2"/>
      <w:r w:rsidRPr="005D58FC">
        <w:rPr>
          <w:szCs w:val="22"/>
        </w:rPr>
        <w:fldChar w:fldCharType="begin"/>
      </w:r>
      <w:r w:rsidRPr="005D58FC">
        <w:rPr>
          <w:szCs w:val="22"/>
        </w:rPr>
        <w:instrText xml:space="preserve"> DOCPROPERTY  DateMade </w:instrText>
      </w:r>
      <w:r w:rsidRPr="005D58FC">
        <w:rPr>
          <w:szCs w:val="22"/>
        </w:rPr>
        <w:fldChar w:fldCharType="separate"/>
      </w:r>
      <w:r w:rsidR="00CA57AF">
        <w:rPr>
          <w:szCs w:val="22"/>
        </w:rPr>
        <w:t>04 September 2014</w:t>
      </w:r>
      <w:r w:rsidRPr="005D58FC">
        <w:rPr>
          <w:szCs w:val="22"/>
        </w:rPr>
        <w:fldChar w:fldCharType="end"/>
      </w:r>
    </w:p>
    <w:p w:rsidR="00592FA2" w:rsidRPr="005D58FC" w:rsidRDefault="00592FA2" w:rsidP="00115C30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D58FC">
        <w:rPr>
          <w:szCs w:val="22"/>
        </w:rPr>
        <w:t>Peter Cosgrove</w:t>
      </w:r>
    </w:p>
    <w:p w:rsidR="00592FA2" w:rsidRPr="005D58FC" w:rsidRDefault="005D58FC" w:rsidP="00115C30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D58FC">
        <w:rPr>
          <w:szCs w:val="22"/>
        </w:rPr>
        <w:t>Governor</w:t>
      </w:r>
      <w:r>
        <w:rPr>
          <w:szCs w:val="22"/>
        </w:rPr>
        <w:noBreakHyphen/>
      </w:r>
      <w:r w:rsidRPr="005D58FC">
        <w:rPr>
          <w:szCs w:val="22"/>
        </w:rPr>
        <w:t>General</w:t>
      </w:r>
    </w:p>
    <w:p w:rsidR="00592FA2" w:rsidRPr="005D58FC" w:rsidRDefault="00592FA2" w:rsidP="00115C30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D58FC">
        <w:rPr>
          <w:szCs w:val="22"/>
        </w:rPr>
        <w:t>By His Excellency’s Command</w:t>
      </w:r>
    </w:p>
    <w:p w:rsidR="00592FA2" w:rsidRPr="005D58FC" w:rsidRDefault="00592FA2" w:rsidP="00D177C6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5D58FC">
        <w:rPr>
          <w:szCs w:val="22"/>
        </w:rPr>
        <w:t>Ian Macfarlane</w:t>
      </w:r>
    </w:p>
    <w:p w:rsidR="00592FA2" w:rsidRPr="005D58FC" w:rsidRDefault="00592FA2" w:rsidP="00115C30">
      <w:pPr>
        <w:pStyle w:val="SignCoverPageEnd"/>
        <w:rPr>
          <w:szCs w:val="22"/>
        </w:rPr>
      </w:pPr>
      <w:r w:rsidRPr="005D58FC">
        <w:rPr>
          <w:szCs w:val="22"/>
        </w:rPr>
        <w:t>Minister for Industry</w:t>
      </w:r>
    </w:p>
    <w:p w:rsidR="00592FA2" w:rsidRPr="005D58FC" w:rsidRDefault="00592FA2" w:rsidP="00592FA2"/>
    <w:p w:rsidR="009634C6" w:rsidRPr="005D58FC" w:rsidRDefault="009634C6" w:rsidP="00FE1FAE">
      <w:pPr>
        <w:pStyle w:val="Header"/>
        <w:tabs>
          <w:tab w:val="clear" w:pos="4150"/>
          <w:tab w:val="clear" w:pos="8307"/>
        </w:tabs>
      </w:pPr>
      <w:r w:rsidRPr="005D58FC">
        <w:rPr>
          <w:rStyle w:val="CharChapNo"/>
        </w:rPr>
        <w:t xml:space="preserve"> </w:t>
      </w:r>
      <w:r w:rsidRPr="005D58FC">
        <w:rPr>
          <w:rStyle w:val="CharChapText"/>
        </w:rPr>
        <w:t xml:space="preserve"> </w:t>
      </w:r>
    </w:p>
    <w:p w:rsidR="009634C6" w:rsidRPr="005D58FC" w:rsidRDefault="009634C6" w:rsidP="00FE1FAE">
      <w:pPr>
        <w:pStyle w:val="Header"/>
        <w:tabs>
          <w:tab w:val="clear" w:pos="4150"/>
          <w:tab w:val="clear" w:pos="8307"/>
        </w:tabs>
      </w:pPr>
      <w:r w:rsidRPr="005D58FC">
        <w:rPr>
          <w:rStyle w:val="CharPartNo"/>
        </w:rPr>
        <w:t xml:space="preserve"> </w:t>
      </w:r>
      <w:r w:rsidRPr="005D58FC">
        <w:rPr>
          <w:rStyle w:val="CharPartText"/>
        </w:rPr>
        <w:t xml:space="preserve"> </w:t>
      </w:r>
    </w:p>
    <w:p w:rsidR="009634C6" w:rsidRPr="005D58FC" w:rsidRDefault="009634C6" w:rsidP="00FE1FAE">
      <w:pPr>
        <w:pStyle w:val="Header"/>
        <w:tabs>
          <w:tab w:val="clear" w:pos="4150"/>
          <w:tab w:val="clear" w:pos="8307"/>
        </w:tabs>
      </w:pPr>
      <w:r w:rsidRPr="005D58FC">
        <w:rPr>
          <w:rStyle w:val="CharDivNo"/>
        </w:rPr>
        <w:t xml:space="preserve"> </w:t>
      </w:r>
      <w:r w:rsidRPr="005D58FC">
        <w:rPr>
          <w:rStyle w:val="CharDivText"/>
        </w:rPr>
        <w:t xml:space="preserve"> </w:t>
      </w:r>
    </w:p>
    <w:p w:rsidR="009634C6" w:rsidRPr="005D58FC" w:rsidRDefault="009634C6" w:rsidP="009634C6">
      <w:pPr>
        <w:sectPr w:rsidR="009634C6" w:rsidRPr="005D58FC" w:rsidSect="00DB5AB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9634C6" w:rsidRPr="005D58FC" w:rsidRDefault="009634C6" w:rsidP="000C7CB0">
      <w:pPr>
        <w:rPr>
          <w:sz w:val="36"/>
        </w:rPr>
      </w:pPr>
      <w:r w:rsidRPr="005D58FC">
        <w:rPr>
          <w:sz w:val="36"/>
        </w:rPr>
        <w:lastRenderedPageBreak/>
        <w:t>Contents</w:t>
      </w:r>
    </w:p>
    <w:bookmarkStart w:id="3" w:name="BKCheck15B_3"/>
    <w:bookmarkEnd w:id="3"/>
    <w:p w:rsidR="00FE1FAE" w:rsidRPr="005D58FC" w:rsidRDefault="00FE1FA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58FC">
        <w:rPr>
          <w:sz w:val="20"/>
        </w:rPr>
        <w:fldChar w:fldCharType="begin"/>
      </w:r>
      <w:r w:rsidRPr="005D58FC">
        <w:rPr>
          <w:sz w:val="20"/>
        </w:rPr>
        <w:instrText xml:space="preserve"> TOC \o "1-9" </w:instrText>
      </w:r>
      <w:r w:rsidRPr="005D58FC">
        <w:rPr>
          <w:sz w:val="20"/>
        </w:rPr>
        <w:fldChar w:fldCharType="separate"/>
      </w:r>
      <w:r w:rsidRPr="005D58FC">
        <w:rPr>
          <w:noProof/>
        </w:rPr>
        <w:t>Part</w:t>
      </w:r>
      <w:r w:rsidR="005D58FC" w:rsidRPr="005D58FC">
        <w:rPr>
          <w:noProof/>
        </w:rPr>
        <w:t> </w:t>
      </w:r>
      <w:r w:rsidRPr="005D58FC">
        <w:rPr>
          <w:noProof/>
        </w:rPr>
        <w:t>1—Preliminary</w:t>
      </w:r>
      <w:r w:rsidRPr="005D58FC">
        <w:rPr>
          <w:b w:val="0"/>
          <w:noProof/>
          <w:sz w:val="18"/>
        </w:rPr>
        <w:tab/>
      </w:r>
      <w:r w:rsidRPr="005D58FC">
        <w:rPr>
          <w:b w:val="0"/>
          <w:noProof/>
          <w:sz w:val="18"/>
        </w:rPr>
        <w:fldChar w:fldCharType="begin"/>
      </w:r>
      <w:r w:rsidRPr="005D58FC">
        <w:rPr>
          <w:b w:val="0"/>
          <w:noProof/>
          <w:sz w:val="18"/>
        </w:rPr>
        <w:instrText xml:space="preserve"> PAGEREF _Toc394906844 \h </w:instrText>
      </w:r>
      <w:r w:rsidRPr="005D58FC">
        <w:rPr>
          <w:b w:val="0"/>
          <w:noProof/>
          <w:sz w:val="18"/>
        </w:rPr>
      </w:r>
      <w:r w:rsidRPr="005D58FC">
        <w:rPr>
          <w:b w:val="0"/>
          <w:noProof/>
          <w:sz w:val="18"/>
        </w:rPr>
        <w:fldChar w:fldCharType="separate"/>
      </w:r>
      <w:r w:rsidR="00CA57AF">
        <w:rPr>
          <w:b w:val="0"/>
          <w:noProof/>
          <w:sz w:val="18"/>
        </w:rPr>
        <w:t>1</w:t>
      </w:r>
      <w:r w:rsidRPr="005D58FC">
        <w:rPr>
          <w:b w:val="0"/>
          <w:noProof/>
          <w:sz w:val="18"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</w:t>
      </w:r>
      <w:r w:rsidRPr="005D58FC">
        <w:rPr>
          <w:noProof/>
        </w:rPr>
        <w:tab/>
        <w:t>Name of regulation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_Toc394906845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2</w:t>
      </w:r>
      <w:r w:rsidRPr="005D58FC">
        <w:rPr>
          <w:noProof/>
        </w:rPr>
        <w:tab/>
        <w:t>Commencement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_Toc394906846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3</w:t>
      </w:r>
      <w:r w:rsidRPr="005D58FC">
        <w:rPr>
          <w:noProof/>
        </w:rPr>
        <w:tab/>
        <w:t>Authority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_Toc394906847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4</w:t>
      </w:r>
      <w:r w:rsidRPr="005D58FC">
        <w:rPr>
          <w:noProof/>
        </w:rPr>
        <w:tab/>
        <w:t>Definitions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_Toc394906848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58FC">
        <w:rPr>
          <w:noProof/>
        </w:rPr>
        <w:t>Part</w:t>
      </w:r>
      <w:r w:rsidR="005D58FC" w:rsidRPr="005D58FC">
        <w:rPr>
          <w:noProof/>
        </w:rPr>
        <w:t> </w:t>
      </w:r>
      <w:r w:rsidRPr="005D58FC">
        <w:rPr>
          <w:noProof/>
        </w:rPr>
        <w:t>2—General provisions</w:t>
      </w:r>
      <w:r w:rsidRPr="005D58FC">
        <w:rPr>
          <w:b w:val="0"/>
          <w:noProof/>
          <w:sz w:val="18"/>
        </w:rPr>
        <w:tab/>
      </w:r>
      <w:r w:rsidRPr="005D58FC">
        <w:rPr>
          <w:b w:val="0"/>
          <w:noProof/>
          <w:sz w:val="18"/>
        </w:rPr>
        <w:fldChar w:fldCharType="begin"/>
      </w:r>
      <w:r w:rsidRPr="005D58FC">
        <w:rPr>
          <w:b w:val="0"/>
          <w:noProof/>
          <w:sz w:val="18"/>
        </w:rPr>
        <w:instrText xml:space="preserve"> PAGEREF _Toc394906849 \h </w:instrText>
      </w:r>
      <w:r w:rsidRPr="005D58FC">
        <w:rPr>
          <w:b w:val="0"/>
          <w:noProof/>
          <w:sz w:val="18"/>
        </w:rPr>
      </w:r>
      <w:r w:rsidRPr="005D58FC">
        <w:rPr>
          <w:b w:val="0"/>
          <w:noProof/>
          <w:sz w:val="18"/>
        </w:rPr>
        <w:fldChar w:fldCharType="separate"/>
      </w:r>
      <w:r w:rsidR="00CA57AF">
        <w:rPr>
          <w:b w:val="0"/>
          <w:noProof/>
          <w:sz w:val="18"/>
        </w:rPr>
        <w:t>3</w:t>
      </w:r>
      <w:r w:rsidRPr="005D58FC">
        <w:rPr>
          <w:b w:val="0"/>
          <w:noProof/>
          <w:sz w:val="18"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5</w:t>
      </w:r>
      <w:r w:rsidRPr="005D58FC">
        <w:rPr>
          <w:noProof/>
        </w:rPr>
        <w:tab/>
        <w:t>Authenticated VET transcripts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_Toc394906850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3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6</w:t>
      </w:r>
      <w:r w:rsidRPr="005D58FC">
        <w:rPr>
          <w:noProof/>
        </w:rPr>
        <w:tab/>
        <w:t>Prescribed conduct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_Toc394906851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4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7</w:t>
      </w:r>
      <w:r w:rsidRPr="005D58FC">
        <w:rPr>
          <w:noProof/>
        </w:rPr>
        <w:tab/>
        <w:t>Extracts from authenticated VET transcripts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_Toc394906852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4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D58FC">
        <w:rPr>
          <w:noProof/>
        </w:rPr>
        <w:t>Part</w:t>
      </w:r>
      <w:r w:rsidR="005D58FC" w:rsidRPr="005D58FC">
        <w:rPr>
          <w:noProof/>
        </w:rPr>
        <w:t> </w:t>
      </w:r>
      <w:r w:rsidRPr="005D58FC">
        <w:rPr>
          <w:noProof/>
        </w:rPr>
        <w:t>3—Collection, use or disclosure of student identifiers</w:t>
      </w:r>
      <w:r w:rsidRPr="005D58FC">
        <w:rPr>
          <w:b w:val="0"/>
          <w:noProof/>
          <w:sz w:val="18"/>
        </w:rPr>
        <w:tab/>
      </w:r>
      <w:r w:rsidRPr="005D58FC">
        <w:rPr>
          <w:b w:val="0"/>
          <w:noProof/>
          <w:sz w:val="18"/>
        </w:rPr>
        <w:fldChar w:fldCharType="begin"/>
      </w:r>
      <w:r w:rsidRPr="005D58FC">
        <w:rPr>
          <w:b w:val="0"/>
          <w:noProof/>
          <w:sz w:val="18"/>
        </w:rPr>
        <w:instrText xml:space="preserve"> PAGEREF _Toc394906853 \h </w:instrText>
      </w:r>
      <w:r w:rsidRPr="005D58FC">
        <w:rPr>
          <w:b w:val="0"/>
          <w:noProof/>
          <w:sz w:val="18"/>
        </w:rPr>
      </w:r>
      <w:r w:rsidRPr="005D58FC">
        <w:rPr>
          <w:b w:val="0"/>
          <w:noProof/>
          <w:sz w:val="18"/>
        </w:rPr>
        <w:fldChar w:fldCharType="separate"/>
      </w:r>
      <w:r w:rsidR="00CA57AF">
        <w:rPr>
          <w:b w:val="0"/>
          <w:noProof/>
          <w:sz w:val="18"/>
        </w:rPr>
        <w:t>5</w:t>
      </w:r>
      <w:r w:rsidRPr="005D58FC">
        <w:rPr>
          <w:b w:val="0"/>
          <w:noProof/>
          <w:sz w:val="18"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8</w:t>
      </w:r>
      <w:r w:rsidRPr="005D58FC">
        <w:rPr>
          <w:noProof/>
        </w:rPr>
        <w:tab/>
        <w:t>Purpose of Part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_Toc394906854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5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9</w:t>
      </w:r>
      <w:r w:rsidRPr="005D58FC">
        <w:rPr>
          <w:noProof/>
        </w:rPr>
        <w:tab/>
        <w:t>Authorisation—registered training organisations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_Toc394906855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5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10</w:t>
      </w:r>
      <w:r w:rsidRPr="005D58FC">
        <w:rPr>
          <w:noProof/>
        </w:rPr>
        <w:tab/>
        <w:t>Authorisation—former registered training organisations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_Toc394906856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6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11</w:t>
      </w:r>
      <w:r w:rsidRPr="005D58FC">
        <w:rPr>
          <w:noProof/>
        </w:rPr>
        <w:tab/>
        <w:t>Authorisation—schools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_Toc394906857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6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12</w:t>
      </w:r>
      <w:r w:rsidRPr="005D58FC">
        <w:rPr>
          <w:noProof/>
        </w:rPr>
        <w:tab/>
        <w:t>Authorisation—NCVER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_Toc394906858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7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13</w:t>
      </w:r>
      <w:r w:rsidRPr="005D58FC">
        <w:rPr>
          <w:noProof/>
        </w:rPr>
        <w:tab/>
        <w:t>Authorisation—VET</w:t>
      </w:r>
      <w:r w:rsidR="005D58FC">
        <w:rPr>
          <w:noProof/>
        </w:rPr>
        <w:noBreakHyphen/>
      </w:r>
      <w:r w:rsidRPr="005D58FC">
        <w:rPr>
          <w:noProof/>
        </w:rPr>
        <w:t>related bodies other than a VET Regulator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_Toc394906859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8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14</w:t>
      </w:r>
      <w:r w:rsidRPr="005D58FC">
        <w:rPr>
          <w:noProof/>
        </w:rPr>
        <w:tab/>
        <w:t>Authorisation</w:t>
      </w:r>
      <w:r w:rsidRPr="005D58FC">
        <w:rPr>
          <w:i/>
          <w:noProof/>
        </w:rPr>
        <w:t>—</w:t>
      </w:r>
      <w:r w:rsidRPr="005D58FC">
        <w:rPr>
          <w:noProof/>
        </w:rPr>
        <w:t>VET Regulator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_Toc394906860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10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15</w:t>
      </w:r>
      <w:r w:rsidRPr="005D58FC">
        <w:rPr>
          <w:noProof/>
        </w:rPr>
        <w:tab/>
        <w:t>Authorisation—VET admission bodies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_Toc394906861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16</w:t>
      </w:r>
      <w:r w:rsidRPr="005D58FC">
        <w:rPr>
          <w:noProof/>
        </w:rPr>
        <w:tab/>
        <w:t>Authorisation—research purpose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_Toc394906862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11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17</w:t>
      </w:r>
      <w:r w:rsidRPr="005D58FC">
        <w:rPr>
          <w:noProof/>
        </w:rPr>
        <w:tab/>
        <w:t>Authorisation—disclosure required by law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_Toc394906863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12</w:t>
      </w:r>
      <w:r w:rsidRPr="005D58FC">
        <w:rPr>
          <w:noProof/>
        </w:rPr>
        <w:fldChar w:fldCharType="end"/>
      </w:r>
    </w:p>
    <w:p w:rsidR="00FE1FAE" w:rsidRPr="005D58FC" w:rsidRDefault="00FE1FA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D58FC">
        <w:rPr>
          <w:noProof/>
        </w:rPr>
        <w:t>18</w:t>
      </w:r>
      <w:r w:rsidRPr="005D58FC">
        <w:rPr>
          <w:noProof/>
        </w:rPr>
        <w:tab/>
        <w:t>Unauthorised uses of student identifiers</w:t>
      </w:r>
      <w:r w:rsidRPr="005D58FC">
        <w:rPr>
          <w:noProof/>
        </w:rPr>
        <w:tab/>
      </w:r>
      <w:r w:rsidRPr="005D58FC">
        <w:rPr>
          <w:noProof/>
        </w:rPr>
        <w:fldChar w:fldCharType="begin"/>
      </w:r>
      <w:r w:rsidRPr="005D58FC">
        <w:rPr>
          <w:noProof/>
        </w:rPr>
        <w:instrText xml:space="preserve"> PAGEREF _Toc394906864 \h </w:instrText>
      </w:r>
      <w:r w:rsidRPr="005D58FC">
        <w:rPr>
          <w:noProof/>
        </w:rPr>
      </w:r>
      <w:r w:rsidRPr="005D58FC">
        <w:rPr>
          <w:noProof/>
        </w:rPr>
        <w:fldChar w:fldCharType="separate"/>
      </w:r>
      <w:r w:rsidR="00CA57AF">
        <w:rPr>
          <w:noProof/>
        </w:rPr>
        <w:t>12</w:t>
      </w:r>
      <w:r w:rsidRPr="005D58FC">
        <w:rPr>
          <w:noProof/>
        </w:rPr>
        <w:fldChar w:fldCharType="end"/>
      </w:r>
    </w:p>
    <w:p w:rsidR="009634C6" w:rsidRPr="005D58FC" w:rsidRDefault="00FE1FAE" w:rsidP="000C7CB0">
      <w:pPr>
        <w:rPr>
          <w:sz w:val="20"/>
        </w:rPr>
      </w:pPr>
      <w:r w:rsidRPr="005D58FC">
        <w:rPr>
          <w:sz w:val="20"/>
        </w:rPr>
        <w:fldChar w:fldCharType="end"/>
      </w:r>
    </w:p>
    <w:p w:rsidR="009634C6" w:rsidRPr="005D58FC" w:rsidRDefault="009634C6" w:rsidP="009634C6">
      <w:pPr>
        <w:sectPr w:rsidR="009634C6" w:rsidRPr="005D58FC" w:rsidSect="00DB5AB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9634C6" w:rsidRPr="005D58FC" w:rsidRDefault="009634C6" w:rsidP="00FE1FAE">
      <w:pPr>
        <w:pStyle w:val="ActHead2"/>
      </w:pPr>
      <w:bookmarkStart w:id="4" w:name="_Toc394906844"/>
      <w:r w:rsidRPr="005D58FC">
        <w:rPr>
          <w:rStyle w:val="CharPartNo"/>
        </w:rPr>
        <w:lastRenderedPageBreak/>
        <w:t>Part</w:t>
      </w:r>
      <w:r w:rsidR="005D58FC" w:rsidRPr="005D58FC">
        <w:rPr>
          <w:rStyle w:val="CharPartNo"/>
        </w:rPr>
        <w:t> </w:t>
      </w:r>
      <w:r w:rsidRPr="005D58FC">
        <w:rPr>
          <w:rStyle w:val="CharPartNo"/>
        </w:rPr>
        <w:t>1</w:t>
      </w:r>
      <w:r w:rsidRPr="005D58FC">
        <w:t>—</w:t>
      </w:r>
      <w:r w:rsidRPr="005D58FC">
        <w:rPr>
          <w:rStyle w:val="CharPartText"/>
        </w:rPr>
        <w:t>Preliminary</w:t>
      </w:r>
      <w:bookmarkEnd w:id="4"/>
    </w:p>
    <w:p w:rsidR="009634C6" w:rsidRPr="005D58FC" w:rsidRDefault="009634C6" w:rsidP="00FE1FAE">
      <w:pPr>
        <w:pStyle w:val="Header"/>
      </w:pPr>
      <w:r w:rsidRPr="005D58FC">
        <w:rPr>
          <w:rStyle w:val="CharDivNo"/>
        </w:rPr>
        <w:t xml:space="preserve"> </w:t>
      </w:r>
      <w:r w:rsidRPr="005D58FC">
        <w:rPr>
          <w:rStyle w:val="CharDivText"/>
        </w:rPr>
        <w:t xml:space="preserve"> </w:t>
      </w:r>
    </w:p>
    <w:p w:rsidR="00642B61" w:rsidRPr="005D58FC" w:rsidRDefault="00642B61" w:rsidP="00FE1FAE">
      <w:pPr>
        <w:pStyle w:val="ActHead5"/>
      </w:pPr>
      <w:bookmarkStart w:id="5" w:name="_Toc394906845"/>
      <w:r w:rsidRPr="005D58FC">
        <w:rPr>
          <w:rStyle w:val="CharSectno"/>
        </w:rPr>
        <w:t>1</w:t>
      </w:r>
      <w:r w:rsidR="009634C6" w:rsidRPr="005D58FC">
        <w:t xml:space="preserve">  </w:t>
      </w:r>
      <w:r w:rsidRPr="005D58FC">
        <w:t>Name of regulation</w:t>
      </w:r>
      <w:bookmarkEnd w:id="5"/>
    </w:p>
    <w:p w:rsidR="00642B61" w:rsidRPr="005D58FC" w:rsidRDefault="00642B61" w:rsidP="009634C6">
      <w:pPr>
        <w:pStyle w:val="subsection"/>
      </w:pPr>
      <w:r w:rsidRPr="005D58FC">
        <w:tab/>
      </w:r>
      <w:r w:rsidRPr="005D58FC">
        <w:tab/>
        <w:t xml:space="preserve">This regulation is the </w:t>
      </w:r>
      <w:r w:rsidR="007A3959" w:rsidRPr="005D58FC">
        <w:rPr>
          <w:i/>
        </w:rPr>
        <w:t>Student Identifiers Regulation</w:t>
      </w:r>
      <w:r w:rsidR="005D58FC" w:rsidRPr="005D58FC">
        <w:rPr>
          <w:i/>
        </w:rPr>
        <w:t> </w:t>
      </w:r>
      <w:r w:rsidR="007A3959" w:rsidRPr="005D58FC">
        <w:rPr>
          <w:i/>
        </w:rPr>
        <w:t>201</w:t>
      </w:r>
      <w:r w:rsidR="00733ECF" w:rsidRPr="005D58FC">
        <w:rPr>
          <w:i/>
        </w:rPr>
        <w:t>4</w:t>
      </w:r>
      <w:r w:rsidRPr="005D58FC">
        <w:t>.</w:t>
      </w:r>
    </w:p>
    <w:p w:rsidR="00642B61" w:rsidRPr="005D58FC" w:rsidRDefault="00642B61" w:rsidP="00FE1FAE">
      <w:pPr>
        <w:pStyle w:val="ActHead5"/>
      </w:pPr>
      <w:bookmarkStart w:id="6" w:name="_Toc394906846"/>
      <w:r w:rsidRPr="005D58FC">
        <w:rPr>
          <w:rStyle w:val="CharSectno"/>
        </w:rPr>
        <w:t>2</w:t>
      </w:r>
      <w:r w:rsidR="009634C6" w:rsidRPr="005D58FC">
        <w:t xml:space="preserve">  </w:t>
      </w:r>
      <w:r w:rsidRPr="005D58FC">
        <w:t>Commencement</w:t>
      </w:r>
      <w:bookmarkEnd w:id="6"/>
    </w:p>
    <w:p w:rsidR="00B8317F" w:rsidRPr="005D58FC" w:rsidRDefault="00256C79" w:rsidP="00D66AD6">
      <w:pPr>
        <w:pStyle w:val="subsection"/>
      </w:pPr>
      <w:bookmarkStart w:id="7" w:name="_GoBack"/>
      <w:r w:rsidRPr="005D58FC">
        <w:tab/>
      </w:r>
      <w:r w:rsidRPr="005D58FC">
        <w:tab/>
      </w:r>
      <w:r w:rsidR="00B8317F" w:rsidRPr="005D58FC">
        <w:t>This regulation commences on</w:t>
      </w:r>
      <w:r w:rsidR="004C73D9" w:rsidRPr="005D58FC">
        <w:t xml:space="preserve"> the day after it is registered.</w:t>
      </w:r>
      <w:bookmarkEnd w:id="7"/>
    </w:p>
    <w:p w:rsidR="009634C6" w:rsidRPr="005D58FC" w:rsidRDefault="00256C79" w:rsidP="00FE1FAE">
      <w:pPr>
        <w:pStyle w:val="ActHead5"/>
      </w:pPr>
      <w:bookmarkStart w:id="8" w:name="_Toc394906847"/>
      <w:r w:rsidRPr="005D58FC">
        <w:rPr>
          <w:rStyle w:val="CharSectno"/>
        </w:rPr>
        <w:t>3</w:t>
      </w:r>
      <w:r w:rsidR="009634C6" w:rsidRPr="005D58FC">
        <w:t xml:space="preserve">  Authority</w:t>
      </w:r>
      <w:bookmarkEnd w:id="8"/>
    </w:p>
    <w:p w:rsidR="009634C6" w:rsidRPr="005D58FC" w:rsidRDefault="009634C6" w:rsidP="009634C6">
      <w:pPr>
        <w:pStyle w:val="subsection"/>
      </w:pPr>
      <w:r w:rsidRPr="005D58FC">
        <w:tab/>
      </w:r>
      <w:r w:rsidRPr="005D58FC">
        <w:tab/>
        <w:t xml:space="preserve">This </w:t>
      </w:r>
      <w:r w:rsidR="00256C79" w:rsidRPr="005D58FC">
        <w:t>regulation</w:t>
      </w:r>
      <w:r w:rsidRPr="005D58FC">
        <w:t xml:space="preserve"> is made under the </w:t>
      </w:r>
      <w:r w:rsidR="00256C79" w:rsidRPr="005D58FC">
        <w:rPr>
          <w:i/>
        </w:rPr>
        <w:t>Student Identifiers Act 201</w:t>
      </w:r>
      <w:r w:rsidR="00924D01" w:rsidRPr="005D58FC">
        <w:rPr>
          <w:i/>
        </w:rPr>
        <w:t>4</w:t>
      </w:r>
      <w:r w:rsidRPr="005D58FC">
        <w:t>.</w:t>
      </w:r>
    </w:p>
    <w:p w:rsidR="00642B61" w:rsidRPr="005D58FC" w:rsidRDefault="00256C79" w:rsidP="00FE1FAE">
      <w:pPr>
        <w:pStyle w:val="ActHead5"/>
      </w:pPr>
      <w:bookmarkStart w:id="9" w:name="_Toc394906848"/>
      <w:r w:rsidRPr="005D58FC">
        <w:rPr>
          <w:rStyle w:val="CharSectno"/>
        </w:rPr>
        <w:t>4</w:t>
      </w:r>
      <w:r w:rsidR="009634C6" w:rsidRPr="005D58FC">
        <w:t xml:space="preserve">  </w:t>
      </w:r>
      <w:r w:rsidR="000A24C3" w:rsidRPr="005D58FC">
        <w:t>Definitions</w:t>
      </w:r>
      <w:bookmarkEnd w:id="9"/>
    </w:p>
    <w:p w:rsidR="000A24C3" w:rsidRPr="005D58FC" w:rsidRDefault="000A24C3" w:rsidP="009634C6">
      <w:pPr>
        <w:pStyle w:val="subsection"/>
      </w:pPr>
      <w:r w:rsidRPr="005D58FC">
        <w:tab/>
      </w:r>
      <w:r w:rsidRPr="005D58FC">
        <w:tab/>
        <w:t>In this regulation:</w:t>
      </w:r>
    </w:p>
    <w:p w:rsidR="000A24C3" w:rsidRPr="005D58FC" w:rsidRDefault="000A24C3" w:rsidP="009634C6">
      <w:pPr>
        <w:pStyle w:val="Definition"/>
      </w:pPr>
      <w:r w:rsidRPr="005D58FC">
        <w:rPr>
          <w:b/>
          <w:i/>
        </w:rPr>
        <w:t>Act</w:t>
      </w:r>
      <w:r w:rsidRPr="005D58FC">
        <w:rPr>
          <w:i/>
        </w:rPr>
        <w:t xml:space="preserve"> </w:t>
      </w:r>
      <w:r w:rsidRPr="005D58FC">
        <w:t xml:space="preserve">means the </w:t>
      </w:r>
      <w:r w:rsidR="009F6B24" w:rsidRPr="005D58FC">
        <w:rPr>
          <w:i/>
        </w:rPr>
        <w:t>Student I</w:t>
      </w:r>
      <w:r w:rsidRPr="005D58FC">
        <w:rPr>
          <w:i/>
        </w:rPr>
        <w:t>dentifiers Act 201</w:t>
      </w:r>
      <w:r w:rsidR="00924D01" w:rsidRPr="005D58FC">
        <w:rPr>
          <w:i/>
        </w:rPr>
        <w:t>4</w:t>
      </w:r>
      <w:r w:rsidRPr="005D58FC">
        <w:t>.</w:t>
      </w:r>
    </w:p>
    <w:p w:rsidR="00B17A53" w:rsidRPr="005D58FC" w:rsidRDefault="00B17A53" w:rsidP="009634C6">
      <w:pPr>
        <w:pStyle w:val="Definition"/>
        <w:rPr>
          <w:b/>
          <w:i/>
        </w:rPr>
      </w:pPr>
      <w:r w:rsidRPr="005D58FC">
        <w:rPr>
          <w:b/>
          <w:i/>
        </w:rPr>
        <w:t>complete</w:t>
      </w:r>
      <w:r w:rsidR="00B74FDE" w:rsidRPr="005D58FC">
        <w:rPr>
          <w:b/>
          <w:i/>
        </w:rPr>
        <w:t xml:space="preserve"> </w:t>
      </w:r>
      <w:r w:rsidRPr="005D58FC">
        <w:t>a unit of competency or module</w:t>
      </w:r>
      <w:r w:rsidR="00B74FDE" w:rsidRPr="005D58FC">
        <w:t xml:space="preserve"> of a VET course</w:t>
      </w:r>
      <w:r w:rsidRPr="005D58FC">
        <w:t xml:space="preserve"> includes withdraw from the unit or module, or receive credit for prior learning in relation to the unit or module.</w:t>
      </w:r>
    </w:p>
    <w:p w:rsidR="006D52A4" w:rsidRPr="005D58FC" w:rsidRDefault="00D9690E" w:rsidP="009634C6">
      <w:pPr>
        <w:pStyle w:val="Definition"/>
      </w:pPr>
      <w:r w:rsidRPr="005D58FC">
        <w:rPr>
          <w:b/>
          <w:i/>
        </w:rPr>
        <w:t>former registered training organisation</w:t>
      </w:r>
      <w:r w:rsidR="00C31EF2" w:rsidRPr="005D58FC">
        <w:t xml:space="preserve"> has the same meaning as in </w:t>
      </w:r>
      <w:r w:rsidRPr="005D58FC">
        <w:t xml:space="preserve">the </w:t>
      </w:r>
      <w:r w:rsidR="00EF0A4D" w:rsidRPr="005D58FC">
        <w:t>NVETR Act</w:t>
      </w:r>
      <w:r w:rsidRPr="005D58FC">
        <w:t>.</w:t>
      </w:r>
    </w:p>
    <w:p w:rsidR="000A24C3" w:rsidRPr="005D58FC" w:rsidRDefault="000A24C3" w:rsidP="009634C6">
      <w:pPr>
        <w:pStyle w:val="Definition"/>
      </w:pPr>
      <w:r w:rsidRPr="005D58FC">
        <w:rPr>
          <w:b/>
          <w:i/>
        </w:rPr>
        <w:t>NCVER</w:t>
      </w:r>
      <w:r w:rsidRPr="005D58FC">
        <w:t xml:space="preserve"> means </w:t>
      </w:r>
      <w:r w:rsidR="00592FA2" w:rsidRPr="005D58FC">
        <w:t xml:space="preserve">the </w:t>
      </w:r>
      <w:r w:rsidRPr="005D58FC">
        <w:t>National Centre for Vocational Education Research</w:t>
      </w:r>
      <w:r w:rsidR="00592FA2" w:rsidRPr="005D58FC">
        <w:t xml:space="preserve"> Ltd</w:t>
      </w:r>
      <w:r w:rsidRPr="005D58FC">
        <w:t>.</w:t>
      </w:r>
    </w:p>
    <w:p w:rsidR="00215701" w:rsidRPr="005D58FC" w:rsidRDefault="00AB4C2E" w:rsidP="009634C6">
      <w:pPr>
        <w:pStyle w:val="Definition"/>
      </w:pPr>
      <w:r w:rsidRPr="005D58FC">
        <w:rPr>
          <w:b/>
          <w:i/>
        </w:rPr>
        <w:t xml:space="preserve">NVETR </w:t>
      </w:r>
      <w:r w:rsidR="00215701" w:rsidRPr="005D58FC">
        <w:rPr>
          <w:b/>
          <w:i/>
        </w:rPr>
        <w:t>Act</w:t>
      </w:r>
      <w:r w:rsidR="00215701" w:rsidRPr="005D58FC">
        <w:t xml:space="preserve"> means the </w:t>
      </w:r>
      <w:r w:rsidR="00215701" w:rsidRPr="005D58FC">
        <w:rPr>
          <w:i/>
        </w:rPr>
        <w:t>National Vocational Education and Training Regulator Act 2011</w:t>
      </w:r>
      <w:r w:rsidR="00215701" w:rsidRPr="005D58FC">
        <w:t>.</w:t>
      </w:r>
    </w:p>
    <w:p w:rsidR="009E665B" w:rsidRPr="005D58FC" w:rsidRDefault="009E665B" w:rsidP="009634C6">
      <w:pPr>
        <w:pStyle w:val="Definition"/>
      </w:pPr>
      <w:r w:rsidRPr="005D58FC">
        <w:rPr>
          <w:b/>
          <w:i/>
        </w:rPr>
        <w:t>VET course</w:t>
      </w:r>
      <w:r w:rsidRPr="005D58FC">
        <w:t xml:space="preserve"> has the same meaning as in the N</w:t>
      </w:r>
      <w:r w:rsidR="00243A3D" w:rsidRPr="005D58FC">
        <w:t xml:space="preserve">VETR </w:t>
      </w:r>
      <w:r w:rsidRPr="005D58FC">
        <w:t>Act.</w:t>
      </w:r>
    </w:p>
    <w:p w:rsidR="00D669B6" w:rsidRPr="005D58FC" w:rsidRDefault="00D669B6" w:rsidP="00D669B6">
      <w:pPr>
        <w:pStyle w:val="Definition"/>
      </w:pPr>
      <w:r w:rsidRPr="005D58FC">
        <w:rPr>
          <w:b/>
          <w:i/>
        </w:rPr>
        <w:t>VET qualification</w:t>
      </w:r>
      <w:r w:rsidRPr="005D58FC">
        <w:t xml:space="preserve"> has the </w:t>
      </w:r>
      <w:r w:rsidR="00C767AD" w:rsidRPr="005D58FC">
        <w:t xml:space="preserve">same </w:t>
      </w:r>
      <w:r w:rsidRPr="005D58FC">
        <w:t xml:space="preserve">meaning </w:t>
      </w:r>
      <w:r w:rsidR="00C767AD" w:rsidRPr="005D58FC">
        <w:t>as in</w:t>
      </w:r>
      <w:r w:rsidRPr="005D58FC">
        <w:t xml:space="preserve"> the NVETR Act.</w:t>
      </w:r>
    </w:p>
    <w:p w:rsidR="00816D92" w:rsidRPr="005D58FC" w:rsidRDefault="00816D92" w:rsidP="009634C6">
      <w:pPr>
        <w:pStyle w:val="Definition"/>
      </w:pPr>
      <w:r w:rsidRPr="005D58FC">
        <w:rPr>
          <w:b/>
          <w:i/>
        </w:rPr>
        <w:t>VET Regulator</w:t>
      </w:r>
      <w:r w:rsidRPr="005D58FC">
        <w:t xml:space="preserve"> has the same meaning </w:t>
      </w:r>
      <w:r w:rsidR="00C31EF2" w:rsidRPr="005D58FC">
        <w:t xml:space="preserve">as in </w:t>
      </w:r>
      <w:r w:rsidRPr="005D58FC">
        <w:t>the NVETR Act.</w:t>
      </w:r>
    </w:p>
    <w:p w:rsidR="00432E5A" w:rsidRPr="005D58FC" w:rsidRDefault="00B87B68" w:rsidP="009634C6">
      <w:pPr>
        <w:pStyle w:val="Definition"/>
      </w:pPr>
      <w:r w:rsidRPr="005D58FC">
        <w:rPr>
          <w:b/>
          <w:i/>
        </w:rPr>
        <w:t>VET</w:t>
      </w:r>
      <w:r w:rsidR="00432E5A" w:rsidRPr="005D58FC">
        <w:rPr>
          <w:b/>
          <w:i/>
        </w:rPr>
        <w:t xml:space="preserve"> standard</w:t>
      </w:r>
      <w:r w:rsidR="00432E5A" w:rsidRPr="005D58FC">
        <w:t xml:space="preserve"> means any of the following as in force from time to time:</w:t>
      </w:r>
    </w:p>
    <w:p w:rsidR="00432E5A" w:rsidRPr="005D58FC" w:rsidRDefault="00432E5A" w:rsidP="009634C6">
      <w:pPr>
        <w:pStyle w:val="paragraph"/>
      </w:pPr>
      <w:r w:rsidRPr="005D58FC">
        <w:lastRenderedPageBreak/>
        <w:tab/>
        <w:t>(a)</w:t>
      </w:r>
      <w:r w:rsidRPr="005D58FC">
        <w:tab/>
        <w:t xml:space="preserve">the </w:t>
      </w:r>
      <w:r w:rsidRPr="005D58FC">
        <w:rPr>
          <w:i/>
        </w:rPr>
        <w:t>Standards for NVR Registered Training Organisations</w:t>
      </w:r>
      <w:r w:rsidRPr="005D58FC">
        <w:t xml:space="preserve"> </w:t>
      </w:r>
      <w:r w:rsidR="00995DCF" w:rsidRPr="005D58FC">
        <w:t xml:space="preserve">made under </w:t>
      </w:r>
      <w:r w:rsidR="00B83519" w:rsidRPr="005D58FC">
        <w:t>sub</w:t>
      </w:r>
      <w:r w:rsidR="00995DCF" w:rsidRPr="005D58FC">
        <w:t>section</w:t>
      </w:r>
      <w:r w:rsidR="005D58FC" w:rsidRPr="005D58FC">
        <w:t> </w:t>
      </w:r>
      <w:r w:rsidR="00995DCF" w:rsidRPr="005D58FC">
        <w:t>185</w:t>
      </w:r>
      <w:r w:rsidR="00B83519" w:rsidRPr="005D58FC">
        <w:t>(1)</w:t>
      </w:r>
      <w:r w:rsidR="00995DCF" w:rsidRPr="005D58FC">
        <w:t xml:space="preserve"> of the NVETR Act</w:t>
      </w:r>
      <w:r w:rsidR="00215701" w:rsidRPr="005D58FC">
        <w:t>;</w:t>
      </w:r>
    </w:p>
    <w:p w:rsidR="00723134" w:rsidRPr="005D58FC" w:rsidRDefault="00723134" w:rsidP="00723134">
      <w:pPr>
        <w:pStyle w:val="paragraph"/>
      </w:pPr>
      <w:r w:rsidRPr="005D58FC">
        <w:tab/>
        <w:t>(b)</w:t>
      </w:r>
      <w:r w:rsidRPr="005D58FC">
        <w:tab/>
        <w:t xml:space="preserve">the </w:t>
      </w:r>
      <w:r w:rsidRPr="005D58FC">
        <w:rPr>
          <w:i/>
        </w:rPr>
        <w:t>Data Provision Requirements</w:t>
      </w:r>
      <w:r w:rsidRPr="005D58FC">
        <w:t xml:space="preserve"> made under subsection</w:t>
      </w:r>
      <w:r w:rsidR="005D58FC" w:rsidRPr="005D58FC">
        <w:t> </w:t>
      </w:r>
      <w:r w:rsidRPr="005D58FC">
        <w:t>187(1) of the NVETR Act;</w:t>
      </w:r>
    </w:p>
    <w:p w:rsidR="004F5CCF" w:rsidRPr="005D58FC" w:rsidRDefault="004F5CCF" w:rsidP="009634C6">
      <w:pPr>
        <w:pStyle w:val="paragraph"/>
      </w:pPr>
      <w:r w:rsidRPr="005D58FC">
        <w:tab/>
        <w:t>(</w:t>
      </w:r>
      <w:r w:rsidR="00723134" w:rsidRPr="005D58FC">
        <w:t>c</w:t>
      </w:r>
      <w:r w:rsidRPr="005D58FC">
        <w:t>)</w:t>
      </w:r>
      <w:r w:rsidRPr="005D58FC">
        <w:tab/>
        <w:t xml:space="preserve">the </w:t>
      </w:r>
      <w:r w:rsidRPr="005D58FC">
        <w:rPr>
          <w:i/>
        </w:rPr>
        <w:t>Standards for VET Regulators</w:t>
      </w:r>
      <w:r w:rsidRPr="005D58FC">
        <w:t xml:space="preserve"> made under subsection</w:t>
      </w:r>
      <w:r w:rsidR="005D58FC" w:rsidRPr="005D58FC">
        <w:t> </w:t>
      </w:r>
      <w:r w:rsidRPr="005D58FC">
        <w:t>189(1) of the NVETR Act;</w:t>
      </w:r>
    </w:p>
    <w:p w:rsidR="00313751" w:rsidRPr="005D58FC" w:rsidRDefault="00C83399" w:rsidP="009634C6">
      <w:pPr>
        <w:pStyle w:val="paragraph"/>
      </w:pPr>
      <w:r w:rsidRPr="005D58FC">
        <w:tab/>
        <w:t>(</w:t>
      </w:r>
      <w:r w:rsidR="004F5CCF" w:rsidRPr="005D58FC">
        <w:t>d</w:t>
      </w:r>
      <w:r w:rsidRPr="005D58FC">
        <w:t>)</w:t>
      </w:r>
      <w:r w:rsidRPr="005D58FC">
        <w:tab/>
        <w:t>t</w:t>
      </w:r>
      <w:r w:rsidR="00D536AA" w:rsidRPr="005D58FC">
        <w:t xml:space="preserve">he </w:t>
      </w:r>
      <w:r w:rsidR="00D536AA" w:rsidRPr="005D58FC">
        <w:rPr>
          <w:i/>
        </w:rPr>
        <w:t xml:space="preserve">Australian Quality Training Framework Essential Conditions and Standards for </w:t>
      </w:r>
      <w:r w:rsidR="00313751" w:rsidRPr="005D58FC">
        <w:rPr>
          <w:i/>
        </w:rPr>
        <w:t>Initial</w:t>
      </w:r>
      <w:r w:rsidR="00D536AA" w:rsidRPr="005D58FC">
        <w:rPr>
          <w:i/>
        </w:rPr>
        <w:t xml:space="preserve"> Registration</w:t>
      </w:r>
      <w:r w:rsidR="00995DCF" w:rsidRPr="005D58FC">
        <w:t>, or any equivalent document prep</w:t>
      </w:r>
      <w:r w:rsidR="00C767AD" w:rsidRPr="005D58FC">
        <w:t>ared by a relevant Ministerial C</w:t>
      </w:r>
      <w:r w:rsidR="00995DCF" w:rsidRPr="005D58FC">
        <w:t>ouncil</w:t>
      </w:r>
      <w:r w:rsidR="00313751" w:rsidRPr="005D58FC">
        <w:t>;</w:t>
      </w:r>
    </w:p>
    <w:p w:rsidR="00D536AA" w:rsidRPr="005D58FC" w:rsidRDefault="00313751" w:rsidP="009634C6">
      <w:pPr>
        <w:pStyle w:val="paragraph"/>
      </w:pPr>
      <w:r w:rsidRPr="005D58FC">
        <w:tab/>
        <w:t>(</w:t>
      </w:r>
      <w:r w:rsidR="004F5CCF" w:rsidRPr="005D58FC">
        <w:t>e</w:t>
      </w:r>
      <w:r w:rsidRPr="005D58FC">
        <w:t>)</w:t>
      </w:r>
      <w:r w:rsidRPr="005D58FC">
        <w:tab/>
        <w:t xml:space="preserve">the </w:t>
      </w:r>
      <w:r w:rsidR="00B8317F" w:rsidRPr="005D58FC">
        <w:rPr>
          <w:i/>
        </w:rPr>
        <w:t xml:space="preserve">Australian Quality Training Framework Essential Conditions and Standards for </w:t>
      </w:r>
      <w:r w:rsidRPr="005D58FC">
        <w:rPr>
          <w:i/>
        </w:rPr>
        <w:t>Continuing</w:t>
      </w:r>
      <w:r w:rsidR="00B8317F" w:rsidRPr="005D58FC">
        <w:rPr>
          <w:i/>
        </w:rPr>
        <w:t xml:space="preserve"> Registration</w:t>
      </w:r>
      <w:r w:rsidR="00995DCF" w:rsidRPr="005D58FC">
        <w:t xml:space="preserve">, or any equivalent document prepared by a relevant Ministerial </w:t>
      </w:r>
      <w:r w:rsidR="00C767AD" w:rsidRPr="005D58FC">
        <w:t>C</w:t>
      </w:r>
      <w:r w:rsidR="00995DCF" w:rsidRPr="005D58FC">
        <w:t>ouncil</w:t>
      </w:r>
      <w:r w:rsidR="00D536AA" w:rsidRPr="005D58FC">
        <w:t>.</w:t>
      </w:r>
    </w:p>
    <w:p w:rsidR="00C31EF2" w:rsidRPr="005D58FC" w:rsidRDefault="009634C6" w:rsidP="00C31EF2">
      <w:pPr>
        <w:pStyle w:val="notetext"/>
      </w:pPr>
      <w:r w:rsidRPr="005D58FC">
        <w:t>Note:</w:t>
      </w:r>
      <w:r w:rsidRPr="005D58FC">
        <w:tab/>
      </w:r>
      <w:r w:rsidR="00C31EF2" w:rsidRPr="005D58FC">
        <w:t>A number of expressions used in these regulations are defined in the Act, including the following:</w:t>
      </w:r>
    </w:p>
    <w:p w:rsidR="00CD2772" w:rsidRPr="005D58FC" w:rsidRDefault="00C31EF2" w:rsidP="00C31EF2">
      <w:pPr>
        <w:pStyle w:val="notepara"/>
      </w:pPr>
      <w:r w:rsidRPr="005D58FC">
        <w:t>(</w:t>
      </w:r>
      <w:r w:rsidR="009E665B" w:rsidRPr="005D58FC">
        <w:t>a</w:t>
      </w:r>
      <w:r w:rsidRPr="005D58FC">
        <w:t>)</w:t>
      </w:r>
      <w:r w:rsidRPr="005D58FC">
        <w:tab/>
      </w:r>
      <w:r w:rsidR="00CD2772" w:rsidRPr="005D58FC">
        <w:t>entity</w:t>
      </w:r>
      <w:r w:rsidRPr="005D58FC">
        <w:t>;</w:t>
      </w:r>
    </w:p>
    <w:p w:rsidR="000A24C3" w:rsidRPr="005D58FC" w:rsidRDefault="00C31EF2" w:rsidP="00C31EF2">
      <w:pPr>
        <w:pStyle w:val="notepara"/>
      </w:pPr>
      <w:r w:rsidRPr="005D58FC">
        <w:t>(</w:t>
      </w:r>
      <w:r w:rsidR="00116524" w:rsidRPr="005D58FC">
        <w:t>b</w:t>
      </w:r>
      <w:r w:rsidRPr="005D58FC">
        <w:t>)</w:t>
      </w:r>
      <w:r w:rsidR="000A24C3" w:rsidRPr="005D58FC">
        <w:tab/>
        <w:t>misconduct</w:t>
      </w:r>
      <w:r w:rsidRPr="005D58FC">
        <w:t>;</w:t>
      </w:r>
    </w:p>
    <w:p w:rsidR="000A24C3" w:rsidRPr="005D58FC" w:rsidRDefault="00C31EF2" w:rsidP="00C31EF2">
      <w:pPr>
        <w:pStyle w:val="notepara"/>
      </w:pPr>
      <w:r w:rsidRPr="005D58FC">
        <w:t>(</w:t>
      </w:r>
      <w:r w:rsidR="00116524" w:rsidRPr="005D58FC">
        <w:t>c</w:t>
      </w:r>
      <w:r w:rsidRPr="005D58FC">
        <w:t>)</w:t>
      </w:r>
      <w:r w:rsidR="000A24C3" w:rsidRPr="005D58FC">
        <w:tab/>
        <w:t>registered training organisation</w:t>
      </w:r>
      <w:r w:rsidRPr="005D58FC">
        <w:t>;</w:t>
      </w:r>
    </w:p>
    <w:p w:rsidR="000A24C3" w:rsidRPr="005D58FC" w:rsidRDefault="00C31EF2" w:rsidP="00C31EF2">
      <w:pPr>
        <w:pStyle w:val="notepara"/>
      </w:pPr>
      <w:r w:rsidRPr="005D58FC">
        <w:t>(</w:t>
      </w:r>
      <w:r w:rsidR="00116524" w:rsidRPr="005D58FC">
        <w:t>d</w:t>
      </w:r>
      <w:r w:rsidRPr="005D58FC">
        <w:t>)</w:t>
      </w:r>
      <w:r w:rsidR="000A24C3" w:rsidRPr="005D58FC">
        <w:tab/>
        <w:t>student identifier</w:t>
      </w:r>
      <w:r w:rsidRPr="005D58FC">
        <w:t>;</w:t>
      </w:r>
    </w:p>
    <w:p w:rsidR="008C0213" w:rsidRPr="005D58FC" w:rsidRDefault="00116524" w:rsidP="00C31EF2">
      <w:pPr>
        <w:pStyle w:val="notepara"/>
      </w:pPr>
      <w:r w:rsidRPr="005D58FC">
        <w:t>(e)</w:t>
      </w:r>
      <w:r w:rsidR="008C0213" w:rsidRPr="005D58FC">
        <w:tab/>
        <w:t>VET</w:t>
      </w:r>
      <w:r w:rsidR="00C31EF2" w:rsidRPr="005D58FC">
        <w:t>;</w:t>
      </w:r>
    </w:p>
    <w:p w:rsidR="00500365" w:rsidRPr="005D58FC" w:rsidRDefault="00C31EF2" w:rsidP="00C31EF2">
      <w:pPr>
        <w:pStyle w:val="notepara"/>
      </w:pPr>
      <w:r w:rsidRPr="005D58FC">
        <w:t>(</w:t>
      </w:r>
      <w:r w:rsidR="00116524" w:rsidRPr="005D58FC">
        <w:t>f</w:t>
      </w:r>
      <w:r w:rsidRPr="005D58FC">
        <w:t>)</w:t>
      </w:r>
      <w:r w:rsidRPr="005D58FC">
        <w:tab/>
      </w:r>
      <w:r w:rsidR="00500365" w:rsidRPr="005D58FC">
        <w:t>VET admission body</w:t>
      </w:r>
      <w:r w:rsidRPr="005D58FC">
        <w:t>;</w:t>
      </w:r>
    </w:p>
    <w:p w:rsidR="000A24C3" w:rsidRPr="005D58FC" w:rsidRDefault="00C31EF2" w:rsidP="00C31EF2">
      <w:pPr>
        <w:pStyle w:val="notepara"/>
      </w:pPr>
      <w:r w:rsidRPr="005D58FC">
        <w:t>(</w:t>
      </w:r>
      <w:r w:rsidR="00116524" w:rsidRPr="005D58FC">
        <w:t>g</w:t>
      </w:r>
      <w:r w:rsidRPr="005D58FC">
        <w:t>)</w:t>
      </w:r>
      <w:r w:rsidRPr="005D58FC">
        <w:tab/>
      </w:r>
      <w:r w:rsidR="000A24C3" w:rsidRPr="005D58FC">
        <w:t>VET</w:t>
      </w:r>
      <w:r w:rsidR="005D58FC">
        <w:noBreakHyphen/>
      </w:r>
      <w:r w:rsidR="000A24C3" w:rsidRPr="005D58FC">
        <w:t>related body.</w:t>
      </w:r>
    </w:p>
    <w:p w:rsidR="007E1542" w:rsidRPr="005D58FC" w:rsidRDefault="009634C6" w:rsidP="00FE1FAE">
      <w:pPr>
        <w:pStyle w:val="ActHead2"/>
        <w:pageBreakBefore/>
      </w:pPr>
      <w:bookmarkStart w:id="10" w:name="_Toc394906849"/>
      <w:r w:rsidRPr="005D58FC">
        <w:rPr>
          <w:rStyle w:val="CharPartNo"/>
        </w:rPr>
        <w:lastRenderedPageBreak/>
        <w:t>Part</w:t>
      </w:r>
      <w:r w:rsidR="005D58FC" w:rsidRPr="005D58FC">
        <w:rPr>
          <w:rStyle w:val="CharPartNo"/>
        </w:rPr>
        <w:t> </w:t>
      </w:r>
      <w:r w:rsidR="009130AA" w:rsidRPr="005D58FC">
        <w:rPr>
          <w:rStyle w:val="CharPartNo"/>
        </w:rPr>
        <w:t>2</w:t>
      </w:r>
      <w:r w:rsidRPr="005D58FC">
        <w:t>—</w:t>
      </w:r>
      <w:r w:rsidR="009130AA" w:rsidRPr="005D58FC">
        <w:rPr>
          <w:rStyle w:val="CharPartText"/>
        </w:rPr>
        <w:t>General provisions</w:t>
      </w:r>
      <w:bookmarkEnd w:id="10"/>
    </w:p>
    <w:p w:rsidR="00135309" w:rsidRPr="005D58FC" w:rsidRDefault="00135309" w:rsidP="00FE1FAE">
      <w:pPr>
        <w:pStyle w:val="Header"/>
      </w:pPr>
      <w:r w:rsidRPr="005D58FC">
        <w:rPr>
          <w:rStyle w:val="CharDivNo"/>
        </w:rPr>
        <w:t xml:space="preserve"> </w:t>
      </w:r>
      <w:r w:rsidRPr="005D58FC">
        <w:rPr>
          <w:rStyle w:val="CharDivText"/>
        </w:rPr>
        <w:t xml:space="preserve"> </w:t>
      </w:r>
    </w:p>
    <w:p w:rsidR="00421370" w:rsidRPr="005D58FC" w:rsidRDefault="00A06ACA" w:rsidP="00FE1FAE">
      <w:pPr>
        <w:pStyle w:val="ActHead5"/>
      </w:pPr>
      <w:bookmarkStart w:id="11" w:name="_Toc394906850"/>
      <w:r w:rsidRPr="005D58FC">
        <w:rPr>
          <w:rStyle w:val="CharSectno"/>
        </w:rPr>
        <w:t>5</w:t>
      </w:r>
      <w:r w:rsidR="009634C6" w:rsidRPr="005D58FC">
        <w:t xml:space="preserve">  </w:t>
      </w:r>
      <w:r w:rsidR="00421370" w:rsidRPr="005D58FC">
        <w:t>Authenticated VET transcript</w:t>
      </w:r>
      <w:r w:rsidR="000F0941" w:rsidRPr="005D58FC">
        <w:t>s</w:t>
      </w:r>
      <w:bookmarkEnd w:id="11"/>
    </w:p>
    <w:p w:rsidR="00421370" w:rsidRPr="005D58FC" w:rsidRDefault="00421370" w:rsidP="009634C6">
      <w:pPr>
        <w:pStyle w:val="subsection"/>
      </w:pPr>
      <w:r w:rsidRPr="005D58FC">
        <w:tab/>
      </w:r>
      <w:r w:rsidRPr="005D58FC">
        <w:tab/>
        <w:t xml:space="preserve">For </w:t>
      </w:r>
      <w:r w:rsidR="005D58FC" w:rsidRPr="005D58FC">
        <w:t>paragraph (</w:t>
      </w:r>
      <w:r w:rsidRPr="005D58FC">
        <w:t xml:space="preserve">b) of the definition of </w:t>
      </w:r>
      <w:r w:rsidRPr="005D58FC">
        <w:rPr>
          <w:b/>
          <w:i/>
        </w:rPr>
        <w:t>authenticated VET transcript</w:t>
      </w:r>
      <w:r w:rsidRPr="005D58FC">
        <w:t xml:space="preserve"> in </w:t>
      </w:r>
      <w:r w:rsidR="000B7346" w:rsidRPr="005D58FC">
        <w:t>sub</w:t>
      </w:r>
      <w:r w:rsidRPr="005D58FC">
        <w:t>section</w:t>
      </w:r>
      <w:r w:rsidR="005D58FC" w:rsidRPr="005D58FC">
        <w:t> </w:t>
      </w:r>
      <w:r w:rsidR="000B7346" w:rsidRPr="005D58FC">
        <w:t xml:space="preserve">4(1) </w:t>
      </w:r>
      <w:r w:rsidRPr="005D58FC">
        <w:t>of the Act, the following information is prescribed</w:t>
      </w:r>
      <w:r w:rsidR="00C61D73" w:rsidRPr="005D58FC">
        <w:t xml:space="preserve"> (to the extent known </w:t>
      </w:r>
      <w:r w:rsidR="00723134" w:rsidRPr="005D58FC">
        <w:t xml:space="preserve">by </w:t>
      </w:r>
      <w:r w:rsidR="00C61D73" w:rsidRPr="005D58FC">
        <w:t>the Registrar at the time the transcript is prepared)</w:t>
      </w:r>
      <w:r w:rsidRPr="005D58FC">
        <w:t>:</w:t>
      </w:r>
    </w:p>
    <w:p w:rsidR="00421370" w:rsidRPr="005D58FC" w:rsidRDefault="00421370" w:rsidP="009634C6">
      <w:pPr>
        <w:pStyle w:val="paragraph"/>
      </w:pPr>
      <w:r w:rsidRPr="005D58FC">
        <w:tab/>
        <w:t>(a)</w:t>
      </w:r>
      <w:r w:rsidRPr="005D58FC">
        <w:tab/>
      </w:r>
      <w:r w:rsidR="000F0941" w:rsidRPr="005D58FC">
        <w:t>the full name of the individual to whom the transcript relates</w:t>
      </w:r>
      <w:r w:rsidRPr="005D58FC">
        <w:t>;</w:t>
      </w:r>
    </w:p>
    <w:p w:rsidR="000F0941" w:rsidRPr="005D58FC" w:rsidRDefault="000F0941" w:rsidP="009634C6">
      <w:pPr>
        <w:pStyle w:val="paragraph"/>
      </w:pPr>
      <w:r w:rsidRPr="005D58FC">
        <w:tab/>
        <w:t>(</w:t>
      </w:r>
      <w:r w:rsidR="006B5507" w:rsidRPr="005D58FC">
        <w:t>b</w:t>
      </w:r>
      <w:r w:rsidRPr="005D58FC">
        <w:t>)</w:t>
      </w:r>
      <w:r w:rsidRPr="005D58FC">
        <w:tab/>
        <w:t>th</w:t>
      </w:r>
      <w:r w:rsidR="000B7346" w:rsidRPr="005D58FC">
        <w:t>e date the transcript was prepared</w:t>
      </w:r>
      <w:r w:rsidRPr="005D58FC">
        <w:t>;</w:t>
      </w:r>
    </w:p>
    <w:p w:rsidR="0060688F" w:rsidRPr="005D58FC" w:rsidRDefault="000F0941" w:rsidP="0060688F">
      <w:pPr>
        <w:pStyle w:val="paragraph"/>
      </w:pPr>
      <w:r w:rsidRPr="005D58FC">
        <w:tab/>
        <w:t>(</w:t>
      </w:r>
      <w:r w:rsidR="006B5507" w:rsidRPr="005D58FC">
        <w:t>c</w:t>
      </w:r>
      <w:r w:rsidRPr="005D58FC">
        <w:t>)</w:t>
      </w:r>
      <w:r w:rsidRPr="005D58FC">
        <w:tab/>
      </w:r>
      <w:r w:rsidR="00E826A0" w:rsidRPr="005D58FC">
        <w:t xml:space="preserve">the name and identifier of </w:t>
      </w:r>
      <w:r w:rsidR="00811BCB" w:rsidRPr="005D58FC">
        <w:t xml:space="preserve">each </w:t>
      </w:r>
      <w:r w:rsidRPr="005D58FC">
        <w:t>unit of competency or module</w:t>
      </w:r>
      <w:r w:rsidR="005F1EB5" w:rsidRPr="005D58FC">
        <w:t xml:space="preserve"> of a VET course</w:t>
      </w:r>
      <w:r w:rsidR="0060688F" w:rsidRPr="005D58FC">
        <w:t xml:space="preserve"> </w:t>
      </w:r>
      <w:r w:rsidR="009C05FC" w:rsidRPr="005D58FC">
        <w:t xml:space="preserve">in respect of which </w:t>
      </w:r>
      <w:r w:rsidR="00811BCB" w:rsidRPr="005D58FC">
        <w:t>either of the following conditions</w:t>
      </w:r>
      <w:r w:rsidR="009C05FC" w:rsidRPr="005D58FC">
        <w:t xml:space="preserve"> is met</w:t>
      </w:r>
      <w:r w:rsidR="0060688F" w:rsidRPr="005D58FC">
        <w:t>:</w:t>
      </w:r>
    </w:p>
    <w:p w:rsidR="005F1EB5" w:rsidRPr="005D58FC" w:rsidRDefault="005F1EB5" w:rsidP="0060688F">
      <w:pPr>
        <w:pStyle w:val="paragraphsub"/>
      </w:pPr>
      <w:r w:rsidRPr="005D58FC">
        <w:tab/>
        <w:t>(i)</w:t>
      </w:r>
      <w:r w:rsidRPr="005D58FC">
        <w:tab/>
        <w:t>the individual commences the unit or module on or after 1</w:t>
      </w:r>
      <w:r w:rsidR="005D58FC" w:rsidRPr="005D58FC">
        <w:t> </w:t>
      </w:r>
      <w:r w:rsidRPr="005D58FC">
        <w:t>January 2015;</w:t>
      </w:r>
    </w:p>
    <w:p w:rsidR="005F1EB5" w:rsidRPr="005D58FC" w:rsidRDefault="005F1EB5" w:rsidP="005F1EB5">
      <w:pPr>
        <w:pStyle w:val="paragraphsub"/>
      </w:pPr>
      <w:r w:rsidRPr="005D58FC">
        <w:tab/>
        <w:t>(ii)</w:t>
      </w:r>
      <w:r w:rsidRPr="005D58FC">
        <w:tab/>
        <w:t>the individual is enrolled in the unit or module on 1</w:t>
      </w:r>
      <w:r w:rsidR="005D58FC" w:rsidRPr="005D58FC">
        <w:t> </w:t>
      </w:r>
      <w:r w:rsidRPr="005D58FC">
        <w:t>January 2015 and the unit or module, or part of it, is d</w:t>
      </w:r>
      <w:r w:rsidR="00031AE2" w:rsidRPr="005D58FC">
        <w:t>elivered on or after that date;</w:t>
      </w:r>
    </w:p>
    <w:p w:rsidR="000F0941" w:rsidRPr="005D58FC" w:rsidRDefault="000F0941" w:rsidP="008D4E42">
      <w:pPr>
        <w:pStyle w:val="paragraph"/>
      </w:pPr>
      <w:r w:rsidRPr="005D58FC">
        <w:tab/>
        <w:t>(</w:t>
      </w:r>
      <w:r w:rsidR="006B5507" w:rsidRPr="005D58FC">
        <w:t>d</w:t>
      </w:r>
      <w:r w:rsidRPr="005D58FC">
        <w:t>)</w:t>
      </w:r>
      <w:r w:rsidRPr="005D58FC">
        <w:tab/>
        <w:t xml:space="preserve">the following information for each unit of competency or module of a VET course referred to in </w:t>
      </w:r>
      <w:r w:rsidR="005D58FC" w:rsidRPr="005D58FC">
        <w:t>paragraph (</w:t>
      </w:r>
      <w:r w:rsidR="004C73D9" w:rsidRPr="005D58FC">
        <w:t>c</w:t>
      </w:r>
      <w:r w:rsidRPr="005D58FC">
        <w:t>):</w:t>
      </w:r>
    </w:p>
    <w:p w:rsidR="000F0941" w:rsidRPr="005D58FC" w:rsidRDefault="000F0941" w:rsidP="009634C6">
      <w:pPr>
        <w:pStyle w:val="paragraphsub"/>
      </w:pPr>
      <w:r w:rsidRPr="005D58FC">
        <w:tab/>
        <w:t>(i)</w:t>
      </w:r>
      <w:r w:rsidRPr="005D58FC">
        <w:tab/>
        <w:t>the date the unit or module was commenced;</w:t>
      </w:r>
    </w:p>
    <w:p w:rsidR="000F0941" w:rsidRPr="005D58FC" w:rsidRDefault="000F0941" w:rsidP="009634C6">
      <w:pPr>
        <w:pStyle w:val="paragraphsub"/>
      </w:pPr>
      <w:r w:rsidRPr="005D58FC">
        <w:tab/>
        <w:t>(ii)</w:t>
      </w:r>
      <w:r w:rsidRPr="005D58FC">
        <w:tab/>
        <w:t>if completed, the date the unit or module was completed;</w:t>
      </w:r>
    </w:p>
    <w:p w:rsidR="007B2CBB" w:rsidRPr="005D58FC" w:rsidRDefault="000F0941" w:rsidP="009634C6">
      <w:pPr>
        <w:pStyle w:val="paragraphsub"/>
      </w:pPr>
      <w:r w:rsidRPr="005D58FC">
        <w:tab/>
        <w:t>(iii)</w:t>
      </w:r>
      <w:r w:rsidRPr="005D58FC">
        <w:tab/>
        <w:t>the name and identifier of the registered training organisation that delivered the unit or module;</w:t>
      </w:r>
    </w:p>
    <w:p w:rsidR="000F0941" w:rsidRPr="005D58FC" w:rsidRDefault="000F0941" w:rsidP="009634C6">
      <w:pPr>
        <w:pStyle w:val="paragraphsub"/>
      </w:pPr>
      <w:r w:rsidRPr="005D58FC">
        <w:tab/>
        <w:t>(iv)</w:t>
      </w:r>
      <w:r w:rsidRPr="005D58FC">
        <w:tab/>
        <w:t xml:space="preserve">the </w:t>
      </w:r>
      <w:r w:rsidR="00C767AD" w:rsidRPr="005D58FC">
        <w:t xml:space="preserve">source of </w:t>
      </w:r>
      <w:r w:rsidRPr="005D58FC">
        <w:t>funding for the unit or module;</w:t>
      </w:r>
    </w:p>
    <w:p w:rsidR="000F0941" w:rsidRPr="005D58FC" w:rsidRDefault="000F0941" w:rsidP="009634C6">
      <w:pPr>
        <w:pStyle w:val="paragraphsub"/>
      </w:pPr>
      <w:r w:rsidRPr="005D58FC">
        <w:tab/>
        <w:t>(v)</w:t>
      </w:r>
      <w:r w:rsidRPr="005D58FC">
        <w:tab/>
        <w:t>the outcome for each unit or module (for example, whether or not the competency was achieved);</w:t>
      </w:r>
    </w:p>
    <w:p w:rsidR="000F0941" w:rsidRPr="005D58FC" w:rsidRDefault="000F0941" w:rsidP="009634C6">
      <w:pPr>
        <w:pStyle w:val="paragraph"/>
      </w:pPr>
      <w:r w:rsidRPr="005D58FC">
        <w:tab/>
        <w:t>(</w:t>
      </w:r>
      <w:r w:rsidR="006B5507" w:rsidRPr="005D58FC">
        <w:t>e</w:t>
      </w:r>
      <w:r w:rsidRPr="005D58FC">
        <w:t>)</w:t>
      </w:r>
      <w:r w:rsidRPr="005D58FC">
        <w:tab/>
      </w:r>
      <w:r w:rsidR="00874AB3" w:rsidRPr="005D58FC">
        <w:t xml:space="preserve">the name and identifier of </w:t>
      </w:r>
      <w:r w:rsidRPr="005D58FC">
        <w:t xml:space="preserve">each VET qualification </w:t>
      </w:r>
      <w:r w:rsidR="002E157D" w:rsidRPr="005D58FC">
        <w:t xml:space="preserve">completed by </w:t>
      </w:r>
      <w:r w:rsidRPr="005D58FC">
        <w:t>the individual on or after 1</w:t>
      </w:r>
      <w:r w:rsidR="005D58FC" w:rsidRPr="005D58FC">
        <w:t> </w:t>
      </w:r>
      <w:r w:rsidRPr="005D58FC">
        <w:t>January 201</w:t>
      </w:r>
      <w:r w:rsidR="009E665B" w:rsidRPr="005D58FC">
        <w:t>5</w:t>
      </w:r>
      <w:r w:rsidRPr="005D58FC">
        <w:t xml:space="preserve"> if any unit of competency or module of the VET course to which the qualification relates was delivered on or after that date;</w:t>
      </w:r>
    </w:p>
    <w:p w:rsidR="00313751" w:rsidRPr="005D58FC" w:rsidRDefault="000F0941" w:rsidP="00313751">
      <w:pPr>
        <w:pStyle w:val="paragraph"/>
      </w:pPr>
      <w:r w:rsidRPr="005D58FC">
        <w:tab/>
        <w:t>(</w:t>
      </w:r>
      <w:r w:rsidR="004F5CCF" w:rsidRPr="005D58FC">
        <w:t>f</w:t>
      </w:r>
      <w:r w:rsidRPr="005D58FC">
        <w:t>)</w:t>
      </w:r>
      <w:r w:rsidRPr="005D58FC">
        <w:tab/>
        <w:t xml:space="preserve">the issuer of each VET qualification referred to in </w:t>
      </w:r>
      <w:r w:rsidR="005D58FC" w:rsidRPr="005D58FC">
        <w:t>paragraph (</w:t>
      </w:r>
      <w:r w:rsidR="007504BB" w:rsidRPr="005D58FC">
        <w:t>e</w:t>
      </w:r>
      <w:r w:rsidRPr="005D58FC">
        <w:t>).</w:t>
      </w:r>
    </w:p>
    <w:p w:rsidR="00A961D6" w:rsidRPr="005D58FC" w:rsidRDefault="00A961D6" w:rsidP="00FE1FAE">
      <w:pPr>
        <w:pStyle w:val="ActHead5"/>
      </w:pPr>
      <w:bookmarkStart w:id="12" w:name="_Toc394906851"/>
      <w:r w:rsidRPr="005D58FC">
        <w:rPr>
          <w:rStyle w:val="CharSectno"/>
        </w:rPr>
        <w:lastRenderedPageBreak/>
        <w:t>6</w:t>
      </w:r>
      <w:r w:rsidRPr="005D58FC">
        <w:t xml:space="preserve">  Prescribed conduct</w:t>
      </w:r>
      <w:bookmarkEnd w:id="12"/>
    </w:p>
    <w:p w:rsidR="00A961D6" w:rsidRPr="005D58FC" w:rsidRDefault="00A961D6" w:rsidP="00A961D6">
      <w:pPr>
        <w:pStyle w:val="subsection"/>
      </w:pPr>
      <w:r w:rsidRPr="005D58FC">
        <w:tab/>
      </w:r>
      <w:r w:rsidRPr="005D58FC">
        <w:tab/>
        <w:t>For paragraph</w:t>
      </w:r>
      <w:r w:rsidR="005D58FC" w:rsidRPr="005D58FC">
        <w:t> </w:t>
      </w:r>
      <w:r w:rsidRPr="005D58FC">
        <w:t>21(f) of the Act, each of the following kinds of conduct is prescribed:</w:t>
      </w:r>
    </w:p>
    <w:p w:rsidR="00A961D6" w:rsidRPr="005D58FC" w:rsidRDefault="00A961D6" w:rsidP="00A961D6">
      <w:pPr>
        <w:pStyle w:val="paragraph"/>
      </w:pPr>
      <w:r w:rsidRPr="005D58FC">
        <w:tab/>
        <w:t>(a)</w:t>
      </w:r>
      <w:r w:rsidRPr="005D58FC">
        <w:tab/>
        <w:t>the fraudulent obtaining of a student identifier;</w:t>
      </w:r>
    </w:p>
    <w:p w:rsidR="00A961D6" w:rsidRPr="005D58FC" w:rsidRDefault="00A961D6" w:rsidP="00A961D6">
      <w:pPr>
        <w:pStyle w:val="paragraph"/>
      </w:pPr>
      <w:r w:rsidRPr="005D58FC">
        <w:tab/>
        <w:t>(b)</w:t>
      </w:r>
      <w:r w:rsidRPr="005D58FC">
        <w:tab/>
        <w:t>the issue of a student identifier as a result of misconduct.</w:t>
      </w:r>
    </w:p>
    <w:p w:rsidR="00313751" w:rsidRPr="005D58FC" w:rsidRDefault="00A961D6" w:rsidP="00FE1FAE">
      <w:pPr>
        <w:pStyle w:val="ActHead5"/>
      </w:pPr>
      <w:bookmarkStart w:id="13" w:name="_Toc394906852"/>
      <w:r w:rsidRPr="005D58FC">
        <w:rPr>
          <w:rStyle w:val="CharSectno"/>
        </w:rPr>
        <w:t>7</w:t>
      </w:r>
      <w:r w:rsidR="00313751" w:rsidRPr="005D58FC">
        <w:t xml:space="preserve">  Extracts from authenticated VET transcripts</w:t>
      </w:r>
      <w:bookmarkEnd w:id="13"/>
    </w:p>
    <w:p w:rsidR="00B17A53" w:rsidRPr="005D58FC" w:rsidRDefault="00313751" w:rsidP="00A961D6">
      <w:pPr>
        <w:pStyle w:val="subsection"/>
      </w:pPr>
      <w:r w:rsidRPr="005D58FC">
        <w:tab/>
      </w:r>
      <w:r w:rsidR="00D36D95" w:rsidRPr="005D58FC">
        <w:tab/>
        <w:t>For paragraph</w:t>
      </w:r>
      <w:r w:rsidR="005D58FC" w:rsidRPr="005D58FC">
        <w:t> </w:t>
      </w:r>
      <w:r w:rsidR="00FA44CA" w:rsidRPr="005D58FC">
        <w:t>2</w:t>
      </w:r>
      <w:r w:rsidR="000B7346" w:rsidRPr="005D58FC">
        <w:t>9</w:t>
      </w:r>
      <w:r w:rsidR="00D36D95" w:rsidRPr="005D58FC">
        <w:t>(2</w:t>
      </w:r>
      <w:r w:rsidR="009634C6" w:rsidRPr="005D58FC">
        <w:t>)(</w:t>
      </w:r>
      <w:r w:rsidR="000B7346" w:rsidRPr="005D58FC">
        <w:t xml:space="preserve">a) of the Act, </w:t>
      </w:r>
      <w:r w:rsidR="00A961D6" w:rsidRPr="005D58FC">
        <w:t xml:space="preserve">the </w:t>
      </w:r>
      <w:r w:rsidR="00B17A53" w:rsidRPr="005D58FC">
        <w:t>following i</w:t>
      </w:r>
      <w:r w:rsidR="00A961D6" w:rsidRPr="005D58FC">
        <w:t xml:space="preserve">nformation </w:t>
      </w:r>
      <w:r w:rsidR="00B17A53" w:rsidRPr="005D58FC">
        <w:t>is prescribed:</w:t>
      </w:r>
    </w:p>
    <w:p w:rsidR="0060688F" w:rsidRPr="005D58FC" w:rsidRDefault="00B17A53" w:rsidP="00B17A53">
      <w:pPr>
        <w:pStyle w:val="paragraph"/>
      </w:pPr>
      <w:r w:rsidRPr="005D58FC">
        <w:tab/>
        <w:t>(a)</w:t>
      </w:r>
      <w:r w:rsidRPr="005D58FC">
        <w:tab/>
      </w:r>
      <w:r w:rsidR="0060688F" w:rsidRPr="005D58FC">
        <w:t>the information mentioned in paragraph</w:t>
      </w:r>
      <w:r w:rsidR="005D58FC" w:rsidRPr="005D58FC">
        <w:t> </w:t>
      </w:r>
      <w:r w:rsidR="0060688F" w:rsidRPr="005D58FC">
        <w:t>5(c), if the individual has</w:t>
      </w:r>
      <w:r w:rsidR="004C314D" w:rsidRPr="005D58FC">
        <w:t xml:space="preserve"> (to the extent known by the Registrar) </w:t>
      </w:r>
      <w:r w:rsidR="0060688F" w:rsidRPr="005D58FC">
        <w:t>not completed the unit or module referred to in that paragraph</w:t>
      </w:r>
      <w:r w:rsidR="007504BB" w:rsidRPr="005D58FC">
        <w:t xml:space="preserve"> at the time access to the extract is given</w:t>
      </w:r>
      <w:r w:rsidR="0060688F" w:rsidRPr="005D58FC">
        <w:t>;</w:t>
      </w:r>
    </w:p>
    <w:p w:rsidR="00D36D95" w:rsidRPr="005D58FC" w:rsidRDefault="0060688F" w:rsidP="00B17A53">
      <w:pPr>
        <w:pStyle w:val="paragraph"/>
      </w:pPr>
      <w:r w:rsidRPr="005D58FC">
        <w:tab/>
        <w:t>(b)</w:t>
      </w:r>
      <w:r w:rsidRPr="005D58FC">
        <w:tab/>
      </w:r>
      <w:r w:rsidR="00B17A53" w:rsidRPr="005D58FC">
        <w:t xml:space="preserve">the information </w:t>
      </w:r>
      <w:r w:rsidR="00A961D6" w:rsidRPr="005D58FC">
        <w:t xml:space="preserve">mentioned in </w:t>
      </w:r>
      <w:r w:rsidR="00313751" w:rsidRPr="005D58FC">
        <w:t>subparagraph</w:t>
      </w:r>
      <w:r w:rsidR="005D58FC" w:rsidRPr="005D58FC">
        <w:t> </w:t>
      </w:r>
      <w:r w:rsidR="00313751" w:rsidRPr="005D58FC">
        <w:t>5(</w:t>
      </w:r>
      <w:r w:rsidR="00B279DA" w:rsidRPr="005D58FC">
        <w:t>d</w:t>
      </w:r>
      <w:r w:rsidR="00313751" w:rsidRPr="005D58FC">
        <w:t>)(iv)</w:t>
      </w:r>
      <w:r w:rsidRPr="005D58FC">
        <w:t>.</w:t>
      </w:r>
    </w:p>
    <w:p w:rsidR="005C44FC" w:rsidRPr="005D58FC" w:rsidRDefault="009634C6" w:rsidP="00FE1FAE">
      <w:pPr>
        <w:pStyle w:val="ActHead2"/>
        <w:pageBreakBefore/>
      </w:pPr>
      <w:bookmarkStart w:id="14" w:name="f_Check_Lines_above"/>
      <w:bookmarkStart w:id="15" w:name="_Toc394906853"/>
      <w:bookmarkEnd w:id="14"/>
      <w:r w:rsidRPr="005D58FC">
        <w:rPr>
          <w:rStyle w:val="CharPartNo"/>
        </w:rPr>
        <w:lastRenderedPageBreak/>
        <w:t>Part</w:t>
      </w:r>
      <w:r w:rsidR="005D58FC" w:rsidRPr="005D58FC">
        <w:rPr>
          <w:rStyle w:val="CharPartNo"/>
        </w:rPr>
        <w:t> </w:t>
      </w:r>
      <w:r w:rsidR="005C44FC" w:rsidRPr="005D58FC">
        <w:rPr>
          <w:rStyle w:val="CharPartNo"/>
        </w:rPr>
        <w:t>3</w:t>
      </w:r>
      <w:r w:rsidRPr="005D58FC">
        <w:t>—</w:t>
      </w:r>
      <w:r w:rsidR="005C44FC" w:rsidRPr="005D58FC">
        <w:rPr>
          <w:rStyle w:val="CharPartText"/>
        </w:rPr>
        <w:t xml:space="preserve">Collection, use </w:t>
      </w:r>
      <w:r w:rsidR="00BC032B" w:rsidRPr="005D58FC">
        <w:rPr>
          <w:rStyle w:val="CharPartText"/>
        </w:rPr>
        <w:t>or</w:t>
      </w:r>
      <w:r w:rsidR="005C44FC" w:rsidRPr="005D58FC">
        <w:rPr>
          <w:rStyle w:val="CharPartText"/>
        </w:rPr>
        <w:t xml:space="preserve"> disclosure of student identifiers</w:t>
      </w:r>
      <w:bookmarkEnd w:id="15"/>
    </w:p>
    <w:p w:rsidR="00135309" w:rsidRPr="005D58FC" w:rsidRDefault="00135309" w:rsidP="00FE1FAE">
      <w:pPr>
        <w:pStyle w:val="Header"/>
      </w:pPr>
      <w:r w:rsidRPr="005D58FC">
        <w:rPr>
          <w:rStyle w:val="CharDivNo"/>
        </w:rPr>
        <w:t xml:space="preserve"> </w:t>
      </w:r>
      <w:r w:rsidRPr="005D58FC">
        <w:rPr>
          <w:rStyle w:val="CharDivText"/>
        </w:rPr>
        <w:t xml:space="preserve"> </w:t>
      </w:r>
    </w:p>
    <w:p w:rsidR="005C44FC" w:rsidRPr="005D58FC" w:rsidRDefault="00DF0FFF" w:rsidP="00FE1FAE">
      <w:pPr>
        <w:pStyle w:val="ActHead5"/>
      </w:pPr>
      <w:bookmarkStart w:id="16" w:name="_Toc394906854"/>
      <w:r w:rsidRPr="005D58FC">
        <w:rPr>
          <w:rStyle w:val="CharSectno"/>
        </w:rPr>
        <w:t>8</w:t>
      </w:r>
      <w:r w:rsidR="009634C6" w:rsidRPr="005D58FC">
        <w:t xml:space="preserve">  </w:t>
      </w:r>
      <w:r w:rsidR="00F859EF" w:rsidRPr="005D58FC">
        <w:t>Purpose</w:t>
      </w:r>
      <w:r w:rsidR="005C44FC" w:rsidRPr="005D58FC">
        <w:t xml:space="preserve"> of Part</w:t>
      </w:r>
      <w:bookmarkEnd w:id="16"/>
    </w:p>
    <w:p w:rsidR="005C44FC" w:rsidRPr="005D58FC" w:rsidRDefault="005C44FC" w:rsidP="009634C6">
      <w:pPr>
        <w:pStyle w:val="subsection"/>
      </w:pPr>
      <w:r w:rsidRPr="005D58FC">
        <w:tab/>
      </w:r>
      <w:r w:rsidRPr="005D58FC">
        <w:tab/>
      </w:r>
      <w:r w:rsidR="00F859EF" w:rsidRPr="005D58FC">
        <w:t>For section</w:t>
      </w:r>
      <w:r w:rsidR="005D58FC" w:rsidRPr="005D58FC">
        <w:t> </w:t>
      </w:r>
      <w:r w:rsidR="00F859EF" w:rsidRPr="005D58FC">
        <w:t>22 of the Act, t</w:t>
      </w:r>
      <w:r w:rsidRPr="005D58FC">
        <w:t xml:space="preserve">his </w:t>
      </w:r>
      <w:r w:rsidR="009634C6" w:rsidRPr="005D58FC">
        <w:t>Part</w:t>
      </w:r>
      <w:r w:rsidR="000C7CB0" w:rsidRPr="005D58FC">
        <w:t xml:space="preserve"> </w:t>
      </w:r>
      <w:r w:rsidRPr="005D58FC">
        <w:t xml:space="preserve">sets out provisions </w:t>
      </w:r>
      <w:r w:rsidR="00F859EF" w:rsidRPr="005D58FC">
        <w:t xml:space="preserve">authorising the </w:t>
      </w:r>
      <w:r w:rsidRPr="005D58FC">
        <w:t>collection, use and disclosure of student identifiers.</w:t>
      </w:r>
    </w:p>
    <w:p w:rsidR="00C72ADD" w:rsidRPr="005D58FC" w:rsidRDefault="00DF0FFF" w:rsidP="00FE1FAE">
      <w:pPr>
        <w:pStyle w:val="ActHead5"/>
      </w:pPr>
      <w:bookmarkStart w:id="17" w:name="_Toc394906855"/>
      <w:r w:rsidRPr="005D58FC">
        <w:rPr>
          <w:rStyle w:val="CharSectno"/>
        </w:rPr>
        <w:t>9</w:t>
      </w:r>
      <w:r w:rsidR="009634C6" w:rsidRPr="005D58FC">
        <w:t xml:space="preserve">  </w:t>
      </w:r>
      <w:r w:rsidR="00C72ADD" w:rsidRPr="005D58FC">
        <w:t>Authorisation</w:t>
      </w:r>
      <w:r w:rsidR="00C767AD" w:rsidRPr="005D58FC">
        <w:t>—</w:t>
      </w:r>
      <w:r w:rsidR="00C72ADD" w:rsidRPr="005D58FC">
        <w:t>registered training organisations</w:t>
      </w:r>
      <w:bookmarkEnd w:id="17"/>
    </w:p>
    <w:p w:rsidR="00C64965" w:rsidRPr="005D58FC" w:rsidRDefault="00C64965" w:rsidP="009634C6">
      <w:pPr>
        <w:pStyle w:val="subsection"/>
      </w:pPr>
      <w:r w:rsidRPr="005D58FC">
        <w:tab/>
        <w:t>(</w:t>
      </w:r>
      <w:r w:rsidR="00D40ADD" w:rsidRPr="005D58FC">
        <w:t>1</w:t>
      </w:r>
      <w:r w:rsidRPr="005D58FC">
        <w:t>)</w:t>
      </w:r>
      <w:r w:rsidRPr="005D58FC">
        <w:tab/>
        <w:t>A registered training organisation is authorised to collect or use a</w:t>
      </w:r>
      <w:r w:rsidR="00B8317F" w:rsidRPr="005D58FC">
        <w:t xml:space="preserve"> student identifier of an individual </w:t>
      </w:r>
      <w:r w:rsidR="003A1786" w:rsidRPr="005D58FC">
        <w:t>for either or both of the following purposes</w:t>
      </w:r>
      <w:r w:rsidRPr="005D58FC">
        <w:t>:</w:t>
      </w:r>
    </w:p>
    <w:p w:rsidR="00C64965" w:rsidRPr="005D58FC" w:rsidRDefault="00C64965" w:rsidP="009634C6">
      <w:pPr>
        <w:pStyle w:val="paragraph"/>
      </w:pPr>
      <w:r w:rsidRPr="005D58FC">
        <w:tab/>
        <w:t>(a)</w:t>
      </w:r>
      <w:r w:rsidRPr="005D58FC">
        <w:tab/>
        <w:t xml:space="preserve">to meet </w:t>
      </w:r>
      <w:r w:rsidR="00D045A2" w:rsidRPr="005D58FC">
        <w:t>the organisation’s</w:t>
      </w:r>
      <w:r w:rsidRPr="005D58FC">
        <w:t xml:space="preserve"> reporting obligations under the </w:t>
      </w:r>
      <w:r w:rsidRPr="005D58FC">
        <w:rPr>
          <w:szCs w:val="22"/>
        </w:rPr>
        <w:t>VET standards</w:t>
      </w:r>
      <w:r w:rsidRPr="005D58FC">
        <w:t>;</w:t>
      </w:r>
    </w:p>
    <w:p w:rsidR="00C64965" w:rsidRPr="005D58FC" w:rsidRDefault="00C64965" w:rsidP="009634C6">
      <w:pPr>
        <w:pStyle w:val="paragraph"/>
        <w:rPr>
          <w:szCs w:val="22"/>
        </w:rPr>
      </w:pPr>
      <w:r w:rsidRPr="005D58FC">
        <w:tab/>
        <w:t>(b)</w:t>
      </w:r>
      <w:r w:rsidRPr="005D58FC">
        <w:tab/>
        <w:t xml:space="preserve">to assist in establishing </w:t>
      </w:r>
      <w:r w:rsidRPr="005D58FC">
        <w:rPr>
          <w:szCs w:val="22"/>
        </w:rPr>
        <w:t xml:space="preserve">the individual’s eligibility </w:t>
      </w:r>
      <w:r w:rsidR="00B2709A" w:rsidRPr="005D58FC">
        <w:rPr>
          <w:szCs w:val="22"/>
        </w:rPr>
        <w:t>for</w:t>
      </w:r>
      <w:r w:rsidRPr="005D58FC">
        <w:rPr>
          <w:szCs w:val="22"/>
        </w:rPr>
        <w:t xml:space="preserve"> a training subsidy.</w:t>
      </w:r>
    </w:p>
    <w:p w:rsidR="004E0E12" w:rsidRPr="005D58FC" w:rsidRDefault="004E0E12" w:rsidP="009634C6">
      <w:pPr>
        <w:pStyle w:val="subsection"/>
      </w:pPr>
      <w:r w:rsidRPr="005D58FC">
        <w:tab/>
        <w:t>(</w:t>
      </w:r>
      <w:r w:rsidR="00D40ADD" w:rsidRPr="005D58FC">
        <w:t>2</w:t>
      </w:r>
      <w:r w:rsidRPr="005D58FC">
        <w:t>)</w:t>
      </w:r>
      <w:r w:rsidRPr="005D58FC">
        <w:tab/>
      </w:r>
      <w:r w:rsidR="000F32F3" w:rsidRPr="005D58FC">
        <w:t>A</w:t>
      </w:r>
      <w:r w:rsidRPr="005D58FC">
        <w:t xml:space="preserve"> r</w:t>
      </w:r>
      <w:r w:rsidR="00403D11" w:rsidRPr="005D58FC">
        <w:t>egistered training organisation</w:t>
      </w:r>
      <w:r w:rsidRPr="005D58FC">
        <w:t xml:space="preserve"> is authorised to do any of the following</w:t>
      </w:r>
      <w:r w:rsidR="000F32F3" w:rsidRPr="005D58FC">
        <w:t xml:space="preserve"> for the purpose of the delivery of a VET course to an individual</w:t>
      </w:r>
      <w:r w:rsidRPr="005D58FC">
        <w:t>:</w:t>
      </w:r>
    </w:p>
    <w:p w:rsidR="004E0E12" w:rsidRPr="005D58FC" w:rsidRDefault="004E0E12" w:rsidP="009634C6">
      <w:pPr>
        <w:pStyle w:val="paragraph"/>
      </w:pPr>
      <w:r w:rsidRPr="005D58FC">
        <w:tab/>
        <w:t>(a)</w:t>
      </w:r>
      <w:r w:rsidRPr="005D58FC">
        <w:tab/>
        <w:t xml:space="preserve">collect the individual’s </w:t>
      </w:r>
      <w:r w:rsidR="00D045A2" w:rsidRPr="005D58FC">
        <w:t xml:space="preserve">student </w:t>
      </w:r>
      <w:r w:rsidRPr="005D58FC">
        <w:t>identifier from</w:t>
      </w:r>
      <w:r w:rsidR="000F32F3" w:rsidRPr="005D58FC">
        <w:t>, or disclose the individual’s student identifier to,</w:t>
      </w:r>
      <w:r w:rsidRPr="005D58FC">
        <w:t xml:space="preserve"> another registered training organisation</w:t>
      </w:r>
      <w:r w:rsidR="00150BBA" w:rsidRPr="005D58FC">
        <w:t xml:space="preserve"> or a </w:t>
      </w:r>
      <w:r w:rsidRPr="005D58FC">
        <w:t>school;</w:t>
      </w:r>
    </w:p>
    <w:p w:rsidR="003C0F96" w:rsidRPr="005D58FC" w:rsidRDefault="004E0E12" w:rsidP="009634C6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D045A2" w:rsidRPr="005D58FC">
        <w:t xml:space="preserve">the </w:t>
      </w:r>
      <w:r w:rsidR="004B77CC" w:rsidRPr="005D58FC">
        <w:t xml:space="preserve">individual’s </w:t>
      </w:r>
      <w:r w:rsidR="00D045A2" w:rsidRPr="005D58FC">
        <w:t>student</w:t>
      </w:r>
      <w:r w:rsidRPr="005D58FC">
        <w:t xml:space="preserve"> identifier</w:t>
      </w:r>
      <w:r w:rsidR="000F32F3" w:rsidRPr="005D58FC">
        <w:t>.</w:t>
      </w:r>
    </w:p>
    <w:p w:rsidR="005E44C3" w:rsidRPr="005D58FC" w:rsidRDefault="00C64965" w:rsidP="00296FDB">
      <w:pPr>
        <w:pStyle w:val="subsection"/>
      </w:pPr>
      <w:r w:rsidRPr="005D58FC">
        <w:tab/>
        <w:t>(3)</w:t>
      </w:r>
      <w:r w:rsidRPr="005D58FC">
        <w:tab/>
      </w:r>
      <w:r w:rsidR="007D5E9C" w:rsidRPr="005D58FC">
        <w:t>A</w:t>
      </w:r>
      <w:r w:rsidR="007D5E9C" w:rsidRPr="005D58FC">
        <w:rPr>
          <w:szCs w:val="22"/>
        </w:rPr>
        <w:t xml:space="preserve"> registered training organisation is authorised to do any of the following f</w:t>
      </w:r>
      <w:r w:rsidR="005E44C3" w:rsidRPr="005D58FC">
        <w:t>or the purposes of meeting its reporting obligations under the VET standards and its contractual obligations to a VET</w:t>
      </w:r>
      <w:r w:rsidR="005D58FC">
        <w:noBreakHyphen/>
      </w:r>
      <w:r w:rsidR="005E44C3" w:rsidRPr="005D58FC">
        <w:t xml:space="preserve">related </w:t>
      </w:r>
      <w:r w:rsidR="005E44C3" w:rsidRPr="005D58FC">
        <w:rPr>
          <w:szCs w:val="22"/>
        </w:rPr>
        <w:t>body:</w:t>
      </w:r>
    </w:p>
    <w:p w:rsidR="005E44C3" w:rsidRPr="005D58FC" w:rsidRDefault="005E44C3" w:rsidP="009634C6">
      <w:pPr>
        <w:pStyle w:val="paragraph"/>
      </w:pPr>
      <w:r w:rsidRPr="005D58FC">
        <w:t xml:space="preserve">. </w:t>
      </w:r>
      <w:r w:rsidRPr="005D58FC">
        <w:tab/>
        <w:t>(a)</w:t>
      </w:r>
      <w:r w:rsidRPr="005D58FC">
        <w:tab/>
        <w:t xml:space="preserve">collect </w:t>
      </w:r>
      <w:r w:rsidR="00D045A2" w:rsidRPr="005D58FC">
        <w:t xml:space="preserve">a student identifier </w:t>
      </w:r>
      <w:r w:rsidRPr="005D58FC">
        <w:t>from</w:t>
      </w:r>
      <w:r w:rsidR="007D5E9C" w:rsidRPr="005D58FC">
        <w:t>, and disclose a student identifier to,</w:t>
      </w:r>
      <w:r w:rsidRPr="005D58FC">
        <w:t xml:space="preserve"> a VET</w:t>
      </w:r>
      <w:r w:rsidR="005D58FC">
        <w:noBreakHyphen/>
      </w:r>
      <w:r w:rsidRPr="005D58FC">
        <w:t>related body;</w:t>
      </w:r>
    </w:p>
    <w:p w:rsidR="007D5E9C" w:rsidRPr="005D58FC" w:rsidRDefault="005E44C3" w:rsidP="007D5E9C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E117AB" w:rsidRPr="005D58FC">
        <w:t>a</w:t>
      </w:r>
      <w:r w:rsidR="00D045A2" w:rsidRPr="005D58FC">
        <w:t xml:space="preserve"> student</w:t>
      </w:r>
      <w:r w:rsidRPr="005D58FC">
        <w:t xml:space="preserve"> identifier</w:t>
      </w:r>
      <w:r w:rsidR="007D5E9C" w:rsidRPr="005D58FC">
        <w:t>.</w:t>
      </w:r>
    </w:p>
    <w:p w:rsidR="00D045A2" w:rsidRPr="005D58FC" w:rsidRDefault="0039655F" w:rsidP="007D5E9C">
      <w:pPr>
        <w:pStyle w:val="subsection"/>
        <w:rPr>
          <w:szCs w:val="22"/>
        </w:rPr>
      </w:pPr>
      <w:r w:rsidRPr="005D58FC">
        <w:tab/>
      </w:r>
      <w:r w:rsidR="00677631" w:rsidRPr="005D58FC">
        <w:t>(4</w:t>
      </w:r>
      <w:r w:rsidRPr="005D58FC">
        <w:t>)</w:t>
      </w:r>
      <w:r w:rsidRPr="005D58FC">
        <w:tab/>
        <w:t>A registered training organisation is authorised to disclose a</w:t>
      </w:r>
      <w:r w:rsidR="00D045A2" w:rsidRPr="005D58FC">
        <w:t xml:space="preserve"> student identifier of an </w:t>
      </w:r>
      <w:r w:rsidRPr="005D58FC">
        <w:t>individual</w:t>
      </w:r>
      <w:r w:rsidR="00D045A2" w:rsidRPr="005D58FC">
        <w:t xml:space="preserve"> </w:t>
      </w:r>
      <w:r w:rsidR="00025199" w:rsidRPr="005D58FC">
        <w:t xml:space="preserve">to </w:t>
      </w:r>
      <w:r w:rsidR="00D045A2" w:rsidRPr="005D58FC">
        <w:t>a VET</w:t>
      </w:r>
      <w:r w:rsidR="005D58FC">
        <w:noBreakHyphen/>
      </w:r>
      <w:r w:rsidR="00D045A2" w:rsidRPr="005D58FC">
        <w:t xml:space="preserve">related body </w:t>
      </w:r>
      <w:r w:rsidR="00D669B6" w:rsidRPr="005D58FC">
        <w:t>(</w:t>
      </w:r>
      <w:r w:rsidR="00D045A2" w:rsidRPr="005D58FC">
        <w:t xml:space="preserve">other </w:t>
      </w:r>
      <w:r w:rsidR="00D045A2" w:rsidRPr="005D58FC">
        <w:lastRenderedPageBreak/>
        <w:t>than a VET Regulator</w:t>
      </w:r>
      <w:r w:rsidR="00D669B6" w:rsidRPr="005D58FC">
        <w:t>)</w:t>
      </w:r>
      <w:r w:rsidR="00D045A2" w:rsidRPr="005D58FC">
        <w:t xml:space="preserve"> </w:t>
      </w:r>
      <w:r w:rsidR="00025199" w:rsidRPr="005D58FC">
        <w:t>to assist the</w:t>
      </w:r>
      <w:r w:rsidR="00D045A2" w:rsidRPr="005D58FC">
        <w:t xml:space="preserve"> body</w:t>
      </w:r>
      <w:r w:rsidR="00025199" w:rsidRPr="005D58FC">
        <w:t xml:space="preserve"> in establishing </w:t>
      </w:r>
      <w:r w:rsidR="00D045A2" w:rsidRPr="005D58FC">
        <w:t>the</w:t>
      </w:r>
      <w:r w:rsidR="00025199" w:rsidRPr="005D58FC">
        <w:rPr>
          <w:szCs w:val="22"/>
        </w:rPr>
        <w:t xml:space="preserve"> individual’s eligibility to a training subsidy</w:t>
      </w:r>
      <w:r w:rsidR="00D045A2" w:rsidRPr="005D58FC">
        <w:rPr>
          <w:szCs w:val="22"/>
        </w:rPr>
        <w:t>.</w:t>
      </w:r>
    </w:p>
    <w:p w:rsidR="001F2535" w:rsidRPr="005D58FC" w:rsidRDefault="001F2535" w:rsidP="00D045A2">
      <w:pPr>
        <w:pStyle w:val="subsection"/>
      </w:pPr>
      <w:r w:rsidRPr="005D58FC">
        <w:tab/>
        <w:t>(</w:t>
      </w:r>
      <w:r w:rsidR="0053459F" w:rsidRPr="005D58FC">
        <w:t>5</w:t>
      </w:r>
      <w:r w:rsidRPr="005D58FC">
        <w:t>)</w:t>
      </w:r>
      <w:r w:rsidRPr="005D58FC">
        <w:tab/>
        <w:t>A registered training organisation is authorised to use or disclose a</w:t>
      </w:r>
      <w:r w:rsidR="00D045A2" w:rsidRPr="005D58FC">
        <w:t xml:space="preserve"> student </w:t>
      </w:r>
      <w:r w:rsidRPr="005D58FC">
        <w:t xml:space="preserve">identifier </w:t>
      </w:r>
      <w:r w:rsidR="00A44DE4" w:rsidRPr="005D58FC">
        <w:t xml:space="preserve">for </w:t>
      </w:r>
      <w:r w:rsidR="007D5E9C" w:rsidRPr="005D58FC">
        <w:t xml:space="preserve">the purposes of </w:t>
      </w:r>
      <w:r w:rsidR="00A44DE4" w:rsidRPr="005D58FC">
        <w:t>section</w:t>
      </w:r>
      <w:r w:rsidR="005D58FC" w:rsidRPr="005D58FC">
        <w:t> </w:t>
      </w:r>
      <w:r w:rsidR="00DC3A18" w:rsidRPr="005D58FC">
        <w:t>1</w:t>
      </w:r>
      <w:r w:rsidR="00D045A2" w:rsidRPr="005D58FC">
        <w:t>4</w:t>
      </w:r>
      <w:r w:rsidR="00DC3A18" w:rsidRPr="005D58FC">
        <w:t xml:space="preserve"> </w:t>
      </w:r>
      <w:r w:rsidR="00FF485B" w:rsidRPr="005D58FC">
        <w:t>of the Act</w:t>
      </w:r>
      <w:r w:rsidR="00007ADF" w:rsidRPr="005D58FC">
        <w:t xml:space="preserve"> (request to verify or give a student identifier</w:t>
      </w:r>
      <w:r w:rsidR="00F22257" w:rsidRPr="005D58FC">
        <w:t>)</w:t>
      </w:r>
      <w:r w:rsidRPr="005D58FC">
        <w:t>.</w:t>
      </w:r>
    </w:p>
    <w:p w:rsidR="001E14A0" w:rsidRPr="005D58FC" w:rsidRDefault="001E14A0" w:rsidP="009634C6">
      <w:pPr>
        <w:pStyle w:val="subsection"/>
      </w:pPr>
      <w:r w:rsidRPr="005D58FC">
        <w:tab/>
        <w:t>(6)</w:t>
      </w:r>
      <w:r w:rsidRPr="005D58FC">
        <w:tab/>
        <w:t xml:space="preserve">A registered training organisation is authorised to collect, use </w:t>
      </w:r>
      <w:r w:rsidR="00605475" w:rsidRPr="005D58FC">
        <w:t>or</w:t>
      </w:r>
      <w:r w:rsidRPr="005D58FC">
        <w:t xml:space="preserve"> disclose a</w:t>
      </w:r>
      <w:r w:rsidR="00D045A2" w:rsidRPr="005D58FC">
        <w:t xml:space="preserve"> student identifier </w:t>
      </w:r>
      <w:r w:rsidRPr="005D58FC">
        <w:t xml:space="preserve">for the purpose of assisting the </w:t>
      </w:r>
      <w:r w:rsidR="00975E55" w:rsidRPr="005D58FC">
        <w:t>Registrar</w:t>
      </w:r>
      <w:r w:rsidRPr="005D58FC">
        <w:t xml:space="preserve"> to identify, investigate and resolve </w:t>
      </w:r>
      <w:r w:rsidR="0004699B" w:rsidRPr="005D58FC">
        <w:t xml:space="preserve">a </w:t>
      </w:r>
      <w:r w:rsidRPr="005D58FC">
        <w:t xml:space="preserve">problem </w:t>
      </w:r>
      <w:r w:rsidR="00E167E0" w:rsidRPr="005D58FC">
        <w:t>that occurred in relation to</w:t>
      </w:r>
      <w:r w:rsidRPr="005D58FC">
        <w:t xml:space="preserve"> </w:t>
      </w:r>
      <w:r w:rsidR="00F74CD4" w:rsidRPr="005D58FC">
        <w:t xml:space="preserve">the assignment of </w:t>
      </w:r>
      <w:r w:rsidR="00D045A2" w:rsidRPr="005D58FC">
        <w:t xml:space="preserve">student </w:t>
      </w:r>
      <w:r w:rsidR="00F74CD4" w:rsidRPr="005D58FC">
        <w:t>identifiers.</w:t>
      </w:r>
    </w:p>
    <w:p w:rsidR="004D03A7" w:rsidRPr="005D58FC" w:rsidRDefault="004D03A7" w:rsidP="009634C6">
      <w:pPr>
        <w:pStyle w:val="subsection"/>
      </w:pPr>
      <w:r w:rsidRPr="005D58FC">
        <w:tab/>
      </w:r>
      <w:r w:rsidR="00291C2C" w:rsidRPr="005D58FC">
        <w:t>(</w:t>
      </w:r>
      <w:r w:rsidR="004464D0" w:rsidRPr="005D58FC">
        <w:t>7</w:t>
      </w:r>
      <w:r w:rsidRPr="005D58FC">
        <w:t>)</w:t>
      </w:r>
      <w:r w:rsidRPr="005D58FC">
        <w:tab/>
        <w:t>A registered training organisation is authorised to disclose a</w:t>
      </w:r>
      <w:r w:rsidR="005B50B4" w:rsidRPr="005D58FC">
        <w:t xml:space="preserve"> student identifier </w:t>
      </w:r>
      <w:r w:rsidRPr="005D58FC">
        <w:t>to NCVER</w:t>
      </w:r>
      <w:r w:rsidR="004753F3" w:rsidRPr="005D58FC">
        <w:t xml:space="preserve"> </w:t>
      </w:r>
      <w:r w:rsidR="00007ADF" w:rsidRPr="005D58FC">
        <w:t>for the purpose of meeting</w:t>
      </w:r>
      <w:r w:rsidR="004464D0" w:rsidRPr="005D58FC">
        <w:t xml:space="preserve"> </w:t>
      </w:r>
      <w:r w:rsidR="00296FDB" w:rsidRPr="005D58FC">
        <w:t>the registered training organisation’s</w:t>
      </w:r>
      <w:r w:rsidR="004464D0" w:rsidRPr="005D58FC">
        <w:t xml:space="preserve"> </w:t>
      </w:r>
      <w:r w:rsidR="00C6544C" w:rsidRPr="005D58FC">
        <w:t>o</w:t>
      </w:r>
      <w:r w:rsidR="004464D0" w:rsidRPr="005D58FC">
        <w:t xml:space="preserve">bligations under the </w:t>
      </w:r>
      <w:r w:rsidR="004464D0" w:rsidRPr="005D58FC">
        <w:rPr>
          <w:szCs w:val="22"/>
        </w:rPr>
        <w:t>VET standards</w:t>
      </w:r>
      <w:r w:rsidRPr="005D58FC">
        <w:t>.</w:t>
      </w:r>
    </w:p>
    <w:p w:rsidR="007E4424" w:rsidRPr="005D58FC" w:rsidRDefault="00DF0FFF" w:rsidP="00FE1FAE">
      <w:pPr>
        <w:pStyle w:val="ActHead5"/>
      </w:pPr>
      <w:bookmarkStart w:id="18" w:name="_Toc394906856"/>
      <w:r w:rsidRPr="005D58FC">
        <w:rPr>
          <w:rStyle w:val="CharSectno"/>
        </w:rPr>
        <w:t>10</w:t>
      </w:r>
      <w:r w:rsidR="009634C6" w:rsidRPr="005D58FC">
        <w:t xml:space="preserve">  </w:t>
      </w:r>
      <w:r w:rsidR="007E4424" w:rsidRPr="005D58FC">
        <w:t>Authorisation</w:t>
      </w:r>
      <w:r w:rsidR="00C767AD" w:rsidRPr="005D58FC">
        <w:t>—</w:t>
      </w:r>
      <w:r w:rsidR="007E4424" w:rsidRPr="005D58FC">
        <w:t>former registered training organisations</w:t>
      </w:r>
      <w:bookmarkEnd w:id="18"/>
    </w:p>
    <w:p w:rsidR="00A74B38" w:rsidRPr="005D58FC" w:rsidRDefault="007E4424" w:rsidP="00A74B38">
      <w:pPr>
        <w:pStyle w:val="subsection"/>
      </w:pPr>
      <w:r w:rsidRPr="005D58FC">
        <w:tab/>
      </w:r>
      <w:r w:rsidR="00B9747B" w:rsidRPr="005D58FC">
        <w:t>(1)</w:t>
      </w:r>
      <w:r w:rsidRPr="005D58FC">
        <w:tab/>
      </w:r>
      <w:r w:rsidR="00A74B38" w:rsidRPr="005D58FC">
        <w:t>A</w:t>
      </w:r>
      <w:r w:rsidR="002574B1" w:rsidRPr="005D58FC">
        <w:t xml:space="preserve"> former registered training organisation </w:t>
      </w:r>
      <w:r w:rsidRPr="005D58FC">
        <w:t xml:space="preserve">is authorised to </w:t>
      </w:r>
      <w:r w:rsidR="00A74B38" w:rsidRPr="005D58FC">
        <w:t>collect a student identifier from, or disclose a student identifier to, a VET</w:t>
      </w:r>
      <w:r w:rsidR="005D58FC">
        <w:noBreakHyphen/>
      </w:r>
      <w:r w:rsidR="00A74B38" w:rsidRPr="005D58FC">
        <w:t xml:space="preserve">related body (other than a VET Regulator) </w:t>
      </w:r>
      <w:r w:rsidR="00A069B6" w:rsidRPr="005D58FC">
        <w:t>for the purpose of enabling</w:t>
      </w:r>
      <w:r w:rsidR="00A74B38" w:rsidRPr="005D58FC">
        <w:t xml:space="preserve"> the organisation to meet its contractual obligations.</w:t>
      </w:r>
    </w:p>
    <w:p w:rsidR="00DD56F9" w:rsidRPr="005D58FC" w:rsidRDefault="00DD56F9" w:rsidP="00A74B38">
      <w:pPr>
        <w:pStyle w:val="subsection"/>
      </w:pPr>
      <w:r w:rsidRPr="005D58FC">
        <w:tab/>
      </w:r>
      <w:r w:rsidR="00B9747B" w:rsidRPr="005D58FC">
        <w:t>(2)</w:t>
      </w:r>
      <w:r w:rsidR="00B9747B" w:rsidRPr="005D58FC">
        <w:tab/>
      </w:r>
      <w:r w:rsidR="00A74B38" w:rsidRPr="005D58FC">
        <w:t>A</w:t>
      </w:r>
      <w:r w:rsidRPr="005D58FC">
        <w:rPr>
          <w:szCs w:val="22"/>
        </w:rPr>
        <w:t xml:space="preserve"> former registered training organisation is authorised to</w:t>
      </w:r>
      <w:r w:rsidR="005D5A55" w:rsidRPr="005D58FC">
        <w:rPr>
          <w:szCs w:val="22"/>
        </w:rPr>
        <w:t xml:space="preserve"> do either or both of the following</w:t>
      </w:r>
      <w:r w:rsidR="00A74B38" w:rsidRPr="005D58FC">
        <w:rPr>
          <w:szCs w:val="22"/>
        </w:rPr>
        <w:t xml:space="preserve"> f</w:t>
      </w:r>
      <w:r w:rsidR="00A74B38" w:rsidRPr="005D58FC">
        <w:t xml:space="preserve">or the purposes of acting in accordance with its current or former reporting obligations under the </w:t>
      </w:r>
      <w:r w:rsidR="00A74B38" w:rsidRPr="005D58FC">
        <w:rPr>
          <w:szCs w:val="22"/>
        </w:rPr>
        <w:t>VET standards</w:t>
      </w:r>
      <w:r w:rsidRPr="005D58FC">
        <w:rPr>
          <w:szCs w:val="22"/>
        </w:rPr>
        <w:t>:</w:t>
      </w:r>
    </w:p>
    <w:p w:rsidR="00DD56F9" w:rsidRPr="005D58FC" w:rsidRDefault="00DD56F9" w:rsidP="009634C6">
      <w:pPr>
        <w:pStyle w:val="paragraph"/>
      </w:pPr>
      <w:r w:rsidRPr="005D58FC">
        <w:tab/>
        <w:t>(a)</w:t>
      </w:r>
      <w:r w:rsidRPr="005D58FC">
        <w:tab/>
      </w:r>
      <w:r w:rsidR="00B9747B" w:rsidRPr="005D58FC">
        <w:t>collect or use a</w:t>
      </w:r>
      <w:r w:rsidR="00C6544C" w:rsidRPr="005D58FC">
        <w:t xml:space="preserve"> student identifier</w:t>
      </w:r>
      <w:r w:rsidRPr="005D58FC">
        <w:rPr>
          <w:szCs w:val="22"/>
        </w:rPr>
        <w:t>;</w:t>
      </w:r>
    </w:p>
    <w:p w:rsidR="00C6544C" w:rsidRPr="005D58FC" w:rsidRDefault="00DD56F9" w:rsidP="00703FE6">
      <w:pPr>
        <w:pStyle w:val="paragraph"/>
      </w:pPr>
      <w:r w:rsidRPr="005D58FC">
        <w:tab/>
        <w:t>(b)</w:t>
      </w:r>
      <w:r w:rsidRPr="005D58FC">
        <w:tab/>
        <w:t>disclose a</w:t>
      </w:r>
      <w:r w:rsidR="00C6544C" w:rsidRPr="005D58FC">
        <w:t xml:space="preserve"> student </w:t>
      </w:r>
      <w:r w:rsidRPr="005D58FC">
        <w:t>identifier to NCVER</w:t>
      </w:r>
      <w:r w:rsidR="00505976" w:rsidRPr="005D58FC">
        <w:t xml:space="preserve"> or to a VET</w:t>
      </w:r>
      <w:r w:rsidR="005D58FC">
        <w:noBreakHyphen/>
      </w:r>
      <w:r w:rsidR="00505976" w:rsidRPr="005D58FC">
        <w:t>related body</w:t>
      </w:r>
      <w:r w:rsidRPr="005D58FC">
        <w:t>.</w:t>
      </w:r>
    </w:p>
    <w:p w:rsidR="002765C4" w:rsidRPr="005D58FC" w:rsidRDefault="00A06ACA" w:rsidP="00FE1FAE">
      <w:pPr>
        <w:pStyle w:val="ActHead5"/>
      </w:pPr>
      <w:bookmarkStart w:id="19" w:name="_Toc394906857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1</w:t>
      </w:r>
      <w:r w:rsidR="009634C6" w:rsidRPr="005D58FC">
        <w:t xml:space="preserve">  </w:t>
      </w:r>
      <w:r w:rsidR="002765C4" w:rsidRPr="005D58FC">
        <w:t>Authorisation</w:t>
      </w:r>
      <w:r w:rsidR="00C767AD" w:rsidRPr="005D58FC">
        <w:t>—</w:t>
      </w:r>
      <w:r w:rsidR="00150BBA" w:rsidRPr="005D58FC">
        <w:t>schools</w:t>
      </w:r>
      <w:bookmarkEnd w:id="19"/>
    </w:p>
    <w:p w:rsidR="00923677" w:rsidRPr="005D58FC" w:rsidRDefault="00706A5D" w:rsidP="00923677">
      <w:pPr>
        <w:pStyle w:val="subsection"/>
      </w:pPr>
      <w:r w:rsidRPr="005D58FC">
        <w:tab/>
      </w:r>
      <w:r w:rsidR="009559A2" w:rsidRPr="005D58FC">
        <w:t>(</w:t>
      </w:r>
      <w:r w:rsidR="00D40ADD" w:rsidRPr="005D58FC">
        <w:t>1</w:t>
      </w:r>
      <w:r w:rsidRPr="005D58FC">
        <w:t>)</w:t>
      </w:r>
      <w:r w:rsidRPr="005D58FC">
        <w:tab/>
      </w:r>
      <w:r w:rsidR="00E33D31" w:rsidRPr="005D58FC">
        <w:t>A school is authorised to do any of the following f</w:t>
      </w:r>
      <w:r w:rsidR="00923677" w:rsidRPr="005D58FC">
        <w:t xml:space="preserve">or the purpose of delivering and reporting on a VET course </w:t>
      </w:r>
      <w:r w:rsidR="00A152D2" w:rsidRPr="005D58FC">
        <w:t xml:space="preserve">that is being, or </w:t>
      </w:r>
      <w:r w:rsidR="00B2709A" w:rsidRPr="005D58FC">
        <w:t>was</w:t>
      </w:r>
      <w:r w:rsidR="00A152D2" w:rsidRPr="005D58FC">
        <w:t xml:space="preserve">, </w:t>
      </w:r>
      <w:r w:rsidR="00923677" w:rsidRPr="005D58FC">
        <w:t xml:space="preserve">undertaken by an individual as part of the individual’s education at or through </w:t>
      </w:r>
      <w:r w:rsidR="00E33D31" w:rsidRPr="005D58FC">
        <w:t>the</w:t>
      </w:r>
      <w:r w:rsidR="00923677" w:rsidRPr="005D58FC">
        <w:t xml:space="preserve"> school:</w:t>
      </w:r>
    </w:p>
    <w:p w:rsidR="00D40ADD" w:rsidRPr="005D58FC" w:rsidRDefault="00706A5D" w:rsidP="00923677">
      <w:pPr>
        <w:pStyle w:val="paragraph"/>
      </w:pPr>
      <w:r w:rsidRPr="005D58FC">
        <w:tab/>
        <w:t>(a)</w:t>
      </w:r>
      <w:r w:rsidRPr="005D58FC">
        <w:tab/>
        <w:t xml:space="preserve">collect the </w:t>
      </w:r>
      <w:r w:rsidR="00703FE6" w:rsidRPr="005D58FC">
        <w:t xml:space="preserve">individual’s student identifier </w:t>
      </w:r>
      <w:r w:rsidRPr="005D58FC">
        <w:t>from</w:t>
      </w:r>
      <w:r w:rsidR="00E33D31" w:rsidRPr="005D58FC">
        <w:t xml:space="preserve">, or disclose </w:t>
      </w:r>
      <w:r w:rsidR="00D669B6" w:rsidRPr="005D58FC">
        <w:t>the individual’s</w:t>
      </w:r>
      <w:r w:rsidR="00E33D31" w:rsidRPr="005D58FC">
        <w:t xml:space="preserve"> student identifier to,</w:t>
      </w:r>
      <w:r w:rsidR="00D40ADD" w:rsidRPr="005D58FC">
        <w:t xml:space="preserve"> any of the following:</w:t>
      </w:r>
    </w:p>
    <w:p w:rsidR="00D40ADD" w:rsidRPr="005D58FC" w:rsidRDefault="00D40ADD" w:rsidP="009634C6">
      <w:pPr>
        <w:pStyle w:val="paragraphsub"/>
      </w:pPr>
      <w:r w:rsidRPr="005D58FC">
        <w:tab/>
        <w:t>(i)</w:t>
      </w:r>
      <w:r w:rsidRPr="005D58FC">
        <w:tab/>
      </w:r>
      <w:r w:rsidR="00706A5D" w:rsidRPr="005D58FC">
        <w:t>a registered training organisation;</w:t>
      </w:r>
    </w:p>
    <w:p w:rsidR="00BE0888" w:rsidRPr="005D58FC" w:rsidRDefault="00BE0888" w:rsidP="009634C6">
      <w:pPr>
        <w:pStyle w:val="paragraphsub"/>
      </w:pPr>
      <w:r w:rsidRPr="005D58FC">
        <w:lastRenderedPageBreak/>
        <w:tab/>
        <w:t>(ii)</w:t>
      </w:r>
      <w:r w:rsidRPr="005D58FC">
        <w:tab/>
        <w:t>a</w:t>
      </w:r>
      <w:r w:rsidR="00B407F1" w:rsidRPr="005D58FC">
        <w:t>nother</w:t>
      </w:r>
      <w:r w:rsidRPr="005D58FC">
        <w:t xml:space="preserve"> school;</w:t>
      </w:r>
    </w:p>
    <w:p w:rsidR="00706A5D" w:rsidRPr="005D58FC" w:rsidRDefault="00D40ADD" w:rsidP="009634C6">
      <w:pPr>
        <w:pStyle w:val="paragraphsub"/>
      </w:pPr>
      <w:r w:rsidRPr="005D58FC">
        <w:tab/>
        <w:t>(i</w:t>
      </w:r>
      <w:r w:rsidR="00BE0888" w:rsidRPr="005D58FC">
        <w:t>ii</w:t>
      </w:r>
      <w:r w:rsidRPr="005D58FC">
        <w:t>)</w:t>
      </w:r>
      <w:r w:rsidRPr="005D58FC">
        <w:tab/>
        <w:t xml:space="preserve">a </w:t>
      </w:r>
      <w:r w:rsidR="00703FE6" w:rsidRPr="005D58FC">
        <w:t>VET</w:t>
      </w:r>
      <w:r w:rsidR="005D58FC">
        <w:noBreakHyphen/>
      </w:r>
      <w:r w:rsidR="00703FE6" w:rsidRPr="005D58FC">
        <w:t>related body, other than a VET Regulator</w:t>
      </w:r>
      <w:r w:rsidRPr="005D58FC">
        <w:t>;</w:t>
      </w:r>
    </w:p>
    <w:p w:rsidR="00706A5D" w:rsidRPr="005D58FC" w:rsidRDefault="00706A5D" w:rsidP="009634C6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703FE6" w:rsidRPr="005D58FC">
        <w:t xml:space="preserve">the </w:t>
      </w:r>
      <w:r w:rsidR="00E117AB" w:rsidRPr="005D58FC">
        <w:t xml:space="preserve">individual’s </w:t>
      </w:r>
      <w:r w:rsidR="00703FE6" w:rsidRPr="005D58FC">
        <w:t>student</w:t>
      </w:r>
      <w:r w:rsidRPr="005D58FC">
        <w:t xml:space="preserve"> identifier</w:t>
      </w:r>
      <w:r w:rsidR="00E33D31" w:rsidRPr="005D58FC">
        <w:t>.</w:t>
      </w:r>
    </w:p>
    <w:p w:rsidR="00524167" w:rsidRPr="005D58FC" w:rsidRDefault="009559A2" w:rsidP="00E33D31">
      <w:pPr>
        <w:pStyle w:val="subsection"/>
      </w:pPr>
      <w:r w:rsidRPr="005D58FC">
        <w:tab/>
        <w:t>(</w:t>
      </w:r>
      <w:r w:rsidR="00D40ADD" w:rsidRPr="005D58FC">
        <w:t>2</w:t>
      </w:r>
      <w:r w:rsidR="00524167" w:rsidRPr="005D58FC">
        <w:t>)</w:t>
      </w:r>
      <w:r w:rsidR="00524167" w:rsidRPr="005D58FC">
        <w:tab/>
        <w:t>A school is authorised to collect, use or disclose a</w:t>
      </w:r>
      <w:r w:rsidR="00703FE6" w:rsidRPr="005D58FC">
        <w:t xml:space="preserve"> student identifier </w:t>
      </w:r>
      <w:r w:rsidR="00524167" w:rsidRPr="005D58FC">
        <w:t xml:space="preserve">for the purpose of assisting the </w:t>
      </w:r>
      <w:r w:rsidR="00975E55" w:rsidRPr="005D58FC">
        <w:t>Registrar</w:t>
      </w:r>
      <w:r w:rsidR="00524167" w:rsidRPr="005D58FC">
        <w:t xml:space="preserve"> to identify, investigate and resolve a problem </w:t>
      </w:r>
      <w:r w:rsidR="00500B62" w:rsidRPr="005D58FC">
        <w:t>that occurred in relation</w:t>
      </w:r>
      <w:r w:rsidR="00524167" w:rsidRPr="005D58FC">
        <w:t xml:space="preserve"> to the assignment of </w:t>
      </w:r>
      <w:r w:rsidR="003F2691" w:rsidRPr="005D58FC">
        <w:t xml:space="preserve">student </w:t>
      </w:r>
      <w:r w:rsidR="00524167" w:rsidRPr="005D58FC">
        <w:t>identifiers.</w:t>
      </w:r>
    </w:p>
    <w:p w:rsidR="00DE794F" w:rsidRPr="005D58FC" w:rsidRDefault="00825AD7" w:rsidP="00FE1FAE">
      <w:pPr>
        <w:pStyle w:val="ActHead5"/>
      </w:pPr>
      <w:bookmarkStart w:id="20" w:name="_Toc394906858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2</w:t>
      </w:r>
      <w:r w:rsidR="009634C6" w:rsidRPr="005D58FC">
        <w:t xml:space="preserve">  </w:t>
      </w:r>
      <w:r w:rsidR="00DE794F" w:rsidRPr="005D58FC">
        <w:t>Authorisation</w:t>
      </w:r>
      <w:r w:rsidR="00C767AD" w:rsidRPr="005D58FC">
        <w:t>—</w:t>
      </w:r>
      <w:r w:rsidR="00DE794F" w:rsidRPr="005D58FC">
        <w:t>NCVER</w:t>
      </w:r>
      <w:bookmarkEnd w:id="20"/>
    </w:p>
    <w:p w:rsidR="00FE6513" w:rsidRPr="005D58FC" w:rsidRDefault="00DE794F" w:rsidP="009634C6">
      <w:pPr>
        <w:pStyle w:val="subsection"/>
      </w:pPr>
      <w:r w:rsidRPr="005D58FC">
        <w:tab/>
        <w:t>(1)</w:t>
      </w:r>
      <w:r w:rsidRPr="005D58FC">
        <w:tab/>
      </w:r>
      <w:r w:rsidR="00FE6513" w:rsidRPr="005D58FC">
        <w:t>NCVER is authorised to</w:t>
      </w:r>
      <w:r w:rsidR="00AD77F7" w:rsidRPr="005D58FC">
        <w:t xml:space="preserve"> do any of the following</w:t>
      </w:r>
      <w:r w:rsidR="00BC526E" w:rsidRPr="005D58FC">
        <w:t xml:space="preserve"> for purposes related to the collection and preparation of statistics</w:t>
      </w:r>
      <w:r w:rsidR="00296FDB" w:rsidRPr="005D58FC">
        <w:t xml:space="preserve"> relat</w:t>
      </w:r>
      <w:r w:rsidR="00A152D2" w:rsidRPr="005D58FC">
        <w:t>ing</w:t>
      </w:r>
      <w:r w:rsidR="00296FDB" w:rsidRPr="005D58FC">
        <w:t xml:space="preserve"> to VET</w:t>
      </w:r>
      <w:r w:rsidR="00FE6513" w:rsidRPr="005D58FC">
        <w:t>:</w:t>
      </w:r>
    </w:p>
    <w:p w:rsidR="004C0B16" w:rsidRPr="005D58FC" w:rsidRDefault="00FE6513" w:rsidP="009634C6">
      <w:pPr>
        <w:pStyle w:val="paragraph"/>
      </w:pPr>
      <w:r w:rsidRPr="005D58FC">
        <w:tab/>
        <w:t>(a)</w:t>
      </w:r>
      <w:r w:rsidRPr="005D58FC">
        <w:tab/>
      </w:r>
      <w:r w:rsidR="004C0B16" w:rsidRPr="005D58FC">
        <w:t>collect a</w:t>
      </w:r>
      <w:r w:rsidR="005D5A55" w:rsidRPr="005D58FC">
        <w:t xml:space="preserve"> student identifier </w:t>
      </w:r>
      <w:r w:rsidR="004C0B16" w:rsidRPr="005D58FC">
        <w:t>from</w:t>
      </w:r>
      <w:r w:rsidR="00BC526E" w:rsidRPr="005D58FC">
        <w:t>, or disclose a student identifier to,</w:t>
      </w:r>
      <w:r w:rsidR="004C0B16" w:rsidRPr="005D58FC">
        <w:t xml:space="preserve"> </w:t>
      </w:r>
      <w:r w:rsidR="00805C6D" w:rsidRPr="005D58FC">
        <w:t xml:space="preserve">any </w:t>
      </w:r>
      <w:r w:rsidR="00AD77F7" w:rsidRPr="005D58FC">
        <w:t xml:space="preserve">of </w:t>
      </w:r>
      <w:r w:rsidR="004C0B16" w:rsidRPr="005D58FC">
        <w:t>the following:</w:t>
      </w:r>
    </w:p>
    <w:p w:rsidR="004F36BF" w:rsidRPr="005D58FC" w:rsidRDefault="00FE6513" w:rsidP="009634C6">
      <w:pPr>
        <w:pStyle w:val="paragraphsub"/>
      </w:pPr>
      <w:r w:rsidRPr="005D58FC">
        <w:tab/>
        <w:t>(i</w:t>
      </w:r>
      <w:r w:rsidR="004C0B16" w:rsidRPr="005D58FC">
        <w:t>)</w:t>
      </w:r>
      <w:r w:rsidR="004C0B16" w:rsidRPr="005D58FC">
        <w:tab/>
        <w:t>a registered training organisation</w:t>
      </w:r>
      <w:r w:rsidR="004F36BF" w:rsidRPr="005D58FC">
        <w:t>;</w:t>
      </w:r>
    </w:p>
    <w:p w:rsidR="004C0B16" w:rsidRPr="005D58FC" w:rsidRDefault="004F36BF" w:rsidP="009634C6">
      <w:pPr>
        <w:pStyle w:val="paragraphsub"/>
      </w:pPr>
      <w:r w:rsidRPr="005D58FC">
        <w:tab/>
        <w:t>(ii)</w:t>
      </w:r>
      <w:r w:rsidRPr="005D58FC">
        <w:tab/>
      </w:r>
      <w:r w:rsidR="004C0B16" w:rsidRPr="005D58FC">
        <w:t>a former registered training organisation;</w:t>
      </w:r>
    </w:p>
    <w:p w:rsidR="004C0B16" w:rsidRPr="005D58FC" w:rsidRDefault="00FE6513" w:rsidP="009634C6">
      <w:pPr>
        <w:pStyle w:val="paragraphsub"/>
      </w:pPr>
      <w:r w:rsidRPr="005D58FC">
        <w:tab/>
        <w:t>(</w:t>
      </w:r>
      <w:r w:rsidR="004F36BF" w:rsidRPr="005D58FC">
        <w:t>i</w:t>
      </w:r>
      <w:r w:rsidRPr="005D58FC">
        <w:t>ii</w:t>
      </w:r>
      <w:r w:rsidR="004C0B16" w:rsidRPr="005D58FC">
        <w:t>)</w:t>
      </w:r>
      <w:r w:rsidR="004C0B16" w:rsidRPr="005D58FC">
        <w:tab/>
        <w:t>a VET</w:t>
      </w:r>
      <w:r w:rsidR="005D58FC">
        <w:noBreakHyphen/>
      </w:r>
      <w:r w:rsidR="004C0B16" w:rsidRPr="005D58FC">
        <w:t>related body</w:t>
      </w:r>
      <w:r w:rsidR="00AD77F7" w:rsidRPr="005D58FC">
        <w:t>;</w:t>
      </w:r>
    </w:p>
    <w:p w:rsidR="00457E9F" w:rsidRPr="005D58FC" w:rsidRDefault="00FE6513" w:rsidP="009634C6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E117AB" w:rsidRPr="005D58FC">
        <w:t>a</w:t>
      </w:r>
      <w:r w:rsidRPr="005D58FC">
        <w:t xml:space="preserve"> </w:t>
      </w:r>
      <w:r w:rsidR="004A1FF4" w:rsidRPr="005D58FC">
        <w:t xml:space="preserve">student </w:t>
      </w:r>
      <w:r w:rsidRPr="005D58FC">
        <w:t>identifier</w:t>
      </w:r>
      <w:r w:rsidR="00BC526E" w:rsidRPr="005D58FC">
        <w:t>.</w:t>
      </w:r>
    </w:p>
    <w:p w:rsidR="005B2B8D" w:rsidRPr="005D58FC" w:rsidRDefault="005B2B8D" w:rsidP="009634C6">
      <w:pPr>
        <w:pStyle w:val="subsection"/>
      </w:pPr>
      <w:r w:rsidRPr="005D58FC">
        <w:tab/>
        <w:t>(</w:t>
      </w:r>
      <w:r w:rsidR="00825AD7" w:rsidRPr="005D58FC">
        <w:t>2</w:t>
      </w:r>
      <w:r w:rsidRPr="005D58FC">
        <w:t>)</w:t>
      </w:r>
      <w:r w:rsidRPr="005D58FC">
        <w:tab/>
      </w:r>
      <w:r w:rsidR="00243B94" w:rsidRPr="005D58FC">
        <w:t>NCVER is authorised to do any of the following f</w:t>
      </w:r>
      <w:r w:rsidRPr="005D58FC">
        <w:t xml:space="preserve">or the purpose of auditing the accuracy and reliability of </w:t>
      </w:r>
      <w:r w:rsidR="00BB427A" w:rsidRPr="005D58FC">
        <w:t>the national VET statistical collection</w:t>
      </w:r>
      <w:r w:rsidRPr="005D58FC">
        <w:t>:</w:t>
      </w:r>
    </w:p>
    <w:p w:rsidR="00D669B6" w:rsidRPr="005D58FC" w:rsidRDefault="005B2B8D" w:rsidP="009634C6">
      <w:pPr>
        <w:pStyle w:val="paragraph"/>
      </w:pPr>
      <w:r w:rsidRPr="005D58FC">
        <w:tab/>
        <w:t>(a)</w:t>
      </w:r>
      <w:r w:rsidRPr="005D58FC">
        <w:tab/>
        <w:t xml:space="preserve">collect </w:t>
      </w:r>
      <w:r w:rsidR="00FE532C" w:rsidRPr="005D58FC">
        <w:t>a</w:t>
      </w:r>
      <w:r w:rsidR="004F36BF" w:rsidRPr="005D58FC">
        <w:t xml:space="preserve"> student </w:t>
      </w:r>
      <w:r w:rsidRPr="005D58FC">
        <w:t>identifier from</w:t>
      </w:r>
      <w:r w:rsidR="00243B94" w:rsidRPr="005D58FC">
        <w:t>, or disclose a student identifier to</w:t>
      </w:r>
      <w:r w:rsidR="00D669B6" w:rsidRPr="005D58FC">
        <w:t>, any of the following:</w:t>
      </w:r>
    </w:p>
    <w:p w:rsidR="00D669B6" w:rsidRPr="005D58FC" w:rsidRDefault="00D669B6" w:rsidP="00D669B6">
      <w:pPr>
        <w:pStyle w:val="paragraphsub"/>
      </w:pPr>
      <w:r w:rsidRPr="005D58FC">
        <w:tab/>
        <w:t>(i)</w:t>
      </w:r>
      <w:r w:rsidRPr="005D58FC">
        <w:tab/>
      </w:r>
      <w:r w:rsidR="005B2B8D" w:rsidRPr="005D58FC">
        <w:t>a registered training organisation</w:t>
      </w:r>
      <w:r w:rsidRPr="005D58FC">
        <w:t>;</w:t>
      </w:r>
    </w:p>
    <w:p w:rsidR="00D669B6" w:rsidRPr="005D58FC" w:rsidRDefault="00D669B6" w:rsidP="00D669B6">
      <w:pPr>
        <w:pStyle w:val="paragraphsub"/>
      </w:pPr>
      <w:r w:rsidRPr="005D58FC">
        <w:tab/>
        <w:t>(ii)</w:t>
      </w:r>
      <w:r w:rsidRPr="005D58FC">
        <w:tab/>
        <w:t>a</w:t>
      </w:r>
      <w:r w:rsidR="003F59B4" w:rsidRPr="005D58FC">
        <w:t xml:space="preserve"> former registered training organisation</w:t>
      </w:r>
      <w:r w:rsidRPr="005D58FC">
        <w:t>;</w:t>
      </w:r>
    </w:p>
    <w:p w:rsidR="005B2B8D" w:rsidRPr="005D58FC" w:rsidRDefault="00D669B6" w:rsidP="00D669B6">
      <w:pPr>
        <w:pStyle w:val="paragraphsub"/>
      </w:pPr>
      <w:r w:rsidRPr="005D58FC">
        <w:tab/>
        <w:t>(iii)</w:t>
      </w:r>
      <w:r w:rsidRPr="005D58FC">
        <w:tab/>
        <w:t>a</w:t>
      </w:r>
      <w:r w:rsidR="00FE532C" w:rsidRPr="005D58FC">
        <w:t xml:space="preserve"> VET</w:t>
      </w:r>
      <w:r w:rsidR="005D58FC">
        <w:noBreakHyphen/>
      </w:r>
      <w:r w:rsidR="00FE532C" w:rsidRPr="005D58FC">
        <w:t>related body</w:t>
      </w:r>
      <w:r w:rsidR="005B2B8D" w:rsidRPr="005D58FC">
        <w:t>;</w:t>
      </w:r>
    </w:p>
    <w:p w:rsidR="005B2B8D" w:rsidRPr="005D58FC" w:rsidRDefault="005B2B8D" w:rsidP="009634C6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E117AB" w:rsidRPr="005D58FC">
        <w:t>a</w:t>
      </w:r>
      <w:r w:rsidR="004F36BF" w:rsidRPr="005D58FC">
        <w:t xml:space="preserve"> student</w:t>
      </w:r>
      <w:r w:rsidRPr="005D58FC">
        <w:t xml:space="preserve"> identifier</w:t>
      </w:r>
      <w:r w:rsidR="00243B94" w:rsidRPr="005D58FC">
        <w:t>.</w:t>
      </w:r>
    </w:p>
    <w:p w:rsidR="00F50A94" w:rsidRPr="005D58FC" w:rsidRDefault="00DE794F" w:rsidP="009634C6">
      <w:pPr>
        <w:pStyle w:val="subsection"/>
      </w:pPr>
      <w:r w:rsidRPr="005D58FC">
        <w:tab/>
      </w:r>
      <w:r w:rsidR="003430D8" w:rsidRPr="005D58FC">
        <w:t>(</w:t>
      </w:r>
      <w:r w:rsidR="00825AD7" w:rsidRPr="005D58FC">
        <w:t>3</w:t>
      </w:r>
      <w:r w:rsidRPr="005D58FC">
        <w:t>)</w:t>
      </w:r>
      <w:r w:rsidRPr="005D58FC">
        <w:tab/>
        <w:t xml:space="preserve">NCVER is authorised to </w:t>
      </w:r>
      <w:r w:rsidR="00243B94" w:rsidRPr="005D58FC">
        <w:t xml:space="preserve">collect </w:t>
      </w:r>
      <w:r w:rsidR="004712B0" w:rsidRPr="005D58FC">
        <w:t xml:space="preserve">a </w:t>
      </w:r>
      <w:r w:rsidRPr="005D58FC">
        <w:t>student identifier</w:t>
      </w:r>
      <w:r w:rsidR="00BB2A61" w:rsidRPr="005D58FC">
        <w:t xml:space="preserve"> </w:t>
      </w:r>
      <w:r w:rsidR="00243B94" w:rsidRPr="005D58FC">
        <w:t>from, or disclose a student identifier to,</w:t>
      </w:r>
      <w:r w:rsidR="00611AF1" w:rsidRPr="005D58FC">
        <w:t xml:space="preserve"> the </w:t>
      </w:r>
      <w:r w:rsidR="00975E55" w:rsidRPr="005D58FC">
        <w:t>Registrar</w:t>
      </w:r>
      <w:r w:rsidR="00F058E5" w:rsidRPr="005D58FC">
        <w:t xml:space="preserve">, </w:t>
      </w:r>
      <w:r w:rsidR="004712B0" w:rsidRPr="005D58FC">
        <w:t xml:space="preserve">or </w:t>
      </w:r>
      <w:r w:rsidR="00F058E5" w:rsidRPr="005D58FC">
        <w:t xml:space="preserve">use </w:t>
      </w:r>
      <w:r w:rsidR="004712B0" w:rsidRPr="005D58FC">
        <w:t>a</w:t>
      </w:r>
      <w:r w:rsidR="00E117AB" w:rsidRPr="005D58FC">
        <w:t xml:space="preserve"> student identifier</w:t>
      </w:r>
      <w:r w:rsidR="00F058E5" w:rsidRPr="005D58FC">
        <w:t xml:space="preserve">, for </w:t>
      </w:r>
      <w:r w:rsidR="00243B94" w:rsidRPr="005D58FC">
        <w:t xml:space="preserve">either or both of </w:t>
      </w:r>
      <w:r w:rsidR="00F058E5" w:rsidRPr="005D58FC">
        <w:t>the following purposes</w:t>
      </w:r>
      <w:r w:rsidR="00F50A94" w:rsidRPr="005D58FC">
        <w:t>:</w:t>
      </w:r>
    </w:p>
    <w:p w:rsidR="00DE794F" w:rsidRPr="005D58FC" w:rsidRDefault="00F50A94" w:rsidP="009634C6">
      <w:pPr>
        <w:pStyle w:val="paragraph"/>
      </w:pPr>
      <w:r w:rsidRPr="005D58FC">
        <w:tab/>
        <w:t>(a)</w:t>
      </w:r>
      <w:r w:rsidRPr="005D58FC">
        <w:tab/>
      </w:r>
      <w:r w:rsidR="00BF5F37" w:rsidRPr="005D58FC">
        <w:t xml:space="preserve">for </w:t>
      </w:r>
      <w:r w:rsidR="00BF004E" w:rsidRPr="005D58FC">
        <w:t xml:space="preserve">the purposes of </w:t>
      </w:r>
      <w:r w:rsidR="00BF5F37" w:rsidRPr="005D58FC">
        <w:t xml:space="preserve">research referred to in </w:t>
      </w:r>
      <w:r w:rsidR="00D863AE" w:rsidRPr="005D58FC">
        <w:t>subsection</w:t>
      </w:r>
      <w:r w:rsidR="005D58FC" w:rsidRPr="005D58FC">
        <w:t> </w:t>
      </w:r>
      <w:r w:rsidR="00D863AE" w:rsidRPr="005D58FC">
        <w:t>18(2) of the Act</w:t>
      </w:r>
      <w:r w:rsidR="000244B7" w:rsidRPr="005D58FC">
        <w:t>;</w:t>
      </w:r>
    </w:p>
    <w:p w:rsidR="002A0772" w:rsidRPr="005D58FC" w:rsidRDefault="002A0772" w:rsidP="009634C6">
      <w:pPr>
        <w:pStyle w:val="paragraph"/>
      </w:pPr>
      <w:r w:rsidRPr="005D58FC">
        <w:tab/>
        <w:t>(b)</w:t>
      </w:r>
      <w:r w:rsidRPr="005D58FC">
        <w:tab/>
        <w:t xml:space="preserve">to enable the </w:t>
      </w:r>
      <w:r w:rsidR="00975E55" w:rsidRPr="005D58FC">
        <w:t>Registrar</w:t>
      </w:r>
      <w:r w:rsidRPr="005D58FC">
        <w:t xml:space="preserve"> to prepare </w:t>
      </w:r>
      <w:r w:rsidR="000244B7" w:rsidRPr="005D58FC">
        <w:t>an authenticated VET transcript</w:t>
      </w:r>
      <w:r w:rsidR="00615578" w:rsidRPr="005D58FC">
        <w:t>.</w:t>
      </w:r>
    </w:p>
    <w:p w:rsidR="006179C7" w:rsidRPr="005D58FC" w:rsidRDefault="006179C7" w:rsidP="004712B0">
      <w:pPr>
        <w:pStyle w:val="subsection"/>
      </w:pPr>
      <w:r w:rsidRPr="005D58FC">
        <w:lastRenderedPageBreak/>
        <w:tab/>
      </w:r>
      <w:r w:rsidR="008F7C2E" w:rsidRPr="005D58FC">
        <w:t>(</w:t>
      </w:r>
      <w:r w:rsidR="00825AD7" w:rsidRPr="005D58FC">
        <w:t>4</w:t>
      </w:r>
      <w:r w:rsidRPr="005D58FC">
        <w:t>)</w:t>
      </w:r>
      <w:r w:rsidRPr="005D58FC">
        <w:tab/>
        <w:t xml:space="preserve">NCVER is authorised to collect, use </w:t>
      </w:r>
      <w:r w:rsidR="00605475" w:rsidRPr="005D58FC">
        <w:t>or</w:t>
      </w:r>
      <w:r w:rsidRPr="005D58FC">
        <w:t xml:space="preserve"> disclose a</w:t>
      </w:r>
      <w:r w:rsidR="00FA3460" w:rsidRPr="005D58FC">
        <w:t xml:space="preserve"> student identifier </w:t>
      </w:r>
      <w:r w:rsidRPr="005D58FC">
        <w:t xml:space="preserve">for the purpose of assisting the </w:t>
      </w:r>
      <w:r w:rsidR="00975E55" w:rsidRPr="005D58FC">
        <w:t>Registrar</w:t>
      </w:r>
      <w:r w:rsidRPr="005D58FC">
        <w:t xml:space="preserve"> to identify, investigate and resolve </w:t>
      </w:r>
      <w:r w:rsidR="00D93F0C" w:rsidRPr="005D58FC">
        <w:t xml:space="preserve">a </w:t>
      </w:r>
      <w:r w:rsidRPr="005D58FC">
        <w:t xml:space="preserve">problem </w:t>
      </w:r>
      <w:r w:rsidR="00500B62" w:rsidRPr="005D58FC">
        <w:t xml:space="preserve">that occurred in relation </w:t>
      </w:r>
      <w:r w:rsidRPr="005D58FC">
        <w:t xml:space="preserve">to the assignment of </w:t>
      </w:r>
      <w:r w:rsidR="003F2691" w:rsidRPr="005D58FC">
        <w:t xml:space="preserve">student </w:t>
      </w:r>
      <w:r w:rsidRPr="005D58FC">
        <w:t>identifiers.</w:t>
      </w:r>
    </w:p>
    <w:p w:rsidR="001F00CA" w:rsidRPr="005D58FC" w:rsidRDefault="00E172F4" w:rsidP="009634C6">
      <w:pPr>
        <w:pStyle w:val="subsection"/>
      </w:pPr>
      <w:r w:rsidRPr="005D58FC">
        <w:tab/>
        <w:t>(5)</w:t>
      </w:r>
      <w:r w:rsidRPr="005D58FC">
        <w:tab/>
      </w:r>
      <w:r w:rsidR="002A2E1A" w:rsidRPr="005D58FC">
        <w:t>NCVER is authorised to</w:t>
      </w:r>
      <w:r w:rsidR="001F00CA" w:rsidRPr="005D58FC">
        <w:t xml:space="preserve"> do any of the following:</w:t>
      </w:r>
    </w:p>
    <w:p w:rsidR="001F00CA" w:rsidRPr="005D58FC" w:rsidRDefault="001F00CA" w:rsidP="009634C6">
      <w:pPr>
        <w:pStyle w:val="paragraph"/>
      </w:pPr>
      <w:r w:rsidRPr="005D58FC">
        <w:tab/>
        <w:t>(a)</w:t>
      </w:r>
      <w:r w:rsidRPr="005D58FC">
        <w:tab/>
      </w:r>
      <w:r w:rsidR="002A2E1A" w:rsidRPr="005D58FC">
        <w:t xml:space="preserve">collect </w:t>
      </w:r>
      <w:r w:rsidRPr="005D58FC">
        <w:t>a</w:t>
      </w:r>
      <w:r w:rsidR="00FA3460" w:rsidRPr="005D58FC">
        <w:t xml:space="preserve"> student </w:t>
      </w:r>
      <w:r w:rsidR="002A2E1A" w:rsidRPr="005D58FC">
        <w:t>identifier</w:t>
      </w:r>
      <w:r w:rsidRPr="005D58FC">
        <w:t xml:space="preserve"> from a VET Regulator;</w:t>
      </w:r>
    </w:p>
    <w:p w:rsidR="001F00CA" w:rsidRPr="005D58FC" w:rsidRDefault="001F00CA" w:rsidP="009634C6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A655C2" w:rsidRPr="005D58FC">
        <w:t>a s</w:t>
      </w:r>
      <w:r w:rsidR="004073F0" w:rsidRPr="005D58FC">
        <w:t>tudent</w:t>
      </w:r>
      <w:r w:rsidRPr="005D58FC">
        <w:t xml:space="preserve"> identifier</w:t>
      </w:r>
      <w:r w:rsidR="00A655C2" w:rsidRPr="005D58FC">
        <w:t xml:space="preserve"> collected under </w:t>
      </w:r>
      <w:r w:rsidR="005D58FC" w:rsidRPr="005D58FC">
        <w:t>paragraph (</w:t>
      </w:r>
      <w:r w:rsidR="00A655C2" w:rsidRPr="005D58FC">
        <w:t>a)</w:t>
      </w:r>
      <w:r w:rsidRPr="005D58FC">
        <w:t>;</w:t>
      </w:r>
    </w:p>
    <w:p w:rsidR="00D830E8" w:rsidRPr="005D58FC" w:rsidRDefault="001F00CA" w:rsidP="009634C6">
      <w:pPr>
        <w:pStyle w:val="paragraph"/>
      </w:pPr>
      <w:r w:rsidRPr="005D58FC">
        <w:tab/>
        <w:t>(c)</w:t>
      </w:r>
      <w:r w:rsidRPr="005D58FC">
        <w:tab/>
      </w:r>
      <w:r w:rsidR="002A2E1A" w:rsidRPr="005D58FC">
        <w:t xml:space="preserve">disclose </w:t>
      </w:r>
      <w:r w:rsidR="00691F75" w:rsidRPr="005D58FC">
        <w:t>a</w:t>
      </w:r>
      <w:r w:rsidR="004073F0" w:rsidRPr="005D58FC">
        <w:t xml:space="preserve"> student</w:t>
      </w:r>
      <w:r w:rsidRPr="005D58FC">
        <w:t xml:space="preserve"> </w:t>
      </w:r>
      <w:r w:rsidR="00D830E8" w:rsidRPr="005D58FC">
        <w:t>identifier to a VET Regulator.</w:t>
      </w:r>
    </w:p>
    <w:p w:rsidR="00B5161F" w:rsidRPr="005D58FC" w:rsidRDefault="00825AD7" w:rsidP="00FE1FAE">
      <w:pPr>
        <w:pStyle w:val="ActHead5"/>
      </w:pPr>
      <w:bookmarkStart w:id="21" w:name="_Toc394906859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3</w:t>
      </w:r>
      <w:r w:rsidR="009634C6" w:rsidRPr="005D58FC">
        <w:t xml:space="preserve">  </w:t>
      </w:r>
      <w:r w:rsidR="00B5161F" w:rsidRPr="005D58FC">
        <w:t>Authorisation</w:t>
      </w:r>
      <w:r w:rsidR="00C767AD" w:rsidRPr="005D58FC">
        <w:t>—</w:t>
      </w:r>
      <w:r w:rsidR="00B5161F" w:rsidRPr="005D58FC">
        <w:t>VET</w:t>
      </w:r>
      <w:r w:rsidR="005D58FC">
        <w:noBreakHyphen/>
      </w:r>
      <w:r w:rsidR="00B5161F" w:rsidRPr="005D58FC">
        <w:t>related bodies</w:t>
      </w:r>
      <w:r w:rsidR="00E65408" w:rsidRPr="005D58FC">
        <w:t xml:space="preserve"> other than a VET Regulator</w:t>
      </w:r>
      <w:bookmarkEnd w:id="21"/>
    </w:p>
    <w:p w:rsidR="00B5161F" w:rsidRPr="005D58FC" w:rsidRDefault="00B5161F" w:rsidP="009634C6">
      <w:pPr>
        <w:pStyle w:val="subsection"/>
      </w:pPr>
      <w:r w:rsidRPr="005D58FC">
        <w:tab/>
        <w:t>(1)</w:t>
      </w:r>
      <w:r w:rsidRPr="005D58FC">
        <w:tab/>
        <w:t xml:space="preserve">This section applies to a </w:t>
      </w:r>
      <w:r w:rsidR="00E65408" w:rsidRPr="005D58FC">
        <w:t>VET</w:t>
      </w:r>
      <w:r w:rsidR="005D58FC">
        <w:noBreakHyphen/>
      </w:r>
      <w:r w:rsidR="00E65408" w:rsidRPr="005D58FC">
        <w:t>related body, other than a VET Regulator.</w:t>
      </w:r>
    </w:p>
    <w:p w:rsidR="00E92309" w:rsidRPr="005D58FC" w:rsidRDefault="00E92309" w:rsidP="00E92309">
      <w:pPr>
        <w:pStyle w:val="SubsectionHead"/>
      </w:pPr>
      <w:r w:rsidRPr="005D58FC">
        <w:t>Reporting obligations under the VET standards</w:t>
      </w:r>
    </w:p>
    <w:p w:rsidR="001F00CA" w:rsidRPr="005D58FC" w:rsidRDefault="00584F9A" w:rsidP="009634C6">
      <w:pPr>
        <w:pStyle w:val="subsection"/>
      </w:pPr>
      <w:r w:rsidRPr="005D58FC">
        <w:tab/>
      </w:r>
      <w:r w:rsidR="00B5161F" w:rsidRPr="005D58FC">
        <w:t>(</w:t>
      </w:r>
      <w:r w:rsidR="0011196F" w:rsidRPr="005D58FC">
        <w:t>2</w:t>
      </w:r>
      <w:r w:rsidR="00B5161F" w:rsidRPr="005D58FC">
        <w:t>)</w:t>
      </w:r>
      <w:r w:rsidR="00B5161F" w:rsidRPr="005D58FC">
        <w:tab/>
      </w:r>
      <w:r w:rsidR="00151CA1" w:rsidRPr="005D58FC">
        <w:rPr>
          <w:szCs w:val="22"/>
        </w:rPr>
        <w:t>The body is authorised to do any of the following t</w:t>
      </w:r>
      <w:r w:rsidR="001F00CA" w:rsidRPr="005D58FC">
        <w:rPr>
          <w:szCs w:val="22"/>
        </w:rPr>
        <w:t>o enable a registered training or</w:t>
      </w:r>
      <w:r w:rsidR="001F00CA" w:rsidRPr="005D58FC">
        <w:t>ganisation</w:t>
      </w:r>
      <w:r w:rsidR="001F00CA" w:rsidRPr="005D58FC">
        <w:rPr>
          <w:szCs w:val="22"/>
        </w:rPr>
        <w:t xml:space="preserve"> to comply with </w:t>
      </w:r>
      <w:r w:rsidR="00151CA1" w:rsidRPr="005D58FC">
        <w:rPr>
          <w:szCs w:val="22"/>
        </w:rPr>
        <w:t>the organisation’s</w:t>
      </w:r>
      <w:r w:rsidR="001F00CA" w:rsidRPr="005D58FC">
        <w:t xml:space="preserve"> reporting obligations under the </w:t>
      </w:r>
      <w:r w:rsidR="001F00CA" w:rsidRPr="005D58FC">
        <w:rPr>
          <w:szCs w:val="22"/>
        </w:rPr>
        <w:t>VET standards:</w:t>
      </w:r>
    </w:p>
    <w:p w:rsidR="001F00CA" w:rsidRPr="005D58FC" w:rsidRDefault="001F00CA" w:rsidP="009634C6">
      <w:pPr>
        <w:pStyle w:val="paragraph"/>
      </w:pPr>
      <w:r w:rsidRPr="005D58FC">
        <w:tab/>
        <w:t>(a)</w:t>
      </w:r>
      <w:r w:rsidRPr="005D58FC">
        <w:tab/>
        <w:t>collect</w:t>
      </w:r>
      <w:r w:rsidR="00B5161F" w:rsidRPr="005D58FC">
        <w:t xml:space="preserve"> a</w:t>
      </w:r>
      <w:r w:rsidR="00D171E3" w:rsidRPr="005D58FC">
        <w:t xml:space="preserve"> student identifier</w:t>
      </w:r>
      <w:r w:rsidR="00B5161F" w:rsidRPr="005D58FC">
        <w:t xml:space="preserve"> from</w:t>
      </w:r>
      <w:r w:rsidR="00151CA1" w:rsidRPr="005D58FC">
        <w:t>, or disclose a student identifier to,</w:t>
      </w:r>
      <w:r w:rsidR="00B5161F" w:rsidRPr="005D58FC">
        <w:t xml:space="preserve"> a registered training organisation</w:t>
      </w:r>
      <w:r w:rsidRPr="005D58FC">
        <w:t>;</w:t>
      </w:r>
    </w:p>
    <w:p w:rsidR="00D830E8" w:rsidRPr="005D58FC" w:rsidRDefault="001F00CA" w:rsidP="00151CA1">
      <w:pPr>
        <w:pStyle w:val="paragraph"/>
      </w:pPr>
      <w:r w:rsidRPr="005D58FC">
        <w:tab/>
        <w:t>(b)</w:t>
      </w:r>
      <w:r w:rsidRPr="005D58FC">
        <w:tab/>
      </w:r>
      <w:r w:rsidR="00B5161F" w:rsidRPr="005D58FC">
        <w:t xml:space="preserve">use </w:t>
      </w:r>
      <w:r w:rsidRPr="005D58FC">
        <w:t>a</w:t>
      </w:r>
      <w:r w:rsidR="00D171E3" w:rsidRPr="005D58FC">
        <w:t xml:space="preserve"> student identifier</w:t>
      </w:r>
      <w:r w:rsidR="00151CA1" w:rsidRPr="005D58FC">
        <w:t>.</w:t>
      </w:r>
    </w:p>
    <w:p w:rsidR="00E92309" w:rsidRPr="005D58FC" w:rsidRDefault="00E92309" w:rsidP="00E92309">
      <w:pPr>
        <w:pStyle w:val="SubsectionHead"/>
      </w:pPr>
      <w:r w:rsidRPr="005D58FC">
        <w:t>Administration, development and research purposes</w:t>
      </w:r>
    </w:p>
    <w:p w:rsidR="0019791E" w:rsidRPr="005D58FC" w:rsidRDefault="00E201F0" w:rsidP="009634C6">
      <w:pPr>
        <w:pStyle w:val="subsection"/>
      </w:pPr>
      <w:r w:rsidRPr="005D58FC">
        <w:tab/>
        <w:t>(</w:t>
      </w:r>
      <w:r w:rsidR="0011196F" w:rsidRPr="005D58FC">
        <w:t>3</w:t>
      </w:r>
      <w:r w:rsidRPr="005D58FC">
        <w:t>)</w:t>
      </w:r>
      <w:r w:rsidRPr="005D58FC">
        <w:tab/>
      </w:r>
      <w:r w:rsidR="00151CA1" w:rsidRPr="005D58FC">
        <w:t xml:space="preserve">The body is authorised to do </w:t>
      </w:r>
      <w:r w:rsidR="009D0D36" w:rsidRPr="005D58FC">
        <w:t xml:space="preserve">any </w:t>
      </w:r>
      <w:r w:rsidR="00151CA1" w:rsidRPr="005D58FC">
        <w:t>of the following f</w:t>
      </w:r>
      <w:r w:rsidRPr="005D58FC">
        <w:t xml:space="preserve">or any of the purposes mentioned in </w:t>
      </w:r>
      <w:r w:rsidR="005D58FC" w:rsidRPr="005D58FC">
        <w:t>subsection (</w:t>
      </w:r>
      <w:r w:rsidR="0011196F" w:rsidRPr="005D58FC">
        <w:t>4</w:t>
      </w:r>
      <w:r w:rsidR="00F27DE6" w:rsidRPr="005D58FC">
        <w:t>)</w:t>
      </w:r>
      <w:r w:rsidR="0019791E" w:rsidRPr="005D58FC">
        <w:t>:</w:t>
      </w:r>
    </w:p>
    <w:p w:rsidR="0019791E" w:rsidRPr="005D58FC" w:rsidRDefault="0019791E" w:rsidP="009634C6">
      <w:pPr>
        <w:pStyle w:val="paragraph"/>
      </w:pPr>
      <w:r w:rsidRPr="005D58FC">
        <w:tab/>
        <w:t>(a)</w:t>
      </w:r>
      <w:r w:rsidRPr="005D58FC">
        <w:tab/>
        <w:t>collect and use a</w:t>
      </w:r>
      <w:r w:rsidR="00D171E3" w:rsidRPr="005D58FC">
        <w:t xml:space="preserve"> student identifier</w:t>
      </w:r>
      <w:r w:rsidR="00151CA1" w:rsidRPr="005D58FC">
        <w:t xml:space="preserve"> of an individual</w:t>
      </w:r>
      <w:r w:rsidR="00493857" w:rsidRPr="005D58FC">
        <w:t>;</w:t>
      </w:r>
    </w:p>
    <w:p w:rsidR="00E201F0" w:rsidRPr="005D58FC" w:rsidRDefault="0019791E" w:rsidP="009634C6">
      <w:pPr>
        <w:pStyle w:val="paragraph"/>
      </w:pPr>
      <w:r w:rsidRPr="005D58FC">
        <w:tab/>
        <w:t>(b)</w:t>
      </w:r>
      <w:r w:rsidRPr="005D58FC">
        <w:tab/>
        <w:t>disclose a</w:t>
      </w:r>
      <w:r w:rsidR="00D171E3" w:rsidRPr="005D58FC">
        <w:t xml:space="preserve"> student i</w:t>
      </w:r>
      <w:r w:rsidR="009A6D0D" w:rsidRPr="005D58FC">
        <w:t xml:space="preserve">dentifier </w:t>
      </w:r>
      <w:r w:rsidR="00151CA1" w:rsidRPr="005D58FC">
        <w:t xml:space="preserve">of an individual </w:t>
      </w:r>
      <w:r w:rsidR="009A6D0D" w:rsidRPr="005D58FC">
        <w:t>t</w:t>
      </w:r>
      <w:r w:rsidR="00E201F0" w:rsidRPr="005D58FC">
        <w:t>o</w:t>
      </w:r>
      <w:r w:rsidR="00765C7B" w:rsidRPr="005D58FC">
        <w:t xml:space="preserve"> any of the following</w:t>
      </w:r>
      <w:r w:rsidR="00E201F0" w:rsidRPr="005D58FC">
        <w:t>:</w:t>
      </w:r>
    </w:p>
    <w:p w:rsidR="00765C7B" w:rsidRPr="005D58FC" w:rsidRDefault="00E201F0" w:rsidP="009634C6">
      <w:pPr>
        <w:pStyle w:val="paragraphsub"/>
      </w:pPr>
      <w:r w:rsidRPr="005D58FC">
        <w:tab/>
        <w:t>(</w:t>
      </w:r>
      <w:r w:rsidR="00783E36" w:rsidRPr="005D58FC">
        <w:t>i</w:t>
      </w:r>
      <w:r w:rsidRPr="005D58FC">
        <w:t>)</w:t>
      </w:r>
      <w:r w:rsidRPr="005D58FC">
        <w:tab/>
        <w:t>a</w:t>
      </w:r>
      <w:r w:rsidR="00500B62" w:rsidRPr="005D58FC">
        <w:t xml:space="preserve"> VET</w:t>
      </w:r>
      <w:r w:rsidR="005D58FC">
        <w:noBreakHyphen/>
      </w:r>
      <w:r w:rsidR="00500B62" w:rsidRPr="005D58FC">
        <w:t>related body, other than a VET Regulator</w:t>
      </w:r>
      <w:r w:rsidR="00765C7B" w:rsidRPr="005D58FC">
        <w:t>;</w:t>
      </w:r>
    </w:p>
    <w:p w:rsidR="0019791E" w:rsidRPr="005D58FC" w:rsidRDefault="00765C7B" w:rsidP="00D171E3">
      <w:pPr>
        <w:pStyle w:val="paragraphsub"/>
      </w:pPr>
      <w:r w:rsidRPr="005D58FC">
        <w:tab/>
      </w:r>
      <w:r w:rsidR="0019791E" w:rsidRPr="005D58FC">
        <w:t>(</w:t>
      </w:r>
      <w:r w:rsidR="00783E36" w:rsidRPr="005D58FC">
        <w:t>i</w:t>
      </w:r>
      <w:r w:rsidR="00D171E3" w:rsidRPr="005D58FC">
        <w:t>i</w:t>
      </w:r>
      <w:r w:rsidR="0019791E" w:rsidRPr="005D58FC">
        <w:t>)</w:t>
      </w:r>
      <w:r w:rsidR="0019791E" w:rsidRPr="005D58FC">
        <w:tab/>
        <w:t>a registered training organisation;</w:t>
      </w:r>
    </w:p>
    <w:p w:rsidR="00930CB5" w:rsidRPr="005D58FC" w:rsidRDefault="00E201F0" w:rsidP="009634C6">
      <w:pPr>
        <w:pStyle w:val="paragraphsub"/>
      </w:pPr>
      <w:r w:rsidRPr="005D58FC">
        <w:tab/>
        <w:t>(</w:t>
      </w:r>
      <w:r w:rsidR="00D171E3" w:rsidRPr="005D58FC">
        <w:t>iii</w:t>
      </w:r>
      <w:r w:rsidRPr="005D58FC">
        <w:t>)</w:t>
      </w:r>
      <w:r w:rsidRPr="005D58FC">
        <w:tab/>
        <w:t>a VET admission body.</w:t>
      </w:r>
    </w:p>
    <w:p w:rsidR="00F27DE6" w:rsidRPr="005D58FC" w:rsidRDefault="00F27DE6" w:rsidP="009634C6">
      <w:pPr>
        <w:pStyle w:val="subsection"/>
      </w:pPr>
      <w:r w:rsidRPr="005D58FC">
        <w:tab/>
        <w:t>(</w:t>
      </w:r>
      <w:r w:rsidR="0011196F" w:rsidRPr="005D58FC">
        <w:t>4</w:t>
      </w:r>
      <w:r w:rsidRPr="005D58FC">
        <w:t>)</w:t>
      </w:r>
      <w:r w:rsidRPr="005D58FC">
        <w:tab/>
        <w:t xml:space="preserve">For </w:t>
      </w:r>
      <w:r w:rsidR="005D58FC" w:rsidRPr="005D58FC">
        <w:t>subsection (</w:t>
      </w:r>
      <w:r w:rsidR="0011196F" w:rsidRPr="005D58FC">
        <w:t>3</w:t>
      </w:r>
      <w:r w:rsidRPr="005D58FC">
        <w:t>), the purposes are as follows:</w:t>
      </w:r>
    </w:p>
    <w:p w:rsidR="00F27DE6" w:rsidRPr="005D58FC" w:rsidRDefault="00F27DE6" w:rsidP="009634C6">
      <w:pPr>
        <w:pStyle w:val="paragraph"/>
      </w:pPr>
      <w:r w:rsidRPr="005D58FC">
        <w:tab/>
        <w:t>(a)</w:t>
      </w:r>
      <w:r w:rsidRPr="005D58FC">
        <w:tab/>
        <w:t>administering VET including VET programs;</w:t>
      </w:r>
    </w:p>
    <w:p w:rsidR="00F27DE6" w:rsidRPr="005D58FC" w:rsidRDefault="00F27DE6" w:rsidP="009634C6">
      <w:pPr>
        <w:pStyle w:val="paragraph"/>
      </w:pPr>
      <w:r w:rsidRPr="005D58FC">
        <w:tab/>
        <w:t>(b)</w:t>
      </w:r>
      <w:r w:rsidRPr="005D58FC">
        <w:tab/>
      </w:r>
      <w:r w:rsidR="00AD3A77" w:rsidRPr="005D58FC">
        <w:t xml:space="preserve">policy development or research relating to </w:t>
      </w:r>
      <w:r w:rsidRPr="005D58FC">
        <w:t>education;</w:t>
      </w:r>
    </w:p>
    <w:p w:rsidR="00F27DE6" w:rsidRPr="005D58FC" w:rsidRDefault="00F27DE6" w:rsidP="009634C6">
      <w:pPr>
        <w:pStyle w:val="paragraph"/>
      </w:pPr>
      <w:r w:rsidRPr="005D58FC">
        <w:lastRenderedPageBreak/>
        <w:tab/>
        <w:t>(c)</w:t>
      </w:r>
      <w:r w:rsidRPr="005D58FC">
        <w:tab/>
        <w:t>assist</w:t>
      </w:r>
      <w:r w:rsidR="00BD4EEF" w:rsidRPr="005D58FC">
        <w:t>ing</w:t>
      </w:r>
      <w:r w:rsidRPr="005D58FC">
        <w:t xml:space="preserve"> in establishing </w:t>
      </w:r>
      <w:r w:rsidR="009A6D0D" w:rsidRPr="005D58FC">
        <w:t>t</w:t>
      </w:r>
      <w:r w:rsidRPr="005D58FC">
        <w:rPr>
          <w:szCs w:val="22"/>
        </w:rPr>
        <w:t>he individual</w:t>
      </w:r>
      <w:r w:rsidR="009A6D0D" w:rsidRPr="005D58FC">
        <w:rPr>
          <w:szCs w:val="22"/>
        </w:rPr>
        <w:t>’s</w:t>
      </w:r>
      <w:r w:rsidRPr="005D58FC">
        <w:rPr>
          <w:szCs w:val="22"/>
        </w:rPr>
        <w:t xml:space="preserve"> eligibility </w:t>
      </w:r>
      <w:r w:rsidR="00B2709A" w:rsidRPr="005D58FC">
        <w:rPr>
          <w:szCs w:val="22"/>
        </w:rPr>
        <w:t>for</w:t>
      </w:r>
      <w:r w:rsidRPr="005D58FC">
        <w:rPr>
          <w:szCs w:val="22"/>
        </w:rPr>
        <w:t xml:space="preserve"> a training subsidy</w:t>
      </w:r>
      <w:r w:rsidRPr="005D58FC">
        <w:t>.</w:t>
      </w:r>
    </w:p>
    <w:p w:rsidR="00E92309" w:rsidRPr="005D58FC" w:rsidRDefault="009D0D36" w:rsidP="00E92309">
      <w:pPr>
        <w:pStyle w:val="SubsectionHead"/>
      </w:pPr>
      <w:r w:rsidRPr="005D58FC">
        <w:t xml:space="preserve">Statistics relating to </w:t>
      </w:r>
      <w:r w:rsidR="00E92309" w:rsidRPr="005D58FC">
        <w:t>VET</w:t>
      </w:r>
    </w:p>
    <w:p w:rsidR="0056174C" w:rsidRPr="005D58FC" w:rsidRDefault="00B5161F" w:rsidP="009634C6">
      <w:pPr>
        <w:pStyle w:val="subsection"/>
      </w:pPr>
      <w:r w:rsidRPr="005D58FC">
        <w:tab/>
      </w:r>
      <w:r w:rsidR="0086249D" w:rsidRPr="005D58FC">
        <w:t>(</w:t>
      </w:r>
      <w:r w:rsidR="0011196F" w:rsidRPr="005D58FC">
        <w:t>5</w:t>
      </w:r>
      <w:r w:rsidR="0086249D" w:rsidRPr="005D58FC">
        <w:t>)</w:t>
      </w:r>
      <w:r w:rsidR="0086249D" w:rsidRPr="005D58FC">
        <w:tab/>
      </w:r>
      <w:r w:rsidR="00CF25BC" w:rsidRPr="005D58FC">
        <w:t>The body is authorised to do any of the following f</w:t>
      </w:r>
      <w:r w:rsidR="0056174C" w:rsidRPr="005D58FC">
        <w:t xml:space="preserve">or purposes related to the collection and preparation of </w:t>
      </w:r>
      <w:r w:rsidR="009D0D36" w:rsidRPr="005D58FC">
        <w:t xml:space="preserve">statistics relating to </w:t>
      </w:r>
      <w:r w:rsidR="0056174C" w:rsidRPr="005D58FC">
        <w:t>VET</w:t>
      </w:r>
      <w:r w:rsidR="00CF25BC" w:rsidRPr="005D58FC">
        <w:t>:</w:t>
      </w:r>
    </w:p>
    <w:p w:rsidR="0056174C" w:rsidRPr="005D58FC" w:rsidRDefault="0056174C" w:rsidP="009634C6">
      <w:pPr>
        <w:pStyle w:val="paragraph"/>
      </w:pPr>
      <w:r w:rsidRPr="005D58FC">
        <w:tab/>
        <w:t>(a)</w:t>
      </w:r>
      <w:r w:rsidRPr="005D58FC">
        <w:tab/>
        <w:t>collect a</w:t>
      </w:r>
      <w:r w:rsidR="007F3079" w:rsidRPr="005D58FC">
        <w:t xml:space="preserve"> student identif</w:t>
      </w:r>
      <w:r w:rsidR="00CF25BC" w:rsidRPr="005D58FC">
        <w:t>i</w:t>
      </w:r>
      <w:r w:rsidR="007F3079" w:rsidRPr="005D58FC">
        <w:t>er</w:t>
      </w:r>
      <w:r w:rsidRPr="005D58FC">
        <w:t xml:space="preserve"> from</w:t>
      </w:r>
      <w:r w:rsidR="00C545DA" w:rsidRPr="005D58FC">
        <w:t>, or disclose a student identifier to,</w:t>
      </w:r>
      <w:r w:rsidRPr="005D58FC">
        <w:t xml:space="preserve"> NCVER;</w:t>
      </w:r>
    </w:p>
    <w:p w:rsidR="0056174C" w:rsidRPr="005D58FC" w:rsidRDefault="0056174C" w:rsidP="00C545DA">
      <w:pPr>
        <w:pStyle w:val="paragraph"/>
      </w:pPr>
      <w:r w:rsidRPr="005D58FC">
        <w:tab/>
        <w:t>(b)</w:t>
      </w:r>
      <w:r w:rsidRPr="005D58FC">
        <w:tab/>
        <w:t>use a</w:t>
      </w:r>
      <w:r w:rsidR="007F3079" w:rsidRPr="005D58FC">
        <w:t xml:space="preserve"> student identifier</w:t>
      </w:r>
      <w:r w:rsidR="00C545DA" w:rsidRPr="005D58FC">
        <w:t>.</w:t>
      </w:r>
    </w:p>
    <w:p w:rsidR="00E92309" w:rsidRPr="005D58FC" w:rsidRDefault="00E92309" w:rsidP="00E92309">
      <w:pPr>
        <w:pStyle w:val="SubsectionHead"/>
      </w:pPr>
      <w:r w:rsidRPr="005D58FC">
        <w:t>Delivering and reporting on school education</w:t>
      </w:r>
    </w:p>
    <w:p w:rsidR="00923677" w:rsidRPr="005D58FC" w:rsidRDefault="0011196F" w:rsidP="00923677">
      <w:pPr>
        <w:pStyle w:val="subsection"/>
      </w:pPr>
      <w:r w:rsidRPr="005D58FC">
        <w:tab/>
        <w:t>(</w:t>
      </w:r>
      <w:r w:rsidR="00CF25BC" w:rsidRPr="005D58FC">
        <w:t>6</w:t>
      </w:r>
      <w:r w:rsidRPr="005D58FC">
        <w:t>)</w:t>
      </w:r>
      <w:r w:rsidRPr="005D58FC">
        <w:tab/>
      </w:r>
      <w:r w:rsidR="00CF25BC" w:rsidRPr="005D58FC">
        <w:t>The body is authorised to do any of the following f</w:t>
      </w:r>
      <w:r w:rsidR="00923677" w:rsidRPr="005D58FC">
        <w:t xml:space="preserve">or the purpose of delivering and reporting on a VET course </w:t>
      </w:r>
      <w:r w:rsidR="005A422A" w:rsidRPr="005D58FC">
        <w:t xml:space="preserve">that is being, or </w:t>
      </w:r>
      <w:r w:rsidR="00B2709A" w:rsidRPr="005D58FC">
        <w:t>was</w:t>
      </w:r>
      <w:r w:rsidR="005A422A" w:rsidRPr="005D58FC">
        <w:t xml:space="preserve">, </w:t>
      </w:r>
      <w:r w:rsidR="00923677" w:rsidRPr="005D58FC">
        <w:t>undertaken by an individual as part of the individual’s e</w:t>
      </w:r>
      <w:r w:rsidR="00327341" w:rsidRPr="005D58FC">
        <w:t>ducation at or through a school</w:t>
      </w:r>
      <w:r w:rsidR="00923677" w:rsidRPr="005D58FC">
        <w:t>:</w:t>
      </w:r>
    </w:p>
    <w:p w:rsidR="0011196F" w:rsidRPr="005D58FC" w:rsidRDefault="0011196F" w:rsidP="00923677">
      <w:pPr>
        <w:pStyle w:val="paragraph"/>
      </w:pPr>
      <w:r w:rsidRPr="005D58FC">
        <w:tab/>
        <w:t>(a)</w:t>
      </w:r>
      <w:r w:rsidRPr="005D58FC">
        <w:tab/>
        <w:t xml:space="preserve">collect the individual’s </w:t>
      </w:r>
      <w:r w:rsidR="007F3079" w:rsidRPr="005D58FC">
        <w:t>student identifier</w:t>
      </w:r>
      <w:r w:rsidRPr="005D58FC">
        <w:t xml:space="preserve"> from</w:t>
      </w:r>
      <w:r w:rsidR="00C545DA" w:rsidRPr="005D58FC">
        <w:t xml:space="preserve">, or disclose </w:t>
      </w:r>
      <w:r w:rsidR="00B03EA8" w:rsidRPr="005D58FC">
        <w:t>the individual’s</w:t>
      </w:r>
      <w:r w:rsidR="00C545DA" w:rsidRPr="005D58FC">
        <w:t xml:space="preserve"> student identifier to,</w:t>
      </w:r>
      <w:r w:rsidRPr="005D58FC">
        <w:t xml:space="preserve"> the school;</w:t>
      </w:r>
    </w:p>
    <w:p w:rsidR="0011196F" w:rsidRPr="005D58FC" w:rsidRDefault="0011196F" w:rsidP="00C545DA">
      <w:pPr>
        <w:pStyle w:val="paragraph"/>
      </w:pPr>
      <w:r w:rsidRPr="005D58FC">
        <w:tab/>
        <w:t>(b)</w:t>
      </w:r>
      <w:r w:rsidRPr="005D58FC">
        <w:tab/>
        <w:t xml:space="preserve">use </w:t>
      </w:r>
      <w:r w:rsidR="007F3079" w:rsidRPr="005D58FC">
        <w:t>the individual’s student identifier</w:t>
      </w:r>
      <w:r w:rsidR="00C545DA" w:rsidRPr="005D58FC">
        <w:t>.</w:t>
      </w:r>
    </w:p>
    <w:p w:rsidR="00E92309" w:rsidRPr="005D58FC" w:rsidRDefault="00E92309" w:rsidP="00E92309">
      <w:pPr>
        <w:pStyle w:val="SubsectionHead"/>
      </w:pPr>
      <w:r w:rsidRPr="005D58FC">
        <w:t>Contractual and reporting obligations</w:t>
      </w:r>
    </w:p>
    <w:p w:rsidR="00AC2AB5" w:rsidRPr="005D58FC" w:rsidRDefault="0011196F" w:rsidP="00AC2AB5">
      <w:pPr>
        <w:pStyle w:val="subsection"/>
      </w:pPr>
      <w:r w:rsidRPr="005D58FC">
        <w:tab/>
        <w:t>(</w:t>
      </w:r>
      <w:r w:rsidR="00AC2AB5" w:rsidRPr="005D58FC">
        <w:t>7</w:t>
      </w:r>
      <w:r w:rsidRPr="005D58FC">
        <w:t>)</w:t>
      </w:r>
      <w:r w:rsidRPr="005D58FC">
        <w:tab/>
      </w:r>
      <w:r w:rsidR="00AC2AB5" w:rsidRPr="005D58FC">
        <w:t xml:space="preserve">The body is authorised to collect a student identifier from, or disclose a student identifier to, a former registered training organisation for </w:t>
      </w:r>
      <w:r w:rsidR="00C45424" w:rsidRPr="005D58FC">
        <w:t>purpose</w:t>
      </w:r>
      <w:r w:rsidR="00A34793" w:rsidRPr="005D58FC">
        <w:t>s related to</w:t>
      </w:r>
      <w:r w:rsidR="00AC2AB5" w:rsidRPr="005D58FC">
        <w:t>:</w:t>
      </w:r>
    </w:p>
    <w:p w:rsidR="00AC2AB5" w:rsidRPr="005D58FC" w:rsidRDefault="00AC2AB5" w:rsidP="00AC2AB5">
      <w:pPr>
        <w:pStyle w:val="paragraph"/>
      </w:pPr>
      <w:r w:rsidRPr="005D58FC">
        <w:tab/>
        <w:t>(a)</w:t>
      </w:r>
      <w:r w:rsidRPr="005D58FC">
        <w:tab/>
      </w:r>
      <w:r w:rsidR="00BD4EEF" w:rsidRPr="005D58FC">
        <w:t xml:space="preserve">the organisation’s </w:t>
      </w:r>
      <w:r w:rsidR="0011196F" w:rsidRPr="005D58FC">
        <w:t>contractual obligations</w:t>
      </w:r>
      <w:r w:rsidRPr="005D58FC">
        <w:t>;</w:t>
      </w:r>
      <w:r w:rsidR="0011196F" w:rsidRPr="005D58FC">
        <w:t xml:space="preserve"> or</w:t>
      </w:r>
    </w:p>
    <w:p w:rsidR="0011196F" w:rsidRPr="005D58FC" w:rsidRDefault="00AC2AB5" w:rsidP="00AC2AB5">
      <w:pPr>
        <w:pStyle w:val="paragraph"/>
      </w:pPr>
      <w:r w:rsidRPr="005D58FC">
        <w:tab/>
        <w:t>(b)</w:t>
      </w:r>
      <w:r w:rsidRPr="005D58FC">
        <w:tab/>
      </w:r>
      <w:r w:rsidR="00BD4EEF" w:rsidRPr="005D58FC">
        <w:t xml:space="preserve">the organisation’s </w:t>
      </w:r>
      <w:r w:rsidR="0011196F" w:rsidRPr="005D58FC">
        <w:t>current or former reporting obligations</w:t>
      </w:r>
      <w:r w:rsidR="009A152A" w:rsidRPr="005D58FC">
        <w:t xml:space="preserve"> under the VET </w:t>
      </w:r>
      <w:r w:rsidR="00973FEC" w:rsidRPr="005D58FC">
        <w:t>s</w:t>
      </w:r>
      <w:r w:rsidR="009A152A" w:rsidRPr="005D58FC">
        <w:t>tandards</w:t>
      </w:r>
      <w:r w:rsidRPr="005D58FC">
        <w:t>.</w:t>
      </w:r>
    </w:p>
    <w:p w:rsidR="00CF25BC" w:rsidRPr="005D58FC" w:rsidRDefault="00AD3A77" w:rsidP="00CF25BC">
      <w:pPr>
        <w:pStyle w:val="SubsectionHead"/>
      </w:pPr>
      <w:r w:rsidRPr="005D58FC">
        <w:t>Other purposes</w:t>
      </w:r>
    </w:p>
    <w:p w:rsidR="00AD3A77" w:rsidRPr="005D58FC" w:rsidRDefault="00CF25BC" w:rsidP="00AD3A77">
      <w:pPr>
        <w:pStyle w:val="subsection"/>
      </w:pPr>
      <w:r w:rsidRPr="005D58FC">
        <w:tab/>
      </w:r>
      <w:r w:rsidR="00AD3A77" w:rsidRPr="005D58FC">
        <w:t>(</w:t>
      </w:r>
      <w:r w:rsidR="00AC2AB5" w:rsidRPr="005D58FC">
        <w:t>8</w:t>
      </w:r>
      <w:r w:rsidR="00AD3A77" w:rsidRPr="005D58FC">
        <w:t>)</w:t>
      </w:r>
      <w:r w:rsidR="00AD3A77" w:rsidRPr="005D58FC">
        <w:tab/>
        <w:t>The body is authorised to disclose a student identifier:</w:t>
      </w:r>
    </w:p>
    <w:p w:rsidR="00AD3A77" w:rsidRPr="005D58FC" w:rsidRDefault="00AD3A77" w:rsidP="00AD3A77">
      <w:pPr>
        <w:pStyle w:val="paragraph"/>
      </w:pPr>
      <w:r w:rsidRPr="005D58FC">
        <w:rPr>
          <w:szCs w:val="22"/>
        </w:rPr>
        <w:tab/>
        <w:t>(a)</w:t>
      </w:r>
      <w:r w:rsidRPr="005D58FC">
        <w:rPr>
          <w:szCs w:val="22"/>
        </w:rPr>
        <w:tab/>
        <w:t>to a VET Regulator; or</w:t>
      </w:r>
    </w:p>
    <w:p w:rsidR="00AD3A77" w:rsidRPr="005D58FC" w:rsidRDefault="00AD3A77" w:rsidP="00AD3A77">
      <w:pPr>
        <w:pStyle w:val="paragraph"/>
      </w:pPr>
      <w:r w:rsidRPr="005D58FC">
        <w:tab/>
        <w:t>(b)</w:t>
      </w:r>
      <w:r w:rsidRPr="005D58FC">
        <w:tab/>
        <w:t>to the Registrar for the purposes of subsection</w:t>
      </w:r>
      <w:r w:rsidR="005D58FC" w:rsidRPr="005D58FC">
        <w:t> </w:t>
      </w:r>
      <w:r w:rsidRPr="005D58FC">
        <w:t>18(2) of the Act</w:t>
      </w:r>
      <w:r w:rsidR="00AC2AB5" w:rsidRPr="005D58FC">
        <w:t xml:space="preserve"> </w:t>
      </w:r>
      <w:r w:rsidR="0082062B" w:rsidRPr="005D58FC">
        <w:t>(use or disclosure by Registrar for purposes of research)</w:t>
      </w:r>
      <w:r w:rsidRPr="005D58FC">
        <w:t>.</w:t>
      </w:r>
    </w:p>
    <w:p w:rsidR="00AD3A77" w:rsidRPr="005D58FC" w:rsidRDefault="00AD3A77" w:rsidP="00AD3A77">
      <w:pPr>
        <w:pStyle w:val="subsection"/>
      </w:pPr>
      <w:r w:rsidRPr="005D58FC">
        <w:tab/>
        <w:t>(</w:t>
      </w:r>
      <w:r w:rsidR="00AC2AB5" w:rsidRPr="005D58FC">
        <w:t>9</w:t>
      </w:r>
      <w:r w:rsidRPr="005D58FC">
        <w:t>)</w:t>
      </w:r>
      <w:r w:rsidRPr="005D58FC">
        <w:tab/>
        <w:t>The body is authorised to collect, use or disclose a student identifier for either or both of the following purposes:</w:t>
      </w:r>
    </w:p>
    <w:p w:rsidR="00AD3A77" w:rsidRPr="005D58FC" w:rsidRDefault="00AD3A77" w:rsidP="00AD3A77">
      <w:pPr>
        <w:pStyle w:val="paragraph"/>
      </w:pPr>
      <w:r w:rsidRPr="005D58FC">
        <w:lastRenderedPageBreak/>
        <w:tab/>
        <w:t>(a)</w:t>
      </w:r>
      <w:r w:rsidRPr="005D58FC">
        <w:tab/>
        <w:t xml:space="preserve">auditing registered training organisations </w:t>
      </w:r>
      <w:r w:rsidR="00AA7643" w:rsidRPr="005D58FC">
        <w:t xml:space="preserve">that receive funding from the Commonwealth or </w:t>
      </w:r>
      <w:r w:rsidR="00202B4A" w:rsidRPr="005D58FC">
        <w:t>a State or Territory</w:t>
      </w:r>
      <w:r w:rsidRPr="005D58FC">
        <w:t>;</w:t>
      </w:r>
    </w:p>
    <w:p w:rsidR="00AD3A77" w:rsidRPr="005D58FC" w:rsidRDefault="00AD3A77" w:rsidP="00AD3A77">
      <w:pPr>
        <w:pStyle w:val="paragraph"/>
      </w:pPr>
      <w:r w:rsidRPr="005D58FC">
        <w:tab/>
        <w:t>(b)</w:t>
      </w:r>
      <w:r w:rsidRPr="005D58FC">
        <w:tab/>
        <w:t xml:space="preserve">assisting the Registrar to identify, investigate and resolve a problem </w:t>
      </w:r>
      <w:r w:rsidR="00151CA1" w:rsidRPr="005D58FC">
        <w:t>that occurred in relation t</w:t>
      </w:r>
      <w:r w:rsidRPr="005D58FC">
        <w:t>o the assignment of student identifiers.</w:t>
      </w:r>
    </w:p>
    <w:p w:rsidR="00CF25BC" w:rsidRPr="005D58FC" w:rsidRDefault="00CF25BC" w:rsidP="00CF25BC">
      <w:pPr>
        <w:pStyle w:val="subsection"/>
      </w:pPr>
      <w:r w:rsidRPr="005D58FC">
        <w:tab/>
        <w:t>(</w:t>
      </w:r>
      <w:r w:rsidR="00AC2AB5" w:rsidRPr="005D58FC">
        <w:t>10</w:t>
      </w:r>
      <w:r w:rsidRPr="005D58FC">
        <w:t>)</w:t>
      </w:r>
      <w:r w:rsidRPr="005D58FC">
        <w:tab/>
        <w:t xml:space="preserve">The body is authorised to use or disclose a student identifier for </w:t>
      </w:r>
      <w:r w:rsidR="00D777BB" w:rsidRPr="005D58FC">
        <w:t xml:space="preserve">the purposes of </w:t>
      </w:r>
      <w:r w:rsidRPr="005D58FC">
        <w:t>section</w:t>
      </w:r>
      <w:r w:rsidR="005D58FC" w:rsidRPr="005D58FC">
        <w:t> </w:t>
      </w:r>
      <w:r w:rsidRPr="005D58FC">
        <w:t>14 of the Act (request to verify or give a student identifier).</w:t>
      </w:r>
    </w:p>
    <w:p w:rsidR="00024310" w:rsidRPr="005D58FC" w:rsidRDefault="000445E9" w:rsidP="00FE1FAE">
      <w:pPr>
        <w:pStyle w:val="ActHead5"/>
      </w:pPr>
      <w:bookmarkStart w:id="22" w:name="_Toc394906860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4</w:t>
      </w:r>
      <w:r w:rsidR="009634C6" w:rsidRPr="005D58FC">
        <w:t xml:space="preserve">  </w:t>
      </w:r>
      <w:r w:rsidR="00024310" w:rsidRPr="005D58FC">
        <w:t>Authorisation</w:t>
      </w:r>
      <w:r w:rsidR="00024310" w:rsidRPr="005D58FC">
        <w:rPr>
          <w:b w:val="0"/>
          <w:i/>
          <w:sz w:val="32"/>
          <w:szCs w:val="32"/>
        </w:rPr>
        <w:t>—</w:t>
      </w:r>
      <w:r w:rsidR="00024310" w:rsidRPr="005D58FC">
        <w:t>VET Regulator</w:t>
      </w:r>
      <w:bookmarkEnd w:id="22"/>
    </w:p>
    <w:p w:rsidR="00304CEC" w:rsidRPr="005D58FC" w:rsidRDefault="00304CEC" w:rsidP="009634C6">
      <w:pPr>
        <w:pStyle w:val="subsection"/>
      </w:pPr>
      <w:r w:rsidRPr="005D58FC">
        <w:tab/>
        <w:t>(</w:t>
      </w:r>
      <w:r w:rsidR="007C1CAA" w:rsidRPr="005D58FC">
        <w:t>1</w:t>
      </w:r>
      <w:r w:rsidRPr="005D58FC">
        <w:t>)</w:t>
      </w:r>
      <w:r w:rsidRPr="005D58FC">
        <w:tab/>
        <w:t>A VET Regulator is authorised to collect a</w:t>
      </w:r>
      <w:r w:rsidR="00352EAD" w:rsidRPr="005D58FC">
        <w:t xml:space="preserve"> student </w:t>
      </w:r>
      <w:r w:rsidRPr="005D58FC">
        <w:t>identifier</w:t>
      </w:r>
      <w:r w:rsidR="004C0CB2" w:rsidRPr="005D58FC">
        <w:t xml:space="preserve"> from a registered training organisation, and use the</w:t>
      </w:r>
      <w:r w:rsidR="00734090" w:rsidRPr="005D58FC">
        <w:t xml:space="preserve"> student</w:t>
      </w:r>
      <w:r w:rsidR="004C0CB2" w:rsidRPr="005D58FC">
        <w:t xml:space="preserve"> identifier</w:t>
      </w:r>
      <w:r w:rsidR="00280C92" w:rsidRPr="005D58FC">
        <w:t>,</w:t>
      </w:r>
      <w:r w:rsidR="004C0CB2" w:rsidRPr="005D58FC">
        <w:t xml:space="preserve"> </w:t>
      </w:r>
      <w:r w:rsidR="004C0CB2" w:rsidRPr="005D58FC">
        <w:rPr>
          <w:szCs w:val="22"/>
        </w:rPr>
        <w:t xml:space="preserve">to enable the </w:t>
      </w:r>
      <w:r w:rsidR="004C0CB2" w:rsidRPr="005D58FC">
        <w:t>organisation</w:t>
      </w:r>
      <w:r w:rsidR="004C0CB2" w:rsidRPr="005D58FC">
        <w:rPr>
          <w:szCs w:val="22"/>
        </w:rPr>
        <w:t xml:space="preserve"> </w:t>
      </w:r>
      <w:r w:rsidR="00C4765D" w:rsidRPr="005D58FC">
        <w:rPr>
          <w:szCs w:val="22"/>
        </w:rPr>
        <w:t xml:space="preserve">to </w:t>
      </w:r>
      <w:r w:rsidR="004C0CB2" w:rsidRPr="005D58FC">
        <w:rPr>
          <w:szCs w:val="22"/>
        </w:rPr>
        <w:t xml:space="preserve">comply with </w:t>
      </w:r>
      <w:r w:rsidR="004C0CB2" w:rsidRPr="005D58FC">
        <w:t xml:space="preserve">its reporting obligations under the </w:t>
      </w:r>
      <w:r w:rsidR="004C0CB2" w:rsidRPr="005D58FC">
        <w:rPr>
          <w:szCs w:val="22"/>
        </w:rPr>
        <w:t>VET standards</w:t>
      </w:r>
      <w:r w:rsidRPr="005D58FC">
        <w:t>.</w:t>
      </w:r>
    </w:p>
    <w:p w:rsidR="002477CA" w:rsidRPr="005D58FC" w:rsidRDefault="002477CA" w:rsidP="009634C6">
      <w:pPr>
        <w:pStyle w:val="subsection"/>
      </w:pPr>
      <w:r w:rsidRPr="005D58FC">
        <w:tab/>
        <w:t>(</w:t>
      </w:r>
      <w:r w:rsidR="007C1CAA" w:rsidRPr="005D58FC">
        <w:t>2</w:t>
      </w:r>
      <w:r w:rsidRPr="005D58FC">
        <w:t>)</w:t>
      </w:r>
      <w:r w:rsidRPr="005D58FC">
        <w:tab/>
        <w:t>A VET Regulator is authorised to use or disclose a</w:t>
      </w:r>
      <w:r w:rsidR="00352EAD" w:rsidRPr="005D58FC">
        <w:t xml:space="preserve"> student</w:t>
      </w:r>
      <w:r w:rsidRPr="005D58FC">
        <w:t xml:space="preserve"> identifier for </w:t>
      </w:r>
      <w:r w:rsidR="00F827C7" w:rsidRPr="005D58FC">
        <w:t xml:space="preserve">the purposes of </w:t>
      </w:r>
      <w:r w:rsidRPr="005D58FC">
        <w:t>section</w:t>
      </w:r>
      <w:r w:rsidR="005D58FC" w:rsidRPr="005D58FC">
        <w:t> </w:t>
      </w:r>
      <w:r w:rsidR="00B51F77" w:rsidRPr="005D58FC">
        <w:t>1</w:t>
      </w:r>
      <w:r w:rsidR="007F3079" w:rsidRPr="005D58FC">
        <w:t>4</w:t>
      </w:r>
      <w:r w:rsidR="00B677DD" w:rsidRPr="005D58FC">
        <w:t xml:space="preserve"> </w:t>
      </w:r>
      <w:r w:rsidRPr="005D58FC">
        <w:t>of the Act</w:t>
      </w:r>
      <w:r w:rsidR="00F827C7" w:rsidRPr="005D58FC">
        <w:t xml:space="preserve"> (request to verify or give a student identifier)</w:t>
      </w:r>
      <w:r w:rsidRPr="005D58FC">
        <w:t>.</w:t>
      </w:r>
    </w:p>
    <w:p w:rsidR="00A065E0" w:rsidRPr="005D58FC" w:rsidRDefault="00A065E0" w:rsidP="009634C6">
      <w:pPr>
        <w:pStyle w:val="subsection"/>
        <w:rPr>
          <w:shd w:val="clear" w:color="auto" w:fill="FFFFCC"/>
        </w:rPr>
      </w:pPr>
      <w:r w:rsidRPr="005D58FC">
        <w:tab/>
        <w:t>(</w:t>
      </w:r>
      <w:r w:rsidR="007C1CAA" w:rsidRPr="005D58FC">
        <w:t>3</w:t>
      </w:r>
      <w:r w:rsidRPr="005D58FC">
        <w:t>)</w:t>
      </w:r>
      <w:r w:rsidRPr="005D58FC">
        <w:tab/>
        <w:t>A VET Regulator is authorised to collect, use or disclose a</w:t>
      </w:r>
      <w:r w:rsidR="006F1F4C" w:rsidRPr="005D58FC">
        <w:t xml:space="preserve"> student</w:t>
      </w:r>
      <w:r w:rsidRPr="005D58FC">
        <w:t xml:space="preserve"> identifier for the purpose of performing its functions under the following</w:t>
      </w:r>
      <w:r w:rsidR="00734090" w:rsidRPr="005D58FC">
        <w:t xml:space="preserve"> as in force from time to time</w:t>
      </w:r>
      <w:r w:rsidRPr="005D58FC">
        <w:t>:</w:t>
      </w:r>
    </w:p>
    <w:p w:rsidR="00A065E0" w:rsidRPr="005D58FC" w:rsidRDefault="00A065E0" w:rsidP="009634C6">
      <w:pPr>
        <w:pStyle w:val="paragraph"/>
      </w:pPr>
      <w:r w:rsidRPr="005D58FC">
        <w:tab/>
        <w:t>(a)</w:t>
      </w:r>
      <w:r w:rsidRPr="005D58FC">
        <w:tab/>
        <w:t>its constituent legislation</w:t>
      </w:r>
      <w:r w:rsidR="00F827C7" w:rsidRPr="005D58FC">
        <w:t xml:space="preserve"> (see </w:t>
      </w:r>
      <w:r w:rsidR="005D58FC" w:rsidRPr="005D58FC">
        <w:t>subsection (</w:t>
      </w:r>
      <w:r w:rsidR="00F827C7" w:rsidRPr="005D58FC">
        <w:t>4)</w:t>
      </w:r>
      <w:r w:rsidR="00116524" w:rsidRPr="005D58FC">
        <w:t>)</w:t>
      </w:r>
      <w:r w:rsidRPr="005D58FC">
        <w:t>;</w:t>
      </w:r>
    </w:p>
    <w:p w:rsidR="00A065E0" w:rsidRPr="005D58FC" w:rsidRDefault="00A065E0" w:rsidP="009634C6">
      <w:pPr>
        <w:pStyle w:val="paragraph"/>
      </w:pPr>
      <w:r w:rsidRPr="005D58FC">
        <w:tab/>
        <w:t>(b)</w:t>
      </w:r>
      <w:r w:rsidRPr="005D58FC">
        <w:tab/>
        <w:t xml:space="preserve">the </w:t>
      </w:r>
      <w:r w:rsidRPr="005D58FC">
        <w:rPr>
          <w:i/>
        </w:rPr>
        <w:t>Standards for VET Regulators</w:t>
      </w:r>
      <w:r w:rsidRPr="005D58FC">
        <w:t xml:space="preserve"> </w:t>
      </w:r>
      <w:r w:rsidR="00B279DA" w:rsidRPr="005D58FC">
        <w:t xml:space="preserve">made under </w:t>
      </w:r>
      <w:r w:rsidR="00682046" w:rsidRPr="005D58FC">
        <w:t>sub</w:t>
      </w:r>
      <w:r w:rsidR="00B279DA" w:rsidRPr="005D58FC">
        <w:t>section</w:t>
      </w:r>
      <w:r w:rsidR="005D58FC" w:rsidRPr="005D58FC">
        <w:t> </w:t>
      </w:r>
      <w:r w:rsidR="00B279DA" w:rsidRPr="005D58FC">
        <w:t>189</w:t>
      </w:r>
      <w:r w:rsidR="00682046" w:rsidRPr="005D58FC">
        <w:t>(1)</w:t>
      </w:r>
      <w:r w:rsidR="00B279DA" w:rsidRPr="005D58FC">
        <w:t xml:space="preserve"> of the</w:t>
      </w:r>
      <w:r w:rsidR="00682046" w:rsidRPr="005D58FC">
        <w:t xml:space="preserve"> NVETR Act</w:t>
      </w:r>
      <w:r w:rsidRPr="005D58FC">
        <w:t>;</w:t>
      </w:r>
    </w:p>
    <w:p w:rsidR="00F827C7" w:rsidRPr="005D58FC" w:rsidRDefault="00A065E0" w:rsidP="00F827C7">
      <w:pPr>
        <w:pStyle w:val="paragraph"/>
      </w:pPr>
      <w:r w:rsidRPr="005D58FC">
        <w:tab/>
      </w:r>
      <w:r w:rsidR="00F827C7" w:rsidRPr="005D58FC">
        <w:t>(c)</w:t>
      </w:r>
      <w:r w:rsidR="00F827C7" w:rsidRPr="005D58FC">
        <w:tab/>
        <w:t xml:space="preserve">the </w:t>
      </w:r>
      <w:r w:rsidR="00F827C7" w:rsidRPr="005D58FC">
        <w:rPr>
          <w:i/>
        </w:rPr>
        <w:t>Australian Quality Training Framework Essential Conditions and Standards for Initial Registration</w:t>
      </w:r>
      <w:r w:rsidR="00F827C7" w:rsidRPr="005D58FC">
        <w:t>, or any equivalent document prep</w:t>
      </w:r>
      <w:r w:rsidR="00D27E59" w:rsidRPr="005D58FC">
        <w:t>ared by a relevant Ministerial C</w:t>
      </w:r>
      <w:r w:rsidR="00F827C7" w:rsidRPr="005D58FC">
        <w:t>ouncil;</w:t>
      </w:r>
    </w:p>
    <w:p w:rsidR="00F827C7" w:rsidRPr="005D58FC" w:rsidRDefault="00F827C7" w:rsidP="00F827C7">
      <w:pPr>
        <w:pStyle w:val="paragraph"/>
      </w:pPr>
      <w:r w:rsidRPr="005D58FC">
        <w:tab/>
        <w:t>(d)</w:t>
      </w:r>
      <w:r w:rsidRPr="005D58FC">
        <w:tab/>
        <w:t xml:space="preserve">the </w:t>
      </w:r>
      <w:r w:rsidRPr="005D58FC">
        <w:rPr>
          <w:i/>
        </w:rPr>
        <w:t>Australian Quality Training Framework Essential Conditions and Standards for Continuing Registration</w:t>
      </w:r>
      <w:r w:rsidRPr="005D58FC">
        <w:t xml:space="preserve">, or any equivalent document prepared by a relevant Ministerial </w:t>
      </w:r>
      <w:r w:rsidR="00D27E59" w:rsidRPr="005D58FC">
        <w:t>C</w:t>
      </w:r>
      <w:r w:rsidRPr="005D58FC">
        <w:t>ouncil.</w:t>
      </w:r>
    </w:p>
    <w:p w:rsidR="00A065E0" w:rsidRPr="005D58FC" w:rsidRDefault="00A065E0" w:rsidP="009634C6">
      <w:pPr>
        <w:pStyle w:val="subsection"/>
        <w:rPr>
          <w:shd w:val="clear" w:color="auto" w:fill="FFFFCC"/>
        </w:rPr>
      </w:pPr>
      <w:r w:rsidRPr="005D58FC">
        <w:tab/>
        <w:t>(</w:t>
      </w:r>
      <w:r w:rsidR="007C1CAA" w:rsidRPr="005D58FC">
        <w:t>4</w:t>
      </w:r>
      <w:r w:rsidRPr="005D58FC">
        <w:t>)</w:t>
      </w:r>
      <w:r w:rsidRPr="005D58FC">
        <w:tab/>
        <w:t xml:space="preserve">For </w:t>
      </w:r>
      <w:r w:rsidR="005D58FC" w:rsidRPr="005D58FC">
        <w:t>subsection (</w:t>
      </w:r>
      <w:r w:rsidR="007C1CAA" w:rsidRPr="005D58FC">
        <w:t>3</w:t>
      </w:r>
      <w:r w:rsidRPr="005D58FC">
        <w:t xml:space="preserve">), </w:t>
      </w:r>
      <w:r w:rsidRPr="005D58FC">
        <w:rPr>
          <w:b/>
          <w:i/>
        </w:rPr>
        <w:t>constituent legislation</w:t>
      </w:r>
      <w:r w:rsidR="00FD5D47" w:rsidRPr="005D58FC">
        <w:t xml:space="preserve"> for a VET Regulator</w:t>
      </w:r>
      <w:r w:rsidRPr="005D58FC">
        <w:t xml:space="preserve"> means:</w:t>
      </w:r>
    </w:p>
    <w:p w:rsidR="00A065E0" w:rsidRPr="005D58FC" w:rsidRDefault="00A065E0" w:rsidP="009634C6">
      <w:pPr>
        <w:pStyle w:val="paragraph"/>
      </w:pPr>
      <w:r w:rsidRPr="005D58FC">
        <w:tab/>
        <w:t>(a)</w:t>
      </w:r>
      <w:r w:rsidRPr="005D58FC">
        <w:tab/>
      </w:r>
      <w:r w:rsidR="003F2691" w:rsidRPr="005D58FC">
        <w:t>for</w:t>
      </w:r>
      <w:r w:rsidRPr="005D58FC">
        <w:t xml:space="preserve"> the National VET Regulator—the</w:t>
      </w:r>
      <w:r w:rsidRPr="005D58FC">
        <w:rPr>
          <w:i/>
        </w:rPr>
        <w:t xml:space="preserve"> </w:t>
      </w:r>
      <w:r w:rsidRPr="005D58FC">
        <w:t>NVETR Act;</w:t>
      </w:r>
      <w:r w:rsidR="00B57D0F" w:rsidRPr="005D58FC">
        <w:t xml:space="preserve"> </w:t>
      </w:r>
      <w:r w:rsidR="00B2709A" w:rsidRPr="005D58FC">
        <w:t>or</w:t>
      </w:r>
    </w:p>
    <w:p w:rsidR="00A065E0" w:rsidRPr="005D58FC" w:rsidRDefault="00A065E0" w:rsidP="009634C6">
      <w:pPr>
        <w:pStyle w:val="paragraph"/>
      </w:pPr>
      <w:r w:rsidRPr="005D58FC">
        <w:lastRenderedPageBreak/>
        <w:tab/>
        <w:t>(b)</w:t>
      </w:r>
      <w:r w:rsidRPr="005D58FC">
        <w:tab/>
      </w:r>
      <w:r w:rsidR="003F2691" w:rsidRPr="005D58FC">
        <w:t>for</w:t>
      </w:r>
      <w:r w:rsidRPr="005D58FC">
        <w:t xml:space="preserve"> the </w:t>
      </w:r>
      <w:r w:rsidR="000C1B70" w:rsidRPr="005D58FC">
        <w:t>Victorian Registration and Qualifications Authority</w:t>
      </w:r>
      <w:r w:rsidRPr="005D58FC">
        <w:t>—the</w:t>
      </w:r>
      <w:r w:rsidRPr="005D58FC">
        <w:rPr>
          <w:i/>
        </w:rPr>
        <w:t xml:space="preserve"> Education and Training Reform Act 2006</w:t>
      </w:r>
      <w:r w:rsidR="000C1B70" w:rsidRPr="005D58FC">
        <w:t xml:space="preserve"> </w:t>
      </w:r>
      <w:r w:rsidR="00D91B8D" w:rsidRPr="005D58FC">
        <w:t>(Vic</w:t>
      </w:r>
      <w:r w:rsidR="003F2691" w:rsidRPr="005D58FC">
        <w:t>.</w:t>
      </w:r>
      <w:r w:rsidR="00D91B8D" w:rsidRPr="005D58FC">
        <w:t>)</w:t>
      </w:r>
      <w:r w:rsidRPr="005D58FC">
        <w:t>;</w:t>
      </w:r>
      <w:r w:rsidR="00B57D0F" w:rsidRPr="005D58FC">
        <w:t xml:space="preserve"> </w:t>
      </w:r>
      <w:r w:rsidR="00B2709A" w:rsidRPr="005D58FC">
        <w:t>or</w:t>
      </w:r>
    </w:p>
    <w:p w:rsidR="00A065E0" w:rsidRPr="005D58FC" w:rsidRDefault="00A065E0" w:rsidP="009634C6">
      <w:pPr>
        <w:pStyle w:val="paragraph"/>
      </w:pPr>
      <w:r w:rsidRPr="005D58FC">
        <w:tab/>
        <w:t>(c)</w:t>
      </w:r>
      <w:r w:rsidRPr="005D58FC">
        <w:tab/>
      </w:r>
      <w:r w:rsidR="003F2691" w:rsidRPr="005D58FC">
        <w:t xml:space="preserve">for </w:t>
      </w:r>
      <w:r w:rsidRPr="005D58FC">
        <w:t xml:space="preserve">the </w:t>
      </w:r>
      <w:r w:rsidR="00F2264D" w:rsidRPr="005D58FC">
        <w:rPr>
          <w:szCs w:val="30"/>
        </w:rPr>
        <w:t>Training Accreditation Council</w:t>
      </w:r>
      <w:r w:rsidR="009634C6" w:rsidRPr="005D58FC">
        <w:t>—</w:t>
      </w:r>
      <w:r w:rsidRPr="005D58FC">
        <w:t>the</w:t>
      </w:r>
      <w:r w:rsidRPr="005D58FC">
        <w:rPr>
          <w:i/>
        </w:rPr>
        <w:t xml:space="preserve"> </w:t>
      </w:r>
      <w:r w:rsidR="00F2264D" w:rsidRPr="005D58FC">
        <w:rPr>
          <w:i/>
        </w:rPr>
        <w:t>Vocational Education and Training Act 1996</w:t>
      </w:r>
      <w:r w:rsidR="000C1B70" w:rsidRPr="005D58FC">
        <w:t xml:space="preserve"> </w:t>
      </w:r>
      <w:r w:rsidR="00D91B8D" w:rsidRPr="005D58FC">
        <w:t>(WA)</w:t>
      </w:r>
      <w:r w:rsidRPr="005D58FC">
        <w:t>.</w:t>
      </w:r>
    </w:p>
    <w:p w:rsidR="004222E0" w:rsidRPr="005D58FC" w:rsidRDefault="004222E0" w:rsidP="009634C6">
      <w:pPr>
        <w:pStyle w:val="subsection"/>
      </w:pPr>
      <w:r w:rsidRPr="005D58FC">
        <w:tab/>
        <w:t>(</w:t>
      </w:r>
      <w:r w:rsidR="007C1CAA" w:rsidRPr="005D58FC">
        <w:t>5</w:t>
      </w:r>
      <w:r w:rsidRPr="005D58FC">
        <w:t>)</w:t>
      </w:r>
      <w:r w:rsidRPr="005D58FC">
        <w:tab/>
        <w:t xml:space="preserve">A VET Regulator is authorised to collect, use or disclose a </w:t>
      </w:r>
      <w:r w:rsidR="003F2691" w:rsidRPr="005D58FC">
        <w:t>student</w:t>
      </w:r>
      <w:r w:rsidRPr="005D58FC">
        <w:t xml:space="preserve"> identifier for the purpose of assisting the </w:t>
      </w:r>
      <w:r w:rsidR="00975E55" w:rsidRPr="005D58FC">
        <w:t>Registrar</w:t>
      </w:r>
      <w:r w:rsidRPr="005D58FC">
        <w:t xml:space="preserve"> to identify, investigate and resolve </w:t>
      </w:r>
      <w:r w:rsidR="007D7204" w:rsidRPr="005D58FC">
        <w:t xml:space="preserve">a </w:t>
      </w:r>
      <w:r w:rsidRPr="005D58FC">
        <w:t xml:space="preserve">problem </w:t>
      </w:r>
      <w:r w:rsidR="000938CB" w:rsidRPr="005D58FC">
        <w:t>that has occurred in relation</w:t>
      </w:r>
      <w:r w:rsidRPr="005D58FC">
        <w:t xml:space="preserve"> to the assignment of </w:t>
      </w:r>
      <w:r w:rsidR="003F2691" w:rsidRPr="005D58FC">
        <w:t xml:space="preserve">student </w:t>
      </w:r>
      <w:r w:rsidRPr="005D58FC">
        <w:t>identifiers.</w:t>
      </w:r>
    </w:p>
    <w:p w:rsidR="00CF4F12" w:rsidRPr="005D58FC" w:rsidRDefault="00CF4F12" w:rsidP="009634C6">
      <w:pPr>
        <w:pStyle w:val="subsection"/>
      </w:pPr>
      <w:r w:rsidRPr="005D58FC">
        <w:tab/>
      </w:r>
      <w:r w:rsidR="00455210" w:rsidRPr="005D58FC">
        <w:t>(</w:t>
      </w:r>
      <w:r w:rsidR="00C86657" w:rsidRPr="005D58FC">
        <w:t>6</w:t>
      </w:r>
      <w:r w:rsidRPr="005D58FC">
        <w:t>)</w:t>
      </w:r>
      <w:r w:rsidRPr="005D58FC">
        <w:tab/>
        <w:t>A VET Regulator is authorised to disclose an individual’s identifier to NCVER</w:t>
      </w:r>
      <w:r w:rsidR="002826A8" w:rsidRPr="005D58FC">
        <w:t xml:space="preserve"> </w:t>
      </w:r>
      <w:r w:rsidR="00280C92" w:rsidRPr="005D58FC">
        <w:t>for the purposes of meeting</w:t>
      </w:r>
      <w:r w:rsidR="000229C7" w:rsidRPr="005D58FC">
        <w:t xml:space="preserve"> </w:t>
      </w:r>
      <w:r w:rsidR="0048566E" w:rsidRPr="005D58FC">
        <w:t>the VET Regulator’s</w:t>
      </w:r>
      <w:r w:rsidR="000229C7" w:rsidRPr="005D58FC">
        <w:t xml:space="preserve"> obligations under the </w:t>
      </w:r>
      <w:r w:rsidR="000229C7" w:rsidRPr="005D58FC">
        <w:rPr>
          <w:szCs w:val="22"/>
        </w:rPr>
        <w:t>VET standards</w:t>
      </w:r>
      <w:r w:rsidRPr="005D58FC">
        <w:t>.</w:t>
      </w:r>
    </w:p>
    <w:p w:rsidR="00A06187" w:rsidRPr="005D58FC" w:rsidRDefault="00FB71CB" w:rsidP="00FE1FAE">
      <w:pPr>
        <w:pStyle w:val="ActHead5"/>
      </w:pPr>
      <w:bookmarkStart w:id="23" w:name="_Toc394906861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5</w:t>
      </w:r>
      <w:r w:rsidR="009634C6" w:rsidRPr="005D58FC">
        <w:t xml:space="preserve">  </w:t>
      </w:r>
      <w:r w:rsidR="00A06187" w:rsidRPr="005D58FC">
        <w:t>Authorisation</w:t>
      </w:r>
      <w:r w:rsidR="00C767AD" w:rsidRPr="005D58FC">
        <w:t>—</w:t>
      </w:r>
      <w:r w:rsidR="00A06187" w:rsidRPr="005D58FC">
        <w:t>VET admission bodies</w:t>
      </w:r>
      <w:bookmarkEnd w:id="23"/>
    </w:p>
    <w:p w:rsidR="00DD5D41" w:rsidRPr="005D58FC" w:rsidRDefault="00A06187" w:rsidP="009634C6">
      <w:pPr>
        <w:pStyle w:val="subsection"/>
      </w:pPr>
      <w:r w:rsidRPr="005D58FC">
        <w:tab/>
        <w:t>(1)</w:t>
      </w:r>
      <w:r w:rsidRPr="005D58FC">
        <w:tab/>
      </w:r>
      <w:r w:rsidR="00280C92" w:rsidRPr="005D58FC">
        <w:t>A VET admission body is authorised to do any of the following f</w:t>
      </w:r>
      <w:r w:rsidR="00DD5D41" w:rsidRPr="005D58FC">
        <w:t>or the purposes of its administration of VET, including VET programs:</w:t>
      </w:r>
    </w:p>
    <w:p w:rsidR="00DD5D41" w:rsidRPr="005D58FC" w:rsidRDefault="00DD5D41" w:rsidP="009634C6">
      <w:pPr>
        <w:pStyle w:val="paragraph"/>
      </w:pPr>
      <w:r w:rsidRPr="005D58FC">
        <w:tab/>
        <w:t>(a)</w:t>
      </w:r>
      <w:r w:rsidRPr="005D58FC">
        <w:tab/>
        <w:t>collect a</w:t>
      </w:r>
      <w:r w:rsidR="00BE272F" w:rsidRPr="005D58FC">
        <w:t xml:space="preserve"> student</w:t>
      </w:r>
      <w:r w:rsidRPr="005D58FC">
        <w:t xml:space="preserve"> identifier from</w:t>
      </w:r>
      <w:r w:rsidR="00280C92" w:rsidRPr="005D58FC">
        <w:t xml:space="preserve">, or disclose a student identifier to, </w:t>
      </w:r>
      <w:r w:rsidR="000B6BEA" w:rsidRPr="005D58FC">
        <w:t>a VET</w:t>
      </w:r>
      <w:r w:rsidR="005D58FC">
        <w:noBreakHyphen/>
      </w:r>
      <w:r w:rsidR="000B6BEA" w:rsidRPr="005D58FC">
        <w:t xml:space="preserve">related body </w:t>
      </w:r>
      <w:r w:rsidR="00B03EA8" w:rsidRPr="005D58FC">
        <w:t>(</w:t>
      </w:r>
      <w:r w:rsidR="000B6BEA" w:rsidRPr="005D58FC">
        <w:t>other than a VET Regulator</w:t>
      </w:r>
      <w:r w:rsidR="00B03EA8" w:rsidRPr="005D58FC">
        <w:t>)</w:t>
      </w:r>
      <w:r w:rsidRPr="005D58FC">
        <w:t>;</w:t>
      </w:r>
    </w:p>
    <w:p w:rsidR="00DD5D41" w:rsidRPr="005D58FC" w:rsidRDefault="00DD5D41" w:rsidP="00280C92">
      <w:pPr>
        <w:pStyle w:val="paragraph"/>
      </w:pPr>
      <w:r w:rsidRPr="005D58FC">
        <w:tab/>
        <w:t>(b)</w:t>
      </w:r>
      <w:r w:rsidRPr="005D58FC">
        <w:tab/>
        <w:t>use a</w:t>
      </w:r>
      <w:r w:rsidR="00BE272F" w:rsidRPr="005D58FC">
        <w:t xml:space="preserve"> student</w:t>
      </w:r>
      <w:r w:rsidRPr="005D58FC">
        <w:t xml:space="preserve"> identifier</w:t>
      </w:r>
      <w:r w:rsidR="00280C92" w:rsidRPr="005D58FC">
        <w:t>.</w:t>
      </w:r>
    </w:p>
    <w:p w:rsidR="00A06187" w:rsidRPr="005D58FC" w:rsidRDefault="00A06187" w:rsidP="009634C6">
      <w:pPr>
        <w:pStyle w:val="subsection"/>
      </w:pPr>
      <w:r w:rsidRPr="005D58FC">
        <w:tab/>
        <w:t>(</w:t>
      </w:r>
      <w:r w:rsidR="000B6BEA" w:rsidRPr="005D58FC">
        <w:t>2</w:t>
      </w:r>
      <w:r w:rsidRPr="005D58FC">
        <w:t>)</w:t>
      </w:r>
      <w:r w:rsidRPr="005D58FC">
        <w:tab/>
        <w:t xml:space="preserve">A VET admission body is authorised to collect, use or disclose a </w:t>
      </w:r>
      <w:r w:rsidR="003C5679" w:rsidRPr="005D58FC">
        <w:t xml:space="preserve">student </w:t>
      </w:r>
      <w:r w:rsidRPr="005D58FC">
        <w:t xml:space="preserve">identifier for the purpose of assisting the </w:t>
      </w:r>
      <w:r w:rsidR="00975E55" w:rsidRPr="005D58FC">
        <w:t>Registrar</w:t>
      </w:r>
      <w:r w:rsidRPr="005D58FC">
        <w:t xml:space="preserve"> to identify, investigate and resolve a problem </w:t>
      </w:r>
      <w:r w:rsidR="000938CB" w:rsidRPr="005D58FC">
        <w:t>that has occurred in relation</w:t>
      </w:r>
      <w:r w:rsidRPr="005D58FC">
        <w:t xml:space="preserve"> to the assignment of </w:t>
      </w:r>
      <w:r w:rsidR="003F2691" w:rsidRPr="005D58FC">
        <w:t xml:space="preserve">student </w:t>
      </w:r>
      <w:r w:rsidRPr="005D58FC">
        <w:t>identifiers.</w:t>
      </w:r>
    </w:p>
    <w:p w:rsidR="002A0DF7" w:rsidRPr="005D58FC" w:rsidRDefault="00FB71CB" w:rsidP="00FE1FAE">
      <w:pPr>
        <w:pStyle w:val="ActHead5"/>
      </w:pPr>
      <w:bookmarkStart w:id="24" w:name="_Toc394906862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6</w:t>
      </w:r>
      <w:r w:rsidR="009634C6" w:rsidRPr="005D58FC">
        <w:t xml:space="preserve">  </w:t>
      </w:r>
      <w:r w:rsidR="002A0DF7" w:rsidRPr="005D58FC">
        <w:t>Authorisation</w:t>
      </w:r>
      <w:r w:rsidR="00A069B6" w:rsidRPr="005D58FC">
        <w:t>—</w:t>
      </w:r>
      <w:r w:rsidR="00697889" w:rsidRPr="005D58FC">
        <w:t>research purpose</w:t>
      </w:r>
      <w:bookmarkEnd w:id="24"/>
    </w:p>
    <w:p w:rsidR="002A0DF7" w:rsidRPr="005D58FC" w:rsidRDefault="002A0DF7" w:rsidP="009634C6">
      <w:pPr>
        <w:pStyle w:val="subsection"/>
      </w:pPr>
      <w:r w:rsidRPr="005D58FC">
        <w:tab/>
      </w:r>
      <w:r w:rsidRPr="005D58FC">
        <w:tab/>
      </w:r>
      <w:r w:rsidR="00280C92" w:rsidRPr="005D58FC">
        <w:t>A</w:t>
      </w:r>
      <w:r w:rsidRPr="005D58FC">
        <w:t xml:space="preserve">n entity </w:t>
      </w:r>
      <w:r w:rsidR="00280C92" w:rsidRPr="005D58FC">
        <w:t xml:space="preserve">that </w:t>
      </w:r>
      <w:r w:rsidRPr="005D58FC">
        <w:t>receives a</w:t>
      </w:r>
      <w:r w:rsidR="0013595A" w:rsidRPr="005D58FC">
        <w:t xml:space="preserve"> student</w:t>
      </w:r>
      <w:r w:rsidRPr="005D58FC">
        <w:t xml:space="preserve"> identifier for a research purpose under subsection</w:t>
      </w:r>
      <w:r w:rsidR="005D58FC" w:rsidRPr="005D58FC">
        <w:t> </w:t>
      </w:r>
      <w:r w:rsidRPr="005D58FC">
        <w:t>1</w:t>
      </w:r>
      <w:r w:rsidR="0013595A" w:rsidRPr="005D58FC">
        <w:t>8</w:t>
      </w:r>
      <w:r w:rsidRPr="005D58FC">
        <w:t>(2) of the Act</w:t>
      </w:r>
      <w:r w:rsidR="00280C92" w:rsidRPr="005D58FC">
        <w:t xml:space="preserve"> is authorised</w:t>
      </w:r>
      <w:r w:rsidRPr="005D58FC">
        <w:t xml:space="preserve"> to use the identifier for that purpose.</w:t>
      </w:r>
    </w:p>
    <w:p w:rsidR="00280C92" w:rsidRPr="005D58FC" w:rsidRDefault="00280C92" w:rsidP="00280C92">
      <w:pPr>
        <w:pStyle w:val="notetext"/>
      </w:pPr>
      <w:r w:rsidRPr="005D58FC">
        <w:t>Note:</w:t>
      </w:r>
      <w:r w:rsidRPr="005D58FC">
        <w:tab/>
        <w:t>Subsection</w:t>
      </w:r>
      <w:r w:rsidR="005D58FC" w:rsidRPr="005D58FC">
        <w:t> </w:t>
      </w:r>
      <w:r w:rsidRPr="005D58FC">
        <w:t xml:space="preserve">18(2) of the Act allows the Registrar to use or disclose a student identifier for purposes of </w:t>
      </w:r>
      <w:r w:rsidR="00D27E59" w:rsidRPr="005D58FC">
        <w:t xml:space="preserve">certain </w:t>
      </w:r>
      <w:r w:rsidRPr="005D58FC">
        <w:t>research relat</w:t>
      </w:r>
      <w:r w:rsidR="00D27E59" w:rsidRPr="005D58FC">
        <w:t>ing</w:t>
      </w:r>
      <w:r w:rsidRPr="005D58FC">
        <w:t xml:space="preserve"> to education or training or requir</w:t>
      </w:r>
      <w:r w:rsidR="00D27E59" w:rsidRPr="005D58FC">
        <w:t>ing</w:t>
      </w:r>
      <w:r w:rsidRPr="005D58FC">
        <w:t xml:space="preserve"> the use of student identifiers or information about education or training</w:t>
      </w:r>
      <w:r w:rsidR="00D27E59" w:rsidRPr="005D58FC">
        <w:t>.</w:t>
      </w:r>
    </w:p>
    <w:p w:rsidR="00C0367B" w:rsidRPr="005D58FC" w:rsidRDefault="00FB71CB" w:rsidP="00FE1FAE">
      <w:pPr>
        <w:pStyle w:val="ActHead5"/>
      </w:pPr>
      <w:bookmarkStart w:id="25" w:name="_Toc394906863"/>
      <w:r w:rsidRPr="005D58FC">
        <w:rPr>
          <w:rStyle w:val="CharSectno"/>
        </w:rPr>
        <w:lastRenderedPageBreak/>
        <w:t>1</w:t>
      </w:r>
      <w:r w:rsidR="00DF0FFF" w:rsidRPr="005D58FC">
        <w:rPr>
          <w:rStyle w:val="CharSectno"/>
        </w:rPr>
        <w:t>7</w:t>
      </w:r>
      <w:r w:rsidR="009634C6" w:rsidRPr="005D58FC">
        <w:t xml:space="preserve">  </w:t>
      </w:r>
      <w:r w:rsidR="00C0367B" w:rsidRPr="005D58FC">
        <w:t>Authorisation</w:t>
      </w:r>
      <w:r w:rsidR="00B74FDE" w:rsidRPr="005D58FC">
        <w:t>—</w:t>
      </w:r>
      <w:r w:rsidR="00C0367B" w:rsidRPr="005D58FC">
        <w:t>disclosure required by law</w:t>
      </w:r>
      <w:bookmarkEnd w:id="25"/>
    </w:p>
    <w:p w:rsidR="00C0367B" w:rsidRPr="005D58FC" w:rsidRDefault="00C0367B" w:rsidP="009634C6">
      <w:pPr>
        <w:pStyle w:val="subsection"/>
      </w:pPr>
      <w:r w:rsidRPr="005D58FC">
        <w:tab/>
      </w:r>
      <w:r w:rsidRPr="005D58FC">
        <w:tab/>
      </w:r>
      <w:r w:rsidR="009E68AA" w:rsidRPr="005D58FC">
        <w:t>An entity</w:t>
      </w:r>
      <w:r w:rsidRPr="005D58FC">
        <w:t xml:space="preserve"> is authorised to </w:t>
      </w:r>
      <w:r w:rsidR="009E68AA" w:rsidRPr="005D58FC">
        <w:t>disclose a</w:t>
      </w:r>
      <w:r w:rsidR="005542D4" w:rsidRPr="005D58FC">
        <w:t xml:space="preserve"> student identifier</w:t>
      </w:r>
      <w:r w:rsidR="009E68AA" w:rsidRPr="005D58FC">
        <w:t xml:space="preserve"> if required </w:t>
      </w:r>
      <w:r w:rsidR="00A04B67" w:rsidRPr="005D58FC">
        <w:t xml:space="preserve">to do so </w:t>
      </w:r>
      <w:r w:rsidR="009E68AA" w:rsidRPr="005D58FC">
        <w:t>by law.</w:t>
      </w:r>
    </w:p>
    <w:p w:rsidR="00EA1C69" w:rsidRPr="005D58FC" w:rsidRDefault="00FB71CB" w:rsidP="00FE1FAE">
      <w:pPr>
        <w:pStyle w:val="ActHead5"/>
      </w:pPr>
      <w:bookmarkStart w:id="26" w:name="_Toc394906864"/>
      <w:r w:rsidRPr="005D58FC">
        <w:rPr>
          <w:rStyle w:val="CharSectno"/>
        </w:rPr>
        <w:t>1</w:t>
      </w:r>
      <w:r w:rsidR="00DF0FFF" w:rsidRPr="005D58FC">
        <w:rPr>
          <w:rStyle w:val="CharSectno"/>
        </w:rPr>
        <w:t>8</w:t>
      </w:r>
      <w:r w:rsidR="009634C6" w:rsidRPr="005D58FC">
        <w:t xml:space="preserve">  </w:t>
      </w:r>
      <w:r w:rsidR="00711C1B" w:rsidRPr="005D58FC">
        <w:t>U</w:t>
      </w:r>
      <w:r w:rsidR="009B3CF5" w:rsidRPr="005D58FC">
        <w:t>nauthorised u</w:t>
      </w:r>
      <w:r w:rsidR="00711C1B" w:rsidRPr="005D58FC">
        <w:t>ses of student identifiers</w:t>
      </w:r>
      <w:bookmarkEnd w:id="26"/>
    </w:p>
    <w:p w:rsidR="00EA1C69" w:rsidRPr="005D58FC" w:rsidRDefault="00EA1C69" w:rsidP="009634C6">
      <w:pPr>
        <w:pStyle w:val="subsection"/>
      </w:pPr>
      <w:r w:rsidRPr="005D58FC">
        <w:tab/>
      </w:r>
      <w:r w:rsidRPr="005D58FC">
        <w:tab/>
        <w:t>Nothing in th</w:t>
      </w:r>
      <w:r w:rsidR="0029438A" w:rsidRPr="005D58FC">
        <w:t>is</w:t>
      </w:r>
      <w:r w:rsidRPr="005D58FC">
        <w:t xml:space="preserve"> </w:t>
      </w:r>
      <w:r w:rsidR="009634C6" w:rsidRPr="005D58FC">
        <w:t>Part</w:t>
      </w:r>
      <w:r w:rsidR="000C7CB0" w:rsidRPr="005D58FC">
        <w:t xml:space="preserve"> </w:t>
      </w:r>
      <w:r w:rsidRPr="005D58FC">
        <w:t>authorises an entity</w:t>
      </w:r>
      <w:r w:rsidR="0029438A" w:rsidRPr="005D58FC">
        <w:t xml:space="preserve"> to</w:t>
      </w:r>
      <w:r w:rsidR="00A7299C" w:rsidRPr="005D58FC">
        <w:t xml:space="preserve"> use a student identifier of an individual</w:t>
      </w:r>
      <w:r w:rsidRPr="005D58FC">
        <w:t>:</w:t>
      </w:r>
    </w:p>
    <w:p w:rsidR="00EA1C69" w:rsidRPr="005D58FC" w:rsidRDefault="00EA1C69" w:rsidP="009634C6">
      <w:pPr>
        <w:pStyle w:val="paragraph"/>
      </w:pPr>
      <w:r w:rsidRPr="005D58FC">
        <w:tab/>
        <w:t>(a)</w:t>
      </w:r>
      <w:r w:rsidRPr="005D58FC">
        <w:tab/>
        <w:t>as the entity’s own identifier of the individual; or</w:t>
      </w:r>
    </w:p>
    <w:p w:rsidR="00EA1C69" w:rsidRPr="005D58FC" w:rsidRDefault="00EA1C69" w:rsidP="009634C6">
      <w:pPr>
        <w:pStyle w:val="paragraph"/>
      </w:pPr>
      <w:r w:rsidRPr="005D58FC">
        <w:tab/>
        <w:t>(b)</w:t>
      </w:r>
      <w:r w:rsidRPr="005D58FC">
        <w:tab/>
      </w:r>
      <w:r w:rsidR="00A7299C" w:rsidRPr="005D58FC">
        <w:t xml:space="preserve">for the purposes of </w:t>
      </w:r>
      <w:r w:rsidRPr="005D58FC">
        <w:t>print</w:t>
      </w:r>
      <w:r w:rsidR="00A7299C" w:rsidRPr="005D58FC">
        <w:t>ing</w:t>
      </w:r>
      <w:r w:rsidRPr="005D58FC">
        <w:t xml:space="preserve"> </w:t>
      </w:r>
      <w:r w:rsidR="00B03EA8" w:rsidRPr="005D58FC">
        <w:t>the individual’s</w:t>
      </w:r>
      <w:r w:rsidR="005542D4" w:rsidRPr="005D58FC">
        <w:t xml:space="preserve"> student identifier</w:t>
      </w:r>
      <w:r w:rsidR="00B03EA8" w:rsidRPr="005D58FC">
        <w:t xml:space="preserve"> </w:t>
      </w:r>
      <w:r w:rsidRPr="005D58FC">
        <w:t>on a student card issued by the entity for the individual.</w:t>
      </w:r>
    </w:p>
    <w:p w:rsidR="00EA1C69" w:rsidRPr="005D58FC" w:rsidRDefault="009634C6" w:rsidP="009634C6">
      <w:pPr>
        <w:pStyle w:val="notetext"/>
      </w:pPr>
      <w:r w:rsidRPr="005D58FC">
        <w:t>Note:</w:t>
      </w:r>
      <w:r w:rsidRPr="005D58FC">
        <w:tab/>
      </w:r>
      <w:r w:rsidR="00EA1C69" w:rsidRPr="005D58FC">
        <w:t>Subsection</w:t>
      </w:r>
      <w:r w:rsidR="005D58FC" w:rsidRPr="005D58FC">
        <w:t> </w:t>
      </w:r>
      <w:r w:rsidR="00EA1C69" w:rsidRPr="005D58FC">
        <w:t>1</w:t>
      </w:r>
      <w:r w:rsidR="005542D4" w:rsidRPr="005D58FC">
        <w:t>9</w:t>
      </w:r>
      <w:r w:rsidR="00EA1C69" w:rsidRPr="005D58FC">
        <w:t xml:space="preserve">(2) of the Act contains a similar prohibition </w:t>
      </w:r>
      <w:r w:rsidR="005542D4" w:rsidRPr="005D58FC">
        <w:t xml:space="preserve">to </w:t>
      </w:r>
      <w:r w:rsidR="005D58FC" w:rsidRPr="005D58FC">
        <w:t>paragraph (</w:t>
      </w:r>
      <w:r w:rsidR="005542D4" w:rsidRPr="005D58FC">
        <w:t xml:space="preserve">a) </w:t>
      </w:r>
      <w:r w:rsidR="00EA1C69" w:rsidRPr="005D58FC">
        <w:t xml:space="preserve">in relation to an individual consenting to an entity collecting, using or disclosing the individual’s </w:t>
      </w:r>
      <w:r w:rsidR="005542D4" w:rsidRPr="005D58FC">
        <w:t xml:space="preserve">student </w:t>
      </w:r>
      <w:r w:rsidR="00EA1C69" w:rsidRPr="005D58FC">
        <w:t>identifier.</w:t>
      </w:r>
    </w:p>
    <w:sectPr w:rsidR="00EA1C69" w:rsidRPr="005D58FC" w:rsidSect="00DB5ABF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 w:code="9"/>
      <w:pgMar w:top="2381" w:right="2410" w:bottom="4253" w:left="2410" w:header="720" w:footer="340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5DA" w:rsidRDefault="003355DA">
      <w:r>
        <w:separator/>
      </w:r>
    </w:p>
  </w:endnote>
  <w:endnote w:type="continuationSeparator" w:id="0">
    <w:p w:rsidR="003355DA" w:rsidRDefault="0033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BF" w:rsidRPr="00DB5ABF" w:rsidRDefault="00DB5ABF" w:rsidP="00DB5ABF">
    <w:pPr>
      <w:pStyle w:val="Footer"/>
      <w:rPr>
        <w:i/>
        <w:sz w:val="18"/>
      </w:rPr>
    </w:pPr>
    <w:r w:rsidRPr="00DB5ABF">
      <w:rPr>
        <w:i/>
        <w:sz w:val="18"/>
      </w:rPr>
      <w:t>OPC50234 -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ABF" w:rsidRDefault="00DB5ABF" w:rsidP="00DB5ABF">
    <w:pPr>
      <w:pStyle w:val="Footer"/>
    </w:pPr>
    <w:r w:rsidRPr="00DB5ABF">
      <w:rPr>
        <w:i/>
        <w:sz w:val="18"/>
      </w:rPr>
      <w:t>OPC50234 -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ED79B6" w:rsidRDefault="003355DA" w:rsidP="008631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DB5ABF" w:rsidRDefault="003355DA" w:rsidP="0086312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355DA" w:rsidRPr="00DB5ABF" w:rsidTr="00D66AD6">
      <w:tc>
        <w:tcPr>
          <w:tcW w:w="1383" w:type="dxa"/>
        </w:tcPr>
        <w:p w:rsidR="003355DA" w:rsidRPr="00DB5ABF" w:rsidRDefault="003355DA" w:rsidP="00D66AD6">
          <w:pPr>
            <w:spacing w:line="0" w:lineRule="atLeast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DOCPROPERTY ActNo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CA57AF">
            <w:rPr>
              <w:rFonts w:cs="Times New Roman"/>
              <w:i/>
              <w:sz w:val="18"/>
            </w:rPr>
            <w:t>No. 133, 2014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355DA" w:rsidRPr="00DB5ABF" w:rsidRDefault="003355DA" w:rsidP="00D66AD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DOCPROPERTY ShortT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CA57AF">
            <w:rPr>
              <w:rFonts w:cs="Times New Roman"/>
              <w:i/>
              <w:sz w:val="18"/>
            </w:rPr>
            <w:t>Student Identifiers Regulation 2014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3355DA" w:rsidRPr="00DB5ABF" w:rsidRDefault="003355DA" w:rsidP="00D66AD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PAGE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B84C43">
            <w:rPr>
              <w:rFonts w:cs="Times New Roman"/>
              <w:i/>
              <w:noProof/>
              <w:sz w:val="18"/>
            </w:rPr>
            <w:t>xii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355DA" w:rsidRPr="00DB5ABF" w:rsidRDefault="00DB5ABF" w:rsidP="00DB5ABF">
    <w:pPr>
      <w:rPr>
        <w:rFonts w:cs="Times New Roman"/>
        <w:i/>
        <w:sz w:val="18"/>
      </w:rPr>
    </w:pPr>
    <w:r w:rsidRPr="00DB5ABF">
      <w:rPr>
        <w:rFonts w:cs="Times New Roman"/>
        <w:i/>
        <w:sz w:val="18"/>
      </w:rPr>
      <w:t>OPC50234 -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3278F2" w:rsidRDefault="003355DA" w:rsidP="008631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4"/>
      <w:gridCol w:w="5386"/>
      <w:gridCol w:w="1383"/>
    </w:tblGrid>
    <w:tr w:rsidR="003355DA" w:rsidTr="00D66AD6">
      <w:tc>
        <w:tcPr>
          <w:tcW w:w="534" w:type="dxa"/>
        </w:tcPr>
        <w:p w:rsidR="003355DA" w:rsidRDefault="003355DA" w:rsidP="00D66AD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50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6" w:type="dxa"/>
        </w:tcPr>
        <w:p w:rsidR="003355DA" w:rsidRDefault="003355DA" w:rsidP="00D66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Student Identifiers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3355DA" w:rsidRDefault="003355DA" w:rsidP="00D66AD6">
          <w:pPr>
            <w:spacing w:line="0" w:lineRule="atLeast"/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No. 133, 2014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355DA" w:rsidRPr="00ED79B6" w:rsidRDefault="00DB5ABF" w:rsidP="00DB5ABF">
    <w:pPr>
      <w:rPr>
        <w:i/>
        <w:sz w:val="18"/>
      </w:rPr>
    </w:pPr>
    <w:r w:rsidRPr="00DB5ABF">
      <w:rPr>
        <w:rFonts w:cs="Times New Roman"/>
        <w:i/>
        <w:sz w:val="18"/>
      </w:rPr>
      <w:t>OPC50234 -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DB5ABF" w:rsidRDefault="003355DA" w:rsidP="00863126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355DA" w:rsidRPr="00DB5ABF" w:rsidTr="00D66AD6">
      <w:tc>
        <w:tcPr>
          <w:tcW w:w="533" w:type="dxa"/>
        </w:tcPr>
        <w:p w:rsidR="003355DA" w:rsidRPr="00DB5ABF" w:rsidRDefault="003355DA" w:rsidP="00D66AD6">
          <w:pPr>
            <w:spacing w:line="0" w:lineRule="atLeast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PAGE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C9508D">
            <w:rPr>
              <w:rFonts w:cs="Times New Roman"/>
              <w:i/>
              <w:noProof/>
              <w:sz w:val="18"/>
            </w:rPr>
            <w:t>12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355DA" w:rsidRPr="00DB5ABF" w:rsidRDefault="003355DA" w:rsidP="00D66AD6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DOCPROPERTY ShortT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CA57AF">
            <w:rPr>
              <w:rFonts w:cs="Times New Roman"/>
              <w:i/>
              <w:sz w:val="18"/>
            </w:rPr>
            <w:t>Student Identifiers Regulation 2014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</w:tcPr>
        <w:p w:rsidR="003355DA" w:rsidRPr="00DB5ABF" w:rsidRDefault="003355DA" w:rsidP="00D66AD6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DB5ABF">
            <w:rPr>
              <w:rFonts w:cs="Times New Roman"/>
              <w:i/>
              <w:sz w:val="18"/>
            </w:rPr>
            <w:fldChar w:fldCharType="begin"/>
          </w:r>
          <w:r w:rsidRPr="00DB5ABF">
            <w:rPr>
              <w:rFonts w:cs="Times New Roman"/>
              <w:i/>
              <w:sz w:val="18"/>
            </w:rPr>
            <w:instrText xml:space="preserve"> DOCPROPERTY ActNo </w:instrText>
          </w:r>
          <w:r w:rsidRPr="00DB5ABF">
            <w:rPr>
              <w:rFonts w:cs="Times New Roman"/>
              <w:i/>
              <w:sz w:val="18"/>
            </w:rPr>
            <w:fldChar w:fldCharType="separate"/>
          </w:r>
          <w:r w:rsidR="00CA57AF">
            <w:rPr>
              <w:rFonts w:cs="Times New Roman"/>
              <w:i/>
              <w:sz w:val="18"/>
            </w:rPr>
            <w:t>No. 133, 2014</w:t>
          </w:r>
          <w:r w:rsidRPr="00DB5ABF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355DA" w:rsidRPr="00DB5ABF" w:rsidRDefault="00DB5ABF" w:rsidP="00DB5ABF">
    <w:pPr>
      <w:rPr>
        <w:rFonts w:cs="Times New Roman"/>
        <w:i/>
        <w:sz w:val="18"/>
      </w:rPr>
    </w:pPr>
    <w:r w:rsidRPr="00DB5ABF">
      <w:rPr>
        <w:rFonts w:cs="Times New Roman"/>
        <w:i/>
        <w:sz w:val="18"/>
      </w:rPr>
      <w:t>OPC50234 -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2B0EA5" w:rsidRDefault="003355DA" w:rsidP="0086312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355DA" w:rsidTr="00D66AD6">
      <w:tc>
        <w:tcPr>
          <w:tcW w:w="1383" w:type="dxa"/>
        </w:tcPr>
        <w:p w:rsidR="003355DA" w:rsidRDefault="003355DA" w:rsidP="00D66AD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No. 133,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355DA" w:rsidRDefault="003355DA" w:rsidP="00D66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Student Identifiers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3355DA" w:rsidRDefault="003355DA" w:rsidP="00D66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508D">
            <w:rPr>
              <w:i/>
              <w:noProof/>
              <w:sz w:val="18"/>
            </w:rPr>
            <w:t>11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355DA" w:rsidRPr="00ED79B6" w:rsidRDefault="00DB5ABF" w:rsidP="00DB5ABF">
    <w:pPr>
      <w:rPr>
        <w:i/>
        <w:sz w:val="18"/>
      </w:rPr>
    </w:pPr>
    <w:r w:rsidRPr="00DB5ABF">
      <w:rPr>
        <w:rFonts w:cs="Times New Roman"/>
        <w:i/>
        <w:sz w:val="18"/>
      </w:rPr>
      <w:t>OPC50234 -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2B0EA5" w:rsidRDefault="003355DA" w:rsidP="0086312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355DA" w:rsidTr="00D66AD6">
      <w:tc>
        <w:tcPr>
          <w:tcW w:w="1383" w:type="dxa"/>
        </w:tcPr>
        <w:p w:rsidR="003355DA" w:rsidRDefault="003355DA" w:rsidP="00D66AD6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No. 133,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3355DA" w:rsidRDefault="003355DA" w:rsidP="00D66AD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A57AF">
            <w:rPr>
              <w:i/>
              <w:sz w:val="18"/>
            </w:rPr>
            <w:t>Student Identifiers Regulation 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</w:tcPr>
        <w:p w:rsidR="003355DA" w:rsidRDefault="003355DA" w:rsidP="00D66AD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4C43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355DA" w:rsidRPr="00ED79B6" w:rsidRDefault="003355DA" w:rsidP="0086312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5DA" w:rsidRDefault="003355DA">
      <w:r>
        <w:separator/>
      </w:r>
    </w:p>
  </w:footnote>
  <w:footnote w:type="continuationSeparator" w:id="0">
    <w:p w:rsidR="003355DA" w:rsidRDefault="0033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5F1388" w:rsidRDefault="003355DA" w:rsidP="00D66AD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5F1388" w:rsidRDefault="003355DA" w:rsidP="00D66AD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5F1388" w:rsidRDefault="003355DA" w:rsidP="00D66AD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ED79B6" w:rsidRDefault="003355DA" w:rsidP="00D66AD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ED79B6" w:rsidRDefault="003355DA" w:rsidP="00D66AD6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ED79B6" w:rsidRDefault="003355DA" w:rsidP="00D66AD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Default="003355DA" w:rsidP="00D66AD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355DA" w:rsidRDefault="003355DA" w:rsidP="00D66AD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C9508D">
      <w:rPr>
        <w:b/>
        <w:sz w:val="20"/>
      </w:rPr>
      <w:fldChar w:fldCharType="separate"/>
    </w:r>
    <w:r w:rsidR="00C9508D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9508D">
      <w:rPr>
        <w:sz w:val="20"/>
      </w:rPr>
      <w:fldChar w:fldCharType="separate"/>
    </w:r>
    <w:r w:rsidR="00C9508D">
      <w:rPr>
        <w:noProof/>
        <w:sz w:val="20"/>
      </w:rPr>
      <w:t>Collection, use or disclosure of student identifiers</w:t>
    </w:r>
    <w:r>
      <w:rPr>
        <w:sz w:val="20"/>
      </w:rPr>
      <w:fldChar w:fldCharType="end"/>
    </w:r>
  </w:p>
  <w:p w:rsidR="003355DA" w:rsidRPr="007A1328" w:rsidRDefault="003355DA" w:rsidP="00D66AD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355DA" w:rsidRPr="007A1328" w:rsidRDefault="003355DA" w:rsidP="00D66AD6">
    <w:pPr>
      <w:rPr>
        <w:b/>
        <w:sz w:val="24"/>
      </w:rPr>
    </w:pPr>
  </w:p>
  <w:p w:rsidR="003355DA" w:rsidRPr="007A1328" w:rsidRDefault="003355DA" w:rsidP="00D66AD6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A57A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9508D">
      <w:rPr>
        <w:noProof/>
        <w:sz w:val="24"/>
      </w:rPr>
      <w:t>17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5DA" w:rsidRPr="007A1328" w:rsidRDefault="003355DA" w:rsidP="00D66AD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355DA" w:rsidRPr="007A1328" w:rsidRDefault="003355DA" w:rsidP="00D66AD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9508D">
      <w:rPr>
        <w:sz w:val="20"/>
      </w:rPr>
      <w:fldChar w:fldCharType="separate"/>
    </w:r>
    <w:r w:rsidR="00C9508D">
      <w:rPr>
        <w:noProof/>
        <w:sz w:val="20"/>
      </w:rPr>
      <w:t>Collection, use or disclosure of student identifiers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9508D">
      <w:rPr>
        <w:b/>
        <w:sz w:val="20"/>
      </w:rPr>
      <w:fldChar w:fldCharType="separate"/>
    </w:r>
    <w:r w:rsidR="00C9508D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3355DA" w:rsidRPr="007A1328" w:rsidRDefault="003355DA" w:rsidP="00D66AD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355DA" w:rsidRPr="007A1328" w:rsidRDefault="003355DA" w:rsidP="00D66AD6">
    <w:pPr>
      <w:jc w:val="right"/>
      <w:rPr>
        <w:b/>
        <w:sz w:val="24"/>
      </w:rPr>
    </w:pPr>
  </w:p>
  <w:p w:rsidR="003355DA" w:rsidRPr="007A1328" w:rsidRDefault="003355DA" w:rsidP="00D66AD6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A57A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9508D">
      <w:rPr>
        <w:noProof/>
        <w:sz w:val="24"/>
      </w:rPr>
      <w:t>15</w:t>
    </w:r>
    <w:r w:rsidRPr="007A1328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E49A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7A62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A0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2006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F829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1A0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161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0099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CE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00CD8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C2C2362"/>
    <w:multiLevelType w:val="hybridMultilevel"/>
    <w:tmpl w:val="58B0E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8F66DC"/>
    <w:multiLevelType w:val="hybridMultilevel"/>
    <w:tmpl w:val="9B78CC08"/>
    <w:lvl w:ilvl="0" w:tplc="0C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4FB7A5B"/>
    <w:multiLevelType w:val="hybridMultilevel"/>
    <w:tmpl w:val="AC7C9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5D137392"/>
    <w:multiLevelType w:val="hybridMultilevel"/>
    <w:tmpl w:val="CBAADC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19"/>
  </w:num>
  <w:num w:numId="17">
    <w:abstractNumId w:val="12"/>
  </w:num>
  <w:num w:numId="18">
    <w:abstractNumId w:val="17"/>
  </w:num>
  <w:num w:numId="19">
    <w:abstractNumId w:val="20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0A"/>
    <w:rsid w:val="00000022"/>
    <w:rsid w:val="0000089C"/>
    <w:rsid w:val="00000C92"/>
    <w:rsid w:val="00000FF9"/>
    <w:rsid w:val="00002328"/>
    <w:rsid w:val="000047FD"/>
    <w:rsid w:val="000056EE"/>
    <w:rsid w:val="00007ADF"/>
    <w:rsid w:val="00010203"/>
    <w:rsid w:val="00011D6C"/>
    <w:rsid w:val="00012455"/>
    <w:rsid w:val="00012A4E"/>
    <w:rsid w:val="00013A38"/>
    <w:rsid w:val="0001491D"/>
    <w:rsid w:val="00014E57"/>
    <w:rsid w:val="0001739E"/>
    <w:rsid w:val="00020180"/>
    <w:rsid w:val="000229C7"/>
    <w:rsid w:val="00022E42"/>
    <w:rsid w:val="00022F2D"/>
    <w:rsid w:val="00023FD2"/>
    <w:rsid w:val="00024310"/>
    <w:rsid w:val="000244B7"/>
    <w:rsid w:val="00025199"/>
    <w:rsid w:val="00030A70"/>
    <w:rsid w:val="00031AE2"/>
    <w:rsid w:val="0003434D"/>
    <w:rsid w:val="0003498B"/>
    <w:rsid w:val="0004081D"/>
    <w:rsid w:val="00043603"/>
    <w:rsid w:val="000445E9"/>
    <w:rsid w:val="00044A18"/>
    <w:rsid w:val="00044D14"/>
    <w:rsid w:val="000454C4"/>
    <w:rsid w:val="0004699B"/>
    <w:rsid w:val="00047140"/>
    <w:rsid w:val="000472C2"/>
    <w:rsid w:val="000510B9"/>
    <w:rsid w:val="00051BAD"/>
    <w:rsid w:val="00051C9B"/>
    <w:rsid w:val="000535C0"/>
    <w:rsid w:val="000539F3"/>
    <w:rsid w:val="000551A3"/>
    <w:rsid w:val="00055E25"/>
    <w:rsid w:val="00056720"/>
    <w:rsid w:val="00056C17"/>
    <w:rsid w:val="00061B9F"/>
    <w:rsid w:val="000622DA"/>
    <w:rsid w:val="00062F2E"/>
    <w:rsid w:val="00065A0E"/>
    <w:rsid w:val="00066A89"/>
    <w:rsid w:val="0006722F"/>
    <w:rsid w:val="000712CC"/>
    <w:rsid w:val="00071791"/>
    <w:rsid w:val="000721B0"/>
    <w:rsid w:val="000743C9"/>
    <w:rsid w:val="000753EE"/>
    <w:rsid w:val="00075B3D"/>
    <w:rsid w:val="00075E5F"/>
    <w:rsid w:val="00076B35"/>
    <w:rsid w:val="00077DE9"/>
    <w:rsid w:val="00081647"/>
    <w:rsid w:val="00081DA4"/>
    <w:rsid w:val="0008274A"/>
    <w:rsid w:val="0008479F"/>
    <w:rsid w:val="00084D5A"/>
    <w:rsid w:val="00085877"/>
    <w:rsid w:val="00086090"/>
    <w:rsid w:val="00086E1D"/>
    <w:rsid w:val="00092802"/>
    <w:rsid w:val="000935A5"/>
    <w:rsid w:val="000938CB"/>
    <w:rsid w:val="000939A0"/>
    <w:rsid w:val="00095CC4"/>
    <w:rsid w:val="00096182"/>
    <w:rsid w:val="00097DE6"/>
    <w:rsid w:val="000A1F68"/>
    <w:rsid w:val="000A24C3"/>
    <w:rsid w:val="000A2EAA"/>
    <w:rsid w:val="000A3C52"/>
    <w:rsid w:val="000A4CCF"/>
    <w:rsid w:val="000B0A20"/>
    <w:rsid w:val="000B1157"/>
    <w:rsid w:val="000B1273"/>
    <w:rsid w:val="000B2305"/>
    <w:rsid w:val="000B26C3"/>
    <w:rsid w:val="000B36F0"/>
    <w:rsid w:val="000B52F3"/>
    <w:rsid w:val="000B68A5"/>
    <w:rsid w:val="000B6BEA"/>
    <w:rsid w:val="000B7346"/>
    <w:rsid w:val="000C04A7"/>
    <w:rsid w:val="000C10FC"/>
    <w:rsid w:val="000C1B70"/>
    <w:rsid w:val="000C2AB1"/>
    <w:rsid w:val="000C56FE"/>
    <w:rsid w:val="000C78B5"/>
    <w:rsid w:val="000C7CB0"/>
    <w:rsid w:val="000D112D"/>
    <w:rsid w:val="000D363E"/>
    <w:rsid w:val="000D47B5"/>
    <w:rsid w:val="000D5EA4"/>
    <w:rsid w:val="000D6768"/>
    <w:rsid w:val="000D7167"/>
    <w:rsid w:val="000D736B"/>
    <w:rsid w:val="000E0093"/>
    <w:rsid w:val="000E081D"/>
    <w:rsid w:val="000E08F1"/>
    <w:rsid w:val="000E18F1"/>
    <w:rsid w:val="000E3759"/>
    <w:rsid w:val="000E470D"/>
    <w:rsid w:val="000E63AE"/>
    <w:rsid w:val="000F0941"/>
    <w:rsid w:val="000F140F"/>
    <w:rsid w:val="000F1913"/>
    <w:rsid w:val="000F213A"/>
    <w:rsid w:val="000F32F3"/>
    <w:rsid w:val="000F3758"/>
    <w:rsid w:val="000F5620"/>
    <w:rsid w:val="00102347"/>
    <w:rsid w:val="0010379B"/>
    <w:rsid w:val="001040C7"/>
    <w:rsid w:val="00104358"/>
    <w:rsid w:val="00104E1B"/>
    <w:rsid w:val="001052D9"/>
    <w:rsid w:val="0010534E"/>
    <w:rsid w:val="001059E7"/>
    <w:rsid w:val="00106497"/>
    <w:rsid w:val="00106AA2"/>
    <w:rsid w:val="00107E60"/>
    <w:rsid w:val="00110325"/>
    <w:rsid w:val="00110F98"/>
    <w:rsid w:val="0011161E"/>
    <w:rsid w:val="0011172E"/>
    <w:rsid w:val="0011196F"/>
    <w:rsid w:val="00111E48"/>
    <w:rsid w:val="0011314E"/>
    <w:rsid w:val="0011363C"/>
    <w:rsid w:val="001138EE"/>
    <w:rsid w:val="00114286"/>
    <w:rsid w:val="00114558"/>
    <w:rsid w:val="00115C30"/>
    <w:rsid w:val="00116524"/>
    <w:rsid w:val="00116ED5"/>
    <w:rsid w:val="00117161"/>
    <w:rsid w:val="00117290"/>
    <w:rsid w:val="00117AE9"/>
    <w:rsid w:val="001205C0"/>
    <w:rsid w:val="00121B18"/>
    <w:rsid w:val="00122CA1"/>
    <w:rsid w:val="0012560F"/>
    <w:rsid w:val="00126D00"/>
    <w:rsid w:val="00133419"/>
    <w:rsid w:val="00134005"/>
    <w:rsid w:val="00134204"/>
    <w:rsid w:val="00135309"/>
    <w:rsid w:val="0013595A"/>
    <w:rsid w:val="001363F5"/>
    <w:rsid w:val="001367F8"/>
    <w:rsid w:val="00137EF4"/>
    <w:rsid w:val="00141C29"/>
    <w:rsid w:val="00142B6F"/>
    <w:rsid w:val="00145C33"/>
    <w:rsid w:val="0014660D"/>
    <w:rsid w:val="001509A9"/>
    <w:rsid w:val="00150BBA"/>
    <w:rsid w:val="001510F9"/>
    <w:rsid w:val="001513E8"/>
    <w:rsid w:val="00151CA1"/>
    <w:rsid w:val="00152824"/>
    <w:rsid w:val="00153593"/>
    <w:rsid w:val="001544DD"/>
    <w:rsid w:val="001551CA"/>
    <w:rsid w:val="00156A5A"/>
    <w:rsid w:val="001574C1"/>
    <w:rsid w:val="00157E82"/>
    <w:rsid w:val="001619C3"/>
    <w:rsid w:val="00162DCC"/>
    <w:rsid w:val="0016552E"/>
    <w:rsid w:val="001661B3"/>
    <w:rsid w:val="001675B4"/>
    <w:rsid w:val="00167658"/>
    <w:rsid w:val="00171A0A"/>
    <w:rsid w:val="00172523"/>
    <w:rsid w:val="001729BA"/>
    <w:rsid w:val="0017420C"/>
    <w:rsid w:val="00176457"/>
    <w:rsid w:val="0017669E"/>
    <w:rsid w:val="00176BCE"/>
    <w:rsid w:val="00180CD3"/>
    <w:rsid w:val="00180EE5"/>
    <w:rsid w:val="00181A98"/>
    <w:rsid w:val="001835C0"/>
    <w:rsid w:val="001840EA"/>
    <w:rsid w:val="001848D0"/>
    <w:rsid w:val="00184BDB"/>
    <w:rsid w:val="001908DC"/>
    <w:rsid w:val="00190D22"/>
    <w:rsid w:val="00191B57"/>
    <w:rsid w:val="00196062"/>
    <w:rsid w:val="001966B1"/>
    <w:rsid w:val="0019791E"/>
    <w:rsid w:val="00197C90"/>
    <w:rsid w:val="001A062E"/>
    <w:rsid w:val="001A25BD"/>
    <w:rsid w:val="001A2921"/>
    <w:rsid w:val="001A2B82"/>
    <w:rsid w:val="001A49AB"/>
    <w:rsid w:val="001A4D67"/>
    <w:rsid w:val="001A745A"/>
    <w:rsid w:val="001B0474"/>
    <w:rsid w:val="001B04F4"/>
    <w:rsid w:val="001B4168"/>
    <w:rsid w:val="001B61C1"/>
    <w:rsid w:val="001B680B"/>
    <w:rsid w:val="001B6F2D"/>
    <w:rsid w:val="001B750D"/>
    <w:rsid w:val="001B7D01"/>
    <w:rsid w:val="001C1C26"/>
    <w:rsid w:val="001C26D2"/>
    <w:rsid w:val="001C2D2D"/>
    <w:rsid w:val="001C48B6"/>
    <w:rsid w:val="001C52FA"/>
    <w:rsid w:val="001C6C78"/>
    <w:rsid w:val="001C6E23"/>
    <w:rsid w:val="001D1602"/>
    <w:rsid w:val="001D1730"/>
    <w:rsid w:val="001D17A7"/>
    <w:rsid w:val="001D1B1D"/>
    <w:rsid w:val="001D2572"/>
    <w:rsid w:val="001D3514"/>
    <w:rsid w:val="001D49E7"/>
    <w:rsid w:val="001D625F"/>
    <w:rsid w:val="001D7DD2"/>
    <w:rsid w:val="001E14A0"/>
    <w:rsid w:val="001E1FF9"/>
    <w:rsid w:val="001E551F"/>
    <w:rsid w:val="001E6E27"/>
    <w:rsid w:val="001F00CA"/>
    <w:rsid w:val="001F0F35"/>
    <w:rsid w:val="001F1819"/>
    <w:rsid w:val="001F1B45"/>
    <w:rsid w:val="001F204C"/>
    <w:rsid w:val="001F24CF"/>
    <w:rsid w:val="001F2535"/>
    <w:rsid w:val="001F35CB"/>
    <w:rsid w:val="001F3D0A"/>
    <w:rsid w:val="001F3D22"/>
    <w:rsid w:val="001F7ED7"/>
    <w:rsid w:val="0020014A"/>
    <w:rsid w:val="002019CA"/>
    <w:rsid w:val="0020253A"/>
    <w:rsid w:val="0020276D"/>
    <w:rsid w:val="00202B4A"/>
    <w:rsid w:val="0020488A"/>
    <w:rsid w:val="002053E2"/>
    <w:rsid w:val="0020622C"/>
    <w:rsid w:val="0020650F"/>
    <w:rsid w:val="00207AE0"/>
    <w:rsid w:val="002104EE"/>
    <w:rsid w:val="0021126F"/>
    <w:rsid w:val="002125DA"/>
    <w:rsid w:val="00212823"/>
    <w:rsid w:val="00212DFC"/>
    <w:rsid w:val="00212EE6"/>
    <w:rsid w:val="002147CE"/>
    <w:rsid w:val="002154D1"/>
    <w:rsid w:val="00215701"/>
    <w:rsid w:val="00220EDA"/>
    <w:rsid w:val="00221CE9"/>
    <w:rsid w:val="00222DA1"/>
    <w:rsid w:val="00223162"/>
    <w:rsid w:val="00223A7F"/>
    <w:rsid w:val="002250FB"/>
    <w:rsid w:val="00225FE7"/>
    <w:rsid w:val="00226212"/>
    <w:rsid w:val="002271DC"/>
    <w:rsid w:val="00230352"/>
    <w:rsid w:val="00231484"/>
    <w:rsid w:val="00235457"/>
    <w:rsid w:val="00236609"/>
    <w:rsid w:val="00236BD5"/>
    <w:rsid w:val="00240CD1"/>
    <w:rsid w:val="00243287"/>
    <w:rsid w:val="002432AF"/>
    <w:rsid w:val="00243A3D"/>
    <w:rsid w:val="00243B94"/>
    <w:rsid w:val="0024526D"/>
    <w:rsid w:val="00246340"/>
    <w:rsid w:val="002477CA"/>
    <w:rsid w:val="002501D8"/>
    <w:rsid w:val="002507C1"/>
    <w:rsid w:val="00250A4B"/>
    <w:rsid w:val="00253313"/>
    <w:rsid w:val="002534A5"/>
    <w:rsid w:val="00253EE7"/>
    <w:rsid w:val="00254B2F"/>
    <w:rsid w:val="00254C12"/>
    <w:rsid w:val="00256C79"/>
    <w:rsid w:val="002574B1"/>
    <w:rsid w:val="00257567"/>
    <w:rsid w:val="00260641"/>
    <w:rsid w:val="00262431"/>
    <w:rsid w:val="00263114"/>
    <w:rsid w:val="00263CA7"/>
    <w:rsid w:val="00265700"/>
    <w:rsid w:val="00265E15"/>
    <w:rsid w:val="00265ED0"/>
    <w:rsid w:val="002673BD"/>
    <w:rsid w:val="00270826"/>
    <w:rsid w:val="0027106F"/>
    <w:rsid w:val="00273CA0"/>
    <w:rsid w:val="002757D6"/>
    <w:rsid w:val="002765C4"/>
    <w:rsid w:val="00280660"/>
    <w:rsid w:val="00280C92"/>
    <w:rsid w:val="002818FC"/>
    <w:rsid w:val="002826A8"/>
    <w:rsid w:val="00284303"/>
    <w:rsid w:val="00285D34"/>
    <w:rsid w:val="002870C2"/>
    <w:rsid w:val="00287349"/>
    <w:rsid w:val="00290389"/>
    <w:rsid w:val="002905D8"/>
    <w:rsid w:val="00291C2C"/>
    <w:rsid w:val="002937F9"/>
    <w:rsid w:val="00293C63"/>
    <w:rsid w:val="0029438A"/>
    <w:rsid w:val="002957A9"/>
    <w:rsid w:val="00296435"/>
    <w:rsid w:val="0029646C"/>
    <w:rsid w:val="00296E69"/>
    <w:rsid w:val="00296FDB"/>
    <w:rsid w:val="00297825"/>
    <w:rsid w:val="002A0772"/>
    <w:rsid w:val="002A0DF7"/>
    <w:rsid w:val="002A2E1A"/>
    <w:rsid w:val="002A51DA"/>
    <w:rsid w:val="002A5631"/>
    <w:rsid w:val="002A57A4"/>
    <w:rsid w:val="002A5EC1"/>
    <w:rsid w:val="002B0333"/>
    <w:rsid w:val="002B07B9"/>
    <w:rsid w:val="002B2A9A"/>
    <w:rsid w:val="002B34AE"/>
    <w:rsid w:val="002B5054"/>
    <w:rsid w:val="002B5A8D"/>
    <w:rsid w:val="002B5C1E"/>
    <w:rsid w:val="002B6AD1"/>
    <w:rsid w:val="002C0290"/>
    <w:rsid w:val="002C0E89"/>
    <w:rsid w:val="002C22BD"/>
    <w:rsid w:val="002C29FF"/>
    <w:rsid w:val="002C2B8B"/>
    <w:rsid w:val="002C3A1F"/>
    <w:rsid w:val="002C42F1"/>
    <w:rsid w:val="002C77BC"/>
    <w:rsid w:val="002C79E4"/>
    <w:rsid w:val="002C7F8D"/>
    <w:rsid w:val="002D0FFF"/>
    <w:rsid w:val="002D1A68"/>
    <w:rsid w:val="002D35D3"/>
    <w:rsid w:val="002D3ED2"/>
    <w:rsid w:val="002D431F"/>
    <w:rsid w:val="002D4602"/>
    <w:rsid w:val="002D658C"/>
    <w:rsid w:val="002E157D"/>
    <w:rsid w:val="002E34D0"/>
    <w:rsid w:val="002E4402"/>
    <w:rsid w:val="002F05DB"/>
    <w:rsid w:val="002F11AE"/>
    <w:rsid w:val="002F149C"/>
    <w:rsid w:val="002F2EF6"/>
    <w:rsid w:val="002F3B8C"/>
    <w:rsid w:val="002F474B"/>
    <w:rsid w:val="002F525C"/>
    <w:rsid w:val="002F6AA4"/>
    <w:rsid w:val="002F718F"/>
    <w:rsid w:val="002F7F66"/>
    <w:rsid w:val="00302D1D"/>
    <w:rsid w:val="00302D83"/>
    <w:rsid w:val="00303B94"/>
    <w:rsid w:val="00304CEC"/>
    <w:rsid w:val="00304F86"/>
    <w:rsid w:val="0030627F"/>
    <w:rsid w:val="00306C97"/>
    <w:rsid w:val="00307011"/>
    <w:rsid w:val="00307509"/>
    <w:rsid w:val="0031142C"/>
    <w:rsid w:val="00312BF2"/>
    <w:rsid w:val="00313751"/>
    <w:rsid w:val="003229AA"/>
    <w:rsid w:val="00323901"/>
    <w:rsid w:val="00323E75"/>
    <w:rsid w:val="003242D2"/>
    <w:rsid w:val="00324724"/>
    <w:rsid w:val="00324BA0"/>
    <w:rsid w:val="00325C10"/>
    <w:rsid w:val="00325FAE"/>
    <w:rsid w:val="003269CD"/>
    <w:rsid w:val="0032729B"/>
    <w:rsid w:val="00327341"/>
    <w:rsid w:val="00327AAB"/>
    <w:rsid w:val="0033106A"/>
    <w:rsid w:val="00332345"/>
    <w:rsid w:val="003328BD"/>
    <w:rsid w:val="003332AF"/>
    <w:rsid w:val="003355DA"/>
    <w:rsid w:val="00336768"/>
    <w:rsid w:val="00336E26"/>
    <w:rsid w:val="00340B7F"/>
    <w:rsid w:val="003412DC"/>
    <w:rsid w:val="00342D57"/>
    <w:rsid w:val="003430D8"/>
    <w:rsid w:val="00343A1B"/>
    <w:rsid w:val="00343EA6"/>
    <w:rsid w:val="003444A0"/>
    <w:rsid w:val="00347380"/>
    <w:rsid w:val="00347ABE"/>
    <w:rsid w:val="00350C90"/>
    <w:rsid w:val="00351600"/>
    <w:rsid w:val="003526D3"/>
    <w:rsid w:val="00352EAD"/>
    <w:rsid w:val="003538DC"/>
    <w:rsid w:val="00356012"/>
    <w:rsid w:val="003567D5"/>
    <w:rsid w:val="003570F6"/>
    <w:rsid w:val="00357539"/>
    <w:rsid w:val="00361593"/>
    <w:rsid w:val="00362DD9"/>
    <w:rsid w:val="0036398C"/>
    <w:rsid w:val="00363C3E"/>
    <w:rsid w:val="0036497C"/>
    <w:rsid w:val="00364DB8"/>
    <w:rsid w:val="00365485"/>
    <w:rsid w:val="00365707"/>
    <w:rsid w:val="00366209"/>
    <w:rsid w:val="00366C7A"/>
    <w:rsid w:val="00367061"/>
    <w:rsid w:val="003722D5"/>
    <w:rsid w:val="00374DBE"/>
    <w:rsid w:val="003752C7"/>
    <w:rsid w:val="00376CF7"/>
    <w:rsid w:val="00377C91"/>
    <w:rsid w:val="00383788"/>
    <w:rsid w:val="0038437C"/>
    <w:rsid w:val="00386586"/>
    <w:rsid w:val="0038715C"/>
    <w:rsid w:val="00390E65"/>
    <w:rsid w:val="0039100E"/>
    <w:rsid w:val="00392017"/>
    <w:rsid w:val="0039215B"/>
    <w:rsid w:val="00393A96"/>
    <w:rsid w:val="0039424F"/>
    <w:rsid w:val="00395FAC"/>
    <w:rsid w:val="0039655F"/>
    <w:rsid w:val="00396732"/>
    <w:rsid w:val="003A0C0D"/>
    <w:rsid w:val="003A1786"/>
    <w:rsid w:val="003A271A"/>
    <w:rsid w:val="003A27B4"/>
    <w:rsid w:val="003A3291"/>
    <w:rsid w:val="003A358A"/>
    <w:rsid w:val="003A3951"/>
    <w:rsid w:val="003A4C15"/>
    <w:rsid w:val="003A55F2"/>
    <w:rsid w:val="003A5BC2"/>
    <w:rsid w:val="003B26B1"/>
    <w:rsid w:val="003B3200"/>
    <w:rsid w:val="003B55ED"/>
    <w:rsid w:val="003C0F96"/>
    <w:rsid w:val="003C1016"/>
    <w:rsid w:val="003C1864"/>
    <w:rsid w:val="003C2B8D"/>
    <w:rsid w:val="003C2F80"/>
    <w:rsid w:val="003C41F2"/>
    <w:rsid w:val="003C5679"/>
    <w:rsid w:val="003C6D45"/>
    <w:rsid w:val="003C700C"/>
    <w:rsid w:val="003D0A16"/>
    <w:rsid w:val="003D1F25"/>
    <w:rsid w:val="003D20DD"/>
    <w:rsid w:val="003D5B35"/>
    <w:rsid w:val="003E06BF"/>
    <w:rsid w:val="003E07BC"/>
    <w:rsid w:val="003E377B"/>
    <w:rsid w:val="003E3B44"/>
    <w:rsid w:val="003E5164"/>
    <w:rsid w:val="003E5662"/>
    <w:rsid w:val="003E64C5"/>
    <w:rsid w:val="003F12AD"/>
    <w:rsid w:val="003F18D4"/>
    <w:rsid w:val="003F1A97"/>
    <w:rsid w:val="003F1AF9"/>
    <w:rsid w:val="003F206E"/>
    <w:rsid w:val="003F2691"/>
    <w:rsid w:val="003F3C44"/>
    <w:rsid w:val="003F59B4"/>
    <w:rsid w:val="003F6154"/>
    <w:rsid w:val="0040246D"/>
    <w:rsid w:val="00402E52"/>
    <w:rsid w:val="00403373"/>
    <w:rsid w:val="00403AE4"/>
    <w:rsid w:val="00403D11"/>
    <w:rsid w:val="004040AF"/>
    <w:rsid w:val="0040581C"/>
    <w:rsid w:val="00405C1B"/>
    <w:rsid w:val="00406A3A"/>
    <w:rsid w:val="00406A94"/>
    <w:rsid w:val="004070A9"/>
    <w:rsid w:val="004073F0"/>
    <w:rsid w:val="00410E83"/>
    <w:rsid w:val="0041120A"/>
    <w:rsid w:val="00411455"/>
    <w:rsid w:val="00412032"/>
    <w:rsid w:val="004120B2"/>
    <w:rsid w:val="004131B0"/>
    <w:rsid w:val="004134F2"/>
    <w:rsid w:val="00414D79"/>
    <w:rsid w:val="00416A06"/>
    <w:rsid w:val="004207D7"/>
    <w:rsid w:val="00420E93"/>
    <w:rsid w:val="00421135"/>
    <w:rsid w:val="00421370"/>
    <w:rsid w:val="004222E0"/>
    <w:rsid w:val="0042329C"/>
    <w:rsid w:val="00424431"/>
    <w:rsid w:val="0042467F"/>
    <w:rsid w:val="0042496B"/>
    <w:rsid w:val="00425581"/>
    <w:rsid w:val="00427249"/>
    <w:rsid w:val="00430D9F"/>
    <w:rsid w:val="00431DAC"/>
    <w:rsid w:val="00432033"/>
    <w:rsid w:val="004324A6"/>
    <w:rsid w:val="00432E5A"/>
    <w:rsid w:val="004364A9"/>
    <w:rsid w:val="0043732B"/>
    <w:rsid w:val="00440DE0"/>
    <w:rsid w:val="00441257"/>
    <w:rsid w:val="00442444"/>
    <w:rsid w:val="00443350"/>
    <w:rsid w:val="004454CF"/>
    <w:rsid w:val="0044630E"/>
    <w:rsid w:val="004464D0"/>
    <w:rsid w:val="0044728E"/>
    <w:rsid w:val="00447FF1"/>
    <w:rsid w:val="0045063A"/>
    <w:rsid w:val="004516E5"/>
    <w:rsid w:val="00451C5C"/>
    <w:rsid w:val="00454D0B"/>
    <w:rsid w:val="00454F53"/>
    <w:rsid w:val="004551AA"/>
    <w:rsid w:val="00455210"/>
    <w:rsid w:val="00456454"/>
    <w:rsid w:val="00457E9F"/>
    <w:rsid w:val="00465B4A"/>
    <w:rsid w:val="00470934"/>
    <w:rsid w:val="004712B0"/>
    <w:rsid w:val="00471344"/>
    <w:rsid w:val="0047221D"/>
    <w:rsid w:val="004737E0"/>
    <w:rsid w:val="004742DF"/>
    <w:rsid w:val="00474EF3"/>
    <w:rsid w:val="004753F3"/>
    <w:rsid w:val="00476012"/>
    <w:rsid w:val="00477B49"/>
    <w:rsid w:val="00477B83"/>
    <w:rsid w:val="004804D3"/>
    <w:rsid w:val="00480BB9"/>
    <w:rsid w:val="0048159D"/>
    <w:rsid w:val="0048249F"/>
    <w:rsid w:val="004825F7"/>
    <w:rsid w:val="00482B0A"/>
    <w:rsid w:val="00483B4A"/>
    <w:rsid w:val="004840D6"/>
    <w:rsid w:val="0048566E"/>
    <w:rsid w:val="00485754"/>
    <w:rsid w:val="0048788B"/>
    <w:rsid w:val="00487A4B"/>
    <w:rsid w:val="00492AF6"/>
    <w:rsid w:val="00493857"/>
    <w:rsid w:val="00495CD8"/>
    <w:rsid w:val="00495EBA"/>
    <w:rsid w:val="00495FD3"/>
    <w:rsid w:val="004970FA"/>
    <w:rsid w:val="00497DA1"/>
    <w:rsid w:val="004A165D"/>
    <w:rsid w:val="004A1B40"/>
    <w:rsid w:val="004A1FF4"/>
    <w:rsid w:val="004A291D"/>
    <w:rsid w:val="004B088C"/>
    <w:rsid w:val="004B0996"/>
    <w:rsid w:val="004B11BB"/>
    <w:rsid w:val="004B1E60"/>
    <w:rsid w:val="004B3683"/>
    <w:rsid w:val="004B717C"/>
    <w:rsid w:val="004B77CC"/>
    <w:rsid w:val="004C0190"/>
    <w:rsid w:val="004C0B16"/>
    <w:rsid w:val="004C0CB2"/>
    <w:rsid w:val="004C19B4"/>
    <w:rsid w:val="004C314D"/>
    <w:rsid w:val="004C3A75"/>
    <w:rsid w:val="004C5BD1"/>
    <w:rsid w:val="004C6D83"/>
    <w:rsid w:val="004C70B5"/>
    <w:rsid w:val="004C73D9"/>
    <w:rsid w:val="004D03A7"/>
    <w:rsid w:val="004D25B2"/>
    <w:rsid w:val="004D25CE"/>
    <w:rsid w:val="004D2CCB"/>
    <w:rsid w:val="004D2E47"/>
    <w:rsid w:val="004D3152"/>
    <w:rsid w:val="004D460F"/>
    <w:rsid w:val="004D7E66"/>
    <w:rsid w:val="004E01BE"/>
    <w:rsid w:val="004E0E12"/>
    <w:rsid w:val="004E1500"/>
    <w:rsid w:val="004E25AD"/>
    <w:rsid w:val="004E3375"/>
    <w:rsid w:val="004E3516"/>
    <w:rsid w:val="004E6672"/>
    <w:rsid w:val="004E70BA"/>
    <w:rsid w:val="004F0A32"/>
    <w:rsid w:val="004F1E92"/>
    <w:rsid w:val="004F36BF"/>
    <w:rsid w:val="004F3B90"/>
    <w:rsid w:val="004F586F"/>
    <w:rsid w:val="004F5CCF"/>
    <w:rsid w:val="004F6F63"/>
    <w:rsid w:val="00500365"/>
    <w:rsid w:val="00500B62"/>
    <w:rsid w:val="005034EC"/>
    <w:rsid w:val="0050422F"/>
    <w:rsid w:val="0050494A"/>
    <w:rsid w:val="00504F08"/>
    <w:rsid w:val="00505976"/>
    <w:rsid w:val="005069EE"/>
    <w:rsid w:val="00507C08"/>
    <w:rsid w:val="0051130D"/>
    <w:rsid w:val="005117A3"/>
    <w:rsid w:val="00512C3B"/>
    <w:rsid w:val="0051543A"/>
    <w:rsid w:val="00516B30"/>
    <w:rsid w:val="00517E61"/>
    <w:rsid w:val="00517E9B"/>
    <w:rsid w:val="0052196C"/>
    <w:rsid w:val="005229AE"/>
    <w:rsid w:val="00524167"/>
    <w:rsid w:val="005246B4"/>
    <w:rsid w:val="00524BE1"/>
    <w:rsid w:val="00524C2B"/>
    <w:rsid w:val="0052732A"/>
    <w:rsid w:val="00530B42"/>
    <w:rsid w:val="00532BC6"/>
    <w:rsid w:val="0053459F"/>
    <w:rsid w:val="00535219"/>
    <w:rsid w:val="00535BFA"/>
    <w:rsid w:val="00540CE2"/>
    <w:rsid w:val="0054182F"/>
    <w:rsid w:val="005430FE"/>
    <w:rsid w:val="00543DB8"/>
    <w:rsid w:val="00545859"/>
    <w:rsid w:val="00546432"/>
    <w:rsid w:val="00552500"/>
    <w:rsid w:val="00552BE6"/>
    <w:rsid w:val="00553BBD"/>
    <w:rsid w:val="00553CCE"/>
    <w:rsid w:val="005542D4"/>
    <w:rsid w:val="005547EB"/>
    <w:rsid w:val="005548F9"/>
    <w:rsid w:val="00554B34"/>
    <w:rsid w:val="00555098"/>
    <w:rsid w:val="005608F6"/>
    <w:rsid w:val="00560D28"/>
    <w:rsid w:val="00561460"/>
    <w:rsid w:val="0056159B"/>
    <w:rsid w:val="0056174C"/>
    <w:rsid w:val="00562FCE"/>
    <w:rsid w:val="00564001"/>
    <w:rsid w:val="0056559C"/>
    <w:rsid w:val="005665B2"/>
    <w:rsid w:val="00571FCD"/>
    <w:rsid w:val="005732A7"/>
    <w:rsid w:val="00573723"/>
    <w:rsid w:val="00574A09"/>
    <w:rsid w:val="00574CAE"/>
    <w:rsid w:val="0057523F"/>
    <w:rsid w:val="005771A9"/>
    <w:rsid w:val="00577475"/>
    <w:rsid w:val="00580E49"/>
    <w:rsid w:val="005815DE"/>
    <w:rsid w:val="005818B9"/>
    <w:rsid w:val="00584A71"/>
    <w:rsid w:val="00584F9A"/>
    <w:rsid w:val="005867F2"/>
    <w:rsid w:val="005879A6"/>
    <w:rsid w:val="00590B66"/>
    <w:rsid w:val="00590BA5"/>
    <w:rsid w:val="005914FF"/>
    <w:rsid w:val="0059227A"/>
    <w:rsid w:val="00592FA2"/>
    <w:rsid w:val="00594F6A"/>
    <w:rsid w:val="00595480"/>
    <w:rsid w:val="00596B78"/>
    <w:rsid w:val="00597EEE"/>
    <w:rsid w:val="005A04A5"/>
    <w:rsid w:val="005A0F53"/>
    <w:rsid w:val="005A2A56"/>
    <w:rsid w:val="005A388A"/>
    <w:rsid w:val="005A422A"/>
    <w:rsid w:val="005A46FE"/>
    <w:rsid w:val="005A5E49"/>
    <w:rsid w:val="005A7928"/>
    <w:rsid w:val="005B19A9"/>
    <w:rsid w:val="005B2816"/>
    <w:rsid w:val="005B2B8D"/>
    <w:rsid w:val="005B50B4"/>
    <w:rsid w:val="005C20BB"/>
    <w:rsid w:val="005C286F"/>
    <w:rsid w:val="005C2927"/>
    <w:rsid w:val="005C324C"/>
    <w:rsid w:val="005C3553"/>
    <w:rsid w:val="005C3AC3"/>
    <w:rsid w:val="005C44FC"/>
    <w:rsid w:val="005C5586"/>
    <w:rsid w:val="005C672B"/>
    <w:rsid w:val="005C70B1"/>
    <w:rsid w:val="005C713B"/>
    <w:rsid w:val="005C7760"/>
    <w:rsid w:val="005C7BB8"/>
    <w:rsid w:val="005D40F1"/>
    <w:rsid w:val="005D491C"/>
    <w:rsid w:val="005D4B16"/>
    <w:rsid w:val="005D53CD"/>
    <w:rsid w:val="005D5651"/>
    <w:rsid w:val="005D58FC"/>
    <w:rsid w:val="005D5A55"/>
    <w:rsid w:val="005D68FA"/>
    <w:rsid w:val="005D6F22"/>
    <w:rsid w:val="005E1635"/>
    <w:rsid w:val="005E1A50"/>
    <w:rsid w:val="005E1CB3"/>
    <w:rsid w:val="005E3C9E"/>
    <w:rsid w:val="005E42DE"/>
    <w:rsid w:val="005E44C3"/>
    <w:rsid w:val="005E5309"/>
    <w:rsid w:val="005E5BF6"/>
    <w:rsid w:val="005E6D7C"/>
    <w:rsid w:val="005F17D7"/>
    <w:rsid w:val="005F1EB5"/>
    <w:rsid w:val="005F5150"/>
    <w:rsid w:val="005F5365"/>
    <w:rsid w:val="005F667E"/>
    <w:rsid w:val="006007EC"/>
    <w:rsid w:val="006027D8"/>
    <w:rsid w:val="0060482A"/>
    <w:rsid w:val="0060499E"/>
    <w:rsid w:val="00605475"/>
    <w:rsid w:val="0060688F"/>
    <w:rsid w:val="00610CB1"/>
    <w:rsid w:val="00610EF3"/>
    <w:rsid w:val="00610F6E"/>
    <w:rsid w:val="00611AF1"/>
    <w:rsid w:val="00611D80"/>
    <w:rsid w:val="00612688"/>
    <w:rsid w:val="006133D2"/>
    <w:rsid w:val="00615578"/>
    <w:rsid w:val="006179C7"/>
    <w:rsid w:val="006208F7"/>
    <w:rsid w:val="0062109B"/>
    <w:rsid w:val="00621AC3"/>
    <w:rsid w:val="006228F8"/>
    <w:rsid w:val="00622CEA"/>
    <w:rsid w:val="00625EBE"/>
    <w:rsid w:val="00626972"/>
    <w:rsid w:val="00630C62"/>
    <w:rsid w:val="00631045"/>
    <w:rsid w:val="006334F8"/>
    <w:rsid w:val="00635B86"/>
    <w:rsid w:val="00635FAD"/>
    <w:rsid w:val="00641CB9"/>
    <w:rsid w:val="00642014"/>
    <w:rsid w:val="00642B61"/>
    <w:rsid w:val="0064304E"/>
    <w:rsid w:val="00645165"/>
    <w:rsid w:val="00645A49"/>
    <w:rsid w:val="00647421"/>
    <w:rsid w:val="006503AC"/>
    <w:rsid w:val="0065051F"/>
    <w:rsid w:val="00650FED"/>
    <w:rsid w:val="006519F4"/>
    <w:rsid w:val="00651A97"/>
    <w:rsid w:val="006548E6"/>
    <w:rsid w:val="00657009"/>
    <w:rsid w:val="00657047"/>
    <w:rsid w:val="0065794A"/>
    <w:rsid w:val="00662970"/>
    <w:rsid w:val="006639C1"/>
    <w:rsid w:val="00664DCE"/>
    <w:rsid w:val="0066512E"/>
    <w:rsid w:val="00666109"/>
    <w:rsid w:val="006671F5"/>
    <w:rsid w:val="00672003"/>
    <w:rsid w:val="00672979"/>
    <w:rsid w:val="00672F47"/>
    <w:rsid w:val="00675602"/>
    <w:rsid w:val="00675DB2"/>
    <w:rsid w:val="00677631"/>
    <w:rsid w:val="00680DF0"/>
    <w:rsid w:val="00682046"/>
    <w:rsid w:val="00686152"/>
    <w:rsid w:val="00686485"/>
    <w:rsid w:val="00687978"/>
    <w:rsid w:val="00690F99"/>
    <w:rsid w:val="00691AD5"/>
    <w:rsid w:val="00691F75"/>
    <w:rsid w:val="00692FCD"/>
    <w:rsid w:val="006938DE"/>
    <w:rsid w:val="00697889"/>
    <w:rsid w:val="006A1622"/>
    <w:rsid w:val="006A19BB"/>
    <w:rsid w:val="006A1B98"/>
    <w:rsid w:val="006A1BED"/>
    <w:rsid w:val="006A2D50"/>
    <w:rsid w:val="006A4638"/>
    <w:rsid w:val="006A4BA5"/>
    <w:rsid w:val="006B141F"/>
    <w:rsid w:val="006B149C"/>
    <w:rsid w:val="006B189C"/>
    <w:rsid w:val="006B28EE"/>
    <w:rsid w:val="006B3F9E"/>
    <w:rsid w:val="006B5507"/>
    <w:rsid w:val="006B6FE0"/>
    <w:rsid w:val="006B793F"/>
    <w:rsid w:val="006C0F7D"/>
    <w:rsid w:val="006C10E5"/>
    <w:rsid w:val="006C20E6"/>
    <w:rsid w:val="006C31CA"/>
    <w:rsid w:val="006C4BED"/>
    <w:rsid w:val="006C53D2"/>
    <w:rsid w:val="006C5FC9"/>
    <w:rsid w:val="006C646C"/>
    <w:rsid w:val="006C795D"/>
    <w:rsid w:val="006C7E9A"/>
    <w:rsid w:val="006D0603"/>
    <w:rsid w:val="006D18DE"/>
    <w:rsid w:val="006D27D0"/>
    <w:rsid w:val="006D2A1D"/>
    <w:rsid w:val="006D3BE7"/>
    <w:rsid w:val="006D3DAD"/>
    <w:rsid w:val="006D404A"/>
    <w:rsid w:val="006D48A1"/>
    <w:rsid w:val="006D52A4"/>
    <w:rsid w:val="006E0920"/>
    <w:rsid w:val="006E23CD"/>
    <w:rsid w:val="006E33DB"/>
    <w:rsid w:val="006E62BF"/>
    <w:rsid w:val="006E6AEA"/>
    <w:rsid w:val="006E6AF8"/>
    <w:rsid w:val="006F1F4C"/>
    <w:rsid w:val="006F2504"/>
    <w:rsid w:val="006F4850"/>
    <w:rsid w:val="006F709F"/>
    <w:rsid w:val="006F7A26"/>
    <w:rsid w:val="00700309"/>
    <w:rsid w:val="00700978"/>
    <w:rsid w:val="007014F3"/>
    <w:rsid w:val="007021BC"/>
    <w:rsid w:val="0070264A"/>
    <w:rsid w:val="007037DD"/>
    <w:rsid w:val="00703FE6"/>
    <w:rsid w:val="00706A5D"/>
    <w:rsid w:val="00706F34"/>
    <w:rsid w:val="00710B28"/>
    <w:rsid w:val="00710D69"/>
    <w:rsid w:val="00711719"/>
    <w:rsid w:val="007118FA"/>
    <w:rsid w:val="00711C1B"/>
    <w:rsid w:val="00713CFB"/>
    <w:rsid w:val="00714984"/>
    <w:rsid w:val="007153E7"/>
    <w:rsid w:val="00715B04"/>
    <w:rsid w:val="00717563"/>
    <w:rsid w:val="00717C2A"/>
    <w:rsid w:val="00723134"/>
    <w:rsid w:val="00725A68"/>
    <w:rsid w:val="00726EEA"/>
    <w:rsid w:val="0072792D"/>
    <w:rsid w:val="00730AB3"/>
    <w:rsid w:val="00732425"/>
    <w:rsid w:val="00733D1E"/>
    <w:rsid w:val="00733ECF"/>
    <w:rsid w:val="00733ED9"/>
    <w:rsid w:val="00734090"/>
    <w:rsid w:val="0073521A"/>
    <w:rsid w:val="007352EF"/>
    <w:rsid w:val="00735AC1"/>
    <w:rsid w:val="00735B24"/>
    <w:rsid w:val="0073761F"/>
    <w:rsid w:val="0074148A"/>
    <w:rsid w:val="00741706"/>
    <w:rsid w:val="00742BE4"/>
    <w:rsid w:val="00744C9F"/>
    <w:rsid w:val="00745031"/>
    <w:rsid w:val="0074530F"/>
    <w:rsid w:val="007458E7"/>
    <w:rsid w:val="007504BB"/>
    <w:rsid w:val="007507CB"/>
    <w:rsid w:val="007508D7"/>
    <w:rsid w:val="00750F54"/>
    <w:rsid w:val="007518E0"/>
    <w:rsid w:val="00751C6F"/>
    <w:rsid w:val="00751D6E"/>
    <w:rsid w:val="007521F2"/>
    <w:rsid w:val="007532E8"/>
    <w:rsid w:val="00755A0E"/>
    <w:rsid w:val="007576E3"/>
    <w:rsid w:val="00757D9D"/>
    <w:rsid w:val="007600AC"/>
    <w:rsid w:val="00761391"/>
    <w:rsid w:val="00761E10"/>
    <w:rsid w:val="00762695"/>
    <w:rsid w:val="007640FB"/>
    <w:rsid w:val="00765446"/>
    <w:rsid w:val="00765C7B"/>
    <w:rsid w:val="00767850"/>
    <w:rsid w:val="00767E0A"/>
    <w:rsid w:val="00770683"/>
    <w:rsid w:val="00771F5C"/>
    <w:rsid w:val="00772F15"/>
    <w:rsid w:val="00773D27"/>
    <w:rsid w:val="007755B6"/>
    <w:rsid w:val="00776570"/>
    <w:rsid w:val="0077727F"/>
    <w:rsid w:val="0077765E"/>
    <w:rsid w:val="007803FF"/>
    <w:rsid w:val="007811D7"/>
    <w:rsid w:val="00782461"/>
    <w:rsid w:val="0078324E"/>
    <w:rsid w:val="00783E36"/>
    <w:rsid w:val="00785DFE"/>
    <w:rsid w:val="00786258"/>
    <w:rsid w:val="00786A52"/>
    <w:rsid w:val="00787D5F"/>
    <w:rsid w:val="00787E97"/>
    <w:rsid w:val="007916FB"/>
    <w:rsid w:val="00792C57"/>
    <w:rsid w:val="00792D08"/>
    <w:rsid w:val="00792FEF"/>
    <w:rsid w:val="00794076"/>
    <w:rsid w:val="007952D3"/>
    <w:rsid w:val="00795F99"/>
    <w:rsid w:val="00796288"/>
    <w:rsid w:val="0079643C"/>
    <w:rsid w:val="0079710F"/>
    <w:rsid w:val="00797C09"/>
    <w:rsid w:val="00797E1E"/>
    <w:rsid w:val="007A0273"/>
    <w:rsid w:val="007A1349"/>
    <w:rsid w:val="007A18FD"/>
    <w:rsid w:val="007A29EE"/>
    <w:rsid w:val="007A321A"/>
    <w:rsid w:val="007A3567"/>
    <w:rsid w:val="007A3959"/>
    <w:rsid w:val="007A3EFE"/>
    <w:rsid w:val="007A63FF"/>
    <w:rsid w:val="007A7801"/>
    <w:rsid w:val="007B0E83"/>
    <w:rsid w:val="007B2CBB"/>
    <w:rsid w:val="007B4140"/>
    <w:rsid w:val="007B5948"/>
    <w:rsid w:val="007B6D2C"/>
    <w:rsid w:val="007B7E9E"/>
    <w:rsid w:val="007C00E0"/>
    <w:rsid w:val="007C012A"/>
    <w:rsid w:val="007C0378"/>
    <w:rsid w:val="007C043E"/>
    <w:rsid w:val="007C09B7"/>
    <w:rsid w:val="007C13DC"/>
    <w:rsid w:val="007C18C3"/>
    <w:rsid w:val="007C1CAA"/>
    <w:rsid w:val="007C23A0"/>
    <w:rsid w:val="007C26E2"/>
    <w:rsid w:val="007C27A1"/>
    <w:rsid w:val="007C3226"/>
    <w:rsid w:val="007C378E"/>
    <w:rsid w:val="007C4638"/>
    <w:rsid w:val="007C49D9"/>
    <w:rsid w:val="007C5B84"/>
    <w:rsid w:val="007C7125"/>
    <w:rsid w:val="007C7ED2"/>
    <w:rsid w:val="007D0229"/>
    <w:rsid w:val="007D11C2"/>
    <w:rsid w:val="007D1730"/>
    <w:rsid w:val="007D2042"/>
    <w:rsid w:val="007D2102"/>
    <w:rsid w:val="007D2CB4"/>
    <w:rsid w:val="007D35CA"/>
    <w:rsid w:val="007D3B90"/>
    <w:rsid w:val="007D4230"/>
    <w:rsid w:val="007D4D7B"/>
    <w:rsid w:val="007D5E9C"/>
    <w:rsid w:val="007D7204"/>
    <w:rsid w:val="007E1542"/>
    <w:rsid w:val="007E21C3"/>
    <w:rsid w:val="007E4424"/>
    <w:rsid w:val="007E4770"/>
    <w:rsid w:val="007E5704"/>
    <w:rsid w:val="007E7F2E"/>
    <w:rsid w:val="007F0A8B"/>
    <w:rsid w:val="007F25B9"/>
    <w:rsid w:val="007F3079"/>
    <w:rsid w:val="007F45C3"/>
    <w:rsid w:val="007F6065"/>
    <w:rsid w:val="007F6B43"/>
    <w:rsid w:val="00800C07"/>
    <w:rsid w:val="00800EE9"/>
    <w:rsid w:val="00802693"/>
    <w:rsid w:val="008049C7"/>
    <w:rsid w:val="00805B1D"/>
    <w:rsid w:val="00805C6D"/>
    <w:rsid w:val="0080744F"/>
    <w:rsid w:val="008102CF"/>
    <w:rsid w:val="008108F0"/>
    <w:rsid w:val="00811BCB"/>
    <w:rsid w:val="008127C9"/>
    <w:rsid w:val="00812E73"/>
    <w:rsid w:val="00813283"/>
    <w:rsid w:val="00813852"/>
    <w:rsid w:val="00816D92"/>
    <w:rsid w:val="008200F1"/>
    <w:rsid w:val="0082062B"/>
    <w:rsid w:val="00820DCF"/>
    <w:rsid w:val="00820E6A"/>
    <w:rsid w:val="00822891"/>
    <w:rsid w:val="00825169"/>
    <w:rsid w:val="00825AD7"/>
    <w:rsid w:val="00826D3D"/>
    <w:rsid w:val="00830AD4"/>
    <w:rsid w:val="0083130E"/>
    <w:rsid w:val="0083232E"/>
    <w:rsid w:val="00833881"/>
    <w:rsid w:val="00833FD6"/>
    <w:rsid w:val="00834026"/>
    <w:rsid w:val="00834810"/>
    <w:rsid w:val="00836451"/>
    <w:rsid w:val="00836F81"/>
    <w:rsid w:val="00837950"/>
    <w:rsid w:val="008405E8"/>
    <w:rsid w:val="008409F6"/>
    <w:rsid w:val="008421EA"/>
    <w:rsid w:val="00847DDC"/>
    <w:rsid w:val="008515CD"/>
    <w:rsid w:val="008515D0"/>
    <w:rsid w:val="008529C3"/>
    <w:rsid w:val="008529D0"/>
    <w:rsid w:val="0085439D"/>
    <w:rsid w:val="00854E71"/>
    <w:rsid w:val="00855B7C"/>
    <w:rsid w:val="008608DB"/>
    <w:rsid w:val="008621D6"/>
    <w:rsid w:val="0086249D"/>
    <w:rsid w:val="00863126"/>
    <w:rsid w:val="0086360A"/>
    <w:rsid w:val="00863744"/>
    <w:rsid w:val="00864DF5"/>
    <w:rsid w:val="00867D67"/>
    <w:rsid w:val="00871BD1"/>
    <w:rsid w:val="00871DD9"/>
    <w:rsid w:val="00872988"/>
    <w:rsid w:val="00872D79"/>
    <w:rsid w:val="00873959"/>
    <w:rsid w:val="00873D06"/>
    <w:rsid w:val="00874AB3"/>
    <w:rsid w:val="008800E2"/>
    <w:rsid w:val="00880302"/>
    <w:rsid w:val="008831E8"/>
    <w:rsid w:val="00883509"/>
    <w:rsid w:val="00884A91"/>
    <w:rsid w:val="00884AF0"/>
    <w:rsid w:val="00885A66"/>
    <w:rsid w:val="00890489"/>
    <w:rsid w:val="00890A16"/>
    <w:rsid w:val="008911A6"/>
    <w:rsid w:val="00896B82"/>
    <w:rsid w:val="008A09E4"/>
    <w:rsid w:val="008A0D3A"/>
    <w:rsid w:val="008A0EF2"/>
    <w:rsid w:val="008A196F"/>
    <w:rsid w:val="008A1B60"/>
    <w:rsid w:val="008A21CE"/>
    <w:rsid w:val="008A3D32"/>
    <w:rsid w:val="008A5870"/>
    <w:rsid w:val="008A5DD5"/>
    <w:rsid w:val="008A6A6C"/>
    <w:rsid w:val="008B02F9"/>
    <w:rsid w:val="008B07BE"/>
    <w:rsid w:val="008B09DB"/>
    <w:rsid w:val="008B1183"/>
    <w:rsid w:val="008B25FA"/>
    <w:rsid w:val="008B40A0"/>
    <w:rsid w:val="008B73D2"/>
    <w:rsid w:val="008B7758"/>
    <w:rsid w:val="008B7DD7"/>
    <w:rsid w:val="008C0213"/>
    <w:rsid w:val="008C0461"/>
    <w:rsid w:val="008C0B65"/>
    <w:rsid w:val="008C117F"/>
    <w:rsid w:val="008C15A7"/>
    <w:rsid w:val="008C1D70"/>
    <w:rsid w:val="008C2B87"/>
    <w:rsid w:val="008C3441"/>
    <w:rsid w:val="008C38FE"/>
    <w:rsid w:val="008C4809"/>
    <w:rsid w:val="008C4B43"/>
    <w:rsid w:val="008C5F95"/>
    <w:rsid w:val="008C628F"/>
    <w:rsid w:val="008C6FFC"/>
    <w:rsid w:val="008D027A"/>
    <w:rsid w:val="008D2AAC"/>
    <w:rsid w:val="008D2C3B"/>
    <w:rsid w:val="008D2F4A"/>
    <w:rsid w:val="008D3896"/>
    <w:rsid w:val="008D3FB6"/>
    <w:rsid w:val="008D4E42"/>
    <w:rsid w:val="008D4E5C"/>
    <w:rsid w:val="008D64ED"/>
    <w:rsid w:val="008D7E4D"/>
    <w:rsid w:val="008E02E5"/>
    <w:rsid w:val="008E1131"/>
    <w:rsid w:val="008E1B31"/>
    <w:rsid w:val="008E3B8A"/>
    <w:rsid w:val="008E45F9"/>
    <w:rsid w:val="008E50AA"/>
    <w:rsid w:val="008E5C41"/>
    <w:rsid w:val="008E74ED"/>
    <w:rsid w:val="008E7D39"/>
    <w:rsid w:val="008F2B70"/>
    <w:rsid w:val="008F32CA"/>
    <w:rsid w:val="008F5619"/>
    <w:rsid w:val="008F5EC2"/>
    <w:rsid w:val="008F7C2E"/>
    <w:rsid w:val="008F7C59"/>
    <w:rsid w:val="00901DA5"/>
    <w:rsid w:val="00902FB5"/>
    <w:rsid w:val="0090335E"/>
    <w:rsid w:val="009042F5"/>
    <w:rsid w:val="009045A6"/>
    <w:rsid w:val="00905A06"/>
    <w:rsid w:val="00906D49"/>
    <w:rsid w:val="009070F5"/>
    <w:rsid w:val="009118DF"/>
    <w:rsid w:val="009123E3"/>
    <w:rsid w:val="009125B8"/>
    <w:rsid w:val="00912B2F"/>
    <w:rsid w:val="009130AA"/>
    <w:rsid w:val="00913251"/>
    <w:rsid w:val="00913ECD"/>
    <w:rsid w:val="009149F1"/>
    <w:rsid w:val="00914CC9"/>
    <w:rsid w:val="00915994"/>
    <w:rsid w:val="00916CD7"/>
    <w:rsid w:val="009177C0"/>
    <w:rsid w:val="00922335"/>
    <w:rsid w:val="009233AE"/>
    <w:rsid w:val="00923493"/>
    <w:rsid w:val="00923677"/>
    <w:rsid w:val="00923E78"/>
    <w:rsid w:val="00924147"/>
    <w:rsid w:val="00924C24"/>
    <w:rsid w:val="00924D01"/>
    <w:rsid w:val="0093033C"/>
    <w:rsid w:val="00930C1D"/>
    <w:rsid w:val="00930CB5"/>
    <w:rsid w:val="009312B0"/>
    <w:rsid w:val="00932159"/>
    <w:rsid w:val="009356C5"/>
    <w:rsid w:val="00936048"/>
    <w:rsid w:val="009360BD"/>
    <w:rsid w:val="00940AEF"/>
    <w:rsid w:val="00942C0F"/>
    <w:rsid w:val="00942C9A"/>
    <w:rsid w:val="00942CC3"/>
    <w:rsid w:val="009437DF"/>
    <w:rsid w:val="009441DC"/>
    <w:rsid w:val="00944599"/>
    <w:rsid w:val="00944AB3"/>
    <w:rsid w:val="00946AE0"/>
    <w:rsid w:val="00946E57"/>
    <w:rsid w:val="00950B11"/>
    <w:rsid w:val="00950C4A"/>
    <w:rsid w:val="0095238C"/>
    <w:rsid w:val="0095322A"/>
    <w:rsid w:val="009553F5"/>
    <w:rsid w:val="009559A2"/>
    <w:rsid w:val="00956422"/>
    <w:rsid w:val="00960750"/>
    <w:rsid w:val="00960BD8"/>
    <w:rsid w:val="00960E91"/>
    <w:rsid w:val="00961ADE"/>
    <w:rsid w:val="009634C6"/>
    <w:rsid w:val="009658D8"/>
    <w:rsid w:val="00965E01"/>
    <w:rsid w:val="00966987"/>
    <w:rsid w:val="009669B2"/>
    <w:rsid w:val="00966A51"/>
    <w:rsid w:val="00966BCA"/>
    <w:rsid w:val="00966D2A"/>
    <w:rsid w:val="009676B9"/>
    <w:rsid w:val="00970DE9"/>
    <w:rsid w:val="0097148D"/>
    <w:rsid w:val="009737A5"/>
    <w:rsid w:val="00973ABE"/>
    <w:rsid w:val="00973FEC"/>
    <w:rsid w:val="009746D4"/>
    <w:rsid w:val="00974F64"/>
    <w:rsid w:val="009753B4"/>
    <w:rsid w:val="0097595B"/>
    <w:rsid w:val="00975E55"/>
    <w:rsid w:val="009769B6"/>
    <w:rsid w:val="00980697"/>
    <w:rsid w:val="009814F2"/>
    <w:rsid w:val="00982FFF"/>
    <w:rsid w:val="00983F35"/>
    <w:rsid w:val="00985B59"/>
    <w:rsid w:val="00986217"/>
    <w:rsid w:val="00987DF2"/>
    <w:rsid w:val="009901D6"/>
    <w:rsid w:val="00992087"/>
    <w:rsid w:val="00992710"/>
    <w:rsid w:val="00992FCF"/>
    <w:rsid w:val="009955A7"/>
    <w:rsid w:val="00995DCF"/>
    <w:rsid w:val="00996B0A"/>
    <w:rsid w:val="009A0CF1"/>
    <w:rsid w:val="009A0FE7"/>
    <w:rsid w:val="009A152A"/>
    <w:rsid w:val="009A38F9"/>
    <w:rsid w:val="009A4BDC"/>
    <w:rsid w:val="009A4CD7"/>
    <w:rsid w:val="009A595E"/>
    <w:rsid w:val="009A5EA6"/>
    <w:rsid w:val="009A6D0D"/>
    <w:rsid w:val="009A7B28"/>
    <w:rsid w:val="009A7C4E"/>
    <w:rsid w:val="009B10B3"/>
    <w:rsid w:val="009B1773"/>
    <w:rsid w:val="009B242B"/>
    <w:rsid w:val="009B252C"/>
    <w:rsid w:val="009B3CF5"/>
    <w:rsid w:val="009B401A"/>
    <w:rsid w:val="009B449D"/>
    <w:rsid w:val="009B4510"/>
    <w:rsid w:val="009C05FC"/>
    <w:rsid w:val="009C4AF6"/>
    <w:rsid w:val="009C64F6"/>
    <w:rsid w:val="009C7081"/>
    <w:rsid w:val="009D022D"/>
    <w:rsid w:val="009D0D36"/>
    <w:rsid w:val="009D1C57"/>
    <w:rsid w:val="009E024B"/>
    <w:rsid w:val="009E2539"/>
    <w:rsid w:val="009E3171"/>
    <w:rsid w:val="009E39CE"/>
    <w:rsid w:val="009E3D39"/>
    <w:rsid w:val="009E3F2C"/>
    <w:rsid w:val="009E412C"/>
    <w:rsid w:val="009E426F"/>
    <w:rsid w:val="009E5220"/>
    <w:rsid w:val="009E665B"/>
    <w:rsid w:val="009E68AA"/>
    <w:rsid w:val="009E6F97"/>
    <w:rsid w:val="009E7A30"/>
    <w:rsid w:val="009F1636"/>
    <w:rsid w:val="009F3211"/>
    <w:rsid w:val="009F3F34"/>
    <w:rsid w:val="009F46E7"/>
    <w:rsid w:val="009F47F3"/>
    <w:rsid w:val="009F519B"/>
    <w:rsid w:val="009F614C"/>
    <w:rsid w:val="009F6B24"/>
    <w:rsid w:val="009F7331"/>
    <w:rsid w:val="00A01089"/>
    <w:rsid w:val="00A012F7"/>
    <w:rsid w:val="00A01333"/>
    <w:rsid w:val="00A01FB2"/>
    <w:rsid w:val="00A04B67"/>
    <w:rsid w:val="00A05791"/>
    <w:rsid w:val="00A05EA4"/>
    <w:rsid w:val="00A06187"/>
    <w:rsid w:val="00A065E0"/>
    <w:rsid w:val="00A069B6"/>
    <w:rsid w:val="00A06ACA"/>
    <w:rsid w:val="00A07733"/>
    <w:rsid w:val="00A077CF"/>
    <w:rsid w:val="00A077DD"/>
    <w:rsid w:val="00A10A1E"/>
    <w:rsid w:val="00A1100C"/>
    <w:rsid w:val="00A12816"/>
    <w:rsid w:val="00A1281A"/>
    <w:rsid w:val="00A12B40"/>
    <w:rsid w:val="00A14834"/>
    <w:rsid w:val="00A152D2"/>
    <w:rsid w:val="00A162E6"/>
    <w:rsid w:val="00A17D1D"/>
    <w:rsid w:val="00A208E0"/>
    <w:rsid w:val="00A20966"/>
    <w:rsid w:val="00A2158C"/>
    <w:rsid w:val="00A240E5"/>
    <w:rsid w:val="00A262AC"/>
    <w:rsid w:val="00A26B9C"/>
    <w:rsid w:val="00A26EC4"/>
    <w:rsid w:val="00A26ED7"/>
    <w:rsid w:val="00A30A15"/>
    <w:rsid w:val="00A31BE9"/>
    <w:rsid w:val="00A33238"/>
    <w:rsid w:val="00A33803"/>
    <w:rsid w:val="00A33BCC"/>
    <w:rsid w:val="00A34793"/>
    <w:rsid w:val="00A3491E"/>
    <w:rsid w:val="00A362E0"/>
    <w:rsid w:val="00A364FF"/>
    <w:rsid w:val="00A365DC"/>
    <w:rsid w:val="00A37E7E"/>
    <w:rsid w:val="00A40509"/>
    <w:rsid w:val="00A40923"/>
    <w:rsid w:val="00A41806"/>
    <w:rsid w:val="00A428C2"/>
    <w:rsid w:val="00A43430"/>
    <w:rsid w:val="00A4374E"/>
    <w:rsid w:val="00A43AF6"/>
    <w:rsid w:val="00A44DE4"/>
    <w:rsid w:val="00A45C77"/>
    <w:rsid w:val="00A45E66"/>
    <w:rsid w:val="00A4615E"/>
    <w:rsid w:val="00A4716C"/>
    <w:rsid w:val="00A50021"/>
    <w:rsid w:val="00A5137A"/>
    <w:rsid w:val="00A53474"/>
    <w:rsid w:val="00A550EA"/>
    <w:rsid w:val="00A56D1B"/>
    <w:rsid w:val="00A575E4"/>
    <w:rsid w:val="00A5794C"/>
    <w:rsid w:val="00A60B79"/>
    <w:rsid w:val="00A60C97"/>
    <w:rsid w:val="00A611D5"/>
    <w:rsid w:val="00A64421"/>
    <w:rsid w:val="00A64C2B"/>
    <w:rsid w:val="00A64D50"/>
    <w:rsid w:val="00A650BA"/>
    <w:rsid w:val="00A652B8"/>
    <w:rsid w:val="00A653F1"/>
    <w:rsid w:val="00A655C2"/>
    <w:rsid w:val="00A65E59"/>
    <w:rsid w:val="00A66A78"/>
    <w:rsid w:val="00A67535"/>
    <w:rsid w:val="00A67927"/>
    <w:rsid w:val="00A713AA"/>
    <w:rsid w:val="00A715A3"/>
    <w:rsid w:val="00A71F53"/>
    <w:rsid w:val="00A7238F"/>
    <w:rsid w:val="00A725A4"/>
    <w:rsid w:val="00A7299C"/>
    <w:rsid w:val="00A72D7E"/>
    <w:rsid w:val="00A74B38"/>
    <w:rsid w:val="00A81243"/>
    <w:rsid w:val="00A81666"/>
    <w:rsid w:val="00A83081"/>
    <w:rsid w:val="00A848DA"/>
    <w:rsid w:val="00A85F76"/>
    <w:rsid w:val="00A85F79"/>
    <w:rsid w:val="00A906DE"/>
    <w:rsid w:val="00A91F48"/>
    <w:rsid w:val="00A939BC"/>
    <w:rsid w:val="00A94607"/>
    <w:rsid w:val="00A948C9"/>
    <w:rsid w:val="00A9492D"/>
    <w:rsid w:val="00A955D9"/>
    <w:rsid w:val="00A961D6"/>
    <w:rsid w:val="00AA04DF"/>
    <w:rsid w:val="00AA396F"/>
    <w:rsid w:val="00AA43E4"/>
    <w:rsid w:val="00AA48F2"/>
    <w:rsid w:val="00AA50D0"/>
    <w:rsid w:val="00AA51B3"/>
    <w:rsid w:val="00AA64FB"/>
    <w:rsid w:val="00AA6B12"/>
    <w:rsid w:val="00AA7643"/>
    <w:rsid w:val="00AB0406"/>
    <w:rsid w:val="00AB3442"/>
    <w:rsid w:val="00AB3647"/>
    <w:rsid w:val="00AB370F"/>
    <w:rsid w:val="00AB3AB7"/>
    <w:rsid w:val="00AB4140"/>
    <w:rsid w:val="00AB44CF"/>
    <w:rsid w:val="00AB492E"/>
    <w:rsid w:val="00AB4C2E"/>
    <w:rsid w:val="00AB539C"/>
    <w:rsid w:val="00AC0222"/>
    <w:rsid w:val="00AC0714"/>
    <w:rsid w:val="00AC091E"/>
    <w:rsid w:val="00AC2749"/>
    <w:rsid w:val="00AC2AB5"/>
    <w:rsid w:val="00AC362C"/>
    <w:rsid w:val="00AC4206"/>
    <w:rsid w:val="00AC49BC"/>
    <w:rsid w:val="00AC5561"/>
    <w:rsid w:val="00AC6CAC"/>
    <w:rsid w:val="00AC7CC2"/>
    <w:rsid w:val="00AD0865"/>
    <w:rsid w:val="00AD1536"/>
    <w:rsid w:val="00AD2D6C"/>
    <w:rsid w:val="00AD2FDA"/>
    <w:rsid w:val="00AD3862"/>
    <w:rsid w:val="00AD3A77"/>
    <w:rsid w:val="00AD4C82"/>
    <w:rsid w:val="00AD56FF"/>
    <w:rsid w:val="00AD6369"/>
    <w:rsid w:val="00AD6DD9"/>
    <w:rsid w:val="00AD7490"/>
    <w:rsid w:val="00AD77F7"/>
    <w:rsid w:val="00AE3BDB"/>
    <w:rsid w:val="00AE5649"/>
    <w:rsid w:val="00AF319F"/>
    <w:rsid w:val="00AF3B1D"/>
    <w:rsid w:val="00AF72E0"/>
    <w:rsid w:val="00AF77CA"/>
    <w:rsid w:val="00B016EA"/>
    <w:rsid w:val="00B022E4"/>
    <w:rsid w:val="00B02301"/>
    <w:rsid w:val="00B02802"/>
    <w:rsid w:val="00B02959"/>
    <w:rsid w:val="00B0347E"/>
    <w:rsid w:val="00B03EA8"/>
    <w:rsid w:val="00B04AD4"/>
    <w:rsid w:val="00B06C30"/>
    <w:rsid w:val="00B07D2B"/>
    <w:rsid w:val="00B11389"/>
    <w:rsid w:val="00B11FF4"/>
    <w:rsid w:val="00B1270A"/>
    <w:rsid w:val="00B12ACE"/>
    <w:rsid w:val="00B13298"/>
    <w:rsid w:val="00B15265"/>
    <w:rsid w:val="00B17A53"/>
    <w:rsid w:val="00B20DCA"/>
    <w:rsid w:val="00B23D22"/>
    <w:rsid w:val="00B243E6"/>
    <w:rsid w:val="00B267A3"/>
    <w:rsid w:val="00B2709A"/>
    <w:rsid w:val="00B2730F"/>
    <w:rsid w:val="00B279DA"/>
    <w:rsid w:val="00B30277"/>
    <w:rsid w:val="00B312AC"/>
    <w:rsid w:val="00B32109"/>
    <w:rsid w:val="00B341F1"/>
    <w:rsid w:val="00B35329"/>
    <w:rsid w:val="00B4067E"/>
    <w:rsid w:val="00B407F1"/>
    <w:rsid w:val="00B41A08"/>
    <w:rsid w:val="00B425A5"/>
    <w:rsid w:val="00B4372D"/>
    <w:rsid w:val="00B440EB"/>
    <w:rsid w:val="00B4426E"/>
    <w:rsid w:val="00B44A30"/>
    <w:rsid w:val="00B45188"/>
    <w:rsid w:val="00B468FF"/>
    <w:rsid w:val="00B50B2D"/>
    <w:rsid w:val="00B5161F"/>
    <w:rsid w:val="00B51F77"/>
    <w:rsid w:val="00B54D41"/>
    <w:rsid w:val="00B55C62"/>
    <w:rsid w:val="00B562C4"/>
    <w:rsid w:val="00B564FE"/>
    <w:rsid w:val="00B56B8D"/>
    <w:rsid w:val="00B57417"/>
    <w:rsid w:val="00B57D0F"/>
    <w:rsid w:val="00B602AB"/>
    <w:rsid w:val="00B60AC1"/>
    <w:rsid w:val="00B61209"/>
    <w:rsid w:val="00B613DB"/>
    <w:rsid w:val="00B618F4"/>
    <w:rsid w:val="00B61FEB"/>
    <w:rsid w:val="00B64454"/>
    <w:rsid w:val="00B64636"/>
    <w:rsid w:val="00B646BC"/>
    <w:rsid w:val="00B64D46"/>
    <w:rsid w:val="00B65B18"/>
    <w:rsid w:val="00B65D30"/>
    <w:rsid w:val="00B66030"/>
    <w:rsid w:val="00B6604D"/>
    <w:rsid w:val="00B664EF"/>
    <w:rsid w:val="00B677DD"/>
    <w:rsid w:val="00B737B8"/>
    <w:rsid w:val="00B74EBD"/>
    <w:rsid w:val="00B74FDE"/>
    <w:rsid w:val="00B750D0"/>
    <w:rsid w:val="00B75420"/>
    <w:rsid w:val="00B75D7B"/>
    <w:rsid w:val="00B760FD"/>
    <w:rsid w:val="00B76B15"/>
    <w:rsid w:val="00B76F60"/>
    <w:rsid w:val="00B779A9"/>
    <w:rsid w:val="00B82EAA"/>
    <w:rsid w:val="00B8317F"/>
    <w:rsid w:val="00B83519"/>
    <w:rsid w:val="00B83561"/>
    <w:rsid w:val="00B83763"/>
    <w:rsid w:val="00B83997"/>
    <w:rsid w:val="00B84C43"/>
    <w:rsid w:val="00B84D97"/>
    <w:rsid w:val="00B857CF"/>
    <w:rsid w:val="00B87B68"/>
    <w:rsid w:val="00B91BFB"/>
    <w:rsid w:val="00B922ED"/>
    <w:rsid w:val="00B93D3E"/>
    <w:rsid w:val="00B947B5"/>
    <w:rsid w:val="00B94967"/>
    <w:rsid w:val="00B94A4A"/>
    <w:rsid w:val="00B9747B"/>
    <w:rsid w:val="00BA3968"/>
    <w:rsid w:val="00BA3AA3"/>
    <w:rsid w:val="00BA454E"/>
    <w:rsid w:val="00BA4CD6"/>
    <w:rsid w:val="00BA4E2C"/>
    <w:rsid w:val="00BA5116"/>
    <w:rsid w:val="00BA56DA"/>
    <w:rsid w:val="00BA5A9A"/>
    <w:rsid w:val="00BA5F6F"/>
    <w:rsid w:val="00BA5FEB"/>
    <w:rsid w:val="00BA613A"/>
    <w:rsid w:val="00BA61EE"/>
    <w:rsid w:val="00BA761C"/>
    <w:rsid w:val="00BA7785"/>
    <w:rsid w:val="00BB281D"/>
    <w:rsid w:val="00BB2A61"/>
    <w:rsid w:val="00BB427A"/>
    <w:rsid w:val="00BB46B1"/>
    <w:rsid w:val="00BB46C1"/>
    <w:rsid w:val="00BB4915"/>
    <w:rsid w:val="00BB4AFF"/>
    <w:rsid w:val="00BB53EF"/>
    <w:rsid w:val="00BB626D"/>
    <w:rsid w:val="00BB64E8"/>
    <w:rsid w:val="00BC032B"/>
    <w:rsid w:val="00BC032E"/>
    <w:rsid w:val="00BC3D9E"/>
    <w:rsid w:val="00BC526E"/>
    <w:rsid w:val="00BC63F3"/>
    <w:rsid w:val="00BC6A39"/>
    <w:rsid w:val="00BD05D9"/>
    <w:rsid w:val="00BD0739"/>
    <w:rsid w:val="00BD07D0"/>
    <w:rsid w:val="00BD12AB"/>
    <w:rsid w:val="00BD1A10"/>
    <w:rsid w:val="00BD25B5"/>
    <w:rsid w:val="00BD3F1E"/>
    <w:rsid w:val="00BD48F7"/>
    <w:rsid w:val="00BD4BF4"/>
    <w:rsid w:val="00BD4EEF"/>
    <w:rsid w:val="00BD740D"/>
    <w:rsid w:val="00BE0888"/>
    <w:rsid w:val="00BE0A30"/>
    <w:rsid w:val="00BE272F"/>
    <w:rsid w:val="00BE368E"/>
    <w:rsid w:val="00BE5F14"/>
    <w:rsid w:val="00BE63CA"/>
    <w:rsid w:val="00BF004E"/>
    <w:rsid w:val="00BF039D"/>
    <w:rsid w:val="00BF12B8"/>
    <w:rsid w:val="00BF45FB"/>
    <w:rsid w:val="00BF56C7"/>
    <w:rsid w:val="00BF5F37"/>
    <w:rsid w:val="00BF65E6"/>
    <w:rsid w:val="00BF6D49"/>
    <w:rsid w:val="00BF7618"/>
    <w:rsid w:val="00C003CC"/>
    <w:rsid w:val="00C00E04"/>
    <w:rsid w:val="00C01705"/>
    <w:rsid w:val="00C01793"/>
    <w:rsid w:val="00C01E41"/>
    <w:rsid w:val="00C02DBF"/>
    <w:rsid w:val="00C03332"/>
    <w:rsid w:val="00C0367B"/>
    <w:rsid w:val="00C03B13"/>
    <w:rsid w:val="00C0430D"/>
    <w:rsid w:val="00C05CC7"/>
    <w:rsid w:val="00C06014"/>
    <w:rsid w:val="00C071C9"/>
    <w:rsid w:val="00C13C8E"/>
    <w:rsid w:val="00C143E8"/>
    <w:rsid w:val="00C14DA1"/>
    <w:rsid w:val="00C17668"/>
    <w:rsid w:val="00C1768B"/>
    <w:rsid w:val="00C201B7"/>
    <w:rsid w:val="00C21BFB"/>
    <w:rsid w:val="00C222CF"/>
    <w:rsid w:val="00C22775"/>
    <w:rsid w:val="00C24D82"/>
    <w:rsid w:val="00C26338"/>
    <w:rsid w:val="00C2651E"/>
    <w:rsid w:val="00C273B5"/>
    <w:rsid w:val="00C275DB"/>
    <w:rsid w:val="00C30018"/>
    <w:rsid w:val="00C31EF2"/>
    <w:rsid w:val="00C321EA"/>
    <w:rsid w:val="00C33891"/>
    <w:rsid w:val="00C33E69"/>
    <w:rsid w:val="00C34B2A"/>
    <w:rsid w:val="00C403CA"/>
    <w:rsid w:val="00C41B18"/>
    <w:rsid w:val="00C42820"/>
    <w:rsid w:val="00C43882"/>
    <w:rsid w:val="00C44CA8"/>
    <w:rsid w:val="00C45424"/>
    <w:rsid w:val="00C47091"/>
    <w:rsid w:val="00C4765D"/>
    <w:rsid w:val="00C47753"/>
    <w:rsid w:val="00C50FB8"/>
    <w:rsid w:val="00C5123D"/>
    <w:rsid w:val="00C512AF"/>
    <w:rsid w:val="00C516A6"/>
    <w:rsid w:val="00C52B20"/>
    <w:rsid w:val="00C534C8"/>
    <w:rsid w:val="00C54244"/>
    <w:rsid w:val="00C545DA"/>
    <w:rsid w:val="00C5685E"/>
    <w:rsid w:val="00C56C15"/>
    <w:rsid w:val="00C61000"/>
    <w:rsid w:val="00C61CA4"/>
    <w:rsid w:val="00C61D73"/>
    <w:rsid w:val="00C624AD"/>
    <w:rsid w:val="00C63BD4"/>
    <w:rsid w:val="00C64965"/>
    <w:rsid w:val="00C649BA"/>
    <w:rsid w:val="00C65016"/>
    <w:rsid w:val="00C6544C"/>
    <w:rsid w:val="00C67194"/>
    <w:rsid w:val="00C70AEF"/>
    <w:rsid w:val="00C70FAF"/>
    <w:rsid w:val="00C72ADD"/>
    <w:rsid w:val="00C73929"/>
    <w:rsid w:val="00C757B2"/>
    <w:rsid w:val="00C767AD"/>
    <w:rsid w:val="00C77407"/>
    <w:rsid w:val="00C807A1"/>
    <w:rsid w:val="00C81DED"/>
    <w:rsid w:val="00C82B39"/>
    <w:rsid w:val="00C82D38"/>
    <w:rsid w:val="00C831E1"/>
    <w:rsid w:val="00C832B3"/>
    <w:rsid w:val="00C83399"/>
    <w:rsid w:val="00C839E5"/>
    <w:rsid w:val="00C83E0E"/>
    <w:rsid w:val="00C83FC3"/>
    <w:rsid w:val="00C84977"/>
    <w:rsid w:val="00C84ABA"/>
    <w:rsid w:val="00C85260"/>
    <w:rsid w:val="00C85BB8"/>
    <w:rsid w:val="00C861D2"/>
    <w:rsid w:val="00C86657"/>
    <w:rsid w:val="00C92281"/>
    <w:rsid w:val="00C925CF"/>
    <w:rsid w:val="00C9264A"/>
    <w:rsid w:val="00C92CDA"/>
    <w:rsid w:val="00C9472B"/>
    <w:rsid w:val="00C9508D"/>
    <w:rsid w:val="00C95A4E"/>
    <w:rsid w:val="00C96597"/>
    <w:rsid w:val="00C969F3"/>
    <w:rsid w:val="00C97211"/>
    <w:rsid w:val="00CA08AC"/>
    <w:rsid w:val="00CA0BA6"/>
    <w:rsid w:val="00CA12A7"/>
    <w:rsid w:val="00CA1EB2"/>
    <w:rsid w:val="00CA2653"/>
    <w:rsid w:val="00CA33BC"/>
    <w:rsid w:val="00CA33DD"/>
    <w:rsid w:val="00CA4270"/>
    <w:rsid w:val="00CA57AF"/>
    <w:rsid w:val="00CB1140"/>
    <w:rsid w:val="00CB2099"/>
    <w:rsid w:val="00CB2BBC"/>
    <w:rsid w:val="00CB418B"/>
    <w:rsid w:val="00CB450F"/>
    <w:rsid w:val="00CC0028"/>
    <w:rsid w:val="00CC1069"/>
    <w:rsid w:val="00CC168E"/>
    <w:rsid w:val="00CC3736"/>
    <w:rsid w:val="00CC4EF4"/>
    <w:rsid w:val="00CC5842"/>
    <w:rsid w:val="00CC5A7E"/>
    <w:rsid w:val="00CC5EB5"/>
    <w:rsid w:val="00CC60E7"/>
    <w:rsid w:val="00CC7753"/>
    <w:rsid w:val="00CD0C0E"/>
    <w:rsid w:val="00CD102D"/>
    <w:rsid w:val="00CD11C3"/>
    <w:rsid w:val="00CD2099"/>
    <w:rsid w:val="00CD2143"/>
    <w:rsid w:val="00CD22C1"/>
    <w:rsid w:val="00CD2772"/>
    <w:rsid w:val="00CD5C01"/>
    <w:rsid w:val="00CE07DD"/>
    <w:rsid w:val="00CE233A"/>
    <w:rsid w:val="00CE4484"/>
    <w:rsid w:val="00CE6481"/>
    <w:rsid w:val="00CE64BC"/>
    <w:rsid w:val="00CE6848"/>
    <w:rsid w:val="00CE6D78"/>
    <w:rsid w:val="00CE7D6A"/>
    <w:rsid w:val="00CF080C"/>
    <w:rsid w:val="00CF1235"/>
    <w:rsid w:val="00CF25BC"/>
    <w:rsid w:val="00CF3121"/>
    <w:rsid w:val="00CF4F12"/>
    <w:rsid w:val="00CF50F7"/>
    <w:rsid w:val="00CF56E3"/>
    <w:rsid w:val="00CF5FD5"/>
    <w:rsid w:val="00CF60F8"/>
    <w:rsid w:val="00CF761B"/>
    <w:rsid w:val="00CF7A92"/>
    <w:rsid w:val="00D01B13"/>
    <w:rsid w:val="00D035FA"/>
    <w:rsid w:val="00D045A2"/>
    <w:rsid w:val="00D0534D"/>
    <w:rsid w:val="00D05B17"/>
    <w:rsid w:val="00D10555"/>
    <w:rsid w:val="00D11915"/>
    <w:rsid w:val="00D1206A"/>
    <w:rsid w:val="00D121A3"/>
    <w:rsid w:val="00D14EFF"/>
    <w:rsid w:val="00D171E3"/>
    <w:rsid w:val="00D177C6"/>
    <w:rsid w:val="00D179C9"/>
    <w:rsid w:val="00D222D8"/>
    <w:rsid w:val="00D257BE"/>
    <w:rsid w:val="00D25C2E"/>
    <w:rsid w:val="00D26CA3"/>
    <w:rsid w:val="00D27E59"/>
    <w:rsid w:val="00D27EAA"/>
    <w:rsid w:val="00D30298"/>
    <w:rsid w:val="00D304D1"/>
    <w:rsid w:val="00D33DA9"/>
    <w:rsid w:val="00D3457C"/>
    <w:rsid w:val="00D34D9F"/>
    <w:rsid w:val="00D3538A"/>
    <w:rsid w:val="00D35CE1"/>
    <w:rsid w:val="00D362BC"/>
    <w:rsid w:val="00D36966"/>
    <w:rsid w:val="00D36D95"/>
    <w:rsid w:val="00D376B9"/>
    <w:rsid w:val="00D37E29"/>
    <w:rsid w:val="00D40266"/>
    <w:rsid w:val="00D40ADD"/>
    <w:rsid w:val="00D40E4E"/>
    <w:rsid w:val="00D4100A"/>
    <w:rsid w:val="00D4327E"/>
    <w:rsid w:val="00D43C47"/>
    <w:rsid w:val="00D44E8D"/>
    <w:rsid w:val="00D4502B"/>
    <w:rsid w:val="00D47197"/>
    <w:rsid w:val="00D5011D"/>
    <w:rsid w:val="00D50A88"/>
    <w:rsid w:val="00D50AA7"/>
    <w:rsid w:val="00D50D04"/>
    <w:rsid w:val="00D51537"/>
    <w:rsid w:val="00D51815"/>
    <w:rsid w:val="00D51A6A"/>
    <w:rsid w:val="00D52833"/>
    <w:rsid w:val="00D536AA"/>
    <w:rsid w:val="00D557AC"/>
    <w:rsid w:val="00D577D4"/>
    <w:rsid w:val="00D608D7"/>
    <w:rsid w:val="00D61C41"/>
    <w:rsid w:val="00D62311"/>
    <w:rsid w:val="00D62BB9"/>
    <w:rsid w:val="00D62FFD"/>
    <w:rsid w:val="00D65C6F"/>
    <w:rsid w:val="00D669B6"/>
    <w:rsid w:val="00D66AD6"/>
    <w:rsid w:val="00D72203"/>
    <w:rsid w:val="00D72818"/>
    <w:rsid w:val="00D72D29"/>
    <w:rsid w:val="00D735E5"/>
    <w:rsid w:val="00D76428"/>
    <w:rsid w:val="00D77028"/>
    <w:rsid w:val="00D777BB"/>
    <w:rsid w:val="00D81D67"/>
    <w:rsid w:val="00D82033"/>
    <w:rsid w:val="00D830E8"/>
    <w:rsid w:val="00D85A29"/>
    <w:rsid w:val="00D863AE"/>
    <w:rsid w:val="00D873E7"/>
    <w:rsid w:val="00D87CB3"/>
    <w:rsid w:val="00D91B8D"/>
    <w:rsid w:val="00D92379"/>
    <w:rsid w:val="00D9308D"/>
    <w:rsid w:val="00D93293"/>
    <w:rsid w:val="00D93F0C"/>
    <w:rsid w:val="00D9415C"/>
    <w:rsid w:val="00D95172"/>
    <w:rsid w:val="00D9574F"/>
    <w:rsid w:val="00D957EC"/>
    <w:rsid w:val="00D96034"/>
    <w:rsid w:val="00D9690E"/>
    <w:rsid w:val="00D96FAA"/>
    <w:rsid w:val="00D97C6A"/>
    <w:rsid w:val="00D97F3C"/>
    <w:rsid w:val="00DA1401"/>
    <w:rsid w:val="00DA1EC7"/>
    <w:rsid w:val="00DA22B2"/>
    <w:rsid w:val="00DA39B1"/>
    <w:rsid w:val="00DB2833"/>
    <w:rsid w:val="00DB2CED"/>
    <w:rsid w:val="00DB352B"/>
    <w:rsid w:val="00DB54D7"/>
    <w:rsid w:val="00DB5875"/>
    <w:rsid w:val="00DB5ABF"/>
    <w:rsid w:val="00DB6AD2"/>
    <w:rsid w:val="00DB6EFB"/>
    <w:rsid w:val="00DB73DB"/>
    <w:rsid w:val="00DB78AA"/>
    <w:rsid w:val="00DB7978"/>
    <w:rsid w:val="00DB7D15"/>
    <w:rsid w:val="00DC0BB7"/>
    <w:rsid w:val="00DC0D23"/>
    <w:rsid w:val="00DC13C7"/>
    <w:rsid w:val="00DC1EFA"/>
    <w:rsid w:val="00DC2836"/>
    <w:rsid w:val="00DC3A18"/>
    <w:rsid w:val="00DC42E8"/>
    <w:rsid w:val="00DC54BD"/>
    <w:rsid w:val="00DC5748"/>
    <w:rsid w:val="00DC686D"/>
    <w:rsid w:val="00DD21EE"/>
    <w:rsid w:val="00DD3616"/>
    <w:rsid w:val="00DD56F9"/>
    <w:rsid w:val="00DD5D41"/>
    <w:rsid w:val="00DD7360"/>
    <w:rsid w:val="00DE0A4E"/>
    <w:rsid w:val="00DE0A50"/>
    <w:rsid w:val="00DE0B13"/>
    <w:rsid w:val="00DE25CF"/>
    <w:rsid w:val="00DE2A58"/>
    <w:rsid w:val="00DE7797"/>
    <w:rsid w:val="00DE794F"/>
    <w:rsid w:val="00DF0FFF"/>
    <w:rsid w:val="00DF2994"/>
    <w:rsid w:val="00DF4763"/>
    <w:rsid w:val="00DF5BB9"/>
    <w:rsid w:val="00DF7A67"/>
    <w:rsid w:val="00E006EE"/>
    <w:rsid w:val="00E0170F"/>
    <w:rsid w:val="00E01972"/>
    <w:rsid w:val="00E02165"/>
    <w:rsid w:val="00E046CD"/>
    <w:rsid w:val="00E06384"/>
    <w:rsid w:val="00E07DA8"/>
    <w:rsid w:val="00E115EE"/>
    <w:rsid w:val="00E11626"/>
    <w:rsid w:val="00E117AB"/>
    <w:rsid w:val="00E12CD2"/>
    <w:rsid w:val="00E147C5"/>
    <w:rsid w:val="00E14C28"/>
    <w:rsid w:val="00E167E0"/>
    <w:rsid w:val="00E172F4"/>
    <w:rsid w:val="00E1758F"/>
    <w:rsid w:val="00E201F0"/>
    <w:rsid w:val="00E212D0"/>
    <w:rsid w:val="00E21B76"/>
    <w:rsid w:val="00E21C9C"/>
    <w:rsid w:val="00E21F23"/>
    <w:rsid w:val="00E22161"/>
    <w:rsid w:val="00E22661"/>
    <w:rsid w:val="00E22F13"/>
    <w:rsid w:val="00E2378E"/>
    <w:rsid w:val="00E25882"/>
    <w:rsid w:val="00E25F55"/>
    <w:rsid w:val="00E26CDE"/>
    <w:rsid w:val="00E3021A"/>
    <w:rsid w:val="00E30BFD"/>
    <w:rsid w:val="00E3125D"/>
    <w:rsid w:val="00E326F4"/>
    <w:rsid w:val="00E32AEB"/>
    <w:rsid w:val="00E33586"/>
    <w:rsid w:val="00E33D31"/>
    <w:rsid w:val="00E34B83"/>
    <w:rsid w:val="00E35336"/>
    <w:rsid w:val="00E36DF4"/>
    <w:rsid w:val="00E371BB"/>
    <w:rsid w:val="00E42BCF"/>
    <w:rsid w:val="00E42DB0"/>
    <w:rsid w:val="00E476B6"/>
    <w:rsid w:val="00E507DD"/>
    <w:rsid w:val="00E511B2"/>
    <w:rsid w:val="00E516BE"/>
    <w:rsid w:val="00E51B0C"/>
    <w:rsid w:val="00E51FF8"/>
    <w:rsid w:val="00E5244E"/>
    <w:rsid w:val="00E52793"/>
    <w:rsid w:val="00E529BC"/>
    <w:rsid w:val="00E537B4"/>
    <w:rsid w:val="00E56414"/>
    <w:rsid w:val="00E571D5"/>
    <w:rsid w:val="00E6002D"/>
    <w:rsid w:val="00E61DD6"/>
    <w:rsid w:val="00E62BED"/>
    <w:rsid w:val="00E64031"/>
    <w:rsid w:val="00E6486F"/>
    <w:rsid w:val="00E65408"/>
    <w:rsid w:val="00E6643A"/>
    <w:rsid w:val="00E70558"/>
    <w:rsid w:val="00E73A1B"/>
    <w:rsid w:val="00E73ABA"/>
    <w:rsid w:val="00E740DB"/>
    <w:rsid w:val="00E76310"/>
    <w:rsid w:val="00E7672E"/>
    <w:rsid w:val="00E81C62"/>
    <w:rsid w:val="00E826A0"/>
    <w:rsid w:val="00E83CB5"/>
    <w:rsid w:val="00E876A1"/>
    <w:rsid w:val="00E87D56"/>
    <w:rsid w:val="00E9058C"/>
    <w:rsid w:val="00E90AEF"/>
    <w:rsid w:val="00E91A76"/>
    <w:rsid w:val="00E92309"/>
    <w:rsid w:val="00E924EE"/>
    <w:rsid w:val="00E927E7"/>
    <w:rsid w:val="00E92A23"/>
    <w:rsid w:val="00E94FEE"/>
    <w:rsid w:val="00E95A6B"/>
    <w:rsid w:val="00E97A05"/>
    <w:rsid w:val="00EA0056"/>
    <w:rsid w:val="00EA14B9"/>
    <w:rsid w:val="00EA1C69"/>
    <w:rsid w:val="00EA3085"/>
    <w:rsid w:val="00EA3554"/>
    <w:rsid w:val="00EA6D59"/>
    <w:rsid w:val="00EB00FD"/>
    <w:rsid w:val="00EB0254"/>
    <w:rsid w:val="00EB066E"/>
    <w:rsid w:val="00EB1722"/>
    <w:rsid w:val="00EB31CA"/>
    <w:rsid w:val="00EB4C78"/>
    <w:rsid w:val="00EB6CB2"/>
    <w:rsid w:val="00EB721F"/>
    <w:rsid w:val="00EB7BDE"/>
    <w:rsid w:val="00EC0C5E"/>
    <w:rsid w:val="00EC1470"/>
    <w:rsid w:val="00EC18DC"/>
    <w:rsid w:val="00EC5DC2"/>
    <w:rsid w:val="00EC6938"/>
    <w:rsid w:val="00ED148F"/>
    <w:rsid w:val="00ED153A"/>
    <w:rsid w:val="00ED310D"/>
    <w:rsid w:val="00ED3249"/>
    <w:rsid w:val="00ED3B47"/>
    <w:rsid w:val="00ED4124"/>
    <w:rsid w:val="00ED4632"/>
    <w:rsid w:val="00ED549B"/>
    <w:rsid w:val="00ED6633"/>
    <w:rsid w:val="00ED76A9"/>
    <w:rsid w:val="00EE0197"/>
    <w:rsid w:val="00EE0D32"/>
    <w:rsid w:val="00EE54A3"/>
    <w:rsid w:val="00EE7017"/>
    <w:rsid w:val="00EE7651"/>
    <w:rsid w:val="00EE79B5"/>
    <w:rsid w:val="00EF0A4D"/>
    <w:rsid w:val="00EF2A15"/>
    <w:rsid w:val="00EF2F9D"/>
    <w:rsid w:val="00EF3800"/>
    <w:rsid w:val="00EF42CC"/>
    <w:rsid w:val="00EF4880"/>
    <w:rsid w:val="00EF4F03"/>
    <w:rsid w:val="00EF54E6"/>
    <w:rsid w:val="00EF6C7F"/>
    <w:rsid w:val="00F00651"/>
    <w:rsid w:val="00F00C4C"/>
    <w:rsid w:val="00F022EF"/>
    <w:rsid w:val="00F02FB6"/>
    <w:rsid w:val="00F03BA0"/>
    <w:rsid w:val="00F04553"/>
    <w:rsid w:val="00F057F6"/>
    <w:rsid w:val="00F058E5"/>
    <w:rsid w:val="00F07689"/>
    <w:rsid w:val="00F10548"/>
    <w:rsid w:val="00F1223E"/>
    <w:rsid w:val="00F126D4"/>
    <w:rsid w:val="00F1343A"/>
    <w:rsid w:val="00F13B15"/>
    <w:rsid w:val="00F1449F"/>
    <w:rsid w:val="00F149E7"/>
    <w:rsid w:val="00F16EEA"/>
    <w:rsid w:val="00F1742E"/>
    <w:rsid w:val="00F200DA"/>
    <w:rsid w:val="00F21027"/>
    <w:rsid w:val="00F2141F"/>
    <w:rsid w:val="00F22257"/>
    <w:rsid w:val="00F2264D"/>
    <w:rsid w:val="00F23458"/>
    <w:rsid w:val="00F27DE6"/>
    <w:rsid w:val="00F30386"/>
    <w:rsid w:val="00F3058D"/>
    <w:rsid w:val="00F30BA4"/>
    <w:rsid w:val="00F3216A"/>
    <w:rsid w:val="00F33606"/>
    <w:rsid w:val="00F3523A"/>
    <w:rsid w:val="00F35903"/>
    <w:rsid w:val="00F35974"/>
    <w:rsid w:val="00F359C0"/>
    <w:rsid w:val="00F35AED"/>
    <w:rsid w:val="00F35C3D"/>
    <w:rsid w:val="00F3623A"/>
    <w:rsid w:val="00F36391"/>
    <w:rsid w:val="00F3797F"/>
    <w:rsid w:val="00F4059A"/>
    <w:rsid w:val="00F41EA3"/>
    <w:rsid w:val="00F456E2"/>
    <w:rsid w:val="00F4594E"/>
    <w:rsid w:val="00F4771F"/>
    <w:rsid w:val="00F47C54"/>
    <w:rsid w:val="00F504C6"/>
    <w:rsid w:val="00F50A94"/>
    <w:rsid w:val="00F50B9E"/>
    <w:rsid w:val="00F53101"/>
    <w:rsid w:val="00F5332E"/>
    <w:rsid w:val="00F53485"/>
    <w:rsid w:val="00F54B0B"/>
    <w:rsid w:val="00F54EC9"/>
    <w:rsid w:val="00F55371"/>
    <w:rsid w:val="00F56C83"/>
    <w:rsid w:val="00F56E55"/>
    <w:rsid w:val="00F57858"/>
    <w:rsid w:val="00F60524"/>
    <w:rsid w:val="00F60AAA"/>
    <w:rsid w:val="00F61562"/>
    <w:rsid w:val="00F653EC"/>
    <w:rsid w:val="00F655E2"/>
    <w:rsid w:val="00F7095B"/>
    <w:rsid w:val="00F71213"/>
    <w:rsid w:val="00F720F2"/>
    <w:rsid w:val="00F72662"/>
    <w:rsid w:val="00F748B5"/>
    <w:rsid w:val="00F74CC6"/>
    <w:rsid w:val="00F74CD4"/>
    <w:rsid w:val="00F74E85"/>
    <w:rsid w:val="00F7544B"/>
    <w:rsid w:val="00F75BB9"/>
    <w:rsid w:val="00F76B3D"/>
    <w:rsid w:val="00F8004D"/>
    <w:rsid w:val="00F80ABE"/>
    <w:rsid w:val="00F80AF7"/>
    <w:rsid w:val="00F81BE7"/>
    <w:rsid w:val="00F827C7"/>
    <w:rsid w:val="00F8464C"/>
    <w:rsid w:val="00F85736"/>
    <w:rsid w:val="00F859EF"/>
    <w:rsid w:val="00F8632C"/>
    <w:rsid w:val="00F87B42"/>
    <w:rsid w:val="00F87E09"/>
    <w:rsid w:val="00F90538"/>
    <w:rsid w:val="00F90FEB"/>
    <w:rsid w:val="00F947F8"/>
    <w:rsid w:val="00F94F72"/>
    <w:rsid w:val="00F9518A"/>
    <w:rsid w:val="00F95F08"/>
    <w:rsid w:val="00F96701"/>
    <w:rsid w:val="00FA2260"/>
    <w:rsid w:val="00FA328D"/>
    <w:rsid w:val="00FA33E4"/>
    <w:rsid w:val="00FA3460"/>
    <w:rsid w:val="00FA44CA"/>
    <w:rsid w:val="00FA4FFF"/>
    <w:rsid w:val="00FA61AA"/>
    <w:rsid w:val="00FA6DE7"/>
    <w:rsid w:val="00FB15DD"/>
    <w:rsid w:val="00FB1692"/>
    <w:rsid w:val="00FB2A3E"/>
    <w:rsid w:val="00FB515C"/>
    <w:rsid w:val="00FB71CB"/>
    <w:rsid w:val="00FB7917"/>
    <w:rsid w:val="00FC1CF1"/>
    <w:rsid w:val="00FD0E8A"/>
    <w:rsid w:val="00FD1691"/>
    <w:rsid w:val="00FD189C"/>
    <w:rsid w:val="00FD1EFF"/>
    <w:rsid w:val="00FD212A"/>
    <w:rsid w:val="00FD2956"/>
    <w:rsid w:val="00FD41B2"/>
    <w:rsid w:val="00FD4915"/>
    <w:rsid w:val="00FD4B3A"/>
    <w:rsid w:val="00FD4C92"/>
    <w:rsid w:val="00FD5A37"/>
    <w:rsid w:val="00FD5D47"/>
    <w:rsid w:val="00FE1FAE"/>
    <w:rsid w:val="00FE2C42"/>
    <w:rsid w:val="00FE30F4"/>
    <w:rsid w:val="00FE532C"/>
    <w:rsid w:val="00FE544B"/>
    <w:rsid w:val="00FE5FC0"/>
    <w:rsid w:val="00FE6284"/>
    <w:rsid w:val="00FE6513"/>
    <w:rsid w:val="00FE6B5C"/>
    <w:rsid w:val="00FE6EE4"/>
    <w:rsid w:val="00FF049F"/>
    <w:rsid w:val="00FF1776"/>
    <w:rsid w:val="00FF1926"/>
    <w:rsid w:val="00FF20D1"/>
    <w:rsid w:val="00FF3E51"/>
    <w:rsid w:val="00FF485B"/>
    <w:rsid w:val="00FF5B0A"/>
    <w:rsid w:val="00FF6893"/>
    <w:rsid w:val="00FF7630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58FC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5D58F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5D58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5D58FC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9634C6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D58FC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5D58FC"/>
  </w:style>
  <w:style w:type="character" w:customStyle="1" w:styleId="CharAmSchText">
    <w:name w:val="CharAmSchText"/>
    <w:basedOn w:val="OPCCharBase"/>
    <w:uiPriority w:val="1"/>
    <w:qFormat/>
    <w:rsid w:val="005D58FC"/>
  </w:style>
  <w:style w:type="character" w:customStyle="1" w:styleId="CharChapNo">
    <w:name w:val="CharChapNo"/>
    <w:basedOn w:val="OPCCharBase"/>
    <w:qFormat/>
    <w:rsid w:val="005D58FC"/>
  </w:style>
  <w:style w:type="character" w:customStyle="1" w:styleId="CharChapText">
    <w:name w:val="CharChapText"/>
    <w:basedOn w:val="OPCCharBase"/>
    <w:qFormat/>
    <w:rsid w:val="005D58FC"/>
  </w:style>
  <w:style w:type="character" w:customStyle="1" w:styleId="CharDivNo">
    <w:name w:val="CharDivNo"/>
    <w:basedOn w:val="OPCCharBase"/>
    <w:qFormat/>
    <w:rsid w:val="005D58FC"/>
  </w:style>
  <w:style w:type="character" w:customStyle="1" w:styleId="CharDivText">
    <w:name w:val="CharDivText"/>
    <w:basedOn w:val="OPCCharBase"/>
    <w:qFormat/>
    <w:rsid w:val="005D58FC"/>
  </w:style>
  <w:style w:type="character" w:customStyle="1" w:styleId="CharPartNo">
    <w:name w:val="CharPartNo"/>
    <w:basedOn w:val="OPCCharBase"/>
    <w:qFormat/>
    <w:rsid w:val="005D58FC"/>
  </w:style>
  <w:style w:type="character" w:customStyle="1" w:styleId="CharPartText">
    <w:name w:val="CharPartText"/>
    <w:basedOn w:val="OPCCharBase"/>
    <w:qFormat/>
    <w:rsid w:val="005D58FC"/>
  </w:style>
  <w:style w:type="character" w:customStyle="1" w:styleId="OPCCharBase">
    <w:name w:val="OPCCharBase"/>
    <w:uiPriority w:val="1"/>
    <w:qFormat/>
    <w:rsid w:val="005D58FC"/>
  </w:style>
  <w:style w:type="paragraph" w:customStyle="1" w:styleId="OPCParaBase">
    <w:name w:val="OPCParaBase"/>
    <w:qFormat/>
    <w:rsid w:val="005D58F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5D58FC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5D58FC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5D58FC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5D58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5D58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58F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5D58FC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5D58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5D58F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paragraph">
    <w:name w:val="paragraph"/>
    <w:aliases w:val="a"/>
    <w:basedOn w:val="OPCParaBase"/>
    <w:link w:val="paragraphChar"/>
    <w:rsid w:val="005D58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Definition">
    <w:name w:val="Definition"/>
    <w:aliases w:val="dd"/>
    <w:basedOn w:val="OPCParaBase"/>
    <w:rsid w:val="005D58FC"/>
    <w:pPr>
      <w:spacing w:before="180" w:line="240" w:lineRule="auto"/>
      <w:ind w:left="1134"/>
    </w:pPr>
  </w:style>
  <w:style w:type="character" w:customStyle="1" w:styleId="paragraphChar">
    <w:name w:val="paragraph Char"/>
    <w:aliases w:val="a Char"/>
    <w:basedOn w:val="DefaultParagraphFont"/>
    <w:link w:val="paragraph"/>
    <w:rsid w:val="009B449D"/>
    <w:rPr>
      <w:sz w:val="22"/>
    </w:rPr>
  </w:style>
  <w:style w:type="paragraph" w:customStyle="1" w:styleId="ActHead3">
    <w:name w:val="ActHead 3"/>
    <w:aliases w:val="d"/>
    <w:basedOn w:val="OPCParaBase"/>
    <w:next w:val="ActHead4"/>
    <w:qFormat/>
    <w:rsid w:val="005D58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58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58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58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58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58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58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58FC"/>
  </w:style>
  <w:style w:type="paragraph" w:customStyle="1" w:styleId="Blocks">
    <w:name w:val="Blocks"/>
    <w:aliases w:val="bb"/>
    <w:basedOn w:val="OPCParaBase"/>
    <w:qFormat/>
    <w:rsid w:val="005D58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58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58FC"/>
    <w:rPr>
      <w:i/>
    </w:rPr>
  </w:style>
  <w:style w:type="paragraph" w:customStyle="1" w:styleId="BoxList">
    <w:name w:val="BoxList"/>
    <w:aliases w:val="bl"/>
    <w:basedOn w:val="BoxText"/>
    <w:qFormat/>
    <w:rsid w:val="005D58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58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58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58F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D58FC"/>
  </w:style>
  <w:style w:type="character" w:customStyle="1" w:styleId="CharAmPartText">
    <w:name w:val="CharAmPartText"/>
    <w:basedOn w:val="OPCCharBase"/>
    <w:uiPriority w:val="1"/>
    <w:qFormat/>
    <w:rsid w:val="005D58FC"/>
  </w:style>
  <w:style w:type="character" w:customStyle="1" w:styleId="CharBoldItalic">
    <w:name w:val="CharBoldItalic"/>
    <w:basedOn w:val="OPCCharBase"/>
    <w:uiPriority w:val="1"/>
    <w:qFormat/>
    <w:rsid w:val="005D58FC"/>
    <w:rPr>
      <w:b/>
      <w:i/>
    </w:rPr>
  </w:style>
  <w:style w:type="character" w:customStyle="1" w:styleId="CharItalic">
    <w:name w:val="CharItalic"/>
    <w:basedOn w:val="OPCCharBase"/>
    <w:uiPriority w:val="1"/>
    <w:qFormat/>
    <w:rsid w:val="005D58FC"/>
    <w:rPr>
      <w:i/>
    </w:rPr>
  </w:style>
  <w:style w:type="character" w:customStyle="1" w:styleId="CharSubdNo">
    <w:name w:val="CharSubdNo"/>
    <w:basedOn w:val="OPCCharBase"/>
    <w:uiPriority w:val="1"/>
    <w:qFormat/>
    <w:rsid w:val="005D58FC"/>
  </w:style>
  <w:style w:type="character" w:customStyle="1" w:styleId="CharSubdText">
    <w:name w:val="CharSubdText"/>
    <w:basedOn w:val="OPCCharBase"/>
    <w:uiPriority w:val="1"/>
    <w:qFormat/>
    <w:rsid w:val="005D58FC"/>
  </w:style>
  <w:style w:type="paragraph" w:customStyle="1" w:styleId="CTA--">
    <w:name w:val="CTA --"/>
    <w:basedOn w:val="OPCParaBase"/>
    <w:next w:val="Normal"/>
    <w:rsid w:val="005D58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58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58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58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58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58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58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58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58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58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58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58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58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58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D58FC"/>
    <w:pPr>
      <w:tabs>
        <w:tab w:val="right" w:pos="1021"/>
      </w:tabs>
      <w:spacing w:before="180" w:line="240" w:lineRule="auto"/>
      <w:ind w:left="1134" w:hanging="1134"/>
    </w:pPr>
  </w:style>
  <w:style w:type="character" w:customStyle="1" w:styleId="HeaderChar">
    <w:name w:val="Header Char"/>
    <w:basedOn w:val="DefaultParagraphFont"/>
    <w:link w:val="Header"/>
    <w:rsid w:val="005D58FC"/>
    <w:rPr>
      <w:sz w:val="16"/>
    </w:rPr>
  </w:style>
  <w:style w:type="paragraph" w:customStyle="1" w:styleId="House">
    <w:name w:val="House"/>
    <w:basedOn w:val="OPCParaBase"/>
    <w:rsid w:val="005D58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58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58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58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58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58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5D58F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58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D58F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5D58F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5D58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58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lAmend">
    <w:name w:val="ParlAmend"/>
    <w:aliases w:val="pp"/>
    <w:basedOn w:val="OPCParaBase"/>
    <w:rsid w:val="005D58F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5D58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58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58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58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58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58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58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58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58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58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58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58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58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58FC"/>
    <w:pPr>
      <w:numPr>
        <w:numId w:val="18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58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58F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5D58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58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58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58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58F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9634C6"/>
    <w:pPr>
      <w:numPr>
        <w:numId w:val="20"/>
      </w:numPr>
    </w:pPr>
  </w:style>
  <w:style w:type="paragraph" w:customStyle="1" w:styleId="noteToPara">
    <w:name w:val="noteToPara"/>
    <w:aliases w:val="ntp"/>
    <w:basedOn w:val="OPCParaBase"/>
    <w:rsid w:val="005D58FC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D58FC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8F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5D58FC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5D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5D58F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5D58FC"/>
    <w:pPr>
      <w:spacing w:before="120"/>
    </w:pPr>
  </w:style>
  <w:style w:type="paragraph" w:customStyle="1" w:styleId="CompiledActNo">
    <w:name w:val="CompiledActNo"/>
    <w:basedOn w:val="OPCParaBase"/>
    <w:next w:val="Normal"/>
    <w:rsid w:val="005D58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58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58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58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58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58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58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58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58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58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58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58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58F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5D58F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5D58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58FC"/>
    <w:pPr>
      <w:spacing w:before="60" w:line="240" w:lineRule="atLeast"/>
    </w:pPr>
    <w:rPr>
      <w:sz w:val="16"/>
    </w:rPr>
  </w:style>
  <w:style w:type="paragraph" w:customStyle="1" w:styleId="InstNo">
    <w:name w:val="InstNo"/>
    <w:basedOn w:val="OPCParaBase"/>
    <w:next w:val="Normal"/>
    <w:rsid w:val="005D58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D58F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D58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58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58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5D58F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5D58FC"/>
    <w:rPr>
      <w:b/>
      <w:sz w:val="28"/>
      <w:szCs w:val="28"/>
    </w:rPr>
  </w:style>
  <w:style w:type="paragraph" w:customStyle="1" w:styleId="MadeunderText">
    <w:name w:val="MadeunderText"/>
    <w:basedOn w:val="OPCParaBase"/>
    <w:next w:val="CompiledMadeUnder"/>
    <w:rsid w:val="005D58FC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5D58FC"/>
  </w:style>
  <w:style w:type="character" w:customStyle="1" w:styleId="CharSubPartNoCASA">
    <w:name w:val="CharSubPartNo(CASA)"/>
    <w:basedOn w:val="OPCCharBase"/>
    <w:uiPriority w:val="1"/>
    <w:rsid w:val="005D58FC"/>
  </w:style>
  <w:style w:type="paragraph" w:customStyle="1" w:styleId="ENoteTTIndentHeadingSub">
    <w:name w:val="ENoteTTIndentHeadingSub"/>
    <w:aliases w:val="enTTHis"/>
    <w:basedOn w:val="OPCParaBase"/>
    <w:rsid w:val="005D58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58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58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58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5D58FC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5D58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58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58FC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5D58F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58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58FC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58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58FC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5D58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58FC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58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58FC"/>
    <w:rPr>
      <w:rFonts w:eastAsiaTheme="minorHAnsi" w:cstheme="minorBidi"/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58FC"/>
    <w:rPr>
      <w:rFonts w:eastAsiaTheme="minorHAnsi" w:cstheme="minorBid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58FC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5D58F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5D58F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5D58FC"/>
    <w:rPr>
      <w:sz w:val="16"/>
    </w:rPr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character" w:styleId="PageNumber">
    <w:name w:val="page number"/>
    <w:basedOn w:val="DefaultParagraphFont"/>
    <w:rsid w:val="009634C6"/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5D58FC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OPCCharBase"/>
    <w:uiPriority w:val="1"/>
    <w:qFormat/>
    <w:rsid w:val="005D58FC"/>
  </w:style>
  <w:style w:type="character" w:customStyle="1" w:styleId="CharAmSchText">
    <w:name w:val="CharAmSchText"/>
    <w:basedOn w:val="OPCCharBase"/>
    <w:uiPriority w:val="1"/>
    <w:qFormat/>
    <w:rsid w:val="005D58FC"/>
  </w:style>
  <w:style w:type="character" w:customStyle="1" w:styleId="CharChapNo">
    <w:name w:val="CharChapNo"/>
    <w:basedOn w:val="OPCCharBase"/>
    <w:qFormat/>
    <w:rsid w:val="005D58FC"/>
  </w:style>
  <w:style w:type="character" w:customStyle="1" w:styleId="CharChapText">
    <w:name w:val="CharChapText"/>
    <w:basedOn w:val="OPCCharBase"/>
    <w:qFormat/>
    <w:rsid w:val="005D58FC"/>
  </w:style>
  <w:style w:type="character" w:customStyle="1" w:styleId="CharDivNo">
    <w:name w:val="CharDivNo"/>
    <w:basedOn w:val="OPCCharBase"/>
    <w:qFormat/>
    <w:rsid w:val="005D58FC"/>
  </w:style>
  <w:style w:type="character" w:customStyle="1" w:styleId="CharDivText">
    <w:name w:val="CharDivText"/>
    <w:basedOn w:val="OPCCharBase"/>
    <w:qFormat/>
    <w:rsid w:val="005D58FC"/>
  </w:style>
  <w:style w:type="character" w:customStyle="1" w:styleId="CharPartNo">
    <w:name w:val="CharPartNo"/>
    <w:basedOn w:val="OPCCharBase"/>
    <w:qFormat/>
    <w:rsid w:val="005D58FC"/>
  </w:style>
  <w:style w:type="character" w:customStyle="1" w:styleId="CharPartText">
    <w:name w:val="CharPartText"/>
    <w:basedOn w:val="OPCCharBase"/>
    <w:qFormat/>
    <w:rsid w:val="005D58FC"/>
  </w:style>
  <w:style w:type="character" w:customStyle="1" w:styleId="OPCCharBase">
    <w:name w:val="OPCCharBase"/>
    <w:uiPriority w:val="1"/>
    <w:qFormat/>
    <w:rsid w:val="005D58FC"/>
  </w:style>
  <w:style w:type="paragraph" w:customStyle="1" w:styleId="OPCParaBase">
    <w:name w:val="OPCParaBase"/>
    <w:qFormat/>
    <w:rsid w:val="005D58F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5D58FC"/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</w:rPr>
  </w:style>
  <w:style w:type="paragraph" w:customStyle="1" w:styleId="Formula">
    <w:name w:val="Formula"/>
    <w:basedOn w:val="OPCParaBase"/>
    <w:rsid w:val="005D58FC"/>
    <w:pPr>
      <w:spacing w:line="240" w:lineRule="auto"/>
      <w:ind w:left="1134"/>
    </w:pPr>
    <w:rPr>
      <w:sz w:val="20"/>
    </w:rPr>
  </w:style>
  <w:style w:type="paragraph" w:customStyle="1" w:styleId="ShortT">
    <w:name w:val="ShortT"/>
    <w:basedOn w:val="OPCParaBase"/>
    <w:next w:val="Normal"/>
    <w:qFormat/>
    <w:rsid w:val="005D58FC"/>
    <w:pPr>
      <w:spacing w:line="240" w:lineRule="auto"/>
    </w:pPr>
    <w:rPr>
      <w:b/>
      <w:sz w:val="40"/>
    </w:rPr>
  </w:style>
  <w:style w:type="paragraph" w:customStyle="1" w:styleId="Penalty">
    <w:name w:val="Penalty"/>
    <w:basedOn w:val="OPCParaBase"/>
    <w:rsid w:val="005D58F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ActHead1">
    <w:name w:val="ActHead 1"/>
    <w:aliases w:val="c"/>
    <w:basedOn w:val="OPCParaBase"/>
    <w:next w:val="Normal"/>
    <w:qFormat/>
    <w:rsid w:val="005D58F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OC1">
    <w:name w:val="toc 1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5D58FC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D58FC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D58FC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5D58FC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5D58F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5D58F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paragraph">
    <w:name w:val="paragraph"/>
    <w:aliases w:val="a"/>
    <w:basedOn w:val="OPCParaBase"/>
    <w:link w:val="paragraphChar"/>
    <w:rsid w:val="005D58F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Definition">
    <w:name w:val="Definition"/>
    <w:aliases w:val="dd"/>
    <w:basedOn w:val="OPCParaBase"/>
    <w:rsid w:val="005D58FC"/>
    <w:pPr>
      <w:spacing w:before="180" w:line="240" w:lineRule="auto"/>
      <w:ind w:left="1134"/>
    </w:pPr>
  </w:style>
  <w:style w:type="character" w:customStyle="1" w:styleId="paragraphChar">
    <w:name w:val="paragraph Char"/>
    <w:aliases w:val="a Char"/>
    <w:basedOn w:val="DefaultParagraphFont"/>
    <w:link w:val="paragraph"/>
    <w:rsid w:val="009B449D"/>
    <w:rPr>
      <w:sz w:val="22"/>
    </w:rPr>
  </w:style>
  <w:style w:type="paragraph" w:customStyle="1" w:styleId="ActHead3">
    <w:name w:val="ActHead 3"/>
    <w:aliases w:val="d"/>
    <w:basedOn w:val="OPCParaBase"/>
    <w:next w:val="ActHead4"/>
    <w:qFormat/>
    <w:rsid w:val="005D58F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D58F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D58F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D58F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D58F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D58F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D58F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D58FC"/>
  </w:style>
  <w:style w:type="paragraph" w:customStyle="1" w:styleId="Blocks">
    <w:name w:val="Blocks"/>
    <w:aliases w:val="bb"/>
    <w:basedOn w:val="OPCParaBase"/>
    <w:qFormat/>
    <w:rsid w:val="005D58F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D58F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D58FC"/>
    <w:rPr>
      <w:i/>
    </w:rPr>
  </w:style>
  <w:style w:type="paragraph" w:customStyle="1" w:styleId="BoxList">
    <w:name w:val="BoxList"/>
    <w:aliases w:val="bl"/>
    <w:basedOn w:val="BoxText"/>
    <w:qFormat/>
    <w:rsid w:val="005D58F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D58F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D58F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D58F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D58FC"/>
  </w:style>
  <w:style w:type="character" w:customStyle="1" w:styleId="CharAmPartText">
    <w:name w:val="CharAmPartText"/>
    <w:basedOn w:val="OPCCharBase"/>
    <w:uiPriority w:val="1"/>
    <w:qFormat/>
    <w:rsid w:val="005D58FC"/>
  </w:style>
  <w:style w:type="character" w:customStyle="1" w:styleId="CharBoldItalic">
    <w:name w:val="CharBoldItalic"/>
    <w:basedOn w:val="OPCCharBase"/>
    <w:uiPriority w:val="1"/>
    <w:qFormat/>
    <w:rsid w:val="005D58FC"/>
    <w:rPr>
      <w:b/>
      <w:i/>
    </w:rPr>
  </w:style>
  <w:style w:type="character" w:customStyle="1" w:styleId="CharItalic">
    <w:name w:val="CharItalic"/>
    <w:basedOn w:val="OPCCharBase"/>
    <w:uiPriority w:val="1"/>
    <w:qFormat/>
    <w:rsid w:val="005D58FC"/>
    <w:rPr>
      <w:i/>
    </w:rPr>
  </w:style>
  <w:style w:type="character" w:customStyle="1" w:styleId="CharSubdNo">
    <w:name w:val="CharSubdNo"/>
    <w:basedOn w:val="OPCCharBase"/>
    <w:uiPriority w:val="1"/>
    <w:qFormat/>
    <w:rsid w:val="005D58FC"/>
  </w:style>
  <w:style w:type="character" w:customStyle="1" w:styleId="CharSubdText">
    <w:name w:val="CharSubdText"/>
    <w:basedOn w:val="OPCCharBase"/>
    <w:uiPriority w:val="1"/>
    <w:qFormat/>
    <w:rsid w:val="005D58FC"/>
  </w:style>
  <w:style w:type="paragraph" w:customStyle="1" w:styleId="CTA--">
    <w:name w:val="CTA --"/>
    <w:basedOn w:val="OPCParaBase"/>
    <w:next w:val="Normal"/>
    <w:rsid w:val="005D58F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D58F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D58F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D58F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D58F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D58F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D58F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D58F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D58F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D58F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D58F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D58F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D58F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D58F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5D58FC"/>
    <w:pPr>
      <w:tabs>
        <w:tab w:val="right" w:pos="1021"/>
      </w:tabs>
      <w:spacing w:before="180" w:line="240" w:lineRule="auto"/>
      <w:ind w:left="1134" w:hanging="1134"/>
    </w:pPr>
  </w:style>
  <w:style w:type="character" w:customStyle="1" w:styleId="HeaderChar">
    <w:name w:val="Header Char"/>
    <w:basedOn w:val="DefaultParagraphFont"/>
    <w:link w:val="Header"/>
    <w:rsid w:val="005D58FC"/>
    <w:rPr>
      <w:sz w:val="16"/>
    </w:rPr>
  </w:style>
  <w:style w:type="paragraph" w:customStyle="1" w:styleId="House">
    <w:name w:val="House"/>
    <w:basedOn w:val="OPCParaBase"/>
    <w:rsid w:val="005D58F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D58F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D58F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D58F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D58F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D58F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5D58F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D58F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D58FC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5D58F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5D58F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D58F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lAmend">
    <w:name w:val="ParlAmend"/>
    <w:aliases w:val="pp"/>
    <w:basedOn w:val="OPCParaBase"/>
    <w:rsid w:val="005D58F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5D58F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D58F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D58F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D58F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D58F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D58F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D58F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D58F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D58F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D58F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D58F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D58F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D58F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D58FC"/>
    <w:pPr>
      <w:numPr>
        <w:numId w:val="18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D58F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D58F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5D58F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D58F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D58F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D58F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D58F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9634C6"/>
    <w:pPr>
      <w:numPr>
        <w:numId w:val="20"/>
      </w:numPr>
    </w:pPr>
  </w:style>
  <w:style w:type="paragraph" w:customStyle="1" w:styleId="noteToPara">
    <w:name w:val="noteToPara"/>
    <w:aliases w:val="ntp"/>
    <w:basedOn w:val="OPCParaBase"/>
    <w:rsid w:val="005D58FC"/>
    <w:pPr>
      <w:spacing w:before="122" w:line="198" w:lineRule="exact"/>
      <w:ind w:left="2353" w:hanging="70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D58FC"/>
    <w:rPr>
      <w:sz w:val="22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58F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Heading">
    <w:name w:val="TableHeading"/>
    <w:aliases w:val="th"/>
    <w:basedOn w:val="OPCParaBase"/>
    <w:next w:val="Tabletext"/>
    <w:rsid w:val="005D58FC"/>
    <w:pPr>
      <w:keepNext/>
      <w:spacing w:before="60" w:line="240" w:lineRule="atLeast"/>
    </w:pPr>
    <w:rPr>
      <w:b/>
      <w:sz w:val="20"/>
    </w:rPr>
  </w:style>
  <w:style w:type="table" w:customStyle="1" w:styleId="CFlag">
    <w:name w:val="CFlag"/>
    <w:basedOn w:val="TableNormal"/>
    <w:uiPriority w:val="99"/>
    <w:rsid w:val="005D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PartCASA">
    <w:name w:val="SubPart(CASA)"/>
    <w:aliases w:val="csp"/>
    <w:basedOn w:val="OPCParaBase"/>
    <w:next w:val="ActHead3"/>
    <w:rsid w:val="005D58F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sText">
    <w:name w:val="ENotesText"/>
    <w:aliases w:val="Ent"/>
    <w:basedOn w:val="OPCParaBase"/>
    <w:next w:val="Normal"/>
    <w:rsid w:val="005D58FC"/>
    <w:pPr>
      <w:spacing w:before="120"/>
    </w:pPr>
  </w:style>
  <w:style w:type="paragraph" w:customStyle="1" w:styleId="CompiledActNo">
    <w:name w:val="CompiledActNo"/>
    <w:basedOn w:val="OPCParaBase"/>
    <w:next w:val="Normal"/>
    <w:rsid w:val="005D58F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D58F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D58F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D58F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D58F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D58F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D58F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D58F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D58F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D58F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D58F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D58F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D58FC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5D58F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TTIndentHeading">
    <w:name w:val="ENoteTTIndentHeading"/>
    <w:aliases w:val="enTTHi"/>
    <w:basedOn w:val="OPCParaBase"/>
    <w:rsid w:val="005D58F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D58FC"/>
    <w:pPr>
      <w:spacing w:before="60" w:line="240" w:lineRule="atLeast"/>
    </w:pPr>
    <w:rPr>
      <w:sz w:val="16"/>
    </w:rPr>
  </w:style>
  <w:style w:type="paragraph" w:customStyle="1" w:styleId="InstNo">
    <w:name w:val="InstNo"/>
    <w:basedOn w:val="OPCParaBase"/>
    <w:next w:val="Normal"/>
    <w:rsid w:val="005D58FC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5D58FC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5D58F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D58F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D58F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5D58F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5D58FC"/>
    <w:rPr>
      <w:b/>
      <w:sz w:val="28"/>
      <w:szCs w:val="28"/>
    </w:rPr>
  </w:style>
  <w:style w:type="paragraph" w:customStyle="1" w:styleId="MadeunderText">
    <w:name w:val="MadeunderText"/>
    <w:basedOn w:val="OPCParaBase"/>
    <w:next w:val="CompiledMadeUnder"/>
    <w:rsid w:val="005D58FC"/>
    <w:pPr>
      <w:spacing w:before="240"/>
    </w:pPr>
    <w:rPr>
      <w:sz w:val="24"/>
      <w:szCs w:val="24"/>
    </w:rPr>
  </w:style>
  <w:style w:type="character" w:customStyle="1" w:styleId="CharSubPartTextCASA">
    <w:name w:val="CharSubPartText(CASA)"/>
    <w:basedOn w:val="OPCCharBase"/>
    <w:uiPriority w:val="1"/>
    <w:rsid w:val="005D58FC"/>
  </w:style>
  <w:style w:type="character" w:customStyle="1" w:styleId="CharSubPartNoCASA">
    <w:name w:val="CharSubPartNo(CASA)"/>
    <w:basedOn w:val="OPCCharBase"/>
    <w:uiPriority w:val="1"/>
    <w:rsid w:val="005D58FC"/>
  </w:style>
  <w:style w:type="paragraph" w:customStyle="1" w:styleId="ENoteTTIndentHeadingSub">
    <w:name w:val="ENoteTTIndentHeadingSub"/>
    <w:aliases w:val="enTTHis"/>
    <w:basedOn w:val="OPCParaBase"/>
    <w:rsid w:val="005D58F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D58F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D58F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D58F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SOText">
    <w:name w:val="SO Text"/>
    <w:aliases w:val="sot"/>
    <w:link w:val="SOTextChar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5D58FC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5D58F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D58F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D58FC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5D58FC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D58F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D58FC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D58F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D58FC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5D58F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D58FC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D58F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D58FC"/>
    <w:rPr>
      <w:rFonts w:eastAsiaTheme="minorHAnsi" w:cstheme="minorBidi"/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rsid w:val="005D58F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D58FC"/>
    <w:rPr>
      <w:rFonts w:eastAsia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9DC09-B08B-46F0-91A6-6A6CFB20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SLIS_NEW.DOTX</Template>
  <TotalTime>0</TotalTime>
  <Pages>16</Pages>
  <Words>2653</Words>
  <Characters>14220</Characters>
  <Application>Microsoft Office Word</Application>
  <DocSecurity>0</DocSecurity>
  <PresentationFormat/>
  <Lines>372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Identifiers Regulation 2014</vt:lpstr>
    </vt:vector>
  </TitlesOfParts>
  <Manager/>
  <Company/>
  <LinksUpToDate>false</LinksUpToDate>
  <CharactersWithSpaces>16808</CharactersWithSpaces>
  <SharedDoc>false</SharedDoc>
  <HyperlinkBase/>
  <HLinks>
    <vt:vector size="6" baseType="variant">
      <vt:variant>
        <vt:i4>6160468</vt:i4>
      </vt:variant>
      <vt:variant>
        <vt:i4>3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2014-07-31T23:32:00Z</cp:lastPrinted>
  <dcterms:created xsi:type="dcterms:W3CDTF">2014-09-01T00:52:00Z</dcterms:created>
  <dcterms:modified xsi:type="dcterms:W3CDTF">2014-09-01T00:52:00Z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1065</vt:lpwstr>
  </property>
  <property fmtid="{D5CDD505-2E9C-101B-9397-08002B2CF9AE}" pid="3" name="IndexMatter">
    <vt:lpwstr>1215301A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>No. 133, 2014</vt:lpwstr>
  </property>
  <property fmtid="{D5CDD505-2E9C-101B-9397-08002B2CF9AE}" pid="8" name="ShortT">
    <vt:lpwstr>Student Identifiers Regulation 2014</vt:lpwstr>
  </property>
  <property fmtid="{D5CDD505-2E9C-101B-9397-08002B2CF9AE}" pid="9" name="Class">
    <vt:lpwstr>Regulation</vt:lpwstr>
  </property>
  <property fmtid="{D5CDD505-2E9C-101B-9397-08002B2CF9AE}" pid="10" name="Type">
    <vt:lpwstr>SLI</vt:lpwstr>
  </property>
  <property fmtid="{D5CDD505-2E9C-101B-9397-08002B2CF9AE}" pid="11" name="DocType">
    <vt:lpwstr>NEW</vt:lpwstr>
  </property>
  <property fmtid="{D5CDD505-2E9C-101B-9397-08002B2CF9AE}" pid="12" name="Exco">
    <vt:lpwstr>Yes</vt:lpwstr>
  </property>
  <property fmtid="{D5CDD505-2E9C-101B-9397-08002B2CF9AE}" pid="13" name="Authority">
    <vt:lpwstr/>
  </property>
  <property fmtid="{D5CDD505-2E9C-101B-9397-08002B2CF9AE}" pid="14" name="DateMade">
    <vt:lpwstr>04 September 2014</vt:lpwstr>
  </property>
  <property fmtid="{D5CDD505-2E9C-101B-9397-08002B2CF9AE}" pid="15" name="ID">
    <vt:lpwstr>OPC50234</vt:lpwstr>
  </property>
  <property fmtid="{D5CDD505-2E9C-101B-9397-08002B2CF9AE}" pid="16" name="DLM">
    <vt:lpwstr> </vt:lpwstr>
  </property>
  <property fmtid="{D5CDD505-2E9C-101B-9397-08002B2CF9AE}" pid="17" name="DoNotAsk">
    <vt:lpwstr>0</vt:lpwstr>
  </property>
  <property fmtid="{D5CDD505-2E9C-101B-9397-08002B2CF9AE}" pid="18" name="ChangedTitle">
    <vt:lpwstr/>
  </property>
  <property fmtid="{D5CDD505-2E9C-101B-9397-08002B2CF9AE}" pid="19" name="Number">
    <vt:lpwstr>B</vt:lpwstr>
  </property>
  <property fmtid="{D5CDD505-2E9C-101B-9397-08002B2CF9AE}" pid="20" name="CounterSign">
    <vt:lpwstr/>
  </property>
  <property fmtid="{D5CDD505-2E9C-101B-9397-08002B2CF9AE}" pid="21" name="ExcoDate">
    <vt:lpwstr>04 September 2014</vt:lpwstr>
  </property>
</Properties>
</file>