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C1CD3" w:rsidRDefault="00193461" w:rsidP="0020300C">
      <w:pPr>
        <w:rPr>
          <w:sz w:val="28"/>
        </w:rPr>
      </w:pPr>
      <w:r w:rsidRPr="009C1CD3">
        <w:rPr>
          <w:noProof/>
          <w:lang w:eastAsia="en-AU"/>
        </w:rPr>
        <w:drawing>
          <wp:inline distT="0" distB="0" distL="0" distR="0" wp14:anchorId="2160D13C" wp14:editId="1A479EB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C1CD3" w:rsidRDefault="0048364F" w:rsidP="0048364F">
      <w:pPr>
        <w:rPr>
          <w:sz w:val="19"/>
        </w:rPr>
      </w:pPr>
    </w:p>
    <w:p w:rsidR="0048364F" w:rsidRPr="009C1CD3" w:rsidRDefault="00FB2596" w:rsidP="0048364F">
      <w:pPr>
        <w:pStyle w:val="ShortT"/>
      </w:pPr>
      <w:r w:rsidRPr="009C1CD3">
        <w:t xml:space="preserve">Aged Care </w:t>
      </w:r>
      <w:r w:rsidR="007474BD" w:rsidRPr="009C1CD3">
        <w:t xml:space="preserve">(Principles and Determinations) </w:t>
      </w:r>
      <w:r w:rsidRPr="009C1CD3">
        <w:t>Repeal Instrument 2014</w:t>
      </w:r>
    </w:p>
    <w:p w:rsidR="00FB2596" w:rsidRPr="009C1CD3" w:rsidRDefault="00FB2596" w:rsidP="006F6AD0">
      <w:pPr>
        <w:pStyle w:val="SignCoverPageStart"/>
        <w:rPr>
          <w:szCs w:val="22"/>
        </w:rPr>
      </w:pPr>
      <w:r w:rsidRPr="009C1CD3">
        <w:rPr>
          <w:szCs w:val="22"/>
        </w:rPr>
        <w:t>I, Mitch Fifield, Assistant Minister for Social Services, make the following instrument.</w:t>
      </w:r>
    </w:p>
    <w:p w:rsidR="00FB2596" w:rsidRPr="009C1CD3" w:rsidRDefault="00FB2596" w:rsidP="006F6AD0">
      <w:pPr>
        <w:keepNext/>
        <w:spacing w:before="300" w:line="240" w:lineRule="atLeast"/>
        <w:ind w:right="397"/>
        <w:jc w:val="both"/>
        <w:rPr>
          <w:szCs w:val="22"/>
        </w:rPr>
      </w:pPr>
      <w:r w:rsidRPr="009C1CD3">
        <w:rPr>
          <w:szCs w:val="22"/>
        </w:rPr>
        <w:t>Dated</w:t>
      </w:r>
      <w:r w:rsidRPr="009C1CD3">
        <w:rPr>
          <w:szCs w:val="22"/>
        </w:rPr>
        <w:tab/>
      </w:r>
      <w:bookmarkStart w:id="0" w:name="BKCheck15B_1"/>
      <w:bookmarkStart w:id="1" w:name="_GoBack"/>
      <w:bookmarkEnd w:id="0"/>
      <w:bookmarkEnd w:id="1"/>
      <w:r w:rsidRPr="009C1CD3">
        <w:rPr>
          <w:szCs w:val="22"/>
        </w:rPr>
        <w:fldChar w:fldCharType="begin"/>
      </w:r>
      <w:r w:rsidRPr="009C1CD3">
        <w:rPr>
          <w:szCs w:val="22"/>
        </w:rPr>
        <w:instrText xml:space="preserve"> DOCPROPERTY  DateMade </w:instrText>
      </w:r>
      <w:r w:rsidRPr="009C1CD3">
        <w:rPr>
          <w:szCs w:val="22"/>
        </w:rPr>
        <w:fldChar w:fldCharType="separate"/>
      </w:r>
      <w:r w:rsidR="007A2C05">
        <w:rPr>
          <w:szCs w:val="22"/>
        </w:rPr>
        <w:t>24 June 2014</w:t>
      </w:r>
      <w:r w:rsidRPr="009C1CD3">
        <w:rPr>
          <w:szCs w:val="22"/>
        </w:rPr>
        <w:fldChar w:fldCharType="end"/>
      </w:r>
    </w:p>
    <w:p w:rsidR="00FB2596" w:rsidRPr="009C1CD3" w:rsidRDefault="00FB2596" w:rsidP="006F6AD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9C1CD3">
        <w:rPr>
          <w:szCs w:val="22"/>
        </w:rPr>
        <w:t>Mitch Fifield</w:t>
      </w:r>
    </w:p>
    <w:p w:rsidR="00FB2596" w:rsidRPr="009C1CD3" w:rsidRDefault="00FB2596" w:rsidP="006F6AD0">
      <w:pPr>
        <w:pStyle w:val="SignCoverPageEnd"/>
        <w:rPr>
          <w:szCs w:val="22"/>
        </w:rPr>
      </w:pPr>
      <w:r w:rsidRPr="009C1CD3">
        <w:rPr>
          <w:szCs w:val="22"/>
        </w:rPr>
        <w:t>Assistant Minister for Social Services</w:t>
      </w:r>
    </w:p>
    <w:p w:rsidR="00FB2596" w:rsidRPr="009C1CD3" w:rsidRDefault="00FB2596" w:rsidP="00FB2596"/>
    <w:p w:rsidR="0048364F" w:rsidRPr="009C1CD3" w:rsidRDefault="0048364F" w:rsidP="0048364F">
      <w:pPr>
        <w:pStyle w:val="Header"/>
        <w:tabs>
          <w:tab w:val="clear" w:pos="4150"/>
          <w:tab w:val="clear" w:pos="8307"/>
        </w:tabs>
      </w:pPr>
      <w:r w:rsidRPr="009C1CD3">
        <w:rPr>
          <w:rStyle w:val="CharAmSchNo"/>
        </w:rPr>
        <w:t xml:space="preserve"> </w:t>
      </w:r>
      <w:r w:rsidRPr="009C1CD3">
        <w:rPr>
          <w:rStyle w:val="CharAmSchText"/>
        </w:rPr>
        <w:t xml:space="preserve"> </w:t>
      </w:r>
    </w:p>
    <w:p w:rsidR="0048364F" w:rsidRPr="009C1CD3" w:rsidRDefault="0048364F" w:rsidP="0048364F">
      <w:pPr>
        <w:pStyle w:val="Header"/>
        <w:tabs>
          <w:tab w:val="clear" w:pos="4150"/>
          <w:tab w:val="clear" w:pos="8307"/>
        </w:tabs>
      </w:pPr>
      <w:r w:rsidRPr="009C1CD3">
        <w:rPr>
          <w:rStyle w:val="CharAmPartNo"/>
        </w:rPr>
        <w:t xml:space="preserve"> </w:t>
      </w:r>
      <w:r w:rsidRPr="009C1CD3">
        <w:rPr>
          <w:rStyle w:val="CharAmPartText"/>
        </w:rPr>
        <w:t xml:space="preserve"> </w:t>
      </w:r>
    </w:p>
    <w:p w:rsidR="0048364F" w:rsidRPr="009C1CD3" w:rsidRDefault="0048364F" w:rsidP="0048364F">
      <w:pPr>
        <w:sectPr w:rsidR="0048364F" w:rsidRPr="009C1CD3" w:rsidSect="003446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9C1CD3" w:rsidRDefault="0048364F" w:rsidP="006F12DF">
      <w:pPr>
        <w:rPr>
          <w:sz w:val="36"/>
        </w:rPr>
      </w:pPr>
      <w:r w:rsidRPr="009C1CD3">
        <w:rPr>
          <w:sz w:val="36"/>
        </w:rPr>
        <w:lastRenderedPageBreak/>
        <w:t>Contents</w:t>
      </w:r>
    </w:p>
    <w:bookmarkStart w:id="2" w:name="BKCheck15B_2"/>
    <w:bookmarkEnd w:id="2"/>
    <w:p w:rsidR="004A79F3" w:rsidRPr="009C1CD3" w:rsidRDefault="004A79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1CD3">
        <w:fldChar w:fldCharType="begin"/>
      </w:r>
      <w:r w:rsidRPr="009C1CD3">
        <w:instrText xml:space="preserve"> TOC \o "1-9" </w:instrText>
      </w:r>
      <w:r w:rsidRPr="009C1CD3">
        <w:fldChar w:fldCharType="separate"/>
      </w:r>
      <w:r w:rsidRPr="009C1CD3">
        <w:rPr>
          <w:noProof/>
        </w:rPr>
        <w:t>1</w:t>
      </w:r>
      <w:r w:rsidRPr="009C1CD3">
        <w:rPr>
          <w:noProof/>
        </w:rPr>
        <w:tab/>
        <w:t>Name of instrument</w:t>
      </w:r>
      <w:r w:rsidRPr="009C1CD3">
        <w:rPr>
          <w:noProof/>
        </w:rPr>
        <w:tab/>
      </w:r>
      <w:r w:rsidRPr="009C1CD3">
        <w:rPr>
          <w:noProof/>
        </w:rPr>
        <w:fldChar w:fldCharType="begin"/>
      </w:r>
      <w:r w:rsidRPr="009C1CD3">
        <w:rPr>
          <w:noProof/>
        </w:rPr>
        <w:instrText xml:space="preserve"> PAGEREF _Toc391383843 \h </w:instrText>
      </w:r>
      <w:r w:rsidRPr="009C1CD3">
        <w:rPr>
          <w:noProof/>
        </w:rPr>
      </w:r>
      <w:r w:rsidRPr="009C1CD3">
        <w:rPr>
          <w:noProof/>
        </w:rPr>
        <w:fldChar w:fldCharType="separate"/>
      </w:r>
      <w:r w:rsidR="007A2C05">
        <w:rPr>
          <w:noProof/>
        </w:rPr>
        <w:t>1</w:t>
      </w:r>
      <w:r w:rsidRPr="009C1CD3">
        <w:rPr>
          <w:noProof/>
        </w:rPr>
        <w:fldChar w:fldCharType="end"/>
      </w:r>
    </w:p>
    <w:p w:rsidR="004A79F3" w:rsidRPr="009C1CD3" w:rsidRDefault="004A79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1CD3">
        <w:rPr>
          <w:noProof/>
        </w:rPr>
        <w:t>2</w:t>
      </w:r>
      <w:r w:rsidRPr="009C1CD3">
        <w:rPr>
          <w:noProof/>
        </w:rPr>
        <w:tab/>
        <w:t>Commencement</w:t>
      </w:r>
      <w:r w:rsidRPr="009C1CD3">
        <w:rPr>
          <w:noProof/>
        </w:rPr>
        <w:tab/>
      </w:r>
      <w:r w:rsidRPr="009C1CD3">
        <w:rPr>
          <w:noProof/>
        </w:rPr>
        <w:fldChar w:fldCharType="begin"/>
      </w:r>
      <w:r w:rsidRPr="009C1CD3">
        <w:rPr>
          <w:noProof/>
        </w:rPr>
        <w:instrText xml:space="preserve"> PAGEREF _Toc391383844 \h </w:instrText>
      </w:r>
      <w:r w:rsidRPr="009C1CD3">
        <w:rPr>
          <w:noProof/>
        </w:rPr>
      </w:r>
      <w:r w:rsidRPr="009C1CD3">
        <w:rPr>
          <w:noProof/>
        </w:rPr>
        <w:fldChar w:fldCharType="separate"/>
      </w:r>
      <w:r w:rsidR="007A2C05">
        <w:rPr>
          <w:noProof/>
        </w:rPr>
        <w:t>1</w:t>
      </w:r>
      <w:r w:rsidRPr="009C1CD3">
        <w:rPr>
          <w:noProof/>
        </w:rPr>
        <w:fldChar w:fldCharType="end"/>
      </w:r>
    </w:p>
    <w:p w:rsidR="004A79F3" w:rsidRPr="009C1CD3" w:rsidRDefault="004A79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1CD3">
        <w:rPr>
          <w:noProof/>
        </w:rPr>
        <w:t>3</w:t>
      </w:r>
      <w:r w:rsidRPr="009C1CD3">
        <w:rPr>
          <w:noProof/>
        </w:rPr>
        <w:tab/>
        <w:t>Authority</w:t>
      </w:r>
      <w:r w:rsidRPr="009C1CD3">
        <w:rPr>
          <w:noProof/>
        </w:rPr>
        <w:tab/>
      </w:r>
      <w:r w:rsidRPr="009C1CD3">
        <w:rPr>
          <w:noProof/>
        </w:rPr>
        <w:fldChar w:fldCharType="begin"/>
      </w:r>
      <w:r w:rsidRPr="009C1CD3">
        <w:rPr>
          <w:noProof/>
        </w:rPr>
        <w:instrText xml:space="preserve"> PAGEREF _Toc391383845 \h </w:instrText>
      </w:r>
      <w:r w:rsidRPr="009C1CD3">
        <w:rPr>
          <w:noProof/>
        </w:rPr>
      </w:r>
      <w:r w:rsidRPr="009C1CD3">
        <w:rPr>
          <w:noProof/>
        </w:rPr>
        <w:fldChar w:fldCharType="separate"/>
      </w:r>
      <w:r w:rsidR="007A2C05">
        <w:rPr>
          <w:noProof/>
        </w:rPr>
        <w:t>1</w:t>
      </w:r>
      <w:r w:rsidRPr="009C1CD3">
        <w:rPr>
          <w:noProof/>
        </w:rPr>
        <w:fldChar w:fldCharType="end"/>
      </w:r>
    </w:p>
    <w:p w:rsidR="004A79F3" w:rsidRPr="009C1CD3" w:rsidRDefault="004A79F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1CD3">
        <w:rPr>
          <w:noProof/>
        </w:rPr>
        <w:t>4</w:t>
      </w:r>
      <w:r w:rsidRPr="009C1CD3">
        <w:rPr>
          <w:noProof/>
        </w:rPr>
        <w:tab/>
        <w:t>Schedule(s)</w:t>
      </w:r>
      <w:r w:rsidRPr="009C1CD3">
        <w:rPr>
          <w:noProof/>
        </w:rPr>
        <w:tab/>
      </w:r>
      <w:r w:rsidRPr="009C1CD3">
        <w:rPr>
          <w:noProof/>
        </w:rPr>
        <w:fldChar w:fldCharType="begin"/>
      </w:r>
      <w:r w:rsidRPr="009C1CD3">
        <w:rPr>
          <w:noProof/>
        </w:rPr>
        <w:instrText xml:space="preserve"> PAGEREF _Toc391383846 \h </w:instrText>
      </w:r>
      <w:r w:rsidRPr="009C1CD3">
        <w:rPr>
          <w:noProof/>
        </w:rPr>
      </w:r>
      <w:r w:rsidRPr="009C1CD3">
        <w:rPr>
          <w:noProof/>
        </w:rPr>
        <w:fldChar w:fldCharType="separate"/>
      </w:r>
      <w:r w:rsidR="007A2C05">
        <w:rPr>
          <w:noProof/>
        </w:rPr>
        <w:t>1</w:t>
      </w:r>
      <w:r w:rsidRPr="009C1CD3">
        <w:rPr>
          <w:noProof/>
        </w:rPr>
        <w:fldChar w:fldCharType="end"/>
      </w:r>
    </w:p>
    <w:p w:rsidR="004A79F3" w:rsidRPr="009C1CD3" w:rsidRDefault="004A79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1CD3">
        <w:rPr>
          <w:noProof/>
        </w:rPr>
        <w:t>Schedule</w:t>
      </w:r>
      <w:r w:rsidR="009C1CD3" w:rsidRPr="009C1CD3">
        <w:rPr>
          <w:noProof/>
        </w:rPr>
        <w:t> </w:t>
      </w:r>
      <w:r w:rsidRPr="009C1CD3">
        <w:rPr>
          <w:noProof/>
        </w:rPr>
        <w:t>1—Repeal of Principles</w:t>
      </w:r>
      <w:r w:rsidRPr="009C1CD3">
        <w:rPr>
          <w:b w:val="0"/>
          <w:noProof/>
          <w:sz w:val="18"/>
        </w:rPr>
        <w:tab/>
      </w:r>
      <w:r w:rsidRPr="009C1CD3">
        <w:rPr>
          <w:b w:val="0"/>
          <w:noProof/>
          <w:sz w:val="18"/>
        </w:rPr>
        <w:fldChar w:fldCharType="begin"/>
      </w:r>
      <w:r w:rsidRPr="009C1CD3">
        <w:rPr>
          <w:b w:val="0"/>
          <w:noProof/>
          <w:sz w:val="18"/>
        </w:rPr>
        <w:instrText xml:space="preserve"> PAGEREF _Toc391383847 \h </w:instrText>
      </w:r>
      <w:r w:rsidRPr="009C1CD3">
        <w:rPr>
          <w:b w:val="0"/>
          <w:noProof/>
          <w:sz w:val="18"/>
        </w:rPr>
      </w:r>
      <w:r w:rsidRPr="009C1CD3">
        <w:rPr>
          <w:b w:val="0"/>
          <w:noProof/>
          <w:sz w:val="18"/>
        </w:rPr>
        <w:fldChar w:fldCharType="separate"/>
      </w:r>
      <w:r w:rsidR="007A2C05">
        <w:rPr>
          <w:b w:val="0"/>
          <w:noProof/>
          <w:sz w:val="18"/>
        </w:rPr>
        <w:t>2</w:t>
      </w:r>
      <w:r w:rsidRPr="009C1CD3">
        <w:rPr>
          <w:b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Accountability Principles</w:t>
      </w:r>
      <w:r w:rsidR="009C1CD3" w:rsidRPr="009C1CD3">
        <w:rPr>
          <w:noProof/>
        </w:rPr>
        <w:t> </w:t>
      </w:r>
      <w:r w:rsidRPr="009C1CD3">
        <w:rPr>
          <w:noProof/>
        </w:rPr>
        <w:t>1998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_Toc391383848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Advocacy Grant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_Toc391383849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Allocation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_Toc391383850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Approval of Care Recipients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_Toc391383851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Approved Provider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_Toc391383852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Classification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_Toc391383853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Committee Principles</w:t>
      </w:r>
      <w:r w:rsidR="009C1CD3" w:rsidRPr="009C1CD3">
        <w:rPr>
          <w:noProof/>
        </w:rPr>
        <w:t> </w:t>
      </w:r>
      <w:r w:rsidRPr="009C1CD3">
        <w:rPr>
          <w:noProof/>
        </w:rPr>
        <w:t>2013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_Toc391383854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Community Visitors Grant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_Toc391383855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Complaints Principles</w:t>
      </w:r>
      <w:r w:rsidR="009C1CD3" w:rsidRPr="009C1CD3">
        <w:rPr>
          <w:noProof/>
        </w:rPr>
        <w:t> </w:t>
      </w:r>
      <w:r w:rsidRPr="009C1CD3">
        <w:rPr>
          <w:noProof/>
        </w:rPr>
        <w:t>2011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_Toc391383856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Extra Service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_Toc391383857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Fees and Payments Principles</w:t>
      </w:r>
      <w:r w:rsidR="009C1CD3" w:rsidRPr="009C1CD3">
        <w:rPr>
          <w:noProof/>
        </w:rPr>
        <w:t> </w:t>
      </w:r>
      <w:r w:rsidRPr="009C1CD3">
        <w:rPr>
          <w:noProof/>
        </w:rPr>
        <w:t>2014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_Toc391383858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Flexible Care Subsidy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_Toc391383859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Home Care Subsidy Principles</w:t>
      </w:r>
      <w:r w:rsidR="009C1CD3" w:rsidRPr="009C1CD3">
        <w:rPr>
          <w:noProof/>
        </w:rPr>
        <w:t> </w:t>
      </w:r>
      <w:r w:rsidRPr="009C1CD3">
        <w:rPr>
          <w:noProof/>
        </w:rPr>
        <w:t>2013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_Toc391383860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Information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_Toc391383861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Quality of Care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_Toc391383862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Records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_Toc391383863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Residential Care Grant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_Toc391383864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Residential Care Subsidy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_Toc391383865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Sanctions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_Toc391383866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User Rights Principles</w:t>
      </w:r>
      <w:r w:rsidR="009C1CD3" w:rsidRPr="009C1CD3">
        <w:rPr>
          <w:noProof/>
        </w:rPr>
        <w:t> </w:t>
      </w:r>
      <w:r w:rsidRPr="009C1CD3">
        <w:rPr>
          <w:noProof/>
        </w:rPr>
        <w:t>1997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_Toc391383867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2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1CD3">
        <w:rPr>
          <w:noProof/>
        </w:rPr>
        <w:t>Schedule</w:t>
      </w:r>
      <w:r w:rsidR="009C1CD3" w:rsidRPr="009C1CD3">
        <w:rPr>
          <w:noProof/>
        </w:rPr>
        <w:t> </w:t>
      </w:r>
      <w:r w:rsidRPr="009C1CD3">
        <w:rPr>
          <w:noProof/>
        </w:rPr>
        <w:t>2—Repeal of Determinations</w:t>
      </w:r>
      <w:r w:rsidRPr="009C1CD3">
        <w:rPr>
          <w:b w:val="0"/>
          <w:noProof/>
          <w:sz w:val="18"/>
        </w:rPr>
        <w:tab/>
      </w:r>
      <w:r w:rsidRPr="009C1CD3">
        <w:rPr>
          <w:b w:val="0"/>
          <w:noProof/>
          <w:sz w:val="18"/>
        </w:rPr>
        <w:fldChar w:fldCharType="begin"/>
      </w:r>
      <w:r w:rsidRPr="009C1CD3">
        <w:rPr>
          <w:b w:val="0"/>
          <w:noProof/>
          <w:sz w:val="18"/>
        </w:rPr>
        <w:instrText xml:space="preserve"> PAGEREF _Toc391383868 \h </w:instrText>
      </w:r>
      <w:r w:rsidRPr="009C1CD3">
        <w:rPr>
          <w:b w:val="0"/>
          <w:noProof/>
          <w:sz w:val="18"/>
        </w:rPr>
      </w:r>
      <w:r w:rsidRPr="009C1CD3">
        <w:rPr>
          <w:b w:val="0"/>
          <w:noProof/>
          <w:sz w:val="18"/>
        </w:rPr>
        <w:fldChar w:fldCharType="separate"/>
      </w:r>
      <w:r w:rsidR="007A2C05">
        <w:rPr>
          <w:b w:val="0"/>
          <w:noProof/>
          <w:sz w:val="18"/>
        </w:rPr>
        <w:t>3</w:t>
      </w:r>
      <w:r w:rsidRPr="009C1CD3">
        <w:rPr>
          <w:b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Act 1997—Determination under Section</w:t>
      </w:r>
      <w:r w:rsidR="009C1CD3" w:rsidRPr="009C1CD3">
        <w:rPr>
          <w:noProof/>
        </w:rPr>
        <w:t> </w:t>
      </w:r>
      <w:r w:rsidRPr="009C1CD3">
        <w:rPr>
          <w:noProof/>
        </w:rPr>
        <w:t>32</w:t>
      </w:r>
      <w:r w:rsidR="009C1CD3">
        <w:rPr>
          <w:noProof/>
        </w:rPr>
        <w:noBreakHyphen/>
      </w:r>
      <w:r w:rsidRPr="009C1CD3">
        <w:rPr>
          <w:noProof/>
        </w:rPr>
        <w:t>7 (ACA Ch. 2 No 20/2003) (Federal Register of Legislative Instruments No. F2007B00595)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_Toc391383869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Care—Amount of Basic Subsidy)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_Toc391383870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Accommodation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_Toc391383871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Concessional Resident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_Toc391383872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subsidy—amount of charge exempt resident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2008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_Toc391383873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Respite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_Toc391383874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Oxygen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_Toc391383875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Enteral Feeding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_Toc391383876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subsidy—amount of accommodation charge top</w:t>
      </w:r>
      <w:r w:rsidR="009C1CD3">
        <w:rPr>
          <w:noProof/>
        </w:rPr>
        <w:noBreakHyphen/>
      </w:r>
      <w:r w:rsidRPr="009C1CD3">
        <w:rPr>
          <w:noProof/>
        </w:rPr>
        <w:t>up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2008 (No.</w:t>
      </w:r>
      <w:r w:rsidR="009C1CD3" w:rsidRPr="009C1CD3">
        <w:rPr>
          <w:noProof/>
        </w:rPr>
        <w:t> </w:t>
      </w:r>
      <w:r w:rsidRPr="009C1CD3">
        <w:rPr>
          <w:noProof/>
        </w:rPr>
        <w:t>2)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_Toc391383877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3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lastRenderedPageBreak/>
        <w:t>Aged Care (Residential Care Subsidy — Amount of Basic Daily Fee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2012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_Toc391383878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Transitional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_Toc391383879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Transitional Accommodation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_Toc391383880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Dementia and Severe Behaviours and Veterans’ Supplement Amounts)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_Toc391383881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(Payroll Tax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2001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_Toc391383882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Act 1997—Determination under section</w:t>
      </w:r>
      <w:r w:rsidR="009C1CD3" w:rsidRPr="009C1CD3">
        <w:rPr>
          <w:noProof/>
        </w:rPr>
        <w:t> </w:t>
      </w:r>
      <w:r w:rsidRPr="009C1CD3">
        <w:rPr>
          <w:noProof/>
        </w:rPr>
        <w:t>44</w:t>
      </w:r>
      <w:r w:rsidR="009C1CD3">
        <w:rPr>
          <w:noProof/>
        </w:rPr>
        <w:noBreakHyphen/>
      </w:r>
      <w:r w:rsidRPr="009C1CD3">
        <w:rPr>
          <w:noProof/>
        </w:rPr>
        <w:t>16(3) (ACA Ch. 3 No.</w:t>
      </w:r>
      <w:r w:rsidR="009C1CD3" w:rsidRPr="009C1CD3">
        <w:rPr>
          <w:noProof/>
        </w:rPr>
        <w:t> </w:t>
      </w:r>
      <w:r w:rsidRPr="009C1CD3">
        <w:rPr>
          <w:noProof/>
        </w:rPr>
        <w:t>15/2008) (Federal Register of Legislative Instruments No. F2008L02232)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_Toc391383883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Adjusted Subsidy Reduction)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_Toc391383884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rFonts w:eastAsiaTheme="minorHAnsi"/>
          <w:noProof/>
        </w:rPr>
        <w:t>Aged Care (Residential Care Subsidy — Homeless Supplement Amount) Determination</w:t>
      </w:r>
      <w:r w:rsidR="009C1CD3" w:rsidRPr="009C1CD3">
        <w:rPr>
          <w:rFonts w:eastAsiaTheme="minorHAnsi"/>
          <w:noProof/>
        </w:rPr>
        <w:t> </w:t>
      </w:r>
      <w:r w:rsidRPr="009C1CD3">
        <w:rPr>
          <w:rFonts w:eastAsiaTheme="minorHAnsi"/>
          <w:noProof/>
        </w:rPr>
        <w:t>2013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_Toc391383885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Pensioner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_Toc391383886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 — Amount of Viability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_Toc391383887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(Residential care subsidy—amount of hardship supplement)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2009 (No.</w:t>
      </w:r>
      <w:r w:rsidR="009C1CD3" w:rsidRPr="009C1CD3">
        <w:rPr>
          <w:noProof/>
        </w:rPr>
        <w:t> </w:t>
      </w:r>
      <w:r w:rsidRPr="009C1CD3">
        <w:rPr>
          <w:noProof/>
        </w:rPr>
        <w:t>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_Toc391383888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4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(Home Care Subsidy Amount)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_Toc391383889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(Flexible Care Subsidy Amount — Innovative Care)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2)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_Toc391383890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(Flexible Care Subsidy Amount—Multi</w:t>
      </w:r>
      <w:r w:rsidR="009C1CD3">
        <w:rPr>
          <w:noProof/>
        </w:rPr>
        <w:noBreakHyphen/>
      </w:r>
      <w:r w:rsidRPr="009C1CD3">
        <w:rPr>
          <w:noProof/>
        </w:rPr>
        <w:t>Purpose Services)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2)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_Toc391383891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(Flexible Care Subsidy Amount — Transition Care)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2013 (No.</w:t>
      </w:r>
      <w:r w:rsidR="009C1CD3" w:rsidRPr="009C1CD3">
        <w:rPr>
          <w:noProof/>
        </w:rPr>
        <w:t> </w:t>
      </w:r>
      <w:r w:rsidRPr="009C1CD3">
        <w:rPr>
          <w:noProof/>
        </w:rPr>
        <w:t>2)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_Toc391383892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Act 1997—Determination of amount of flexible care subsidy under section</w:t>
      </w:r>
      <w:r w:rsidR="009C1CD3" w:rsidRPr="009C1CD3">
        <w:rPr>
          <w:noProof/>
        </w:rPr>
        <w:t> </w:t>
      </w:r>
      <w:r w:rsidRPr="009C1CD3">
        <w:rPr>
          <w:noProof/>
        </w:rPr>
        <w:t>52</w:t>
      </w:r>
      <w:r w:rsidR="009C1CD3">
        <w:rPr>
          <w:noProof/>
        </w:rPr>
        <w:noBreakHyphen/>
      </w:r>
      <w:r w:rsidRPr="009C1CD3">
        <w:rPr>
          <w:noProof/>
        </w:rPr>
        <w:t>1 for Retirement Villages Care Pilot (ACA Ch.3 No.</w:t>
      </w:r>
      <w:r w:rsidR="009C1CD3" w:rsidRPr="009C1CD3">
        <w:rPr>
          <w:noProof/>
        </w:rPr>
        <w:t> </w:t>
      </w:r>
      <w:r w:rsidRPr="009C1CD3">
        <w:rPr>
          <w:noProof/>
        </w:rPr>
        <w:t>12/2006) (Federal Register of Legislative Instruments No. F2006L02140)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_Toc391383893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Act 1997—Determination of amount of flexible care subsidy under section</w:t>
      </w:r>
      <w:r w:rsidR="009C1CD3" w:rsidRPr="009C1CD3">
        <w:rPr>
          <w:noProof/>
        </w:rPr>
        <w:t> </w:t>
      </w:r>
      <w:r w:rsidRPr="009C1CD3">
        <w:rPr>
          <w:noProof/>
        </w:rPr>
        <w:t>52</w:t>
      </w:r>
      <w:r w:rsidR="009C1CD3">
        <w:rPr>
          <w:noProof/>
        </w:rPr>
        <w:noBreakHyphen/>
      </w:r>
      <w:r w:rsidRPr="009C1CD3">
        <w:rPr>
          <w:noProof/>
        </w:rPr>
        <w:t>1 for the MSV Changing Needs pilot in Victoria (ACA Ch. 3 No.</w:t>
      </w:r>
      <w:r w:rsidR="009C1CD3" w:rsidRPr="009C1CD3">
        <w:rPr>
          <w:noProof/>
        </w:rPr>
        <w:t> </w:t>
      </w:r>
      <w:r w:rsidRPr="009C1CD3">
        <w:rPr>
          <w:noProof/>
        </w:rPr>
        <w:t>5/2004) (Federal Register of Legislative Instruments No. F2007B00471)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_Toc391383894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Act 1997—Determination of amount of flexible care subsidy under section</w:t>
      </w:r>
      <w:r w:rsidR="009C1CD3" w:rsidRPr="009C1CD3">
        <w:rPr>
          <w:noProof/>
        </w:rPr>
        <w:t> </w:t>
      </w:r>
      <w:r w:rsidRPr="009C1CD3">
        <w:rPr>
          <w:noProof/>
        </w:rPr>
        <w:t>52</w:t>
      </w:r>
      <w:r w:rsidR="009C1CD3">
        <w:rPr>
          <w:noProof/>
        </w:rPr>
        <w:noBreakHyphen/>
      </w:r>
      <w:r w:rsidRPr="009C1CD3">
        <w:rPr>
          <w:noProof/>
        </w:rPr>
        <w:t>1 for the MSV Carnegie pilot in Victoria (ACA Ch. 3 No.</w:t>
      </w:r>
      <w:r w:rsidR="009C1CD3" w:rsidRPr="009C1CD3">
        <w:rPr>
          <w:noProof/>
        </w:rPr>
        <w:t> </w:t>
      </w:r>
      <w:r w:rsidRPr="009C1CD3">
        <w:rPr>
          <w:noProof/>
        </w:rPr>
        <w:t>5/2004) (Federal Register of Legislative Instruments No. F2007B01145)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_Toc391383895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A79F3" w:rsidRPr="009C1CD3" w:rsidRDefault="004A79F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1CD3">
        <w:rPr>
          <w:noProof/>
        </w:rPr>
        <w:t>Aged Care (Maximum Accommodation Payment Amount) Determination</w:t>
      </w:r>
      <w:r w:rsidR="009C1CD3" w:rsidRPr="009C1CD3">
        <w:rPr>
          <w:noProof/>
        </w:rPr>
        <w:t> </w:t>
      </w:r>
      <w:r w:rsidRPr="009C1CD3">
        <w:rPr>
          <w:noProof/>
        </w:rPr>
        <w:t>2014</w:t>
      </w:r>
      <w:r w:rsidRPr="009C1CD3">
        <w:rPr>
          <w:i w:val="0"/>
          <w:noProof/>
          <w:sz w:val="18"/>
        </w:rPr>
        <w:tab/>
      </w:r>
      <w:r w:rsidRPr="009C1CD3">
        <w:rPr>
          <w:i w:val="0"/>
          <w:noProof/>
          <w:sz w:val="18"/>
        </w:rPr>
        <w:fldChar w:fldCharType="begin"/>
      </w:r>
      <w:r w:rsidRPr="009C1CD3">
        <w:rPr>
          <w:i w:val="0"/>
          <w:noProof/>
          <w:sz w:val="18"/>
        </w:rPr>
        <w:instrText xml:space="preserve"> PAGEREF _Toc391383896 \h </w:instrText>
      </w:r>
      <w:r w:rsidRPr="009C1CD3">
        <w:rPr>
          <w:i w:val="0"/>
          <w:noProof/>
          <w:sz w:val="18"/>
        </w:rPr>
      </w:r>
      <w:r w:rsidRPr="009C1CD3">
        <w:rPr>
          <w:i w:val="0"/>
          <w:noProof/>
          <w:sz w:val="18"/>
        </w:rPr>
        <w:fldChar w:fldCharType="separate"/>
      </w:r>
      <w:r w:rsidR="007A2C05">
        <w:rPr>
          <w:i w:val="0"/>
          <w:noProof/>
          <w:sz w:val="18"/>
        </w:rPr>
        <w:t>5</w:t>
      </w:r>
      <w:r w:rsidRPr="009C1CD3">
        <w:rPr>
          <w:i w:val="0"/>
          <w:noProof/>
          <w:sz w:val="18"/>
        </w:rPr>
        <w:fldChar w:fldCharType="end"/>
      </w:r>
    </w:p>
    <w:p w:rsidR="0048364F" w:rsidRPr="009C1CD3" w:rsidRDefault="004A79F3" w:rsidP="0048364F">
      <w:r w:rsidRPr="009C1CD3">
        <w:fldChar w:fldCharType="end"/>
      </w:r>
    </w:p>
    <w:p w:rsidR="0048364F" w:rsidRPr="009C1CD3" w:rsidRDefault="0048364F" w:rsidP="0048364F">
      <w:pPr>
        <w:sectPr w:rsidR="0048364F" w:rsidRPr="009C1CD3" w:rsidSect="003446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C1CD3" w:rsidRDefault="0048364F" w:rsidP="0048364F">
      <w:pPr>
        <w:pStyle w:val="ActHead5"/>
      </w:pPr>
      <w:bookmarkStart w:id="3" w:name="_Toc391383843"/>
      <w:r w:rsidRPr="009C1CD3">
        <w:rPr>
          <w:rStyle w:val="CharSectno"/>
        </w:rPr>
        <w:lastRenderedPageBreak/>
        <w:t>1</w:t>
      </w:r>
      <w:r w:rsidRPr="009C1CD3">
        <w:t xml:space="preserve">  </w:t>
      </w:r>
      <w:r w:rsidR="004F676E" w:rsidRPr="009C1CD3">
        <w:t xml:space="preserve">Name of </w:t>
      </w:r>
      <w:r w:rsidR="00FB2596" w:rsidRPr="009C1CD3">
        <w:t>instrument</w:t>
      </w:r>
      <w:bookmarkEnd w:id="3"/>
    </w:p>
    <w:p w:rsidR="0048364F" w:rsidRPr="009C1CD3" w:rsidRDefault="0048364F" w:rsidP="0048364F">
      <w:pPr>
        <w:pStyle w:val="subsection"/>
      </w:pPr>
      <w:r w:rsidRPr="009C1CD3">
        <w:tab/>
      </w:r>
      <w:r w:rsidRPr="009C1CD3">
        <w:tab/>
        <w:t xml:space="preserve">This </w:t>
      </w:r>
      <w:r w:rsidR="00FB2596" w:rsidRPr="009C1CD3">
        <w:t>instrument</w:t>
      </w:r>
      <w:r w:rsidRPr="009C1CD3">
        <w:t xml:space="preserve"> </w:t>
      </w:r>
      <w:r w:rsidR="00613EAD" w:rsidRPr="009C1CD3">
        <w:t>is</w:t>
      </w:r>
      <w:r w:rsidRPr="009C1CD3">
        <w:t xml:space="preserve"> the </w:t>
      </w:r>
      <w:bookmarkStart w:id="4" w:name="BKCheck15B_3"/>
      <w:bookmarkEnd w:id="4"/>
      <w:r w:rsidR="00414ADE" w:rsidRPr="009C1CD3">
        <w:rPr>
          <w:i/>
        </w:rPr>
        <w:fldChar w:fldCharType="begin"/>
      </w:r>
      <w:r w:rsidR="00414ADE" w:rsidRPr="009C1CD3">
        <w:rPr>
          <w:i/>
        </w:rPr>
        <w:instrText xml:space="preserve"> STYLEREF  ShortT </w:instrText>
      </w:r>
      <w:r w:rsidR="00414ADE" w:rsidRPr="009C1CD3">
        <w:rPr>
          <w:i/>
        </w:rPr>
        <w:fldChar w:fldCharType="separate"/>
      </w:r>
      <w:r w:rsidR="007A2C05">
        <w:rPr>
          <w:i/>
          <w:noProof/>
        </w:rPr>
        <w:t>Aged Care (Principles and Determinations) Repeal Instrument 2014</w:t>
      </w:r>
      <w:r w:rsidR="00414ADE" w:rsidRPr="009C1CD3">
        <w:rPr>
          <w:i/>
        </w:rPr>
        <w:fldChar w:fldCharType="end"/>
      </w:r>
      <w:r w:rsidRPr="009C1CD3">
        <w:t>.</w:t>
      </w:r>
    </w:p>
    <w:p w:rsidR="0048364F" w:rsidRPr="009C1CD3" w:rsidRDefault="0048364F" w:rsidP="0048364F">
      <w:pPr>
        <w:pStyle w:val="ActHead5"/>
      </w:pPr>
      <w:bookmarkStart w:id="5" w:name="_Toc391383844"/>
      <w:r w:rsidRPr="009C1CD3">
        <w:rPr>
          <w:rStyle w:val="CharSectno"/>
        </w:rPr>
        <w:t>2</w:t>
      </w:r>
      <w:r w:rsidRPr="009C1CD3">
        <w:t xml:space="preserve">  Commencement</w:t>
      </w:r>
      <w:bookmarkEnd w:id="5"/>
    </w:p>
    <w:p w:rsidR="004F676E" w:rsidRPr="009C1CD3" w:rsidRDefault="004F676E" w:rsidP="004F676E">
      <w:pPr>
        <w:pStyle w:val="subsection"/>
      </w:pPr>
      <w:r w:rsidRPr="009C1CD3">
        <w:tab/>
      </w:r>
      <w:r w:rsidRPr="009C1CD3">
        <w:tab/>
        <w:t>Th</w:t>
      </w:r>
      <w:r w:rsidR="00562A58" w:rsidRPr="009C1CD3">
        <w:t>is</w:t>
      </w:r>
      <w:r w:rsidRPr="009C1CD3">
        <w:t xml:space="preserve"> </w:t>
      </w:r>
      <w:r w:rsidR="00FB2596" w:rsidRPr="009C1CD3">
        <w:t>instrument</w:t>
      </w:r>
      <w:r w:rsidRPr="009C1CD3">
        <w:t xml:space="preserve"> commence</w:t>
      </w:r>
      <w:r w:rsidR="00562A58" w:rsidRPr="009C1CD3">
        <w:t>s</w:t>
      </w:r>
      <w:r w:rsidRPr="009C1CD3">
        <w:t xml:space="preserve"> on</w:t>
      </w:r>
      <w:r w:rsidR="001A3B9F" w:rsidRPr="009C1CD3">
        <w:t xml:space="preserve"> </w:t>
      </w:r>
      <w:r w:rsidR="00C368DC" w:rsidRPr="009C1CD3">
        <w:t>1</w:t>
      </w:r>
      <w:r w:rsidR="009C1CD3" w:rsidRPr="009C1CD3">
        <w:t> </w:t>
      </w:r>
      <w:r w:rsidR="00C368DC" w:rsidRPr="009C1CD3">
        <w:t>July 2014</w:t>
      </w:r>
      <w:r w:rsidRPr="009C1CD3">
        <w:t>.</w:t>
      </w:r>
    </w:p>
    <w:p w:rsidR="00BF6650" w:rsidRPr="009C1CD3" w:rsidRDefault="00BF6650" w:rsidP="00BF6650">
      <w:pPr>
        <w:pStyle w:val="ActHead5"/>
      </w:pPr>
      <w:bookmarkStart w:id="6" w:name="_Toc391383845"/>
      <w:r w:rsidRPr="009C1CD3">
        <w:rPr>
          <w:rStyle w:val="CharSectno"/>
        </w:rPr>
        <w:t>3</w:t>
      </w:r>
      <w:r w:rsidRPr="009C1CD3">
        <w:t xml:space="preserve">  Authority</w:t>
      </w:r>
      <w:bookmarkEnd w:id="6"/>
    </w:p>
    <w:p w:rsidR="00BF6650" w:rsidRPr="009C1CD3" w:rsidRDefault="00BF6650" w:rsidP="00BF6650">
      <w:pPr>
        <w:pStyle w:val="subsection"/>
      </w:pPr>
      <w:r w:rsidRPr="009C1CD3">
        <w:tab/>
      </w:r>
      <w:r w:rsidRPr="009C1CD3">
        <w:tab/>
        <w:t xml:space="preserve">This </w:t>
      </w:r>
      <w:r w:rsidR="00FB2596" w:rsidRPr="009C1CD3">
        <w:t>instrument</w:t>
      </w:r>
      <w:r w:rsidRPr="009C1CD3">
        <w:t xml:space="preserve"> is made under the </w:t>
      </w:r>
      <w:r w:rsidR="00FB2596" w:rsidRPr="009C1CD3">
        <w:rPr>
          <w:i/>
        </w:rPr>
        <w:t>Aged Care Act 1997</w:t>
      </w:r>
      <w:r w:rsidR="00546FA3" w:rsidRPr="009C1CD3">
        <w:rPr>
          <w:i/>
        </w:rPr>
        <w:t>.</w:t>
      </w:r>
    </w:p>
    <w:p w:rsidR="00557C7A" w:rsidRPr="009C1CD3" w:rsidRDefault="00BF6650" w:rsidP="00557C7A">
      <w:pPr>
        <w:pStyle w:val="ActHead5"/>
      </w:pPr>
      <w:bookmarkStart w:id="7" w:name="_Toc391383846"/>
      <w:r w:rsidRPr="009C1CD3">
        <w:rPr>
          <w:rStyle w:val="CharSectno"/>
        </w:rPr>
        <w:t>4</w:t>
      </w:r>
      <w:r w:rsidR="00557C7A" w:rsidRPr="009C1CD3">
        <w:t xml:space="preserve">  </w:t>
      </w:r>
      <w:r w:rsidR="00083F48" w:rsidRPr="009C1CD3">
        <w:t>Schedule(s)</w:t>
      </w:r>
      <w:bookmarkEnd w:id="7"/>
    </w:p>
    <w:p w:rsidR="00557C7A" w:rsidRPr="009C1CD3" w:rsidRDefault="00557C7A" w:rsidP="00557C7A">
      <w:pPr>
        <w:pStyle w:val="subsection"/>
      </w:pPr>
      <w:r w:rsidRPr="009C1CD3">
        <w:tab/>
      </w:r>
      <w:r w:rsidRPr="009C1CD3">
        <w:tab/>
      </w:r>
      <w:r w:rsidR="00083F48" w:rsidRPr="009C1CD3">
        <w:t xml:space="preserve">Each </w:t>
      </w:r>
      <w:r w:rsidR="00160BD7" w:rsidRPr="009C1CD3">
        <w:t>instrument</w:t>
      </w:r>
      <w:r w:rsidR="00083F48" w:rsidRPr="009C1CD3">
        <w:t xml:space="preserve"> that is specified in a Schedule to this</w:t>
      </w:r>
      <w:r w:rsidR="00160BD7" w:rsidRPr="009C1CD3">
        <w:t xml:space="preserve"> instrument</w:t>
      </w:r>
      <w:r w:rsidR="00083F48" w:rsidRPr="009C1CD3">
        <w:t xml:space="preserve"> is amended or repealed as set out in the applicable items in the Schedule concerned, and any other item in a Schedule to this </w:t>
      </w:r>
      <w:r w:rsidR="00160BD7" w:rsidRPr="009C1CD3">
        <w:t>instrument</w:t>
      </w:r>
      <w:r w:rsidR="00083F48" w:rsidRPr="009C1CD3">
        <w:t xml:space="preserve"> has effect according to its terms.</w:t>
      </w:r>
    </w:p>
    <w:p w:rsidR="006F12DF" w:rsidRPr="009C1CD3" w:rsidRDefault="006F12DF" w:rsidP="006F12DF">
      <w:pPr>
        <w:pStyle w:val="ActHead6"/>
        <w:pageBreakBefore/>
      </w:pPr>
      <w:bookmarkStart w:id="8" w:name="_Toc391383847"/>
      <w:bookmarkStart w:id="9" w:name="opcAmSched"/>
      <w:r w:rsidRPr="009C1CD3">
        <w:rPr>
          <w:rStyle w:val="CharAmSchNo"/>
        </w:rPr>
        <w:lastRenderedPageBreak/>
        <w:t>Schedule</w:t>
      </w:r>
      <w:r w:rsidR="009C1CD3" w:rsidRPr="009C1CD3">
        <w:rPr>
          <w:rStyle w:val="CharAmSchNo"/>
        </w:rPr>
        <w:t> </w:t>
      </w:r>
      <w:r w:rsidRPr="009C1CD3">
        <w:rPr>
          <w:rStyle w:val="CharAmSchNo"/>
        </w:rPr>
        <w:t>1</w:t>
      </w:r>
      <w:r w:rsidRPr="009C1CD3">
        <w:t>—</w:t>
      </w:r>
      <w:r w:rsidRPr="009C1CD3">
        <w:rPr>
          <w:rStyle w:val="CharAmSchText"/>
        </w:rPr>
        <w:t>Repeal of Principles</w:t>
      </w:r>
      <w:bookmarkEnd w:id="8"/>
    </w:p>
    <w:bookmarkEnd w:id="9"/>
    <w:p w:rsidR="006F12DF" w:rsidRPr="009C1CD3" w:rsidRDefault="006F12DF" w:rsidP="006F12DF">
      <w:pPr>
        <w:pStyle w:val="Header"/>
      </w:pPr>
      <w:r w:rsidRPr="009C1CD3">
        <w:rPr>
          <w:rStyle w:val="CharAmPartNo"/>
        </w:rPr>
        <w:t xml:space="preserve"> </w:t>
      </w:r>
      <w:r w:rsidRPr="009C1CD3">
        <w:rPr>
          <w:rStyle w:val="CharAmPartText"/>
        </w:rPr>
        <w:t xml:space="preserve"> </w:t>
      </w:r>
    </w:p>
    <w:p w:rsidR="006F12DF" w:rsidRPr="009C1CD3" w:rsidRDefault="006F12DF" w:rsidP="006F12DF">
      <w:pPr>
        <w:pStyle w:val="ItemHead"/>
      </w:pPr>
      <w:r w:rsidRPr="009C1CD3">
        <w:t>1  Repeal of Principles</w:t>
      </w:r>
    </w:p>
    <w:p w:rsidR="006F12DF" w:rsidRPr="009C1CD3" w:rsidRDefault="006F12DF" w:rsidP="006F12DF">
      <w:pPr>
        <w:pStyle w:val="Item"/>
      </w:pPr>
      <w:r w:rsidRPr="009C1CD3">
        <w:t>Repeal the following Principles made under section</w:t>
      </w:r>
      <w:r w:rsidR="009C1CD3" w:rsidRPr="009C1CD3">
        <w:t> </w:t>
      </w:r>
      <w:r w:rsidRPr="009C1CD3">
        <w:t>96</w:t>
      </w:r>
      <w:r w:rsidR="009C1CD3">
        <w:noBreakHyphen/>
      </w:r>
      <w:r w:rsidRPr="009C1CD3">
        <w:t xml:space="preserve">1 of the </w:t>
      </w:r>
      <w:r w:rsidRPr="009C1CD3">
        <w:rPr>
          <w:i/>
        </w:rPr>
        <w:t>Aged Care Act 1997</w:t>
      </w:r>
      <w:r w:rsidR="00C368DC" w:rsidRPr="009C1CD3">
        <w:t>:</w:t>
      </w:r>
    </w:p>
    <w:p w:rsidR="006F12DF" w:rsidRPr="009C1CD3" w:rsidRDefault="006F12DF" w:rsidP="006F12DF">
      <w:pPr>
        <w:pStyle w:val="ActHead9"/>
        <w:keepNext w:val="0"/>
        <w:keepLines w:val="0"/>
      </w:pPr>
      <w:bookmarkStart w:id="10" w:name="_Toc391383848"/>
      <w:r w:rsidRPr="009C1CD3">
        <w:t>Accountability Principles</w:t>
      </w:r>
      <w:r w:rsidR="009C1CD3" w:rsidRPr="009C1CD3">
        <w:t> </w:t>
      </w:r>
      <w:r w:rsidRPr="009C1CD3">
        <w:t>1998</w:t>
      </w:r>
      <w:bookmarkEnd w:id="10"/>
    </w:p>
    <w:p w:rsidR="006F12DF" w:rsidRPr="009C1CD3" w:rsidRDefault="006F12DF" w:rsidP="006F12DF">
      <w:pPr>
        <w:pStyle w:val="ActHead9"/>
        <w:keepNext w:val="0"/>
        <w:keepLines w:val="0"/>
      </w:pPr>
      <w:bookmarkStart w:id="11" w:name="_Toc391383849"/>
      <w:r w:rsidRPr="009C1CD3">
        <w:t>Advocacy Grant Principles</w:t>
      </w:r>
      <w:r w:rsidR="009C1CD3" w:rsidRPr="009C1CD3">
        <w:t> </w:t>
      </w:r>
      <w:r w:rsidRPr="009C1CD3">
        <w:t>1997</w:t>
      </w:r>
      <w:bookmarkEnd w:id="11"/>
    </w:p>
    <w:p w:rsidR="006F12DF" w:rsidRPr="009C1CD3" w:rsidRDefault="006F12DF" w:rsidP="006F12DF">
      <w:pPr>
        <w:pStyle w:val="ActHead9"/>
        <w:keepNext w:val="0"/>
        <w:keepLines w:val="0"/>
      </w:pPr>
      <w:bookmarkStart w:id="12" w:name="_Toc391383850"/>
      <w:r w:rsidRPr="009C1CD3">
        <w:t>Allocation Principles</w:t>
      </w:r>
      <w:r w:rsidR="009C1CD3" w:rsidRPr="009C1CD3">
        <w:t> </w:t>
      </w:r>
      <w:r w:rsidRPr="009C1CD3">
        <w:t>1997</w:t>
      </w:r>
      <w:bookmarkEnd w:id="12"/>
    </w:p>
    <w:p w:rsidR="006F12DF" w:rsidRPr="009C1CD3" w:rsidRDefault="006F12DF" w:rsidP="006F12DF">
      <w:pPr>
        <w:pStyle w:val="ActHead9"/>
        <w:keepNext w:val="0"/>
        <w:keepLines w:val="0"/>
      </w:pPr>
      <w:bookmarkStart w:id="13" w:name="_Toc391383851"/>
      <w:r w:rsidRPr="009C1CD3">
        <w:t>Approval of Care Recipients Principles</w:t>
      </w:r>
      <w:r w:rsidR="009C1CD3" w:rsidRPr="009C1CD3">
        <w:t> </w:t>
      </w:r>
      <w:r w:rsidRPr="009C1CD3">
        <w:t>1997</w:t>
      </w:r>
      <w:bookmarkEnd w:id="13"/>
    </w:p>
    <w:p w:rsidR="006F12DF" w:rsidRPr="009C1CD3" w:rsidRDefault="006F12DF" w:rsidP="006F12DF">
      <w:pPr>
        <w:pStyle w:val="ActHead9"/>
        <w:keepNext w:val="0"/>
        <w:keepLines w:val="0"/>
      </w:pPr>
      <w:bookmarkStart w:id="14" w:name="_Toc391383852"/>
      <w:r w:rsidRPr="009C1CD3">
        <w:t>Approved Provider Principles</w:t>
      </w:r>
      <w:r w:rsidR="009C1CD3" w:rsidRPr="009C1CD3">
        <w:t> </w:t>
      </w:r>
      <w:r w:rsidRPr="009C1CD3">
        <w:t>1997</w:t>
      </w:r>
      <w:bookmarkEnd w:id="14"/>
    </w:p>
    <w:p w:rsidR="006F12DF" w:rsidRPr="009C1CD3" w:rsidRDefault="006F12DF" w:rsidP="006F12DF">
      <w:pPr>
        <w:pStyle w:val="ActHead9"/>
        <w:keepNext w:val="0"/>
        <w:keepLines w:val="0"/>
      </w:pPr>
      <w:bookmarkStart w:id="15" w:name="_Toc391383853"/>
      <w:r w:rsidRPr="009C1CD3">
        <w:t>Classification Principles</w:t>
      </w:r>
      <w:r w:rsidR="009C1CD3" w:rsidRPr="009C1CD3">
        <w:t> </w:t>
      </w:r>
      <w:r w:rsidRPr="009C1CD3">
        <w:t>1997</w:t>
      </w:r>
      <w:bookmarkEnd w:id="15"/>
    </w:p>
    <w:p w:rsidR="006F12DF" w:rsidRPr="009C1CD3" w:rsidRDefault="006F12DF" w:rsidP="006F12DF">
      <w:pPr>
        <w:pStyle w:val="ActHead9"/>
        <w:keepNext w:val="0"/>
        <w:keepLines w:val="0"/>
      </w:pPr>
      <w:bookmarkStart w:id="16" w:name="_Toc391383854"/>
      <w:r w:rsidRPr="009C1CD3">
        <w:t>Committee Principles</w:t>
      </w:r>
      <w:r w:rsidR="009C1CD3" w:rsidRPr="009C1CD3">
        <w:t> </w:t>
      </w:r>
      <w:r w:rsidRPr="009C1CD3">
        <w:t>2013</w:t>
      </w:r>
      <w:bookmarkEnd w:id="16"/>
    </w:p>
    <w:p w:rsidR="006F12DF" w:rsidRPr="009C1CD3" w:rsidRDefault="006F12DF" w:rsidP="006F12DF">
      <w:pPr>
        <w:pStyle w:val="ActHead9"/>
        <w:keepNext w:val="0"/>
        <w:keepLines w:val="0"/>
      </w:pPr>
      <w:bookmarkStart w:id="17" w:name="_Toc391383855"/>
      <w:r w:rsidRPr="009C1CD3">
        <w:t>Community Visitors Grant Principles</w:t>
      </w:r>
      <w:r w:rsidR="009C1CD3" w:rsidRPr="009C1CD3">
        <w:t> </w:t>
      </w:r>
      <w:r w:rsidRPr="009C1CD3">
        <w:t>1997</w:t>
      </w:r>
      <w:bookmarkEnd w:id="17"/>
    </w:p>
    <w:p w:rsidR="006F12DF" w:rsidRPr="009C1CD3" w:rsidRDefault="006F12DF" w:rsidP="006F12DF">
      <w:pPr>
        <w:pStyle w:val="ActHead9"/>
        <w:keepNext w:val="0"/>
        <w:keepLines w:val="0"/>
      </w:pPr>
      <w:bookmarkStart w:id="18" w:name="_Toc391383856"/>
      <w:r w:rsidRPr="009C1CD3">
        <w:t>Complaints Principles</w:t>
      </w:r>
      <w:r w:rsidR="009C1CD3" w:rsidRPr="009C1CD3">
        <w:t> </w:t>
      </w:r>
      <w:r w:rsidRPr="009C1CD3">
        <w:t>2011</w:t>
      </w:r>
      <w:bookmarkEnd w:id="18"/>
    </w:p>
    <w:p w:rsidR="006F12DF" w:rsidRPr="009C1CD3" w:rsidRDefault="006F12DF" w:rsidP="006F12DF">
      <w:pPr>
        <w:pStyle w:val="ActHead9"/>
        <w:keepNext w:val="0"/>
        <w:keepLines w:val="0"/>
      </w:pPr>
      <w:bookmarkStart w:id="19" w:name="_Toc391383857"/>
      <w:r w:rsidRPr="009C1CD3">
        <w:t>Extra Service Principles</w:t>
      </w:r>
      <w:r w:rsidR="009C1CD3" w:rsidRPr="009C1CD3">
        <w:t> </w:t>
      </w:r>
      <w:r w:rsidRPr="009C1CD3">
        <w:t>1997</w:t>
      </w:r>
      <w:bookmarkEnd w:id="19"/>
    </w:p>
    <w:p w:rsidR="006F12DF" w:rsidRPr="009C1CD3" w:rsidRDefault="006F12DF" w:rsidP="006F12DF">
      <w:pPr>
        <w:pStyle w:val="ActHead9"/>
        <w:keepNext w:val="0"/>
        <w:keepLines w:val="0"/>
      </w:pPr>
      <w:bookmarkStart w:id="20" w:name="_Toc391383858"/>
      <w:r w:rsidRPr="009C1CD3">
        <w:t>Fees and Payments Principles</w:t>
      </w:r>
      <w:r w:rsidR="009C1CD3" w:rsidRPr="009C1CD3">
        <w:t> </w:t>
      </w:r>
      <w:r w:rsidRPr="009C1CD3">
        <w:t>2014</w:t>
      </w:r>
      <w:bookmarkEnd w:id="20"/>
    </w:p>
    <w:p w:rsidR="006F12DF" w:rsidRPr="009C1CD3" w:rsidRDefault="006F12DF" w:rsidP="006F12DF">
      <w:pPr>
        <w:pStyle w:val="ActHead9"/>
        <w:keepNext w:val="0"/>
        <w:keepLines w:val="0"/>
      </w:pPr>
      <w:bookmarkStart w:id="21" w:name="_Toc391383859"/>
      <w:r w:rsidRPr="009C1CD3">
        <w:t>Flexible Care Subsidy Principles</w:t>
      </w:r>
      <w:r w:rsidR="009C1CD3" w:rsidRPr="009C1CD3">
        <w:t> </w:t>
      </w:r>
      <w:r w:rsidRPr="009C1CD3">
        <w:t>1997</w:t>
      </w:r>
      <w:bookmarkEnd w:id="21"/>
    </w:p>
    <w:p w:rsidR="006F12DF" w:rsidRPr="009C1CD3" w:rsidRDefault="006F12DF" w:rsidP="006F12DF">
      <w:pPr>
        <w:pStyle w:val="ActHead9"/>
        <w:keepNext w:val="0"/>
        <w:keepLines w:val="0"/>
      </w:pPr>
      <w:bookmarkStart w:id="22" w:name="_Toc391383860"/>
      <w:r w:rsidRPr="009C1CD3">
        <w:t>Home Care Subsidy Principles</w:t>
      </w:r>
      <w:r w:rsidR="009C1CD3" w:rsidRPr="009C1CD3">
        <w:t> </w:t>
      </w:r>
      <w:r w:rsidRPr="009C1CD3">
        <w:t>2013</w:t>
      </w:r>
      <w:bookmarkEnd w:id="22"/>
    </w:p>
    <w:p w:rsidR="006F12DF" w:rsidRPr="009C1CD3" w:rsidRDefault="006F12DF" w:rsidP="006F12DF">
      <w:pPr>
        <w:pStyle w:val="ActHead9"/>
        <w:keepNext w:val="0"/>
        <w:keepLines w:val="0"/>
      </w:pPr>
      <w:bookmarkStart w:id="23" w:name="_Toc391383861"/>
      <w:r w:rsidRPr="009C1CD3">
        <w:t>Information Principles</w:t>
      </w:r>
      <w:r w:rsidR="009C1CD3" w:rsidRPr="009C1CD3">
        <w:t> </w:t>
      </w:r>
      <w:r w:rsidRPr="009C1CD3">
        <w:t>1997</w:t>
      </w:r>
      <w:bookmarkEnd w:id="23"/>
    </w:p>
    <w:p w:rsidR="006F12DF" w:rsidRPr="009C1CD3" w:rsidRDefault="006F12DF" w:rsidP="006F12DF">
      <w:pPr>
        <w:pStyle w:val="ActHead9"/>
        <w:keepNext w:val="0"/>
        <w:keepLines w:val="0"/>
      </w:pPr>
      <w:bookmarkStart w:id="24" w:name="_Toc391383862"/>
      <w:r w:rsidRPr="009C1CD3">
        <w:t>Quality of Care Principles</w:t>
      </w:r>
      <w:r w:rsidR="009C1CD3" w:rsidRPr="009C1CD3">
        <w:t> </w:t>
      </w:r>
      <w:r w:rsidRPr="009C1CD3">
        <w:t>1997</w:t>
      </w:r>
      <w:bookmarkEnd w:id="24"/>
    </w:p>
    <w:p w:rsidR="006F12DF" w:rsidRPr="009C1CD3" w:rsidRDefault="006F12DF" w:rsidP="006F12DF">
      <w:pPr>
        <w:pStyle w:val="ActHead9"/>
        <w:keepNext w:val="0"/>
        <w:keepLines w:val="0"/>
      </w:pPr>
      <w:bookmarkStart w:id="25" w:name="_Toc391383863"/>
      <w:r w:rsidRPr="009C1CD3">
        <w:t>Records Principles</w:t>
      </w:r>
      <w:r w:rsidR="009C1CD3" w:rsidRPr="009C1CD3">
        <w:t> </w:t>
      </w:r>
      <w:r w:rsidRPr="009C1CD3">
        <w:t>1997</w:t>
      </w:r>
      <w:bookmarkEnd w:id="25"/>
    </w:p>
    <w:p w:rsidR="006F12DF" w:rsidRPr="009C1CD3" w:rsidRDefault="006F12DF" w:rsidP="006F12DF">
      <w:pPr>
        <w:pStyle w:val="ActHead9"/>
        <w:keepNext w:val="0"/>
        <w:keepLines w:val="0"/>
      </w:pPr>
      <w:bookmarkStart w:id="26" w:name="_Toc391383864"/>
      <w:r w:rsidRPr="009C1CD3">
        <w:t>Residential Care Grant Principles</w:t>
      </w:r>
      <w:r w:rsidR="009C1CD3" w:rsidRPr="009C1CD3">
        <w:t> </w:t>
      </w:r>
      <w:r w:rsidRPr="009C1CD3">
        <w:t>1997</w:t>
      </w:r>
      <w:bookmarkEnd w:id="26"/>
    </w:p>
    <w:p w:rsidR="006F12DF" w:rsidRPr="009C1CD3" w:rsidRDefault="006F12DF" w:rsidP="006F12DF">
      <w:pPr>
        <w:pStyle w:val="ActHead9"/>
        <w:keepNext w:val="0"/>
        <w:keepLines w:val="0"/>
      </w:pPr>
      <w:bookmarkStart w:id="27" w:name="_Toc391383865"/>
      <w:r w:rsidRPr="009C1CD3">
        <w:t>Residential Care Subsidy Principles</w:t>
      </w:r>
      <w:r w:rsidR="009C1CD3" w:rsidRPr="009C1CD3">
        <w:t> </w:t>
      </w:r>
      <w:r w:rsidRPr="009C1CD3">
        <w:t>1997</w:t>
      </w:r>
      <w:bookmarkEnd w:id="27"/>
    </w:p>
    <w:p w:rsidR="006F12DF" w:rsidRPr="009C1CD3" w:rsidRDefault="006F12DF" w:rsidP="006F12DF">
      <w:pPr>
        <w:pStyle w:val="ActHead9"/>
        <w:keepNext w:val="0"/>
        <w:keepLines w:val="0"/>
      </w:pPr>
      <w:bookmarkStart w:id="28" w:name="_Toc391383866"/>
      <w:r w:rsidRPr="009C1CD3">
        <w:t>Sanctions Principles</w:t>
      </w:r>
      <w:r w:rsidR="009C1CD3" w:rsidRPr="009C1CD3">
        <w:t> </w:t>
      </w:r>
      <w:r w:rsidRPr="009C1CD3">
        <w:t>1997</w:t>
      </w:r>
      <w:bookmarkEnd w:id="28"/>
    </w:p>
    <w:p w:rsidR="006F12DF" w:rsidRPr="009C1CD3" w:rsidRDefault="006F12DF" w:rsidP="006F12DF">
      <w:pPr>
        <w:pStyle w:val="ActHead9"/>
        <w:keepNext w:val="0"/>
        <w:keepLines w:val="0"/>
      </w:pPr>
      <w:bookmarkStart w:id="29" w:name="_Toc391383867"/>
      <w:r w:rsidRPr="009C1CD3">
        <w:t>User Rights Principles</w:t>
      </w:r>
      <w:r w:rsidR="009C1CD3" w:rsidRPr="009C1CD3">
        <w:t> </w:t>
      </w:r>
      <w:r w:rsidRPr="009C1CD3">
        <w:t>1997</w:t>
      </w:r>
      <w:bookmarkEnd w:id="29"/>
    </w:p>
    <w:p w:rsidR="006F12DF" w:rsidRPr="009C1CD3" w:rsidRDefault="006F12DF" w:rsidP="006F12DF">
      <w:pPr>
        <w:pStyle w:val="ActHead6"/>
        <w:pageBreakBefore/>
      </w:pPr>
      <w:bookmarkStart w:id="30" w:name="_Toc391383868"/>
      <w:bookmarkStart w:id="31" w:name="opcCurrentFind"/>
      <w:r w:rsidRPr="009C1CD3">
        <w:rPr>
          <w:rStyle w:val="CharAmSchNo"/>
        </w:rPr>
        <w:lastRenderedPageBreak/>
        <w:t>Schedule</w:t>
      </w:r>
      <w:r w:rsidR="009C1CD3" w:rsidRPr="009C1CD3">
        <w:rPr>
          <w:rStyle w:val="CharAmSchNo"/>
        </w:rPr>
        <w:t> </w:t>
      </w:r>
      <w:r w:rsidRPr="009C1CD3">
        <w:rPr>
          <w:rStyle w:val="CharAmSchNo"/>
        </w:rPr>
        <w:t>2</w:t>
      </w:r>
      <w:r w:rsidRPr="009C1CD3">
        <w:t>—</w:t>
      </w:r>
      <w:r w:rsidRPr="009C1CD3">
        <w:rPr>
          <w:rStyle w:val="CharAmSchText"/>
        </w:rPr>
        <w:t>Repeal of Determinations</w:t>
      </w:r>
      <w:bookmarkEnd w:id="30"/>
    </w:p>
    <w:bookmarkEnd w:id="31"/>
    <w:p w:rsidR="006F12DF" w:rsidRPr="009C1CD3" w:rsidRDefault="006F12DF" w:rsidP="006F12DF">
      <w:pPr>
        <w:pStyle w:val="Header"/>
      </w:pPr>
      <w:r w:rsidRPr="009C1CD3">
        <w:rPr>
          <w:rStyle w:val="CharAmPartNo"/>
        </w:rPr>
        <w:t xml:space="preserve"> </w:t>
      </w:r>
      <w:r w:rsidRPr="009C1CD3">
        <w:rPr>
          <w:rStyle w:val="CharAmPartText"/>
        </w:rPr>
        <w:t xml:space="preserve"> </w:t>
      </w:r>
    </w:p>
    <w:p w:rsidR="006F12DF" w:rsidRPr="009C1CD3" w:rsidRDefault="006F12DF" w:rsidP="006F12DF">
      <w:pPr>
        <w:pStyle w:val="ItemHead"/>
      </w:pPr>
      <w:r w:rsidRPr="009C1CD3">
        <w:t>1  Repeal of Determinations</w:t>
      </w:r>
    </w:p>
    <w:p w:rsidR="006F12DF" w:rsidRPr="009C1CD3" w:rsidRDefault="006F12DF" w:rsidP="006F12DF">
      <w:pPr>
        <w:pStyle w:val="Item"/>
      </w:pPr>
      <w:r w:rsidRPr="009C1CD3">
        <w:t>Repeal the following Determinations:</w:t>
      </w:r>
    </w:p>
    <w:p w:rsidR="00561419" w:rsidRPr="009C1CD3" w:rsidRDefault="00561419" w:rsidP="00561419">
      <w:pPr>
        <w:pStyle w:val="ActHead9"/>
        <w:keepNext w:val="0"/>
      </w:pPr>
      <w:bookmarkStart w:id="32" w:name="_Toc391383869"/>
      <w:r w:rsidRPr="009C1CD3">
        <w:t>Aged Care Act 1997—Determination under Section</w:t>
      </w:r>
      <w:r w:rsidR="009C1CD3" w:rsidRPr="009C1CD3">
        <w:t> </w:t>
      </w:r>
      <w:r w:rsidRPr="009C1CD3">
        <w:t>32</w:t>
      </w:r>
      <w:r w:rsidR="009C1CD3">
        <w:noBreakHyphen/>
      </w:r>
      <w:r w:rsidRPr="009C1CD3">
        <w:t>7 (ACA Ch. 2 No</w:t>
      </w:r>
      <w:r w:rsidR="004765CB" w:rsidRPr="009C1CD3">
        <w:t xml:space="preserve"> </w:t>
      </w:r>
      <w:r w:rsidRPr="009C1CD3">
        <w:t>20/2003) (Federal Register of Legislative Instruments No. F2007B00595)</w:t>
      </w:r>
      <w:bookmarkEnd w:id="32"/>
    </w:p>
    <w:p w:rsidR="00561419" w:rsidRPr="009C1CD3" w:rsidRDefault="00561419" w:rsidP="00561419">
      <w:pPr>
        <w:pStyle w:val="notemargin"/>
      </w:pPr>
      <w:r w:rsidRPr="009C1CD3">
        <w:t>Note:</w:t>
      </w:r>
      <w:r w:rsidRPr="009C1CD3">
        <w:tab/>
        <w:t>Made under section</w:t>
      </w:r>
      <w:r w:rsidR="009C1CD3" w:rsidRPr="009C1CD3">
        <w:t> </w:t>
      </w:r>
      <w:r w:rsidRPr="009C1CD3">
        <w:t>32</w:t>
      </w:r>
      <w:r w:rsidR="009C1CD3">
        <w:noBreakHyphen/>
      </w:r>
      <w:r w:rsidRPr="009C1CD3">
        <w:t xml:space="preserve">7 of the </w:t>
      </w:r>
      <w:r w:rsidRPr="009C1CD3">
        <w:rPr>
          <w:i/>
        </w:rPr>
        <w:t>Aged Care Act 1997</w:t>
      </w:r>
      <w:r w:rsidRPr="009C1CD3">
        <w:t>.</w:t>
      </w:r>
    </w:p>
    <w:p w:rsidR="00BD4CAB" w:rsidRPr="009C1CD3" w:rsidRDefault="005801BA" w:rsidP="006F12DF">
      <w:pPr>
        <w:pStyle w:val="ActHead9"/>
        <w:keepNext w:val="0"/>
      </w:pPr>
      <w:bookmarkStart w:id="33" w:name="_Toc391383870"/>
      <w:r w:rsidRPr="009C1CD3">
        <w:t>Aged Care (Residential Care—</w:t>
      </w:r>
      <w:r w:rsidR="006F12DF" w:rsidRPr="009C1CD3">
        <w:t>Amount of Basic Subsidy) Determination</w:t>
      </w:r>
      <w:r w:rsidR="009C1CD3" w:rsidRPr="009C1CD3">
        <w:t> </w:t>
      </w:r>
      <w:r w:rsidR="006F12DF" w:rsidRPr="009C1CD3">
        <w:t>2013 (No.</w:t>
      </w:r>
      <w:r w:rsidR="009C1CD3" w:rsidRPr="009C1CD3">
        <w:t> </w:t>
      </w:r>
      <w:r w:rsidR="006F12DF" w:rsidRPr="009C1CD3">
        <w:t>1)</w:t>
      </w:r>
      <w:bookmarkEnd w:id="33"/>
    </w:p>
    <w:p w:rsidR="006F12DF" w:rsidRPr="009C1CD3" w:rsidRDefault="00BD4CAB" w:rsidP="00BD4CAB">
      <w:pPr>
        <w:pStyle w:val="notemargin"/>
      </w:pPr>
      <w:r w:rsidRPr="009C1CD3">
        <w:t>Note:</w:t>
      </w:r>
      <w:r w:rsidRPr="009C1CD3">
        <w:tab/>
        <w:t>M</w:t>
      </w:r>
      <w:r w:rsidR="006F6AD0" w:rsidRPr="009C1CD3">
        <w:t>ade under subsection</w:t>
      </w:r>
      <w:r w:rsidR="009C1CD3" w:rsidRPr="009C1CD3">
        <w:t> </w:t>
      </w:r>
      <w:r w:rsidR="006F6AD0" w:rsidRPr="009C1CD3">
        <w:t>44</w:t>
      </w:r>
      <w:r w:rsidR="009C1CD3">
        <w:noBreakHyphen/>
      </w:r>
      <w:r w:rsidR="006F6AD0" w:rsidRPr="009C1CD3">
        <w:t xml:space="preserve">3(2) of the </w:t>
      </w:r>
      <w:r w:rsidR="006F6AD0" w:rsidRPr="009C1CD3">
        <w:rPr>
          <w:i/>
        </w:rPr>
        <w:t>Aged Care Act 1997</w:t>
      </w:r>
      <w:r w:rsidRPr="009C1CD3">
        <w:t>.</w:t>
      </w:r>
    </w:p>
    <w:p w:rsidR="00BD4CAB" w:rsidRPr="009C1CD3" w:rsidRDefault="006F12DF" w:rsidP="006F12DF">
      <w:pPr>
        <w:pStyle w:val="ActHead9"/>
        <w:keepNext w:val="0"/>
      </w:pPr>
      <w:bookmarkStart w:id="34" w:name="_Toc391383871"/>
      <w:r w:rsidRPr="009C1CD3">
        <w:t xml:space="preserve">Aged </w:t>
      </w:r>
      <w:r w:rsidR="005801BA" w:rsidRPr="009C1CD3">
        <w:t>Care (Residential Care Subsidy —</w:t>
      </w:r>
      <w:r w:rsidRPr="009C1CD3">
        <w:t xml:space="preserve"> Amount of Accommodation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34"/>
    </w:p>
    <w:p w:rsidR="006F12DF" w:rsidRPr="009C1CD3" w:rsidRDefault="00BD4CAB" w:rsidP="00BD4CAB">
      <w:pPr>
        <w:pStyle w:val="notemargin"/>
      </w:pPr>
      <w:r w:rsidRPr="009C1CD3">
        <w:t>Note:</w:t>
      </w:r>
      <w:r w:rsidRPr="009C1CD3">
        <w:tab/>
        <w:t>M</w:t>
      </w:r>
      <w:r w:rsidR="006F6AD0" w:rsidRPr="009C1CD3">
        <w:t>ade under subsection</w:t>
      </w:r>
      <w:r w:rsidR="009C1CD3" w:rsidRPr="009C1CD3">
        <w:t> </w:t>
      </w:r>
      <w:r w:rsidR="006F6AD0" w:rsidRPr="009C1CD3">
        <w:t>44</w:t>
      </w:r>
      <w:r w:rsidR="009C1CD3">
        <w:noBreakHyphen/>
      </w:r>
      <w:r w:rsidR="006F6AD0" w:rsidRPr="009C1CD3">
        <w:t xml:space="preserve">5A(3) of the </w:t>
      </w:r>
      <w:r w:rsidR="006F6AD0"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35" w:name="_Toc391383872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Concessional Resident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35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6(4)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36" w:name="_Toc391383873"/>
      <w:r w:rsidRPr="009C1CD3">
        <w:t xml:space="preserve">Aged </w:t>
      </w:r>
      <w:r w:rsidR="0021352D" w:rsidRPr="009C1CD3">
        <w:t>Care (Residential care subsidy</w:t>
      </w:r>
      <w:r w:rsidR="005801BA" w:rsidRPr="009C1CD3">
        <w:t>—</w:t>
      </w:r>
      <w:r w:rsidRPr="009C1CD3">
        <w:t>amount of charge exempt resident supplement) Determination</w:t>
      </w:r>
      <w:r w:rsidR="009C1CD3" w:rsidRPr="009C1CD3">
        <w:t> </w:t>
      </w:r>
      <w:r w:rsidRPr="009C1CD3">
        <w:t>2008</w:t>
      </w:r>
      <w:bookmarkEnd w:id="36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paragraph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8A(3)(b)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37" w:name="_Toc391383874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Respite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37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12(3)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38" w:name="_Toc391383875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Oxygen Supplement)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1)</w:t>
      </w:r>
      <w:bookmarkEnd w:id="38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13(6)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39" w:name="_Toc391383876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Enteral Feeding Supplement)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1)</w:t>
      </w:r>
      <w:bookmarkEnd w:id="39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14(6) of the </w:t>
      </w:r>
      <w:r w:rsidRPr="009C1CD3">
        <w:rPr>
          <w:i/>
        </w:rPr>
        <w:t>Aged Care Act 1997</w:t>
      </w:r>
      <w:r w:rsidRPr="009C1CD3">
        <w:t>.</w:t>
      </w:r>
    </w:p>
    <w:p w:rsidR="0021352D" w:rsidRPr="009C1CD3" w:rsidRDefault="0021352D" w:rsidP="0021352D">
      <w:pPr>
        <w:pStyle w:val="ActHead9"/>
        <w:keepNext w:val="0"/>
      </w:pPr>
      <w:bookmarkStart w:id="40" w:name="_Toc391383877"/>
      <w:r w:rsidRPr="009C1CD3">
        <w:t>Aged Care (Residential care subsidy—amount of accommodation charge top</w:t>
      </w:r>
      <w:r w:rsidR="009C1CD3">
        <w:noBreakHyphen/>
      </w:r>
      <w:r w:rsidRPr="009C1CD3">
        <w:t>up supplement) Determination</w:t>
      </w:r>
      <w:r w:rsidR="009C1CD3" w:rsidRPr="009C1CD3">
        <w:t> </w:t>
      </w:r>
      <w:r w:rsidRPr="009C1CD3">
        <w:t>2008 (No.</w:t>
      </w:r>
      <w:r w:rsidR="009C1CD3" w:rsidRPr="009C1CD3">
        <w:t> </w:t>
      </w:r>
      <w:r w:rsidRPr="009C1CD3">
        <w:t>2)</w:t>
      </w:r>
      <w:bookmarkEnd w:id="40"/>
    </w:p>
    <w:p w:rsidR="0021352D" w:rsidRPr="009C1CD3" w:rsidRDefault="0021352D" w:rsidP="0021352D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21352D" w:rsidRPr="009C1CD3" w:rsidRDefault="0021352D" w:rsidP="0021352D">
      <w:pPr>
        <w:pStyle w:val="ActHead9"/>
        <w:keepNext w:val="0"/>
      </w:pPr>
      <w:bookmarkStart w:id="41" w:name="_Toc391383878"/>
      <w:r w:rsidRPr="009C1CD3">
        <w:lastRenderedPageBreak/>
        <w:t>Aged Care (Residential Care Subsidy — Amount of Basic Daily Fee Supplement) Determination</w:t>
      </w:r>
      <w:r w:rsidR="009C1CD3" w:rsidRPr="009C1CD3">
        <w:t> </w:t>
      </w:r>
      <w:r w:rsidRPr="009C1CD3">
        <w:t>2012 (No.</w:t>
      </w:r>
      <w:r w:rsidR="009C1CD3" w:rsidRPr="009C1CD3">
        <w:t> </w:t>
      </w:r>
      <w:r w:rsidRPr="009C1CD3">
        <w:t>1)</w:t>
      </w:r>
      <w:bookmarkEnd w:id="41"/>
    </w:p>
    <w:p w:rsidR="0021352D" w:rsidRPr="009C1CD3" w:rsidRDefault="0021352D" w:rsidP="0021352D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2" w:name="_Toc391383879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Transitional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42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3" w:name="_Toc391383880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Transitional Accommodation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43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4" w:name="_Toc391383881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Dementia and Severe Behaviours and Veterans’ Supplement Amounts) Determination</w:t>
      </w:r>
      <w:r w:rsidR="009C1CD3" w:rsidRPr="009C1CD3">
        <w:t> </w:t>
      </w:r>
      <w:r w:rsidRPr="009C1CD3">
        <w:t>2013</w:t>
      </w:r>
      <w:bookmarkEnd w:id="44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5" w:name="_Toc391383882"/>
      <w:r w:rsidRPr="009C1CD3">
        <w:t>Aged Care (Payroll Tax Supplement) Determination</w:t>
      </w:r>
      <w:r w:rsidR="009C1CD3" w:rsidRPr="009C1CD3">
        <w:t> </w:t>
      </w:r>
      <w:r w:rsidRPr="009C1CD3">
        <w:t>2001</w:t>
      </w:r>
      <w:bookmarkEnd w:id="45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21352D" w:rsidP="006F12DF">
      <w:pPr>
        <w:pStyle w:val="ActHead9"/>
        <w:keepNext w:val="0"/>
      </w:pPr>
      <w:bookmarkStart w:id="46" w:name="_Toc391383883"/>
      <w:r w:rsidRPr="009C1CD3">
        <w:t>Aged Care Act 1997—</w:t>
      </w:r>
      <w:r w:rsidR="006F12DF" w:rsidRPr="009C1CD3">
        <w:t>Determination under section</w:t>
      </w:r>
      <w:r w:rsidR="009C1CD3" w:rsidRPr="009C1CD3">
        <w:t> </w:t>
      </w:r>
      <w:r w:rsidR="006F12DF" w:rsidRPr="009C1CD3">
        <w:t>44</w:t>
      </w:r>
      <w:r w:rsidR="009C1CD3">
        <w:noBreakHyphen/>
      </w:r>
      <w:r w:rsidR="005801BA" w:rsidRPr="009C1CD3">
        <w:t>16</w:t>
      </w:r>
      <w:r w:rsidR="006F12DF" w:rsidRPr="009C1CD3">
        <w:t>(3) (ACA Ch. 3 No.</w:t>
      </w:r>
      <w:r w:rsidR="009C1CD3" w:rsidRPr="009C1CD3">
        <w:t> </w:t>
      </w:r>
      <w:r w:rsidR="006F12DF" w:rsidRPr="009C1CD3">
        <w:t>15/2008)</w:t>
      </w:r>
      <w:r w:rsidRPr="009C1CD3">
        <w:t xml:space="preserve"> (Federal Register of Legislative Instruments No. F2008L02232)</w:t>
      </w:r>
      <w:bookmarkEnd w:id="46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16(3)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7" w:name="_Toc391383884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Adjusted Subsidy Reduction)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1)</w:t>
      </w:r>
      <w:bookmarkEnd w:id="47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19(2)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8" w:name="_Toc391383885"/>
      <w:r w:rsidRPr="009C1CD3">
        <w:rPr>
          <w:rFonts w:eastAsiaTheme="minorHAnsi"/>
        </w:rPr>
        <w:t xml:space="preserve">Aged Care (Residential Care Subsidy </w:t>
      </w:r>
      <w:r w:rsidR="005801BA" w:rsidRPr="009C1CD3">
        <w:rPr>
          <w:rFonts w:eastAsiaTheme="minorHAnsi"/>
        </w:rPr>
        <w:t>—</w:t>
      </w:r>
      <w:r w:rsidRPr="009C1CD3">
        <w:rPr>
          <w:rFonts w:eastAsiaTheme="minorHAnsi"/>
        </w:rPr>
        <w:t xml:space="preserve"> Homeless Supplement Amount) Determination</w:t>
      </w:r>
      <w:r w:rsidR="009C1CD3" w:rsidRPr="009C1CD3">
        <w:rPr>
          <w:rFonts w:eastAsiaTheme="minorHAnsi"/>
        </w:rPr>
        <w:t> </w:t>
      </w:r>
      <w:r w:rsidRPr="009C1CD3">
        <w:rPr>
          <w:rFonts w:eastAsiaTheme="minorHAnsi"/>
        </w:rPr>
        <w:t>2013</w:t>
      </w:r>
      <w:bookmarkEnd w:id="48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paragraph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27(e) of the </w:t>
      </w:r>
      <w:r w:rsidRPr="009C1CD3">
        <w:rPr>
          <w:i/>
        </w:rPr>
        <w:t>Aged Care Act 1997</w:t>
      </w:r>
      <w:r w:rsidR="0021352D" w:rsidRPr="009C1CD3">
        <w:t xml:space="preserve"> and subsection</w:t>
      </w:r>
      <w:r w:rsidR="009C1CD3" w:rsidRPr="009C1CD3">
        <w:t> </w:t>
      </w:r>
      <w:r w:rsidR="0021352D" w:rsidRPr="009C1CD3">
        <w:t xml:space="preserve">21.32H(2) of the </w:t>
      </w:r>
      <w:r w:rsidR="0021352D" w:rsidRPr="009C1CD3">
        <w:rPr>
          <w:i/>
        </w:rPr>
        <w:t>Residential Care Subsidy Principles</w:t>
      </w:r>
      <w:r w:rsidR="009C1CD3" w:rsidRPr="009C1CD3">
        <w:rPr>
          <w:i/>
        </w:rPr>
        <w:t> </w:t>
      </w:r>
      <w:r w:rsidR="0021352D" w:rsidRPr="009C1CD3">
        <w:rPr>
          <w:i/>
        </w:rPr>
        <w:t>1997</w:t>
      </w:r>
      <w:r w:rsidR="0021352D"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49" w:name="_Toc391383886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Pensioner Supplement) Determination</w:t>
      </w:r>
      <w:r w:rsidR="009C1CD3" w:rsidRPr="009C1CD3">
        <w:t> </w:t>
      </w:r>
      <w:r w:rsidRPr="009C1CD3">
        <w:t>2014 (No.</w:t>
      </w:r>
      <w:r w:rsidR="009C1CD3" w:rsidRPr="009C1CD3">
        <w:t> </w:t>
      </w:r>
      <w:r w:rsidRPr="009C1CD3">
        <w:t>1)</w:t>
      </w:r>
      <w:bookmarkEnd w:id="49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28(7)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50" w:name="_Toc391383887"/>
      <w:r w:rsidRPr="009C1CD3">
        <w:t xml:space="preserve">Aged Care (Residential Care Subsidy </w:t>
      </w:r>
      <w:r w:rsidR="005801BA" w:rsidRPr="009C1CD3">
        <w:t>—</w:t>
      </w:r>
      <w:r w:rsidRPr="009C1CD3">
        <w:t xml:space="preserve"> Amount of Viability Supplement)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1)</w:t>
      </w:r>
      <w:bookmarkEnd w:id="50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29(8)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51" w:name="_Toc391383888"/>
      <w:r w:rsidRPr="009C1CD3">
        <w:t xml:space="preserve">Aged Care (Residential care </w:t>
      </w:r>
      <w:r w:rsidR="0008076A" w:rsidRPr="009C1CD3">
        <w:t>subsidy</w:t>
      </w:r>
      <w:r w:rsidR="005801BA" w:rsidRPr="009C1CD3">
        <w:t>—</w:t>
      </w:r>
      <w:r w:rsidRPr="009C1CD3">
        <w:t>amount of hardship supplement) Determination</w:t>
      </w:r>
      <w:r w:rsidR="009C1CD3" w:rsidRPr="009C1CD3">
        <w:t> </w:t>
      </w:r>
      <w:r w:rsidRPr="009C1CD3">
        <w:t>2009 (No.</w:t>
      </w:r>
      <w:r w:rsidR="009C1CD3" w:rsidRPr="009C1CD3">
        <w:t> </w:t>
      </w:r>
      <w:r w:rsidRPr="009C1CD3">
        <w:t>1)</w:t>
      </w:r>
      <w:bookmarkEnd w:id="51"/>
    </w:p>
    <w:p w:rsidR="00BD4CAB" w:rsidRPr="009C1CD3" w:rsidRDefault="00BD4CAB" w:rsidP="00BD4CAB">
      <w:pPr>
        <w:pStyle w:val="notemargin"/>
      </w:pPr>
      <w:r w:rsidRPr="009C1CD3">
        <w:lastRenderedPageBreak/>
        <w:t>Note:</w:t>
      </w:r>
      <w:r w:rsidRPr="009C1CD3">
        <w:tab/>
        <w:t>Made under subsection</w:t>
      </w:r>
      <w:r w:rsidR="009C1CD3" w:rsidRPr="009C1CD3">
        <w:t> </w:t>
      </w:r>
      <w:r w:rsidRPr="009C1CD3">
        <w:t>44</w:t>
      </w:r>
      <w:r w:rsidR="009C1CD3">
        <w:noBreakHyphen/>
      </w:r>
      <w:r w:rsidRPr="009C1CD3">
        <w:t xml:space="preserve">30(5)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52" w:name="_Toc391383889"/>
      <w:r w:rsidRPr="009C1CD3">
        <w:t>Aged Care (Home Care Subsidy Amount) Determination</w:t>
      </w:r>
      <w:r w:rsidR="009C1CD3" w:rsidRPr="009C1CD3">
        <w:t> </w:t>
      </w:r>
      <w:r w:rsidRPr="009C1CD3">
        <w:t>2013</w:t>
      </w:r>
      <w:bookmarkEnd w:id="52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48</w:t>
      </w:r>
      <w:r w:rsidR="009C1CD3">
        <w:noBreakHyphen/>
      </w:r>
      <w:r w:rsidRPr="009C1CD3">
        <w:t xml:space="preserve">1(3) of the </w:t>
      </w:r>
      <w:r w:rsidRPr="009C1CD3">
        <w:rPr>
          <w:i/>
        </w:rPr>
        <w:t>Aged Care Act 1997</w:t>
      </w:r>
      <w:r w:rsidRPr="009C1CD3">
        <w:t>.</w:t>
      </w:r>
    </w:p>
    <w:p w:rsidR="0021352D" w:rsidRPr="009C1CD3" w:rsidRDefault="0021352D" w:rsidP="0021352D">
      <w:pPr>
        <w:pStyle w:val="ActHead9"/>
        <w:keepNext w:val="0"/>
      </w:pPr>
      <w:bookmarkStart w:id="53" w:name="_Toc391383890"/>
      <w:r w:rsidRPr="009C1CD3">
        <w:t>Aged Care (Flexible Care Subsidy Amount — Innovative Care)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2)</w:t>
      </w:r>
      <w:bookmarkEnd w:id="53"/>
    </w:p>
    <w:p w:rsidR="0021352D" w:rsidRPr="009C1CD3" w:rsidRDefault="0021352D" w:rsidP="0021352D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1(1)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54" w:name="_Toc391383891"/>
      <w:r w:rsidRPr="009C1CD3">
        <w:t>Aged Car</w:t>
      </w:r>
      <w:r w:rsidR="0008076A" w:rsidRPr="009C1CD3">
        <w:t>e (Flexible Care Subsidy Amount</w:t>
      </w:r>
      <w:r w:rsidR="005801BA" w:rsidRPr="009C1CD3">
        <w:t>—</w:t>
      </w:r>
      <w:r w:rsidRPr="009C1CD3">
        <w:t>Multi</w:t>
      </w:r>
      <w:r w:rsidR="009C1CD3">
        <w:noBreakHyphen/>
      </w:r>
      <w:r w:rsidRPr="009C1CD3">
        <w:t>Purpose Services)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2)</w:t>
      </w:r>
      <w:bookmarkEnd w:id="54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1(1)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6F12DF" w:rsidP="006F12DF">
      <w:pPr>
        <w:pStyle w:val="ActHead9"/>
        <w:keepNext w:val="0"/>
      </w:pPr>
      <w:bookmarkStart w:id="55" w:name="_Toc391383892"/>
      <w:r w:rsidRPr="009C1CD3">
        <w:t xml:space="preserve">Aged Care (Flexible Care Subsidy Amount </w:t>
      </w:r>
      <w:r w:rsidR="005801BA" w:rsidRPr="009C1CD3">
        <w:t>—</w:t>
      </w:r>
      <w:r w:rsidRPr="009C1CD3">
        <w:t xml:space="preserve"> Transition Care) Determination</w:t>
      </w:r>
      <w:r w:rsidR="009C1CD3" w:rsidRPr="009C1CD3">
        <w:t> </w:t>
      </w:r>
      <w:r w:rsidRPr="009C1CD3">
        <w:t>2013 (No.</w:t>
      </w:r>
      <w:r w:rsidR="009C1CD3" w:rsidRPr="009C1CD3">
        <w:t> </w:t>
      </w:r>
      <w:r w:rsidRPr="009C1CD3">
        <w:t>2)</w:t>
      </w:r>
      <w:bookmarkEnd w:id="55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subsection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1(1)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392AB4" w:rsidP="006F12DF">
      <w:pPr>
        <w:pStyle w:val="ActHead9"/>
        <w:keepNext w:val="0"/>
      </w:pPr>
      <w:bookmarkStart w:id="56" w:name="_Toc391383893"/>
      <w:r w:rsidRPr="009C1CD3">
        <w:t>Aged Care Act 1997—</w:t>
      </w:r>
      <w:r w:rsidR="006F12DF" w:rsidRPr="009C1CD3">
        <w:t xml:space="preserve">Determination </w:t>
      </w:r>
      <w:r w:rsidR="0021352D" w:rsidRPr="009C1CD3">
        <w:t xml:space="preserve">of amount of flexible care subsidy </w:t>
      </w:r>
      <w:r w:rsidR="006F12DF" w:rsidRPr="009C1CD3">
        <w:t>under section</w:t>
      </w:r>
      <w:r w:rsidR="009C1CD3" w:rsidRPr="009C1CD3">
        <w:t> </w:t>
      </w:r>
      <w:r w:rsidR="006F12DF" w:rsidRPr="009C1CD3">
        <w:t>52</w:t>
      </w:r>
      <w:r w:rsidR="009C1CD3">
        <w:noBreakHyphen/>
      </w:r>
      <w:r w:rsidR="006F12DF" w:rsidRPr="009C1CD3">
        <w:t>1 for Retirement Villages Care Pilot (ACA Ch.3 No.</w:t>
      </w:r>
      <w:r w:rsidR="009C1CD3" w:rsidRPr="009C1CD3">
        <w:t> </w:t>
      </w:r>
      <w:r w:rsidR="006F12DF" w:rsidRPr="009C1CD3">
        <w:t>12/2006)</w:t>
      </w:r>
      <w:r w:rsidR="0021352D" w:rsidRPr="009C1CD3">
        <w:t xml:space="preserve"> (Federal Register of Legislative Instruments No. F2006L02140)</w:t>
      </w:r>
      <w:bookmarkEnd w:id="56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392AB4" w:rsidP="006F12DF">
      <w:pPr>
        <w:pStyle w:val="ActHead9"/>
        <w:keepNext w:val="0"/>
        <w:rPr>
          <w:b w:val="0"/>
        </w:rPr>
      </w:pPr>
      <w:bookmarkStart w:id="57" w:name="_Toc391383894"/>
      <w:r w:rsidRPr="009C1CD3">
        <w:t>Aged Care Act 1997</w:t>
      </w:r>
      <w:r w:rsidR="005801BA" w:rsidRPr="009C1CD3">
        <w:t>—</w:t>
      </w:r>
      <w:r w:rsidR="006F12DF" w:rsidRPr="009C1CD3">
        <w:t>Determination of amount of flexible care subsidy under section</w:t>
      </w:r>
      <w:r w:rsidR="009C1CD3" w:rsidRPr="009C1CD3">
        <w:t> </w:t>
      </w:r>
      <w:r w:rsidR="006F12DF" w:rsidRPr="009C1CD3">
        <w:t>52</w:t>
      </w:r>
      <w:r w:rsidR="009C1CD3">
        <w:noBreakHyphen/>
      </w:r>
      <w:r w:rsidR="006F12DF" w:rsidRPr="009C1CD3">
        <w:t xml:space="preserve">1 for the </w:t>
      </w:r>
      <w:proofErr w:type="spellStart"/>
      <w:r w:rsidR="006F12DF" w:rsidRPr="009C1CD3">
        <w:t>MSV</w:t>
      </w:r>
      <w:proofErr w:type="spellEnd"/>
      <w:r w:rsidR="006F12DF" w:rsidRPr="009C1CD3">
        <w:t xml:space="preserve"> Changing Needs pilot in Victoria (ACA Ch. 3 No.</w:t>
      </w:r>
      <w:r w:rsidR="009C1CD3" w:rsidRPr="009C1CD3">
        <w:t> </w:t>
      </w:r>
      <w:r w:rsidR="006F12DF" w:rsidRPr="009C1CD3">
        <w:t>5/2004)</w:t>
      </w:r>
      <w:r w:rsidR="0021352D" w:rsidRPr="009C1CD3">
        <w:t xml:space="preserve"> (Federal Register of Legislative Instruments No. F2007B00471)</w:t>
      </w:r>
      <w:bookmarkEnd w:id="57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 of the </w:t>
      </w:r>
      <w:r w:rsidRPr="009C1CD3">
        <w:rPr>
          <w:i/>
        </w:rPr>
        <w:t>Aged Care Act 1997</w:t>
      </w:r>
      <w:r w:rsidRPr="009C1CD3">
        <w:t>.</w:t>
      </w:r>
    </w:p>
    <w:p w:rsidR="006F12DF" w:rsidRPr="009C1CD3" w:rsidRDefault="00392AB4" w:rsidP="006F12DF">
      <w:pPr>
        <w:pStyle w:val="ActHead9"/>
        <w:keepNext w:val="0"/>
      </w:pPr>
      <w:bookmarkStart w:id="58" w:name="_Toc391383895"/>
      <w:r w:rsidRPr="009C1CD3">
        <w:t>Aged Care Act 1997</w:t>
      </w:r>
      <w:r w:rsidR="0021352D" w:rsidRPr="009C1CD3">
        <w:t>—</w:t>
      </w:r>
      <w:r w:rsidR="006F12DF" w:rsidRPr="009C1CD3">
        <w:t>Determination of amount of flexible care subsidy under section</w:t>
      </w:r>
      <w:r w:rsidR="009C1CD3" w:rsidRPr="009C1CD3">
        <w:t> </w:t>
      </w:r>
      <w:r w:rsidR="006F12DF" w:rsidRPr="009C1CD3">
        <w:t>52</w:t>
      </w:r>
      <w:r w:rsidR="009C1CD3">
        <w:noBreakHyphen/>
      </w:r>
      <w:r w:rsidR="006F12DF" w:rsidRPr="009C1CD3">
        <w:t xml:space="preserve">1 for the </w:t>
      </w:r>
      <w:proofErr w:type="spellStart"/>
      <w:r w:rsidR="006F12DF" w:rsidRPr="009C1CD3">
        <w:t>MSV</w:t>
      </w:r>
      <w:proofErr w:type="spellEnd"/>
      <w:r w:rsidR="006F12DF" w:rsidRPr="009C1CD3">
        <w:t xml:space="preserve"> Carnegie pilot in Victoria (ACA Ch. 3 No.</w:t>
      </w:r>
      <w:r w:rsidR="009C1CD3" w:rsidRPr="009C1CD3">
        <w:t> </w:t>
      </w:r>
      <w:r w:rsidR="006F12DF" w:rsidRPr="009C1CD3">
        <w:t>5/2004)</w:t>
      </w:r>
      <w:r w:rsidR="0021352D" w:rsidRPr="009C1CD3">
        <w:t xml:space="preserve"> (Federal Register of Legislative Instruments No. F2007B01145)</w:t>
      </w:r>
      <w:bookmarkEnd w:id="58"/>
    </w:p>
    <w:p w:rsidR="00BD4CAB" w:rsidRPr="009C1CD3" w:rsidRDefault="00BD4CAB" w:rsidP="00BD4CAB">
      <w:pPr>
        <w:pStyle w:val="notemargin"/>
      </w:pPr>
      <w:r w:rsidRPr="009C1CD3">
        <w:t>Note:</w:t>
      </w:r>
      <w:r w:rsidRPr="009C1CD3">
        <w:tab/>
        <w:t>Made under section</w:t>
      </w:r>
      <w:r w:rsidR="009C1CD3" w:rsidRPr="009C1CD3">
        <w:t> </w:t>
      </w:r>
      <w:r w:rsidRPr="009C1CD3">
        <w:t>52</w:t>
      </w:r>
      <w:r w:rsidR="009C1CD3">
        <w:noBreakHyphen/>
      </w:r>
      <w:r w:rsidRPr="009C1CD3">
        <w:t xml:space="preserve">1 of the </w:t>
      </w:r>
      <w:r w:rsidRPr="009C1CD3">
        <w:rPr>
          <w:i/>
        </w:rPr>
        <w:t>Aged Care Act 1997</w:t>
      </w:r>
      <w:r w:rsidRPr="009C1CD3">
        <w:t>.</w:t>
      </w:r>
    </w:p>
    <w:p w:rsidR="00DE49FD" w:rsidRPr="009C1CD3" w:rsidRDefault="000D40C0" w:rsidP="00DE49FD">
      <w:pPr>
        <w:pStyle w:val="ActHead9"/>
      </w:pPr>
      <w:bookmarkStart w:id="59" w:name="_Toc391383896"/>
      <w:r w:rsidRPr="009C1CD3">
        <w:t>Aged Care (Maximum Accommodation Payment Amount</w:t>
      </w:r>
      <w:r w:rsidR="00064DCE" w:rsidRPr="009C1CD3">
        <w:t>)</w:t>
      </w:r>
      <w:r w:rsidRPr="009C1CD3">
        <w:t xml:space="preserve"> Determination</w:t>
      </w:r>
      <w:r w:rsidR="009C1CD3" w:rsidRPr="009C1CD3">
        <w:t> </w:t>
      </w:r>
      <w:r w:rsidRPr="009C1CD3">
        <w:t>2014</w:t>
      </w:r>
      <w:bookmarkEnd w:id="59"/>
    </w:p>
    <w:p w:rsidR="000D40C0" w:rsidRPr="009C1CD3" w:rsidRDefault="00DE49FD" w:rsidP="00DE49FD">
      <w:pPr>
        <w:pStyle w:val="notemargin"/>
      </w:pPr>
      <w:r w:rsidRPr="009C1CD3">
        <w:t>Note:</w:t>
      </w:r>
      <w:r w:rsidRPr="009C1CD3">
        <w:tab/>
        <w:t>M</w:t>
      </w:r>
      <w:r w:rsidR="000D40C0" w:rsidRPr="009C1CD3">
        <w:t xml:space="preserve">ade under </w:t>
      </w:r>
      <w:proofErr w:type="spellStart"/>
      <w:r w:rsidR="000D40C0" w:rsidRPr="009C1CD3">
        <w:t>subitems</w:t>
      </w:r>
      <w:proofErr w:type="spellEnd"/>
      <w:r w:rsidR="009C1CD3" w:rsidRPr="009C1CD3">
        <w:t> </w:t>
      </w:r>
      <w:r w:rsidR="000D40C0" w:rsidRPr="009C1CD3">
        <w:t>26(1) and (2) of Schedule</w:t>
      </w:r>
      <w:r w:rsidR="009C1CD3" w:rsidRPr="009C1CD3">
        <w:t> </w:t>
      </w:r>
      <w:r w:rsidR="000D40C0" w:rsidRPr="009C1CD3">
        <w:t xml:space="preserve">2 to the </w:t>
      </w:r>
      <w:r w:rsidR="000D40C0" w:rsidRPr="009C1CD3">
        <w:rPr>
          <w:i/>
        </w:rPr>
        <w:t>Aged Care (Living Longer Living Better) Act 2013</w:t>
      </w:r>
      <w:r w:rsidR="000D40C0" w:rsidRPr="009C1CD3">
        <w:t xml:space="preserve"> and subsections</w:t>
      </w:r>
      <w:r w:rsidR="009C1CD3" w:rsidRPr="009C1CD3">
        <w:t> </w:t>
      </w:r>
      <w:r w:rsidR="000D40C0" w:rsidRPr="009C1CD3">
        <w:t>52G</w:t>
      </w:r>
      <w:r w:rsidR="009C1CD3">
        <w:noBreakHyphen/>
      </w:r>
      <w:r w:rsidR="000D40C0" w:rsidRPr="009C1CD3">
        <w:t xml:space="preserve">3(1) and (2) of the </w:t>
      </w:r>
      <w:r w:rsidR="000D40C0" w:rsidRPr="009C1CD3">
        <w:rPr>
          <w:i/>
        </w:rPr>
        <w:t>Aged Care Act 1997</w:t>
      </w:r>
      <w:r w:rsidRPr="009C1CD3">
        <w:t>.</w:t>
      </w:r>
    </w:p>
    <w:sectPr w:rsidR="000D40C0" w:rsidRPr="009C1CD3" w:rsidSect="0034460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19" w:rsidRDefault="00561419" w:rsidP="0048364F">
      <w:pPr>
        <w:spacing w:line="240" w:lineRule="auto"/>
      </w:pPr>
      <w:r>
        <w:separator/>
      </w:r>
    </w:p>
  </w:endnote>
  <w:endnote w:type="continuationSeparator" w:id="0">
    <w:p w:rsidR="00561419" w:rsidRDefault="0056141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34460C" w:rsidRDefault="00561419" w:rsidP="0034460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4460C">
      <w:rPr>
        <w:i/>
        <w:sz w:val="18"/>
      </w:rPr>
      <w:t xml:space="preserve"> </w:t>
    </w:r>
    <w:r w:rsidR="0034460C" w:rsidRPr="0034460C">
      <w:rPr>
        <w:i/>
        <w:sz w:val="18"/>
      </w:rPr>
      <w:t>OPC60626 -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Default="00561419" w:rsidP="00E97334"/>
  <w:p w:rsidR="00561419" w:rsidRPr="00E97334" w:rsidRDefault="0034460C" w:rsidP="0034460C">
    <w:r w:rsidRPr="0034460C">
      <w:rPr>
        <w:rFonts w:cs="Times New Roman"/>
        <w:i/>
        <w:sz w:val="18"/>
      </w:rPr>
      <w:t>OPC60626 -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D79B6" w:rsidRDefault="0056141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34460C" w:rsidRDefault="00561419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1419" w:rsidRPr="0034460C" w:rsidTr="009C1CD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rPr>
              <w:rFonts w:cs="Times New Roman"/>
              <w:i/>
              <w:sz w:val="18"/>
            </w:rPr>
          </w:pPr>
          <w:r w:rsidRPr="0034460C">
            <w:rPr>
              <w:rFonts w:cs="Times New Roman"/>
              <w:i/>
              <w:sz w:val="18"/>
            </w:rPr>
            <w:fldChar w:fldCharType="begin"/>
          </w:r>
          <w:r w:rsidRPr="0034460C">
            <w:rPr>
              <w:rFonts w:cs="Times New Roman"/>
              <w:i/>
              <w:sz w:val="18"/>
            </w:rPr>
            <w:instrText xml:space="preserve"> PAGE </w:instrText>
          </w:r>
          <w:r w:rsidRPr="0034460C">
            <w:rPr>
              <w:rFonts w:cs="Times New Roman"/>
              <w:i/>
              <w:sz w:val="18"/>
            </w:rPr>
            <w:fldChar w:fldCharType="separate"/>
          </w:r>
          <w:r w:rsidR="007A2C05">
            <w:rPr>
              <w:rFonts w:cs="Times New Roman"/>
              <w:i/>
              <w:noProof/>
              <w:sz w:val="18"/>
            </w:rPr>
            <w:t>ii</w:t>
          </w:r>
          <w:r w:rsidRPr="003446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4460C">
            <w:rPr>
              <w:rFonts w:cs="Times New Roman"/>
              <w:i/>
              <w:sz w:val="18"/>
            </w:rPr>
            <w:fldChar w:fldCharType="begin"/>
          </w:r>
          <w:r w:rsidRPr="0034460C">
            <w:rPr>
              <w:rFonts w:cs="Times New Roman"/>
              <w:i/>
              <w:sz w:val="18"/>
            </w:rPr>
            <w:instrText xml:space="preserve"> DOCPROPERTY ShortT </w:instrText>
          </w:r>
          <w:r w:rsidRPr="0034460C">
            <w:rPr>
              <w:rFonts w:cs="Times New Roman"/>
              <w:i/>
              <w:sz w:val="18"/>
            </w:rPr>
            <w:fldChar w:fldCharType="separate"/>
          </w:r>
          <w:r w:rsidR="007A2C05">
            <w:rPr>
              <w:rFonts w:cs="Times New Roman"/>
              <w:i/>
              <w:sz w:val="18"/>
            </w:rPr>
            <w:t>Aged Care (Principles and Determinations) Repeal Instrument 2014</w:t>
          </w:r>
          <w:r w:rsidRPr="003446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61419" w:rsidRPr="0034460C" w:rsidRDefault="0034460C" w:rsidP="0034460C">
    <w:pPr>
      <w:rPr>
        <w:rFonts w:cs="Times New Roman"/>
        <w:i/>
        <w:sz w:val="18"/>
      </w:rPr>
    </w:pPr>
    <w:r w:rsidRPr="0034460C">
      <w:rPr>
        <w:rFonts w:cs="Times New Roman"/>
        <w:i/>
        <w:sz w:val="18"/>
      </w:rPr>
      <w:t>OPC60626 -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33C1C" w:rsidRDefault="0056141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61419" w:rsidTr="009C1CD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C05">
            <w:rPr>
              <w:i/>
              <w:sz w:val="18"/>
            </w:rPr>
            <w:t>Aged Care (Principles and Determinations) Repeal Instrument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2C0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1419" w:rsidRPr="00ED79B6" w:rsidRDefault="0034460C" w:rsidP="0034460C">
    <w:pPr>
      <w:rPr>
        <w:i/>
        <w:sz w:val="18"/>
      </w:rPr>
    </w:pPr>
    <w:r w:rsidRPr="0034460C">
      <w:rPr>
        <w:rFonts w:cs="Times New Roman"/>
        <w:i/>
        <w:sz w:val="18"/>
      </w:rPr>
      <w:t>OPC60626 -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34460C" w:rsidRDefault="00561419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61419" w:rsidRPr="0034460C" w:rsidTr="009C1CD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rPr>
              <w:rFonts w:cs="Times New Roman"/>
              <w:i/>
              <w:sz w:val="18"/>
            </w:rPr>
          </w:pPr>
          <w:r w:rsidRPr="0034460C">
            <w:rPr>
              <w:rFonts w:cs="Times New Roman"/>
              <w:i/>
              <w:sz w:val="18"/>
            </w:rPr>
            <w:fldChar w:fldCharType="begin"/>
          </w:r>
          <w:r w:rsidRPr="0034460C">
            <w:rPr>
              <w:rFonts w:cs="Times New Roman"/>
              <w:i/>
              <w:sz w:val="18"/>
            </w:rPr>
            <w:instrText xml:space="preserve"> PAGE </w:instrText>
          </w:r>
          <w:r w:rsidRPr="0034460C">
            <w:rPr>
              <w:rFonts w:cs="Times New Roman"/>
              <w:i/>
              <w:sz w:val="18"/>
            </w:rPr>
            <w:fldChar w:fldCharType="separate"/>
          </w:r>
          <w:r w:rsidR="007A2C05">
            <w:rPr>
              <w:rFonts w:cs="Times New Roman"/>
              <w:i/>
              <w:noProof/>
              <w:sz w:val="18"/>
            </w:rPr>
            <w:t>4</w:t>
          </w:r>
          <w:r w:rsidRPr="003446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4460C">
            <w:rPr>
              <w:rFonts w:cs="Times New Roman"/>
              <w:i/>
              <w:sz w:val="18"/>
            </w:rPr>
            <w:fldChar w:fldCharType="begin"/>
          </w:r>
          <w:r w:rsidRPr="0034460C">
            <w:rPr>
              <w:rFonts w:cs="Times New Roman"/>
              <w:i/>
              <w:sz w:val="18"/>
            </w:rPr>
            <w:instrText xml:space="preserve"> DOCPROPERTY ShortT </w:instrText>
          </w:r>
          <w:r w:rsidRPr="0034460C">
            <w:rPr>
              <w:rFonts w:cs="Times New Roman"/>
              <w:i/>
              <w:sz w:val="18"/>
            </w:rPr>
            <w:fldChar w:fldCharType="separate"/>
          </w:r>
          <w:r w:rsidR="007A2C05">
            <w:rPr>
              <w:rFonts w:cs="Times New Roman"/>
              <w:i/>
              <w:sz w:val="18"/>
            </w:rPr>
            <w:t>Aged Care (Principles and Determinations) Repeal Instrument 2014</w:t>
          </w:r>
          <w:r w:rsidRPr="0034460C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1419" w:rsidRPr="0034460C" w:rsidRDefault="00561419" w:rsidP="006F6AD0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61419" w:rsidRPr="0034460C" w:rsidRDefault="0034460C" w:rsidP="0034460C">
    <w:pPr>
      <w:rPr>
        <w:rFonts w:cs="Times New Roman"/>
        <w:i/>
        <w:sz w:val="18"/>
      </w:rPr>
    </w:pPr>
    <w:r w:rsidRPr="0034460C">
      <w:rPr>
        <w:rFonts w:cs="Times New Roman"/>
        <w:i/>
        <w:sz w:val="18"/>
      </w:rPr>
      <w:t>OPC60626 -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33C1C" w:rsidRDefault="0056141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1419" w:rsidTr="006F6AD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C05">
            <w:rPr>
              <w:i/>
              <w:sz w:val="18"/>
            </w:rPr>
            <w:t>Aged Care (Principles and Determinations) Repeal Instrument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2C0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1419" w:rsidRPr="00ED79B6" w:rsidRDefault="0034460C" w:rsidP="0034460C">
    <w:pPr>
      <w:rPr>
        <w:i/>
        <w:sz w:val="18"/>
      </w:rPr>
    </w:pPr>
    <w:r w:rsidRPr="0034460C">
      <w:rPr>
        <w:rFonts w:cs="Times New Roman"/>
        <w:i/>
        <w:sz w:val="18"/>
      </w:rPr>
      <w:t>OPC60626 -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33C1C" w:rsidRDefault="0056141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6141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A2C05">
            <w:rPr>
              <w:i/>
              <w:sz w:val="18"/>
            </w:rPr>
            <w:t>Aged Care (Principles and Determinations) Repeal Instrument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61419" w:rsidRDefault="00561419" w:rsidP="006F6AD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A2C05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1419" w:rsidRPr="00ED79B6" w:rsidRDefault="0056141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19" w:rsidRDefault="00561419" w:rsidP="0048364F">
      <w:pPr>
        <w:spacing w:line="240" w:lineRule="auto"/>
      </w:pPr>
      <w:r>
        <w:separator/>
      </w:r>
    </w:p>
  </w:footnote>
  <w:footnote w:type="continuationSeparator" w:id="0">
    <w:p w:rsidR="00561419" w:rsidRDefault="0056141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5F1388" w:rsidRDefault="00561419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5F1388" w:rsidRDefault="00561419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5F1388" w:rsidRDefault="0056141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D79B6" w:rsidRDefault="00561419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D79B6" w:rsidRDefault="00561419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ED79B6" w:rsidRDefault="0056141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A961C4" w:rsidRDefault="005614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A2C05">
      <w:rPr>
        <w:b/>
        <w:sz w:val="20"/>
      </w:rPr>
      <w:fldChar w:fldCharType="separate"/>
    </w:r>
    <w:r w:rsidR="007A2C05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A2C05">
      <w:rPr>
        <w:sz w:val="20"/>
      </w:rPr>
      <w:fldChar w:fldCharType="separate"/>
    </w:r>
    <w:r w:rsidR="007A2C05">
      <w:rPr>
        <w:noProof/>
        <w:sz w:val="20"/>
      </w:rPr>
      <w:t>Repeal of Determinations</w:t>
    </w:r>
    <w:r>
      <w:rPr>
        <w:sz w:val="20"/>
      </w:rPr>
      <w:fldChar w:fldCharType="end"/>
    </w:r>
  </w:p>
  <w:p w:rsidR="00561419" w:rsidRPr="00A961C4" w:rsidRDefault="0056141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61419" w:rsidRPr="00A961C4" w:rsidRDefault="0056141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A961C4" w:rsidRDefault="0056141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A2C05">
      <w:rPr>
        <w:sz w:val="20"/>
      </w:rPr>
      <w:fldChar w:fldCharType="separate"/>
    </w:r>
    <w:r w:rsidR="007A2C05">
      <w:rPr>
        <w:noProof/>
        <w:sz w:val="20"/>
      </w:rPr>
      <w:t>Repeal of Determinations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A2C05">
      <w:rPr>
        <w:b/>
        <w:sz w:val="20"/>
      </w:rPr>
      <w:fldChar w:fldCharType="separate"/>
    </w:r>
    <w:r w:rsidR="007A2C05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561419" w:rsidRPr="00A961C4" w:rsidRDefault="0056141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61419" w:rsidRPr="00A961C4" w:rsidRDefault="0056141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419" w:rsidRPr="00A961C4" w:rsidRDefault="0056141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96"/>
    <w:rsid w:val="00000263"/>
    <w:rsid w:val="000113BC"/>
    <w:rsid w:val="000136AF"/>
    <w:rsid w:val="0004044E"/>
    <w:rsid w:val="00044908"/>
    <w:rsid w:val="0005120E"/>
    <w:rsid w:val="00054577"/>
    <w:rsid w:val="000614BF"/>
    <w:rsid w:val="00064DCE"/>
    <w:rsid w:val="0007169C"/>
    <w:rsid w:val="00077593"/>
    <w:rsid w:val="0008076A"/>
    <w:rsid w:val="00083F48"/>
    <w:rsid w:val="000A7DF9"/>
    <w:rsid w:val="000C594B"/>
    <w:rsid w:val="000D05EF"/>
    <w:rsid w:val="000D40C0"/>
    <w:rsid w:val="000D5485"/>
    <w:rsid w:val="000F21C1"/>
    <w:rsid w:val="0010745C"/>
    <w:rsid w:val="00114A81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352D"/>
    <w:rsid w:val="00220A0C"/>
    <w:rsid w:val="00223E4A"/>
    <w:rsid w:val="002302EA"/>
    <w:rsid w:val="00240749"/>
    <w:rsid w:val="002468D7"/>
    <w:rsid w:val="00285CDD"/>
    <w:rsid w:val="00291167"/>
    <w:rsid w:val="00297ECB"/>
    <w:rsid w:val="002B5735"/>
    <w:rsid w:val="002C152A"/>
    <w:rsid w:val="002D043A"/>
    <w:rsid w:val="0031713F"/>
    <w:rsid w:val="00332E0D"/>
    <w:rsid w:val="003376FE"/>
    <w:rsid w:val="003415D3"/>
    <w:rsid w:val="0034460C"/>
    <w:rsid w:val="00346335"/>
    <w:rsid w:val="00352B0F"/>
    <w:rsid w:val="003561B0"/>
    <w:rsid w:val="00392AB4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4291A"/>
    <w:rsid w:val="00460499"/>
    <w:rsid w:val="00472A6A"/>
    <w:rsid w:val="00474835"/>
    <w:rsid w:val="004765CB"/>
    <w:rsid w:val="004819C7"/>
    <w:rsid w:val="0048364F"/>
    <w:rsid w:val="00490F2E"/>
    <w:rsid w:val="00494408"/>
    <w:rsid w:val="00496F97"/>
    <w:rsid w:val="004A53EA"/>
    <w:rsid w:val="004A79F3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1419"/>
    <w:rsid w:val="00562A58"/>
    <w:rsid w:val="005801BA"/>
    <w:rsid w:val="00581211"/>
    <w:rsid w:val="00584811"/>
    <w:rsid w:val="00593AA6"/>
    <w:rsid w:val="00594161"/>
    <w:rsid w:val="00594749"/>
    <w:rsid w:val="005A482B"/>
    <w:rsid w:val="005B4067"/>
    <w:rsid w:val="005C3F41"/>
    <w:rsid w:val="005D5EA1"/>
    <w:rsid w:val="005E61D3"/>
    <w:rsid w:val="005F7738"/>
    <w:rsid w:val="00600219"/>
    <w:rsid w:val="00613EAD"/>
    <w:rsid w:val="006158AC"/>
    <w:rsid w:val="006257D7"/>
    <w:rsid w:val="00640402"/>
    <w:rsid w:val="00640DB2"/>
    <w:rsid w:val="00640F78"/>
    <w:rsid w:val="006468ED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379A"/>
    <w:rsid w:val="006D7AB9"/>
    <w:rsid w:val="006F12DF"/>
    <w:rsid w:val="006F6AD0"/>
    <w:rsid w:val="00700B2C"/>
    <w:rsid w:val="00713084"/>
    <w:rsid w:val="00720FC2"/>
    <w:rsid w:val="00731E00"/>
    <w:rsid w:val="00732E9D"/>
    <w:rsid w:val="0073491A"/>
    <w:rsid w:val="007440B7"/>
    <w:rsid w:val="007474BD"/>
    <w:rsid w:val="00747993"/>
    <w:rsid w:val="007634AD"/>
    <w:rsid w:val="007715C9"/>
    <w:rsid w:val="00774EDD"/>
    <w:rsid w:val="007757EC"/>
    <w:rsid w:val="007959FA"/>
    <w:rsid w:val="007A2C05"/>
    <w:rsid w:val="007A35E6"/>
    <w:rsid w:val="007A6863"/>
    <w:rsid w:val="007D45C1"/>
    <w:rsid w:val="007E7D4A"/>
    <w:rsid w:val="007F48ED"/>
    <w:rsid w:val="007F7947"/>
    <w:rsid w:val="00812F45"/>
    <w:rsid w:val="008360A3"/>
    <w:rsid w:val="0084172C"/>
    <w:rsid w:val="00856A31"/>
    <w:rsid w:val="008754D0"/>
    <w:rsid w:val="00877D48"/>
    <w:rsid w:val="0088345B"/>
    <w:rsid w:val="008A16A5"/>
    <w:rsid w:val="008D0EE0"/>
    <w:rsid w:val="008D5B99"/>
    <w:rsid w:val="008D7A27"/>
    <w:rsid w:val="008E4702"/>
    <w:rsid w:val="008E69AA"/>
    <w:rsid w:val="008F4F1C"/>
    <w:rsid w:val="00922764"/>
    <w:rsid w:val="00932377"/>
    <w:rsid w:val="00934E41"/>
    <w:rsid w:val="0094523D"/>
    <w:rsid w:val="00976A63"/>
    <w:rsid w:val="00983419"/>
    <w:rsid w:val="009C1CD3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64912"/>
    <w:rsid w:val="00A70A74"/>
    <w:rsid w:val="00AA0343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D4CAB"/>
    <w:rsid w:val="00BE3B31"/>
    <w:rsid w:val="00BE719A"/>
    <w:rsid w:val="00BE720A"/>
    <w:rsid w:val="00BF5D44"/>
    <w:rsid w:val="00BF6650"/>
    <w:rsid w:val="00C067E5"/>
    <w:rsid w:val="00C15276"/>
    <w:rsid w:val="00C164CA"/>
    <w:rsid w:val="00C368DC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0B01"/>
    <w:rsid w:val="00D13441"/>
    <w:rsid w:val="00D243A3"/>
    <w:rsid w:val="00D3200B"/>
    <w:rsid w:val="00D33440"/>
    <w:rsid w:val="00D3393E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D0E74"/>
    <w:rsid w:val="00DE149E"/>
    <w:rsid w:val="00DE49FD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47E2"/>
    <w:rsid w:val="00F04D57"/>
    <w:rsid w:val="00F078DC"/>
    <w:rsid w:val="00F13E86"/>
    <w:rsid w:val="00F32FCB"/>
    <w:rsid w:val="00F677A9"/>
    <w:rsid w:val="00F732EA"/>
    <w:rsid w:val="00F84CF5"/>
    <w:rsid w:val="00F8612E"/>
    <w:rsid w:val="00FA420B"/>
    <w:rsid w:val="00FB259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CD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1CD3"/>
  </w:style>
  <w:style w:type="paragraph" w:customStyle="1" w:styleId="OPCParaBase">
    <w:name w:val="OPCParaBase"/>
    <w:qFormat/>
    <w:rsid w:val="009C1C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1C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1C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1C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1C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1C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1C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1C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1C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1C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1C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1CD3"/>
  </w:style>
  <w:style w:type="paragraph" w:customStyle="1" w:styleId="Blocks">
    <w:name w:val="Blocks"/>
    <w:aliases w:val="bb"/>
    <w:basedOn w:val="OPCParaBase"/>
    <w:qFormat/>
    <w:rsid w:val="009C1C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1C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1CD3"/>
    <w:rPr>
      <w:i/>
    </w:rPr>
  </w:style>
  <w:style w:type="paragraph" w:customStyle="1" w:styleId="BoxList">
    <w:name w:val="BoxList"/>
    <w:aliases w:val="bl"/>
    <w:basedOn w:val="BoxText"/>
    <w:qFormat/>
    <w:rsid w:val="009C1C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1C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1C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1CD3"/>
    <w:pPr>
      <w:ind w:left="1985" w:hanging="851"/>
    </w:pPr>
  </w:style>
  <w:style w:type="character" w:customStyle="1" w:styleId="CharAmPartNo">
    <w:name w:val="CharAmPartNo"/>
    <w:basedOn w:val="OPCCharBase"/>
    <w:qFormat/>
    <w:rsid w:val="009C1CD3"/>
  </w:style>
  <w:style w:type="character" w:customStyle="1" w:styleId="CharAmPartText">
    <w:name w:val="CharAmPartText"/>
    <w:basedOn w:val="OPCCharBase"/>
    <w:qFormat/>
    <w:rsid w:val="009C1CD3"/>
  </w:style>
  <w:style w:type="character" w:customStyle="1" w:styleId="CharAmSchNo">
    <w:name w:val="CharAmSchNo"/>
    <w:basedOn w:val="OPCCharBase"/>
    <w:qFormat/>
    <w:rsid w:val="009C1CD3"/>
  </w:style>
  <w:style w:type="character" w:customStyle="1" w:styleId="CharAmSchText">
    <w:name w:val="CharAmSchText"/>
    <w:basedOn w:val="OPCCharBase"/>
    <w:qFormat/>
    <w:rsid w:val="009C1CD3"/>
  </w:style>
  <w:style w:type="character" w:customStyle="1" w:styleId="CharBoldItalic">
    <w:name w:val="CharBoldItalic"/>
    <w:basedOn w:val="OPCCharBase"/>
    <w:uiPriority w:val="1"/>
    <w:qFormat/>
    <w:rsid w:val="009C1C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1CD3"/>
  </w:style>
  <w:style w:type="character" w:customStyle="1" w:styleId="CharChapText">
    <w:name w:val="CharChapText"/>
    <w:basedOn w:val="OPCCharBase"/>
    <w:uiPriority w:val="1"/>
    <w:qFormat/>
    <w:rsid w:val="009C1CD3"/>
  </w:style>
  <w:style w:type="character" w:customStyle="1" w:styleId="CharDivNo">
    <w:name w:val="CharDivNo"/>
    <w:basedOn w:val="OPCCharBase"/>
    <w:uiPriority w:val="1"/>
    <w:qFormat/>
    <w:rsid w:val="009C1CD3"/>
  </w:style>
  <w:style w:type="character" w:customStyle="1" w:styleId="CharDivText">
    <w:name w:val="CharDivText"/>
    <w:basedOn w:val="OPCCharBase"/>
    <w:uiPriority w:val="1"/>
    <w:qFormat/>
    <w:rsid w:val="009C1CD3"/>
  </w:style>
  <w:style w:type="character" w:customStyle="1" w:styleId="CharItalic">
    <w:name w:val="CharItalic"/>
    <w:basedOn w:val="OPCCharBase"/>
    <w:uiPriority w:val="1"/>
    <w:qFormat/>
    <w:rsid w:val="009C1CD3"/>
    <w:rPr>
      <w:i/>
    </w:rPr>
  </w:style>
  <w:style w:type="character" w:customStyle="1" w:styleId="CharPartNo">
    <w:name w:val="CharPartNo"/>
    <w:basedOn w:val="OPCCharBase"/>
    <w:uiPriority w:val="1"/>
    <w:qFormat/>
    <w:rsid w:val="009C1CD3"/>
  </w:style>
  <w:style w:type="character" w:customStyle="1" w:styleId="CharPartText">
    <w:name w:val="CharPartText"/>
    <w:basedOn w:val="OPCCharBase"/>
    <w:uiPriority w:val="1"/>
    <w:qFormat/>
    <w:rsid w:val="009C1CD3"/>
  </w:style>
  <w:style w:type="character" w:customStyle="1" w:styleId="CharSectno">
    <w:name w:val="CharSectno"/>
    <w:basedOn w:val="OPCCharBase"/>
    <w:qFormat/>
    <w:rsid w:val="009C1CD3"/>
  </w:style>
  <w:style w:type="character" w:customStyle="1" w:styleId="CharSubdNo">
    <w:name w:val="CharSubdNo"/>
    <w:basedOn w:val="OPCCharBase"/>
    <w:uiPriority w:val="1"/>
    <w:qFormat/>
    <w:rsid w:val="009C1CD3"/>
  </w:style>
  <w:style w:type="character" w:customStyle="1" w:styleId="CharSubdText">
    <w:name w:val="CharSubdText"/>
    <w:basedOn w:val="OPCCharBase"/>
    <w:uiPriority w:val="1"/>
    <w:qFormat/>
    <w:rsid w:val="009C1CD3"/>
  </w:style>
  <w:style w:type="paragraph" w:customStyle="1" w:styleId="CTA--">
    <w:name w:val="CTA --"/>
    <w:basedOn w:val="OPCParaBase"/>
    <w:next w:val="Normal"/>
    <w:rsid w:val="009C1C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1C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1C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1C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1C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1C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1C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1C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1C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1C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1C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1C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1C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1C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C1C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1C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1C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1C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1C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1C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1C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1C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1C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1C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1C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1C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1C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1C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1C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1C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1C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1C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1C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1C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1C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1C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1C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1C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1C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1C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1C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1C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1C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1C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1C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1C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1C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1C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1C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1C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1C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1C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1C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1C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1CD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1CD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1CD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1C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1C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1C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1C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1C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1C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1C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1C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1CD3"/>
    <w:rPr>
      <w:sz w:val="16"/>
    </w:rPr>
  </w:style>
  <w:style w:type="table" w:customStyle="1" w:styleId="CFlag">
    <w:name w:val="CFlag"/>
    <w:basedOn w:val="TableNormal"/>
    <w:uiPriority w:val="99"/>
    <w:rsid w:val="009C1CD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C1CD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1C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1CD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1C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1C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1CD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1CD3"/>
    <w:pPr>
      <w:spacing w:before="120"/>
    </w:pPr>
  </w:style>
  <w:style w:type="paragraph" w:customStyle="1" w:styleId="CompiledActNo">
    <w:name w:val="CompiledActNo"/>
    <w:basedOn w:val="OPCParaBase"/>
    <w:next w:val="Normal"/>
    <w:rsid w:val="009C1C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1C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1C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1C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1C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1C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1C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1CD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1CD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1C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1C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1C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1C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1C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1C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C1C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1CD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1CD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1CD3"/>
  </w:style>
  <w:style w:type="character" w:customStyle="1" w:styleId="CharSubPartNoCASA">
    <w:name w:val="CharSubPartNo(CASA)"/>
    <w:basedOn w:val="OPCCharBase"/>
    <w:uiPriority w:val="1"/>
    <w:rsid w:val="009C1CD3"/>
  </w:style>
  <w:style w:type="paragraph" w:customStyle="1" w:styleId="ENoteTTIndentHeadingSub">
    <w:name w:val="ENoteTTIndentHeadingSub"/>
    <w:aliases w:val="enTTHis"/>
    <w:basedOn w:val="OPCParaBase"/>
    <w:rsid w:val="009C1C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1C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1C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1C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C1C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1CD3"/>
    <w:rPr>
      <w:sz w:val="22"/>
    </w:rPr>
  </w:style>
  <w:style w:type="paragraph" w:customStyle="1" w:styleId="SOTextNote">
    <w:name w:val="SO TextNote"/>
    <w:aliases w:val="sont"/>
    <w:basedOn w:val="SOText"/>
    <w:qFormat/>
    <w:rsid w:val="009C1C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1C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1CD3"/>
    <w:rPr>
      <w:sz w:val="22"/>
    </w:rPr>
  </w:style>
  <w:style w:type="paragraph" w:customStyle="1" w:styleId="FileName">
    <w:name w:val="FileName"/>
    <w:basedOn w:val="Normal"/>
    <w:rsid w:val="009C1CD3"/>
  </w:style>
  <w:style w:type="paragraph" w:customStyle="1" w:styleId="TableHeading">
    <w:name w:val="TableHeading"/>
    <w:aliases w:val="th"/>
    <w:basedOn w:val="OPCParaBase"/>
    <w:next w:val="Tabletext"/>
    <w:rsid w:val="009C1C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1C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1C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1C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1C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1C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1C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1C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1C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1CD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1CD3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1CD3"/>
  </w:style>
  <w:style w:type="paragraph" w:customStyle="1" w:styleId="OPCParaBase">
    <w:name w:val="OPCParaBase"/>
    <w:qFormat/>
    <w:rsid w:val="009C1CD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1CD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1CD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1CD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1CD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1CD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C1CD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1CD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1CD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1CD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1CD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1CD3"/>
  </w:style>
  <w:style w:type="paragraph" w:customStyle="1" w:styleId="Blocks">
    <w:name w:val="Blocks"/>
    <w:aliases w:val="bb"/>
    <w:basedOn w:val="OPCParaBase"/>
    <w:qFormat/>
    <w:rsid w:val="009C1CD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1CD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1CD3"/>
    <w:rPr>
      <w:i/>
    </w:rPr>
  </w:style>
  <w:style w:type="paragraph" w:customStyle="1" w:styleId="BoxList">
    <w:name w:val="BoxList"/>
    <w:aliases w:val="bl"/>
    <w:basedOn w:val="BoxText"/>
    <w:qFormat/>
    <w:rsid w:val="009C1CD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1CD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1CD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1CD3"/>
    <w:pPr>
      <w:ind w:left="1985" w:hanging="851"/>
    </w:pPr>
  </w:style>
  <w:style w:type="character" w:customStyle="1" w:styleId="CharAmPartNo">
    <w:name w:val="CharAmPartNo"/>
    <w:basedOn w:val="OPCCharBase"/>
    <w:qFormat/>
    <w:rsid w:val="009C1CD3"/>
  </w:style>
  <w:style w:type="character" w:customStyle="1" w:styleId="CharAmPartText">
    <w:name w:val="CharAmPartText"/>
    <w:basedOn w:val="OPCCharBase"/>
    <w:qFormat/>
    <w:rsid w:val="009C1CD3"/>
  </w:style>
  <w:style w:type="character" w:customStyle="1" w:styleId="CharAmSchNo">
    <w:name w:val="CharAmSchNo"/>
    <w:basedOn w:val="OPCCharBase"/>
    <w:qFormat/>
    <w:rsid w:val="009C1CD3"/>
  </w:style>
  <w:style w:type="character" w:customStyle="1" w:styleId="CharAmSchText">
    <w:name w:val="CharAmSchText"/>
    <w:basedOn w:val="OPCCharBase"/>
    <w:qFormat/>
    <w:rsid w:val="009C1CD3"/>
  </w:style>
  <w:style w:type="character" w:customStyle="1" w:styleId="CharBoldItalic">
    <w:name w:val="CharBoldItalic"/>
    <w:basedOn w:val="OPCCharBase"/>
    <w:uiPriority w:val="1"/>
    <w:qFormat/>
    <w:rsid w:val="009C1CD3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1CD3"/>
  </w:style>
  <w:style w:type="character" w:customStyle="1" w:styleId="CharChapText">
    <w:name w:val="CharChapText"/>
    <w:basedOn w:val="OPCCharBase"/>
    <w:uiPriority w:val="1"/>
    <w:qFormat/>
    <w:rsid w:val="009C1CD3"/>
  </w:style>
  <w:style w:type="character" w:customStyle="1" w:styleId="CharDivNo">
    <w:name w:val="CharDivNo"/>
    <w:basedOn w:val="OPCCharBase"/>
    <w:uiPriority w:val="1"/>
    <w:qFormat/>
    <w:rsid w:val="009C1CD3"/>
  </w:style>
  <w:style w:type="character" w:customStyle="1" w:styleId="CharDivText">
    <w:name w:val="CharDivText"/>
    <w:basedOn w:val="OPCCharBase"/>
    <w:uiPriority w:val="1"/>
    <w:qFormat/>
    <w:rsid w:val="009C1CD3"/>
  </w:style>
  <w:style w:type="character" w:customStyle="1" w:styleId="CharItalic">
    <w:name w:val="CharItalic"/>
    <w:basedOn w:val="OPCCharBase"/>
    <w:uiPriority w:val="1"/>
    <w:qFormat/>
    <w:rsid w:val="009C1CD3"/>
    <w:rPr>
      <w:i/>
    </w:rPr>
  </w:style>
  <w:style w:type="character" w:customStyle="1" w:styleId="CharPartNo">
    <w:name w:val="CharPartNo"/>
    <w:basedOn w:val="OPCCharBase"/>
    <w:uiPriority w:val="1"/>
    <w:qFormat/>
    <w:rsid w:val="009C1CD3"/>
  </w:style>
  <w:style w:type="character" w:customStyle="1" w:styleId="CharPartText">
    <w:name w:val="CharPartText"/>
    <w:basedOn w:val="OPCCharBase"/>
    <w:uiPriority w:val="1"/>
    <w:qFormat/>
    <w:rsid w:val="009C1CD3"/>
  </w:style>
  <w:style w:type="character" w:customStyle="1" w:styleId="CharSectno">
    <w:name w:val="CharSectno"/>
    <w:basedOn w:val="OPCCharBase"/>
    <w:qFormat/>
    <w:rsid w:val="009C1CD3"/>
  </w:style>
  <w:style w:type="character" w:customStyle="1" w:styleId="CharSubdNo">
    <w:name w:val="CharSubdNo"/>
    <w:basedOn w:val="OPCCharBase"/>
    <w:uiPriority w:val="1"/>
    <w:qFormat/>
    <w:rsid w:val="009C1CD3"/>
  </w:style>
  <w:style w:type="character" w:customStyle="1" w:styleId="CharSubdText">
    <w:name w:val="CharSubdText"/>
    <w:basedOn w:val="OPCCharBase"/>
    <w:uiPriority w:val="1"/>
    <w:qFormat/>
    <w:rsid w:val="009C1CD3"/>
  </w:style>
  <w:style w:type="paragraph" w:customStyle="1" w:styleId="CTA--">
    <w:name w:val="CTA --"/>
    <w:basedOn w:val="OPCParaBase"/>
    <w:next w:val="Normal"/>
    <w:rsid w:val="009C1CD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1CD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1CD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1CD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1CD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1CD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1CD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1CD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1CD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1CD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1CD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1CD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1CD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1C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C1CD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1CD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C1C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1CD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1C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1C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1CD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1CD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1CD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1CD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1CD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1CD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1CD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1CD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1CD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1CD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1CD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1CD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1CD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1CD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1CD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1CD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1CD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1CD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1CD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1CD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1CD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1CD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1CD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1CD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1CD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1CD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1CD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1CD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1CD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1CD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1CD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1CD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1CD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1CD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C1CD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C1CD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C1CD3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C1CD3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C1CD3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C1CD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1CD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1CD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1CD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1CD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1CD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1CD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1CD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C1CD3"/>
    <w:rPr>
      <w:sz w:val="16"/>
    </w:rPr>
  </w:style>
  <w:style w:type="table" w:customStyle="1" w:styleId="CFlag">
    <w:name w:val="CFlag"/>
    <w:basedOn w:val="TableNormal"/>
    <w:uiPriority w:val="99"/>
    <w:rsid w:val="009C1CD3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1C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9C1CD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1CD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1CD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1CD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1CD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1CD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C1CD3"/>
    <w:pPr>
      <w:spacing w:before="120"/>
    </w:pPr>
  </w:style>
  <w:style w:type="paragraph" w:customStyle="1" w:styleId="CompiledActNo">
    <w:name w:val="CompiledActNo"/>
    <w:basedOn w:val="OPCParaBase"/>
    <w:next w:val="Normal"/>
    <w:rsid w:val="009C1CD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C1CD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1CD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C1CD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1CD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1CD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1CD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C1CD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1CD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1CD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1CD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1CD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1CD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1CD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1CD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C1CD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1CD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C1CD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C1CD3"/>
  </w:style>
  <w:style w:type="character" w:customStyle="1" w:styleId="CharSubPartNoCASA">
    <w:name w:val="CharSubPartNo(CASA)"/>
    <w:basedOn w:val="OPCCharBase"/>
    <w:uiPriority w:val="1"/>
    <w:rsid w:val="009C1CD3"/>
  </w:style>
  <w:style w:type="paragraph" w:customStyle="1" w:styleId="ENoteTTIndentHeadingSub">
    <w:name w:val="ENoteTTIndentHeadingSub"/>
    <w:aliases w:val="enTTHis"/>
    <w:basedOn w:val="OPCParaBase"/>
    <w:rsid w:val="009C1CD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1CD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1CD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1CD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C1CD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1CD3"/>
    <w:rPr>
      <w:sz w:val="22"/>
    </w:rPr>
  </w:style>
  <w:style w:type="paragraph" w:customStyle="1" w:styleId="SOTextNote">
    <w:name w:val="SO TextNote"/>
    <w:aliases w:val="sont"/>
    <w:basedOn w:val="SOText"/>
    <w:qFormat/>
    <w:rsid w:val="009C1CD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1CD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1CD3"/>
    <w:rPr>
      <w:sz w:val="22"/>
    </w:rPr>
  </w:style>
  <w:style w:type="paragraph" w:customStyle="1" w:styleId="FileName">
    <w:name w:val="FileName"/>
    <w:basedOn w:val="Normal"/>
    <w:rsid w:val="009C1CD3"/>
  </w:style>
  <w:style w:type="paragraph" w:customStyle="1" w:styleId="TableHeading">
    <w:name w:val="TableHeading"/>
    <w:aliases w:val="th"/>
    <w:basedOn w:val="OPCParaBase"/>
    <w:next w:val="Tabletext"/>
    <w:rsid w:val="009C1CD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1CD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1CD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1CD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1CD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1CD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1CD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1CD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1CD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1CD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1CD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1823</Words>
  <Characters>10431</Characters>
  <Application>Microsoft Office Word</Application>
  <DocSecurity>0</DocSecurity>
  <PresentationFormat/>
  <Lines>267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(Principles and Determinations) Repeal Instrument 2014</vt:lpstr>
    </vt:vector>
  </TitlesOfParts>
  <Manager/>
  <Company/>
  <LinksUpToDate>false</LinksUpToDate>
  <CharactersWithSpaces>12050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2014-06-19T00:46:00Z</cp:lastPrinted>
  <dcterms:created xsi:type="dcterms:W3CDTF">2014-06-26T05:40:00Z</dcterms:created>
  <dcterms:modified xsi:type="dcterms:W3CDTF">2014-06-26T05:40:00Z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(Principles and Determinations) Repeal Instrument 2014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OPC60626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Aged Care Act 1997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24 June 2014</vt:lpwstr>
  </property>
</Properties>
</file>