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Default="00292495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A567DF">
        <w:t>2014</w:t>
      </w:r>
      <w:r w:rsidR="002451B8">
        <w:t>/12</w:t>
      </w:r>
    </w:p>
    <w:p w:rsidR="00F54C84" w:rsidRPr="001409F1" w:rsidRDefault="00F54C84" w:rsidP="00F54C84">
      <w:pPr>
        <w:pStyle w:val="LDDescription"/>
      </w:pPr>
      <w:bookmarkStart w:id="0" w:name="Citation"/>
      <w:r>
        <w:t>Marine Order</w:t>
      </w:r>
      <w:r w:rsidR="00773401">
        <w:t xml:space="preserve"> 505 (Certificates of competency — national law) Amendment 201</w:t>
      </w:r>
      <w:r w:rsidR="00A567DF">
        <w:t>4</w:t>
      </w:r>
      <w:r w:rsidR="00773401">
        <w:t xml:space="preserve"> (No. 1)</w:t>
      </w:r>
      <w:bookmarkEnd w:id="0"/>
    </w:p>
    <w:p w:rsidR="002320F6" w:rsidRPr="002320F6" w:rsidRDefault="002320F6" w:rsidP="00F33A28">
      <w:pPr>
        <w:pStyle w:val="LDBodytext"/>
      </w:pPr>
      <w:r>
        <w:t xml:space="preserve">I, </w:t>
      </w:r>
      <w:r w:rsidR="002451B8">
        <w:t xml:space="preserve">Mick Kinley, Acting </w:t>
      </w:r>
      <w:r w:rsidR="009D5332">
        <w:t>Chief Executive Officer</w:t>
      </w:r>
      <w:r w:rsidR="00971F0C">
        <w:t xml:space="preserve"> of the Australian Maritime Safety Authority</w:t>
      </w:r>
      <w:r w:rsidR="00773401">
        <w:t xml:space="preserve"> (the National Marine Safety Regulator under section 9 of the </w:t>
      </w:r>
      <w:r w:rsidR="00773401">
        <w:rPr>
          <w:i/>
        </w:rPr>
        <w:t>Marine Safety (Domestic Commercial Vessel) National Law</w:t>
      </w:r>
      <w:r w:rsidR="00773401">
        <w:t>)</w:t>
      </w:r>
      <w:r w:rsidR="00971F0C">
        <w:t>, make this</w:t>
      </w:r>
      <w:r>
        <w:t xml:space="preserve"> Order under </w:t>
      </w:r>
      <w:r w:rsidR="00587B31">
        <w:t>subsection </w:t>
      </w:r>
      <w:r w:rsidR="00773401">
        <w:t xml:space="preserve">163(1) of the </w:t>
      </w:r>
      <w:r w:rsidR="00773401">
        <w:rPr>
          <w:i/>
        </w:rPr>
        <w:t>Marine Safety (Domestic Commercial Vessel) National Law.</w:t>
      </w:r>
    </w:p>
    <w:p w:rsidR="00641705" w:rsidRPr="009D5332" w:rsidRDefault="00E74FB3" w:rsidP="00641705">
      <w:pPr>
        <w:pStyle w:val="LDDate"/>
      </w:pPr>
      <w:r>
        <w:t xml:space="preserve">26 June </w:t>
      </w:r>
      <w:r w:rsidR="00641705">
        <w:t>201</w:t>
      </w:r>
      <w:r w:rsidR="00A567DF">
        <w:t>4</w:t>
      </w:r>
    </w:p>
    <w:p w:rsidR="005F6E40" w:rsidRDefault="00E74FB3" w:rsidP="00641705">
      <w:pPr>
        <w:pStyle w:val="LDSignatory"/>
      </w:pPr>
      <w:r>
        <w:rPr>
          <w:b/>
        </w:rPr>
        <w:t>Mick Kinley</w:t>
      </w:r>
      <w:bookmarkStart w:id="1" w:name="_GoBack"/>
      <w:bookmarkEnd w:id="1"/>
      <w:r>
        <w:br/>
      </w:r>
      <w:r w:rsidR="002451B8">
        <w:t xml:space="preserve">Acting </w:t>
      </w:r>
      <w:r w:rsidR="00F33A28" w:rsidRPr="00F33A28">
        <w:t>Chief Executive Officer</w:t>
      </w:r>
    </w:p>
    <w:p w:rsidR="00C01056" w:rsidRPr="001915EE" w:rsidRDefault="00C01056" w:rsidP="00C01056">
      <w:pPr>
        <w:pStyle w:val="SigningPageBreak"/>
        <w:sectPr w:rsidR="00C01056" w:rsidRPr="001915EE" w:rsidSect="00E1440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2" w:name="_Toc298239777"/>
      <w:bookmarkStart w:id="3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2"/>
      <w:bookmarkEnd w:id="3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A567DF" w:rsidRPr="00A567DF">
        <w:rPr>
          <w:i/>
        </w:rPr>
        <w:t>Marine Order 505 (Certificates of competency — national law) Amendment 2014 (No. 1)</w:t>
      </w:r>
      <w:r w:rsidR="00773401">
        <w:rPr>
          <w:i/>
        </w:rPr>
        <w:t>.</w:t>
      </w:r>
    </w:p>
    <w:p w:rsidR="002320F6" w:rsidRDefault="002320F6" w:rsidP="00692F9E">
      <w:pPr>
        <w:pStyle w:val="LDClauseHeading"/>
      </w:pPr>
      <w:bookmarkStart w:id="4" w:name="_Toc298239778"/>
      <w:bookmarkStart w:id="5" w:name="_Toc298239792"/>
      <w:r w:rsidRPr="00CE5AD0">
        <w:rPr>
          <w:rStyle w:val="CharSectNo"/>
        </w:rPr>
        <w:t>2</w:t>
      </w:r>
      <w:r>
        <w:tab/>
        <w:t>Commencement</w:t>
      </w:r>
      <w:bookmarkEnd w:id="4"/>
      <w:bookmarkEnd w:id="5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773401">
        <w:t xml:space="preserve"> the day after it is registered</w:t>
      </w:r>
      <w:r w:rsidR="002320F6">
        <w:t>.</w:t>
      </w:r>
    </w:p>
    <w:p w:rsidR="002320F6" w:rsidRDefault="002320F6" w:rsidP="00692F9E">
      <w:pPr>
        <w:pStyle w:val="LDClauseHeading"/>
      </w:pPr>
      <w:bookmarkStart w:id="6" w:name="_Toc298239779"/>
      <w:bookmarkStart w:id="7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6"/>
      <w:bookmarkEnd w:id="7"/>
      <w:r w:rsidR="00773401">
        <w:rPr>
          <w:i/>
        </w:rPr>
        <w:t xml:space="preserve"> 505 (Certificates of competency </w:t>
      </w:r>
      <w:r w:rsidR="00773401">
        <w:t xml:space="preserve">— </w:t>
      </w:r>
      <w:r w:rsidR="00773401">
        <w:rPr>
          <w:i/>
        </w:rPr>
        <w:t>national law) 2013</w:t>
      </w:r>
    </w:p>
    <w:p w:rsidR="006F6039" w:rsidRDefault="002320F6" w:rsidP="00692F9E">
      <w:pPr>
        <w:pStyle w:val="LDClause"/>
      </w:pPr>
      <w:r>
        <w:tab/>
      </w:r>
      <w:r>
        <w:tab/>
        <w:t xml:space="preserve">Schedule 1 amends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r w:rsidR="00773401">
        <w:rPr>
          <w:i/>
        </w:rPr>
        <w:t xml:space="preserve"> 505 (Certificates of competency </w:t>
      </w:r>
      <w:r w:rsidR="00773401" w:rsidRPr="00996168">
        <w:t>—</w:t>
      </w:r>
      <w:r w:rsidR="00773401">
        <w:t xml:space="preserve"> </w:t>
      </w:r>
      <w:r w:rsidR="00773401">
        <w:rPr>
          <w:i/>
        </w:rPr>
        <w:t xml:space="preserve">national law) 2013. </w:t>
      </w:r>
    </w:p>
    <w:p w:rsidR="00877BC4" w:rsidRDefault="00877BC4" w:rsidP="00877BC4">
      <w:pPr>
        <w:pStyle w:val="MainBodySectionBreak"/>
        <w:sectPr w:rsidR="00877BC4" w:rsidSect="00550962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8" w:name="_Toc280562423"/>
    </w:p>
    <w:p w:rsidR="002320F6" w:rsidRDefault="002320F6" w:rsidP="00DA7E93">
      <w:pPr>
        <w:pStyle w:val="LDScheduleheading"/>
      </w:pPr>
      <w:bookmarkStart w:id="9" w:name="_Toc298239780"/>
      <w:bookmarkStart w:id="10" w:name="_Toc298239794"/>
      <w:bookmarkEnd w:id="8"/>
      <w:r w:rsidRPr="00DA7E93">
        <w:lastRenderedPageBreak/>
        <w:t>Schedule 1</w:t>
      </w:r>
      <w:r w:rsidRPr="00DA7E93">
        <w:tab/>
        <w:t>Amendment</w:t>
      </w:r>
      <w:bookmarkEnd w:id="9"/>
      <w:bookmarkEnd w:id="10"/>
    </w:p>
    <w:p w:rsidR="00773401" w:rsidRDefault="000F64D6" w:rsidP="00F94BAB">
      <w:pPr>
        <w:pStyle w:val="LDAmendHeading"/>
      </w:pPr>
      <w:r>
        <w:t>[</w:t>
      </w:r>
      <w:r w:rsidR="00E31D02">
        <w:rPr>
          <w:noProof/>
        </w:rPr>
        <w:t>1</w:t>
      </w:r>
      <w:r>
        <w:t>]</w:t>
      </w:r>
      <w:r>
        <w:tab/>
      </w:r>
      <w:r w:rsidR="00773401">
        <w:t>After section 18</w:t>
      </w:r>
    </w:p>
    <w:p w:rsidR="00773401" w:rsidRDefault="00773401" w:rsidP="00773401">
      <w:pPr>
        <w:pStyle w:val="LDAmendInstruction"/>
      </w:pPr>
      <w:r>
        <w:t>insert</w:t>
      </w:r>
    </w:p>
    <w:p w:rsidR="00773401" w:rsidRDefault="00773401" w:rsidP="00773401">
      <w:pPr>
        <w:pStyle w:val="LDClauseHeading"/>
      </w:pPr>
      <w:r>
        <w:t>18A</w:t>
      </w:r>
      <w:r>
        <w:tab/>
        <w:t>Prescribed period of suspension</w:t>
      </w:r>
    </w:p>
    <w:p w:rsidR="00773401" w:rsidRDefault="009063BB" w:rsidP="00773401">
      <w:pPr>
        <w:pStyle w:val="LDClause"/>
      </w:pPr>
      <w:r>
        <w:tab/>
      </w:r>
      <w:r w:rsidR="00203216">
        <w:t>(1)</w:t>
      </w:r>
      <w:r w:rsidR="00203216">
        <w:tab/>
      </w:r>
      <w:r w:rsidR="00773401">
        <w:t>For subparagraph 63(3)(b)(</w:t>
      </w:r>
      <w:proofErr w:type="spellStart"/>
      <w:r w:rsidR="00773401">
        <w:t>i</w:t>
      </w:r>
      <w:proofErr w:type="spellEnd"/>
      <w:r w:rsidR="00773401">
        <w:t>) of the nationa</w:t>
      </w:r>
      <w:r w:rsidR="001D18A5">
        <w:t xml:space="preserve">l law, the prescribed period </w:t>
      </w:r>
      <w:r w:rsidR="00773401">
        <w:t>is</w:t>
      </w:r>
      <w:r w:rsidR="00CF55B9">
        <w:t xml:space="preserve"> the following</w:t>
      </w:r>
      <w:r w:rsidR="00773401">
        <w:t>:</w:t>
      </w:r>
    </w:p>
    <w:p w:rsidR="00CF55B9" w:rsidRPr="00A22BAE" w:rsidRDefault="00CF55B9" w:rsidP="00CF55B9">
      <w:pPr>
        <w:pStyle w:val="LDP1a"/>
      </w:pPr>
      <w:r w:rsidRPr="00A22BAE">
        <w:t>(a)</w:t>
      </w:r>
      <w:r w:rsidRPr="00A22BAE">
        <w:tab/>
        <w:t xml:space="preserve">if the suspension is for a purpose mentioned in paragraph 63(2)(a) of the national law and a </w:t>
      </w:r>
      <w:r w:rsidR="00203216">
        <w:t xml:space="preserve">revocation </w:t>
      </w:r>
      <w:r w:rsidRPr="00A22BAE">
        <w:t xml:space="preserve">show cause notice has not been given </w:t>
      </w:r>
      <w:r w:rsidR="006D74DB" w:rsidRPr="00A22BAE">
        <w:t xml:space="preserve">to the holder of the certificate </w:t>
      </w:r>
      <w:r w:rsidR="000636AB" w:rsidRPr="00A22BAE">
        <w:t xml:space="preserve">within the 14 days after the holder has been notified in writing of the suspension </w:t>
      </w:r>
      <w:r w:rsidRPr="00A22BAE">
        <w:t>—</w:t>
      </w:r>
      <w:r w:rsidR="00932C01" w:rsidRPr="00A22BAE">
        <w:t xml:space="preserve"> 14 </w:t>
      </w:r>
      <w:r w:rsidRPr="00A22BAE">
        <w:t>days;</w:t>
      </w:r>
    </w:p>
    <w:p w:rsidR="008E1E46" w:rsidRPr="00A22BAE" w:rsidRDefault="001D18A5" w:rsidP="00CF55B9">
      <w:pPr>
        <w:pStyle w:val="LDP1a"/>
      </w:pPr>
      <w:r w:rsidRPr="00A22BAE">
        <w:t>(b</w:t>
      </w:r>
      <w:r w:rsidR="007719FA" w:rsidRPr="00A22BAE">
        <w:t>)</w:t>
      </w:r>
      <w:r w:rsidR="007719FA" w:rsidRPr="00A22BAE">
        <w:tab/>
        <w:t>if</w:t>
      </w:r>
      <w:r w:rsidR="00CF55B9" w:rsidRPr="00A22BAE">
        <w:t xml:space="preserve"> the suspension is for a purpose mentioned in paragraph 63(2)(a) of the national law and a </w:t>
      </w:r>
      <w:r w:rsidR="00203216">
        <w:t xml:space="preserve">revocation </w:t>
      </w:r>
      <w:r w:rsidR="00CF55B9" w:rsidRPr="00A22BAE">
        <w:t xml:space="preserve">show cause notice has been given </w:t>
      </w:r>
      <w:r w:rsidR="006D74DB" w:rsidRPr="00A22BAE">
        <w:t xml:space="preserve">to the holder of the certificate </w:t>
      </w:r>
      <w:r w:rsidR="000636AB" w:rsidRPr="00A22BAE">
        <w:t xml:space="preserve">within the 14 days after the holder has been </w:t>
      </w:r>
      <w:r w:rsidR="000636AB" w:rsidRPr="001E7F0A">
        <w:t xml:space="preserve">notified in writing of the suspension </w:t>
      </w:r>
      <w:r w:rsidR="00CF55B9" w:rsidRPr="001E7F0A">
        <w:t xml:space="preserve">— </w:t>
      </w:r>
      <w:r w:rsidR="00A22BAE" w:rsidRPr="001E7F0A">
        <w:t xml:space="preserve">14 days after </w:t>
      </w:r>
      <w:r w:rsidR="008E1E46" w:rsidRPr="001E7F0A">
        <w:t>the earlier of</w:t>
      </w:r>
      <w:r w:rsidR="00654C54" w:rsidRPr="001E7F0A">
        <w:t xml:space="preserve"> the following</w:t>
      </w:r>
      <w:r w:rsidR="008E1E46" w:rsidRPr="001E7F0A">
        <w:t>:</w:t>
      </w:r>
    </w:p>
    <w:p w:rsidR="008E1E46" w:rsidRPr="00A22BAE" w:rsidRDefault="008E1E46" w:rsidP="00654C54">
      <w:pPr>
        <w:pStyle w:val="LDP2i"/>
      </w:pPr>
      <w:r w:rsidRPr="00A22BAE">
        <w:tab/>
        <w:t>(</w:t>
      </w:r>
      <w:proofErr w:type="spellStart"/>
      <w:r w:rsidRPr="00A22BAE">
        <w:t>i</w:t>
      </w:r>
      <w:proofErr w:type="spellEnd"/>
      <w:r w:rsidRPr="00A22BAE">
        <w:t>)</w:t>
      </w:r>
      <w:r w:rsidRPr="00A22BAE">
        <w:tab/>
      </w:r>
      <w:r w:rsidRPr="00A22BAE">
        <w:tab/>
        <w:t>the end of the period</w:t>
      </w:r>
      <w:r w:rsidR="000636AB" w:rsidRPr="00A22BAE">
        <w:t xml:space="preserve"> specified </w:t>
      </w:r>
      <w:r w:rsidRPr="00A22BAE">
        <w:t xml:space="preserve">in the show cause notice; </w:t>
      </w:r>
    </w:p>
    <w:p w:rsidR="00CF55B9" w:rsidRPr="00A22BAE" w:rsidRDefault="008E1E46" w:rsidP="008E1E46">
      <w:pPr>
        <w:pStyle w:val="LDP2i"/>
      </w:pPr>
      <w:r w:rsidRPr="00A22BAE">
        <w:tab/>
        <w:t>(ii)</w:t>
      </w:r>
      <w:r w:rsidRPr="00A22BAE">
        <w:tab/>
        <w:t xml:space="preserve">the day </w:t>
      </w:r>
      <w:r w:rsidR="009063BB" w:rsidRPr="00A22BAE">
        <w:t xml:space="preserve">the National Regulator receives the response to the show cause </w:t>
      </w:r>
      <w:r w:rsidR="00CF55B9" w:rsidRPr="00A22BAE">
        <w:t xml:space="preserve">notice; </w:t>
      </w:r>
    </w:p>
    <w:p w:rsidR="00532819" w:rsidRPr="00532819" w:rsidRDefault="001D18A5" w:rsidP="00AD6C55">
      <w:pPr>
        <w:pStyle w:val="LDP1a"/>
        <w:keepNext/>
      </w:pPr>
      <w:r w:rsidRPr="00A22BAE">
        <w:t>(c)</w:t>
      </w:r>
      <w:r w:rsidRPr="00A22BAE">
        <w:tab/>
        <w:t>if the suspension is for a purpose prescribed under paragraph 63(2)(b) of the national law — 6 months</w:t>
      </w:r>
      <w:r w:rsidR="004C7DC0" w:rsidRPr="00A22BAE">
        <w:t xml:space="preserve"> after the end of the period specified in the </w:t>
      </w:r>
      <w:r w:rsidR="00203216">
        <w:t xml:space="preserve">suspension </w:t>
      </w:r>
      <w:r w:rsidR="004C7DC0" w:rsidRPr="00A22BAE">
        <w:t>show cause notice</w:t>
      </w:r>
      <w:r w:rsidR="00203216">
        <w:t>.</w:t>
      </w:r>
    </w:p>
    <w:p w:rsidR="001D18A5" w:rsidRDefault="00532819" w:rsidP="001D18A5">
      <w:pPr>
        <w:pStyle w:val="LDNote"/>
      </w:pPr>
      <w:r>
        <w:rPr>
          <w:i/>
        </w:rPr>
        <w:t>Note 1   </w:t>
      </w:r>
      <w:r w:rsidR="00B4530F">
        <w:t xml:space="preserve">Subsection 18(2) prescribes the </w:t>
      </w:r>
      <w:r w:rsidR="001D18A5">
        <w:t xml:space="preserve">purposes for suspension </w:t>
      </w:r>
      <w:r w:rsidR="00B4530F">
        <w:t xml:space="preserve">of a certificate of competency </w:t>
      </w:r>
      <w:r w:rsidR="001D18A5">
        <w:t>under paragraph 63(2)(b) of the national law.  Under paragraph 72(2)(a) of the national law the National Regulator must</w:t>
      </w:r>
      <w:r w:rsidR="002C7E9F">
        <w:t>,</w:t>
      </w:r>
      <w:r w:rsidR="001D18A5">
        <w:t xml:space="preserve"> before suspending a certificate </w:t>
      </w:r>
      <w:r w:rsidR="00B4530F">
        <w:t xml:space="preserve">under </w:t>
      </w:r>
      <w:r w:rsidR="001D18A5">
        <w:t>paragraph 63(2)(b), give the holder of the cer</w:t>
      </w:r>
      <w:r w:rsidR="009063BB">
        <w:t xml:space="preserve">tificate a </w:t>
      </w:r>
      <w:r w:rsidR="001D18A5">
        <w:t xml:space="preserve">notice inviting the holder to show cause, within a reasonable period specified in the notice, why the certificate should </w:t>
      </w:r>
      <w:r w:rsidR="009063BB">
        <w:t>n</w:t>
      </w:r>
      <w:r w:rsidR="001D18A5">
        <w:t>o</w:t>
      </w:r>
      <w:r w:rsidR="009063BB">
        <w:t>t</w:t>
      </w:r>
      <w:r w:rsidR="001D18A5">
        <w:t xml:space="preserve"> be suspended.</w:t>
      </w:r>
    </w:p>
    <w:p w:rsidR="009063BB" w:rsidRDefault="006D74DB" w:rsidP="006D74DB">
      <w:pPr>
        <w:pStyle w:val="LDNote"/>
      </w:pPr>
      <w:r>
        <w:rPr>
          <w:i/>
        </w:rPr>
        <w:t>Note 2    </w:t>
      </w:r>
      <w:r>
        <w:t xml:space="preserve">The prescribed period is the maximum period a suspension may remain in force </w:t>
      </w:r>
      <w:r w:rsidRPr="00996168">
        <w:t>—</w:t>
      </w:r>
      <w:r>
        <w:t xml:space="preserve"> the National Regulator may specify in writing an earlier period </w:t>
      </w:r>
      <w:r w:rsidRPr="00996168">
        <w:t>—</w:t>
      </w:r>
      <w:r>
        <w:t xml:space="preserve"> see paragraph 63(3)(b) of the national law.</w:t>
      </w:r>
    </w:p>
    <w:p w:rsidR="00203216" w:rsidRDefault="00203216" w:rsidP="00171688">
      <w:pPr>
        <w:pStyle w:val="LDClause"/>
        <w:keepNext/>
      </w:pPr>
      <w:r>
        <w:lastRenderedPageBreak/>
        <w:tab/>
        <w:t>(2)</w:t>
      </w:r>
      <w:r>
        <w:tab/>
        <w:t>In subsection (1):</w:t>
      </w:r>
    </w:p>
    <w:p w:rsidR="00203216" w:rsidRDefault="00203216" w:rsidP="00171688">
      <w:pPr>
        <w:pStyle w:val="LDdefinition"/>
        <w:keepNext/>
      </w:pPr>
      <w:r>
        <w:rPr>
          <w:b/>
          <w:i/>
        </w:rPr>
        <w:t>revocation show cause notice</w:t>
      </w:r>
      <w:r>
        <w:rPr>
          <w:b/>
        </w:rPr>
        <w:t xml:space="preserve"> </w:t>
      </w:r>
      <w:r>
        <w:t>means a notice given under paragraph 72(1)(a) of the national law</w:t>
      </w:r>
      <w:r w:rsidR="007C4E10">
        <w:t>.</w:t>
      </w:r>
      <w:r>
        <w:t xml:space="preserve"> </w:t>
      </w:r>
    </w:p>
    <w:p w:rsidR="00203216" w:rsidRPr="00203216" w:rsidRDefault="00203216" w:rsidP="00203216">
      <w:pPr>
        <w:pStyle w:val="LDdefinition"/>
      </w:pPr>
      <w:r w:rsidRPr="00203216">
        <w:rPr>
          <w:b/>
          <w:i/>
        </w:rPr>
        <w:t>suspension show cause notice</w:t>
      </w:r>
      <w:r w:rsidRPr="00203216">
        <w:t xml:space="preserve"> means a notice</w:t>
      </w:r>
      <w:r>
        <w:t xml:space="preserve"> given under paragraph 72(2)(a) of the national law.</w:t>
      </w:r>
      <w:r w:rsidRPr="00203216">
        <w:t xml:space="preserve"> </w:t>
      </w:r>
    </w:p>
    <w:p w:rsidR="00F22B15" w:rsidRDefault="00DC50B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F22B15">
        <w:rPr>
          <w:rFonts w:ascii="Arial" w:hAnsi="Arial"/>
          <w:b/>
        </w:rPr>
        <w:t>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http://w</w:t>
      </w:r>
      <w:r w:rsidRPr="00DA0A32">
        <w:rPr>
          <w:color w:val="000000"/>
          <w:u w:val="single"/>
        </w:rPr>
        <w:t>ww.frli.gov.au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0"/>
          <w:head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044490"/>
    <w:sectPr w:rsidR="004C3987" w:rsidSect="00F445E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D7" w:rsidRDefault="00526FD7">
      <w:r>
        <w:separator/>
      </w:r>
    </w:p>
  </w:endnote>
  <w:endnote w:type="continuationSeparator" w:id="0">
    <w:p w:rsidR="00526FD7" w:rsidRDefault="0052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56" w:rsidRDefault="00C0105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01056">
      <w:tc>
        <w:tcPr>
          <w:tcW w:w="1134" w:type="dxa"/>
        </w:tcPr>
        <w:p w:rsidR="00C01056" w:rsidRPr="003D7214" w:rsidRDefault="00C0105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01056" w:rsidRPr="004F5D6D" w:rsidRDefault="00E74FB3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1D02">
            <w:t>Marine Order 505 (Certificates of competency — national law) Amendment 2014 (No. 1)</w:t>
          </w:r>
          <w:r>
            <w:fldChar w:fldCharType="end"/>
          </w:r>
        </w:p>
      </w:tc>
      <w:tc>
        <w:tcPr>
          <w:tcW w:w="1134" w:type="dxa"/>
        </w:tcPr>
        <w:p w:rsidR="00C01056" w:rsidRPr="00451BF5" w:rsidRDefault="00C01056" w:rsidP="00BD545A">
          <w:pPr>
            <w:spacing w:line="240" w:lineRule="exact"/>
            <w:jc w:val="right"/>
          </w:pPr>
        </w:p>
      </w:tc>
    </w:tr>
  </w:tbl>
  <w:p w:rsidR="00C01056" w:rsidRDefault="00C01056" w:rsidP="00BD545A">
    <w:pPr>
      <w:ind w:right="360" w:firstLine="360"/>
    </w:pPr>
    <w:r>
      <w:t>DRAFT ONLY</w:t>
    </w:r>
  </w:p>
  <w:p w:rsidR="00C01056" w:rsidRDefault="00171688" w:rsidP="00BD545A">
    <w:fldSimple w:instr=" FILENAME   \* MERGEFORMAT ">
      <w:r w:rsidR="00E31D02">
        <w:rPr>
          <w:noProof/>
        </w:rPr>
        <w:t>MO505 am-140417A.docx</w:t>
      </w:r>
    </w:fldSimple>
    <w:r w:rsidR="00C01056" w:rsidRPr="00974D8C">
      <w:t xml:space="preserve"> </w:t>
    </w:r>
    <w:r w:rsidR="00C01056">
      <w:fldChar w:fldCharType="begin"/>
    </w:r>
    <w:r w:rsidR="00C01056">
      <w:instrText xml:space="preserve"> DATE  \@ "D/MM/YYYY"  \* MERGEFORMAT </w:instrText>
    </w:r>
    <w:r w:rsidR="00C01056">
      <w:fldChar w:fldCharType="separate"/>
    </w:r>
    <w:r w:rsidR="00E74FB3">
      <w:rPr>
        <w:noProof/>
      </w:rPr>
      <w:t>26/06/2014</w:t>
    </w:r>
    <w:r w:rsidR="00C01056">
      <w:fldChar w:fldCharType="end"/>
    </w:r>
    <w:r w:rsidR="00C01056">
      <w:t xml:space="preserve"> </w:t>
    </w:r>
    <w:r w:rsidR="00C01056">
      <w:fldChar w:fldCharType="begin"/>
    </w:r>
    <w:r w:rsidR="00C01056">
      <w:instrText xml:space="preserve"> TIME  \@ "h:mm am/pm"  \* MERGEFORMAT </w:instrText>
    </w:r>
    <w:r w:rsidR="00C01056">
      <w:fldChar w:fldCharType="separate"/>
    </w:r>
    <w:r w:rsidR="00E74FB3">
      <w:rPr>
        <w:noProof/>
      </w:rPr>
      <w:t>12:16 PM</w:t>
    </w:r>
    <w:r w:rsidR="00C010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0A" w:rsidRPr="00DC116F" w:rsidRDefault="001E7F0A" w:rsidP="001E7F0A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663"/>
      <w:gridCol w:w="1312"/>
    </w:tblGrid>
    <w:tr w:rsidR="001E7F0A" w:rsidTr="003F5C35">
      <w:tc>
        <w:tcPr>
          <w:tcW w:w="675" w:type="dxa"/>
          <w:shd w:val="clear" w:color="auto" w:fill="auto"/>
        </w:tcPr>
        <w:p w:rsidR="001E7F0A" w:rsidRPr="007F6065" w:rsidRDefault="001E7F0A" w:rsidP="003F5C35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663" w:type="dxa"/>
          <w:shd w:val="clear" w:color="auto" w:fill="auto"/>
        </w:tcPr>
        <w:p w:rsidR="001E7F0A" w:rsidRPr="00EF2F9D" w:rsidRDefault="00E31D02" w:rsidP="003F5C35">
          <w:pPr>
            <w:pStyle w:val="FooterCitation"/>
          </w:pPr>
          <w:r>
            <w:t>Marine Order 505 (Certificates of competency — national law) Amendment 2014 (No. 1)</w:t>
          </w:r>
        </w:p>
      </w:tc>
      <w:tc>
        <w:tcPr>
          <w:tcW w:w="1312" w:type="dxa"/>
          <w:shd w:val="clear" w:color="auto" w:fill="auto"/>
        </w:tcPr>
        <w:p w:rsidR="001E7F0A" w:rsidRPr="007F6065" w:rsidRDefault="001E7F0A" w:rsidP="003F5C35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74FB3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1E7F0A" w:rsidRDefault="00866462" w:rsidP="001E7F0A">
    <w:pPr>
      <w:pStyle w:val="Footer"/>
    </w:pPr>
    <w:r>
      <w:rPr>
        <w:noProof/>
        <w:sz w:val="16"/>
        <w:szCs w:val="16"/>
      </w:rPr>
      <w:t>MO505 am-140624Z.docx</w:t>
    </w:r>
    <w:r w:rsidR="00A63A4F" w:rsidRPr="00CA5F5B">
      <w:rPr>
        <w:sz w:val="16"/>
        <w:szCs w:val="16"/>
      </w:rPr>
      <w:t xml:space="preserve"> </w:t>
    </w:r>
    <w:r w:rsidR="001E7F0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AF4B2" wp14:editId="0789F156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F0A" w:rsidRDefault="001E7F0A" w:rsidP="001E7F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t0uwIAAME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MtoC3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1E7F0A" w:rsidRDefault="001E7F0A" w:rsidP="001E7F0A"/>
                </w:txbxContent>
              </v:textbox>
            </v:shape>
          </w:pict>
        </mc:Fallback>
      </mc:AlternateContent>
    </w:r>
    <w:r w:rsidR="001E7F0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FC2B36" wp14:editId="52128E9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F0A" w:rsidRDefault="001E7F0A" w:rsidP="001E7F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Fm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XOuB&#10;Z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1E7F0A" w:rsidRDefault="001E7F0A" w:rsidP="001E7F0A"/>
                </w:txbxContent>
              </v:textbox>
            </v:shape>
          </w:pict>
        </mc:Fallback>
      </mc:AlternateContent>
    </w:r>
  </w:p>
  <w:p w:rsidR="00C01056" w:rsidRDefault="00C01056" w:rsidP="00BD545A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56" w:rsidRPr="00CA5F5B" w:rsidRDefault="00171688" w:rsidP="00E74CF8">
    <w:pPr>
      <w:tabs>
        <w:tab w:val="left" w:pos="5310"/>
      </w:tabs>
      <w:rPr>
        <w:sz w:val="16"/>
        <w:szCs w:val="16"/>
      </w:rPr>
    </w:pPr>
    <w:r>
      <w:rPr>
        <w:noProof/>
        <w:sz w:val="16"/>
        <w:szCs w:val="16"/>
      </w:rPr>
      <w:t>MO505 am-140624Z.docx</w:t>
    </w:r>
    <w:r w:rsidR="00E74CF8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663"/>
      <w:gridCol w:w="1312"/>
    </w:tblGrid>
    <w:tr w:rsidR="001E7F0A" w:rsidTr="001E7F0A">
      <w:tc>
        <w:tcPr>
          <w:tcW w:w="675" w:type="dxa"/>
          <w:shd w:val="clear" w:color="auto" w:fill="auto"/>
        </w:tcPr>
        <w:p w:rsidR="001E7F0A" w:rsidRPr="007F6065" w:rsidRDefault="001E7F0A" w:rsidP="003F5C35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74FB3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663" w:type="dxa"/>
          <w:shd w:val="clear" w:color="auto" w:fill="auto"/>
        </w:tcPr>
        <w:p w:rsidR="001E7F0A" w:rsidRPr="00EF2F9D" w:rsidRDefault="00E31D02" w:rsidP="003F5C35">
          <w:pPr>
            <w:pStyle w:val="FooterCitation"/>
          </w:pPr>
          <w:r>
            <w:t>Marine Order 505 (Certificates of competency — national law) Amendment 2014 (No. 1)</w:t>
          </w:r>
        </w:p>
      </w:tc>
      <w:tc>
        <w:tcPr>
          <w:tcW w:w="1312" w:type="dxa"/>
          <w:shd w:val="clear" w:color="auto" w:fill="auto"/>
        </w:tcPr>
        <w:p w:rsidR="001E7F0A" w:rsidRPr="007F6065" w:rsidRDefault="001E7F0A" w:rsidP="003F5C35">
          <w:pPr>
            <w:pStyle w:val="Footer"/>
            <w:spacing w:before="20"/>
            <w:jc w:val="right"/>
          </w:pPr>
        </w:p>
      </w:tc>
    </w:tr>
  </w:tbl>
  <w:p w:rsidR="005F0B96" w:rsidRDefault="00292495" w:rsidP="005F0B9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C375E" wp14:editId="5A74EEA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705" w:rsidRDefault="00641705" w:rsidP="00641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RI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3TWkS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641705" w:rsidRDefault="00641705" w:rsidP="0064170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F4973F" wp14:editId="0C5B1B2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705" w:rsidRDefault="00641705" w:rsidP="006417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-36pt;margin-top:188.5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FE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" filled="f" stroked="f">
              <v:textbox>
                <w:txbxContent>
                  <w:p w:rsidR="00641705" w:rsidRDefault="00641705" w:rsidP="00641705"/>
                </w:txbxContent>
              </v:textbox>
            </v:shape>
          </w:pict>
        </mc:Fallback>
      </mc:AlternateContent>
    </w:r>
    <w:r w:rsidR="00866462">
      <w:rPr>
        <w:noProof/>
        <w:sz w:val="16"/>
        <w:szCs w:val="16"/>
      </w:rPr>
      <w:t>MO505 am-140624Z.docx</w:t>
    </w:r>
  </w:p>
  <w:p w:rsidR="00641705" w:rsidRPr="00641705" w:rsidRDefault="00641705" w:rsidP="0064170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E74FB3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31D02">
      <w:rPr>
        <w:noProof/>
      </w:rPr>
      <w:t>J:\Legislative Drafting\drafts-nat law\MO505 amend re suspension\MO505 suspension amend drafts\MO505 am-140417A.docx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Pr="00556EB9" w:rsidRDefault="00E74FB3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31D02">
      <w:rPr>
        <w:noProof/>
      </w:rPr>
      <w:t>J:\Legislative Drafting\drafts-nat law\MO505 amend re suspension\MO505 suspension amend drafts\MO505 am-140417A.docx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E74FB3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1D02">
            <w:t>Marine Order 505 (Certificates of competency — national law) Amendment 2014 (No. 1)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171688" w:rsidP="00BD545A">
    <w:fldSimple w:instr=" FILENAME   \* MERGEFORMAT ">
      <w:r w:rsidR="00E31D02">
        <w:rPr>
          <w:noProof/>
        </w:rPr>
        <w:t>MO505 am-140417A.docx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74FB3">
      <w:rPr>
        <w:noProof/>
      </w:rPr>
      <w:t>26/06/2014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74FB3">
      <w:rPr>
        <w:noProof/>
      </w:rPr>
      <w:t>12:16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E74FB3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31D02">
            <w:t>Marine Order 505 (Certificates of competency — national law) Amendment 2014 (No. 1)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171688" w:rsidP="00BD545A">
    <w:fldSimple w:instr=" FILENAME   \* MERGEFORMAT ">
      <w:r w:rsidR="00E31D02">
        <w:rPr>
          <w:noProof/>
        </w:rPr>
        <w:t>MO505 am-140417A.docx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74FB3">
      <w:rPr>
        <w:noProof/>
      </w:rPr>
      <w:t>26/06/2014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74FB3">
      <w:rPr>
        <w:noProof/>
      </w:rPr>
      <w:t>12:16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Default="009F5C6B">
    <w:r>
      <w:t>DRAFT ONLY</w:t>
    </w:r>
  </w:p>
  <w:p w:rsidR="009F5C6B" w:rsidRPr="00974D8C" w:rsidRDefault="00171688">
    <w:fldSimple w:instr=" FILENAME   \* MERGEFORMAT ">
      <w:r w:rsidR="00E31D02">
        <w:rPr>
          <w:noProof/>
        </w:rPr>
        <w:t>MO505 am-140417A.docx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74FB3">
      <w:rPr>
        <w:noProof/>
      </w:rPr>
      <w:t>26/06/2014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74FB3">
      <w:rPr>
        <w:noProof/>
      </w:rPr>
      <w:t>12:16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D7" w:rsidRDefault="00526FD7">
      <w:r>
        <w:separator/>
      </w:r>
    </w:p>
  </w:footnote>
  <w:footnote w:type="continuationSeparator" w:id="0">
    <w:p w:rsidR="00526FD7" w:rsidRDefault="0052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E74FB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E74FB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74FB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74FB3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F24E23" w:rsidP="00CB4A00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="00E74FB3">
            <w:fldChar w:fldCharType="begin"/>
          </w:r>
          <w:r w:rsidR="00E74FB3">
            <w:instrText xml:space="preserve"> STYLEREF CharSectno \*Charforma</w:instrText>
          </w:r>
          <w:r w:rsidR="00E74FB3">
            <w:instrText xml:space="preserve">t </w:instrText>
          </w:r>
          <w:r w:rsidR="00E74FB3">
            <w:fldChar w:fldCharType="separate"/>
          </w:r>
          <w:r w:rsidR="00E74FB3">
            <w:rPr>
              <w:noProof/>
            </w:rPr>
            <w:instrText>1</w:instrText>
          </w:r>
          <w:r w:rsidR="00E74FB3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E74FB3">
            <w:fldChar w:fldCharType="begin"/>
          </w:r>
          <w:r w:rsidR="00E74FB3">
            <w:instrText xml:space="preserve"> STYLEREF CharSectno \*Charformat </w:instrText>
          </w:r>
          <w:r w:rsidR="00E74FB3">
            <w:fldChar w:fldCharType="separate"/>
          </w:r>
          <w:r w:rsidR="00E74FB3">
            <w:rPr>
              <w:noProof/>
            </w:rPr>
            <w:instrText>1</w:instrText>
          </w:r>
          <w:r w:rsidR="00E74FB3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E74FB3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</w:p>
      </w:tc>
      <w:tc>
        <w:tcPr>
          <w:tcW w:w="1800" w:type="dxa"/>
        </w:tcPr>
        <w:p w:rsidR="00877BC4" w:rsidRDefault="00877BC4">
          <w:pPr>
            <w:pStyle w:val="HeaderLiteOdd"/>
          </w:pP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E74FB3">
            <w:fldChar w:fldCharType="begin"/>
          </w:r>
          <w:r w:rsidR="00E74FB3">
            <w:instrText xml:space="preserve"> STYLEREF CharSectno \*Charformat \l </w:instrText>
          </w:r>
          <w:r w:rsidR="00E74FB3">
            <w:fldChar w:fldCharType="separate"/>
          </w:r>
          <w:r w:rsidR="00E31D02">
            <w:rPr>
              <w:noProof/>
            </w:rPr>
            <w:instrText>1</w:instrText>
          </w:r>
          <w:r w:rsidR="00E74FB3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E74FB3">
            <w:fldChar w:fldCharType="begin"/>
          </w:r>
          <w:r w:rsidR="00E74FB3">
            <w:instrText xml:space="preserve"> STYLEREF CharSectno \*Charformat \l </w:instrText>
          </w:r>
          <w:r w:rsidR="00E74FB3">
            <w:fldChar w:fldCharType="separate"/>
          </w:r>
          <w:r w:rsidR="00E31D02">
            <w:rPr>
              <w:noProof/>
            </w:rPr>
            <w:instrText>1</w:instrText>
          </w:r>
          <w:r w:rsidR="00E74FB3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E31D02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472"/>
    </w:tblGrid>
    <w:tr w:rsidR="00877BC4" w:rsidTr="00DC50B5">
      <w:tc>
        <w:tcPr>
          <w:tcW w:w="8472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 w:rsidTr="00DC50B5">
      <w:tc>
        <w:tcPr>
          <w:tcW w:w="8472" w:type="dxa"/>
        </w:tcPr>
        <w:p w:rsidR="00877BC4" w:rsidRDefault="00877BC4">
          <w:pPr>
            <w:pStyle w:val="HeaderLiteOdd"/>
          </w:pPr>
        </w:p>
      </w:tc>
    </w:tr>
    <w:tr w:rsidR="00877BC4" w:rsidTr="00DC50B5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526FD7"/>
    <w:rsid w:val="000038A0"/>
    <w:rsid w:val="00012F8A"/>
    <w:rsid w:val="0001662A"/>
    <w:rsid w:val="00020108"/>
    <w:rsid w:val="00032F2C"/>
    <w:rsid w:val="00040090"/>
    <w:rsid w:val="000403D5"/>
    <w:rsid w:val="000427E4"/>
    <w:rsid w:val="00044490"/>
    <w:rsid w:val="0004456C"/>
    <w:rsid w:val="00045BA4"/>
    <w:rsid w:val="00045F1B"/>
    <w:rsid w:val="000521B7"/>
    <w:rsid w:val="0005339D"/>
    <w:rsid w:val="00060076"/>
    <w:rsid w:val="000636AB"/>
    <w:rsid w:val="00063F85"/>
    <w:rsid w:val="000646EC"/>
    <w:rsid w:val="00065118"/>
    <w:rsid w:val="00065296"/>
    <w:rsid w:val="000715D1"/>
    <w:rsid w:val="00082916"/>
    <w:rsid w:val="00083189"/>
    <w:rsid w:val="00084E4F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D302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1688"/>
    <w:rsid w:val="0017685B"/>
    <w:rsid w:val="001809EF"/>
    <w:rsid w:val="001823EB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18A5"/>
    <w:rsid w:val="001D282E"/>
    <w:rsid w:val="001D6D71"/>
    <w:rsid w:val="001E092D"/>
    <w:rsid w:val="001E1749"/>
    <w:rsid w:val="001E447D"/>
    <w:rsid w:val="001E7F0A"/>
    <w:rsid w:val="001F108C"/>
    <w:rsid w:val="001F41C5"/>
    <w:rsid w:val="002015B2"/>
    <w:rsid w:val="00203216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4222C"/>
    <w:rsid w:val="00242888"/>
    <w:rsid w:val="00243601"/>
    <w:rsid w:val="00244C01"/>
    <w:rsid w:val="002451B8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2495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06F0"/>
    <w:rsid w:val="002C3333"/>
    <w:rsid w:val="002C7E9F"/>
    <w:rsid w:val="002D417A"/>
    <w:rsid w:val="002D4558"/>
    <w:rsid w:val="002D635B"/>
    <w:rsid w:val="002D71AC"/>
    <w:rsid w:val="002D7932"/>
    <w:rsid w:val="002E2552"/>
    <w:rsid w:val="002E3FC8"/>
    <w:rsid w:val="002E5749"/>
    <w:rsid w:val="002F2BE6"/>
    <w:rsid w:val="002F353D"/>
    <w:rsid w:val="002F75E2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0868"/>
    <w:rsid w:val="00367E3F"/>
    <w:rsid w:val="00370DD7"/>
    <w:rsid w:val="0037255F"/>
    <w:rsid w:val="0038199B"/>
    <w:rsid w:val="00386F67"/>
    <w:rsid w:val="00387F34"/>
    <w:rsid w:val="00392557"/>
    <w:rsid w:val="0039396B"/>
    <w:rsid w:val="003A2E77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156E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7740A"/>
    <w:rsid w:val="004839A4"/>
    <w:rsid w:val="004879CB"/>
    <w:rsid w:val="0049172E"/>
    <w:rsid w:val="00494945"/>
    <w:rsid w:val="004A20E2"/>
    <w:rsid w:val="004A7713"/>
    <w:rsid w:val="004A7AA7"/>
    <w:rsid w:val="004B1AC1"/>
    <w:rsid w:val="004B1C54"/>
    <w:rsid w:val="004B6C4F"/>
    <w:rsid w:val="004C3987"/>
    <w:rsid w:val="004C6E70"/>
    <w:rsid w:val="004C7DC0"/>
    <w:rsid w:val="004D2382"/>
    <w:rsid w:val="004D32C2"/>
    <w:rsid w:val="004D5183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6FD7"/>
    <w:rsid w:val="005277E8"/>
    <w:rsid w:val="00532819"/>
    <w:rsid w:val="00534935"/>
    <w:rsid w:val="00536D4B"/>
    <w:rsid w:val="00541007"/>
    <w:rsid w:val="0054351E"/>
    <w:rsid w:val="00544E59"/>
    <w:rsid w:val="00550962"/>
    <w:rsid w:val="005516CA"/>
    <w:rsid w:val="00560023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B96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75A7"/>
    <w:rsid w:val="00641664"/>
    <w:rsid w:val="00641705"/>
    <w:rsid w:val="00644791"/>
    <w:rsid w:val="0065001E"/>
    <w:rsid w:val="006533B7"/>
    <w:rsid w:val="00654C54"/>
    <w:rsid w:val="00660B49"/>
    <w:rsid w:val="00665E85"/>
    <w:rsid w:val="00670CD9"/>
    <w:rsid w:val="00674B00"/>
    <w:rsid w:val="00692F9E"/>
    <w:rsid w:val="006A1ABA"/>
    <w:rsid w:val="006B6EBF"/>
    <w:rsid w:val="006C2616"/>
    <w:rsid w:val="006C5742"/>
    <w:rsid w:val="006D018E"/>
    <w:rsid w:val="006D3078"/>
    <w:rsid w:val="006D4034"/>
    <w:rsid w:val="006D74DB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9FA"/>
    <w:rsid w:val="00771E75"/>
    <w:rsid w:val="00772ADE"/>
    <w:rsid w:val="00773401"/>
    <w:rsid w:val="007806DC"/>
    <w:rsid w:val="00781A35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C4E10"/>
    <w:rsid w:val="007C7959"/>
    <w:rsid w:val="007D1A1E"/>
    <w:rsid w:val="007E231D"/>
    <w:rsid w:val="007E3AA5"/>
    <w:rsid w:val="007F488D"/>
    <w:rsid w:val="007F75DF"/>
    <w:rsid w:val="008002E8"/>
    <w:rsid w:val="008006D5"/>
    <w:rsid w:val="00802830"/>
    <w:rsid w:val="00811B2B"/>
    <w:rsid w:val="00813D44"/>
    <w:rsid w:val="0081463D"/>
    <w:rsid w:val="008149B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62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4B0C"/>
    <w:rsid w:val="008B5978"/>
    <w:rsid w:val="008B5981"/>
    <w:rsid w:val="008B6C52"/>
    <w:rsid w:val="008C3068"/>
    <w:rsid w:val="008C43C2"/>
    <w:rsid w:val="008C48D9"/>
    <w:rsid w:val="008D4B65"/>
    <w:rsid w:val="008D4ECB"/>
    <w:rsid w:val="008D5B3D"/>
    <w:rsid w:val="008E1E46"/>
    <w:rsid w:val="008E2235"/>
    <w:rsid w:val="008E3423"/>
    <w:rsid w:val="008E63C4"/>
    <w:rsid w:val="008F16BC"/>
    <w:rsid w:val="008F1DAB"/>
    <w:rsid w:val="008F3C01"/>
    <w:rsid w:val="008F3FE1"/>
    <w:rsid w:val="009007F1"/>
    <w:rsid w:val="00901F0F"/>
    <w:rsid w:val="009063BB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2C01"/>
    <w:rsid w:val="00937ED5"/>
    <w:rsid w:val="00943CEA"/>
    <w:rsid w:val="00945A5E"/>
    <w:rsid w:val="00946C37"/>
    <w:rsid w:val="009612A7"/>
    <w:rsid w:val="009625BB"/>
    <w:rsid w:val="00962C66"/>
    <w:rsid w:val="00963ADB"/>
    <w:rsid w:val="00963BA4"/>
    <w:rsid w:val="00967444"/>
    <w:rsid w:val="00971F0C"/>
    <w:rsid w:val="00976374"/>
    <w:rsid w:val="00977A80"/>
    <w:rsid w:val="00983A1F"/>
    <w:rsid w:val="00987485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2BAE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567DF"/>
    <w:rsid w:val="00A609DD"/>
    <w:rsid w:val="00A60B57"/>
    <w:rsid w:val="00A61815"/>
    <w:rsid w:val="00A63A4F"/>
    <w:rsid w:val="00A644DE"/>
    <w:rsid w:val="00A65157"/>
    <w:rsid w:val="00A6740F"/>
    <w:rsid w:val="00A70805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D6C55"/>
    <w:rsid w:val="00AE732F"/>
    <w:rsid w:val="00AF02F0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1EB2"/>
    <w:rsid w:val="00B244C9"/>
    <w:rsid w:val="00B25433"/>
    <w:rsid w:val="00B2626C"/>
    <w:rsid w:val="00B27DB8"/>
    <w:rsid w:val="00B36324"/>
    <w:rsid w:val="00B3694C"/>
    <w:rsid w:val="00B36D0D"/>
    <w:rsid w:val="00B3728B"/>
    <w:rsid w:val="00B408B6"/>
    <w:rsid w:val="00B4530F"/>
    <w:rsid w:val="00B531ED"/>
    <w:rsid w:val="00B53574"/>
    <w:rsid w:val="00B56073"/>
    <w:rsid w:val="00B60027"/>
    <w:rsid w:val="00B61908"/>
    <w:rsid w:val="00B63AE9"/>
    <w:rsid w:val="00B662B0"/>
    <w:rsid w:val="00B670FF"/>
    <w:rsid w:val="00B67274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4CE5"/>
    <w:rsid w:val="00C24D41"/>
    <w:rsid w:val="00C30025"/>
    <w:rsid w:val="00C31186"/>
    <w:rsid w:val="00C3254A"/>
    <w:rsid w:val="00C329A2"/>
    <w:rsid w:val="00C35EC8"/>
    <w:rsid w:val="00C3771C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1694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C3524"/>
    <w:rsid w:val="00CD2696"/>
    <w:rsid w:val="00CD3C04"/>
    <w:rsid w:val="00CD3C3C"/>
    <w:rsid w:val="00CE5AD0"/>
    <w:rsid w:val="00CE662A"/>
    <w:rsid w:val="00CF55B9"/>
    <w:rsid w:val="00CF55E8"/>
    <w:rsid w:val="00CF5A02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261D"/>
    <w:rsid w:val="00DC50B5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24EF9"/>
    <w:rsid w:val="00E24FB9"/>
    <w:rsid w:val="00E24FC1"/>
    <w:rsid w:val="00E26CD1"/>
    <w:rsid w:val="00E26F82"/>
    <w:rsid w:val="00E31D02"/>
    <w:rsid w:val="00E31E0E"/>
    <w:rsid w:val="00E34EA2"/>
    <w:rsid w:val="00E35189"/>
    <w:rsid w:val="00E44149"/>
    <w:rsid w:val="00E44D80"/>
    <w:rsid w:val="00E44ECA"/>
    <w:rsid w:val="00E45565"/>
    <w:rsid w:val="00E459C3"/>
    <w:rsid w:val="00E50A4F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414E"/>
    <w:rsid w:val="00E74CF8"/>
    <w:rsid w:val="00E74FB3"/>
    <w:rsid w:val="00E750F1"/>
    <w:rsid w:val="00E75CD4"/>
    <w:rsid w:val="00E75FD4"/>
    <w:rsid w:val="00E814E3"/>
    <w:rsid w:val="00E818E6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1F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24E23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0D52"/>
    <w:rsid w:val="00F719EC"/>
    <w:rsid w:val="00F7591B"/>
    <w:rsid w:val="00F76ECD"/>
    <w:rsid w:val="00F83D70"/>
    <w:rsid w:val="00F86BD5"/>
    <w:rsid w:val="00F92C44"/>
    <w:rsid w:val="00F92D2D"/>
    <w:rsid w:val="00F94BAB"/>
    <w:rsid w:val="00F9606B"/>
    <w:rsid w:val="00F96711"/>
    <w:rsid w:val="00F97D20"/>
    <w:rsid w:val="00FA3CFD"/>
    <w:rsid w:val="00FB1906"/>
    <w:rsid w:val="00FB5E24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schedP1a">
    <w:name w:val="LDsched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BBA8-4E70-45E8-9F21-6096787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2014-06-23T06:42:00Z</dcterms:created>
  <dcterms:modified xsi:type="dcterms:W3CDTF">2014-06-26T02:17:00Z</dcterms:modified>
</cp:coreProperties>
</file>