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44" w:rsidRPr="00704886" w:rsidRDefault="00E92923" w:rsidP="0045126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45pt;width:225pt;height:103.2pt;z-index:-251658752;visibility:visible;mso-wrap-edited:f">
            <v:imagedata r:id="rId9" o:title=""/>
            <w10:wrap type="topAndBottom"/>
          </v:shape>
          <o:OLEObject Type="Embed" ProgID="Word.Picture.8" ShapeID="_x0000_s1026" DrawAspect="Content" ObjectID="_1459842654" r:id="rId10"/>
        </w:pict>
      </w:r>
    </w:p>
    <w:p w:rsidR="00907844" w:rsidRPr="00704886" w:rsidRDefault="00907844" w:rsidP="00451261">
      <w:pPr>
        <w:jc w:val="center"/>
        <w:rPr>
          <w:b/>
          <w:bCs/>
        </w:rPr>
      </w:pPr>
      <w:r w:rsidRPr="00704886">
        <w:rPr>
          <w:b/>
          <w:bCs/>
        </w:rPr>
        <w:t>Commonwealth of Australia</w:t>
      </w:r>
    </w:p>
    <w:p w:rsidR="00907844" w:rsidRPr="00704886" w:rsidRDefault="00907844" w:rsidP="00451261">
      <w:pPr>
        <w:jc w:val="center"/>
        <w:rPr>
          <w:b/>
          <w:bCs/>
        </w:rPr>
      </w:pPr>
    </w:p>
    <w:p w:rsidR="00907844" w:rsidRPr="00704886" w:rsidRDefault="00907844" w:rsidP="00451261">
      <w:pPr>
        <w:jc w:val="center"/>
        <w:rPr>
          <w:b/>
          <w:bCs/>
        </w:rPr>
      </w:pPr>
    </w:p>
    <w:p w:rsidR="00907844" w:rsidRPr="00704886" w:rsidRDefault="00907844" w:rsidP="00451261">
      <w:pPr>
        <w:jc w:val="center"/>
        <w:rPr>
          <w:i/>
          <w:iCs/>
        </w:rPr>
      </w:pPr>
      <w:r w:rsidRPr="00704886">
        <w:rPr>
          <w:i/>
          <w:iCs/>
        </w:rPr>
        <w:t>Migration Regulations 1994</w:t>
      </w:r>
    </w:p>
    <w:p w:rsidR="00907844" w:rsidRPr="00704886" w:rsidRDefault="00907844" w:rsidP="00451261">
      <w:pPr>
        <w:jc w:val="center"/>
        <w:rPr>
          <w:i/>
          <w:iCs/>
        </w:rPr>
      </w:pPr>
    </w:p>
    <w:p w:rsidR="00907844" w:rsidRPr="00704886" w:rsidRDefault="00907844" w:rsidP="00451261">
      <w:pPr>
        <w:jc w:val="center"/>
        <w:rPr>
          <w:b/>
          <w:bCs/>
        </w:rPr>
      </w:pPr>
      <w:r w:rsidRPr="00704886">
        <w:rPr>
          <w:b/>
          <w:bCs/>
        </w:rPr>
        <w:t>ACCESS TO MOVEMENT RECORDS</w:t>
      </w:r>
    </w:p>
    <w:p w:rsidR="00907844" w:rsidRPr="00704886" w:rsidRDefault="00907844" w:rsidP="00451261">
      <w:pPr>
        <w:jc w:val="center"/>
      </w:pPr>
      <w:r w:rsidRPr="00704886">
        <w:t>(Regulation 3.10A)</w:t>
      </w:r>
    </w:p>
    <w:p w:rsidR="00907844" w:rsidRPr="00704886" w:rsidRDefault="00907844" w:rsidP="00304AAA"/>
    <w:p w:rsidR="00907844" w:rsidRPr="00704886" w:rsidRDefault="00907844" w:rsidP="00451261">
      <w:pPr>
        <w:pStyle w:val="pstext12"/>
      </w:pPr>
      <w:r w:rsidRPr="00704886">
        <w:t xml:space="preserve">I, </w:t>
      </w:r>
      <w:r w:rsidRPr="00704886">
        <w:rPr>
          <w:i/>
          <w:iCs/>
        </w:rPr>
        <w:t>SCOTT MORRISON</w:t>
      </w:r>
      <w:r w:rsidRPr="00704886">
        <w:t>, Minister for Immigration and Border Protection, acting under regulation 3.10A</w:t>
      </w:r>
      <w:bookmarkStart w:id="0" w:name="LPHit3"/>
      <w:bookmarkEnd w:id="0"/>
      <w:r w:rsidRPr="00704886">
        <w:t xml:space="preserve"> of the </w:t>
      </w:r>
      <w:r w:rsidRPr="00704886">
        <w:rPr>
          <w:i/>
          <w:iCs/>
        </w:rPr>
        <w:t>Migration Regulations 1994</w:t>
      </w:r>
      <w:r w:rsidRPr="00704886">
        <w:t xml:space="preserve"> (‘the Regulations’):</w:t>
      </w:r>
    </w:p>
    <w:p w:rsidR="00907844" w:rsidRPr="00704886" w:rsidRDefault="00907844" w:rsidP="00451261">
      <w:pPr>
        <w:ind w:left="720" w:hanging="720"/>
      </w:pPr>
    </w:p>
    <w:p w:rsidR="00907844" w:rsidRPr="00704886" w:rsidRDefault="00907844" w:rsidP="00451261">
      <w:pPr>
        <w:pStyle w:val="ps0start05indent"/>
        <w:numPr>
          <w:ilvl w:val="0"/>
          <w:numId w:val="1"/>
        </w:numPr>
        <w:tabs>
          <w:tab w:val="clear" w:pos="720"/>
        </w:tabs>
        <w:ind w:hanging="720"/>
        <w:rPr>
          <w:color w:val="auto"/>
        </w:rPr>
      </w:pPr>
      <w:r w:rsidRPr="00704886">
        <w:rPr>
          <w:color w:val="auto"/>
        </w:rPr>
        <w:t>REVOKE Instrument number IMMI 1</w:t>
      </w:r>
      <w:r w:rsidR="005B0707">
        <w:rPr>
          <w:color w:val="auto"/>
        </w:rPr>
        <w:t>3/107</w:t>
      </w:r>
      <w:r w:rsidRPr="00704886">
        <w:rPr>
          <w:color w:val="auto"/>
        </w:rPr>
        <w:t xml:space="preserve"> </w:t>
      </w:r>
      <w:r w:rsidR="005B0707">
        <w:rPr>
          <w:color w:val="auto"/>
        </w:rPr>
        <w:t xml:space="preserve">(F2013L01896) </w:t>
      </w:r>
      <w:r w:rsidRPr="00704886">
        <w:rPr>
          <w:color w:val="auto"/>
        </w:rPr>
        <w:t xml:space="preserve">signed on </w:t>
      </w:r>
      <w:r w:rsidR="005B0707">
        <w:rPr>
          <w:color w:val="auto"/>
        </w:rPr>
        <w:t xml:space="preserve">31 October </w:t>
      </w:r>
      <w:r w:rsidRPr="00704886">
        <w:rPr>
          <w:color w:val="auto"/>
        </w:rPr>
        <w:t>2013 specifying legislation, agencies, employees and purposes, for the purposes of regulation 3.10A</w:t>
      </w:r>
      <w:bookmarkStart w:id="1" w:name="LPHit4"/>
      <w:bookmarkEnd w:id="1"/>
      <w:r w:rsidRPr="00704886">
        <w:rPr>
          <w:color w:val="auto"/>
        </w:rPr>
        <w:t xml:space="preserve"> of the Regulations;</w:t>
      </w:r>
    </w:p>
    <w:p w:rsidR="00907844" w:rsidRPr="00704886" w:rsidRDefault="00907844" w:rsidP="00451261">
      <w:pPr>
        <w:pStyle w:val="ps0start05indent"/>
        <w:ind w:hanging="720"/>
        <w:rPr>
          <w:color w:val="auto"/>
        </w:rPr>
      </w:pPr>
    </w:p>
    <w:p w:rsidR="00907844" w:rsidRPr="00704886" w:rsidRDefault="00907844" w:rsidP="00451261">
      <w:pPr>
        <w:pStyle w:val="ps0start05indent"/>
        <w:numPr>
          <w:ilvl w:val="0"/>
          <w:numId w:val="1"/>
        </w:numPr>
        <w:tabs>
          <w:tab w:val="clear" w:pos="720"/>
        </w:tabs>
        <w:ind w:hanging="720"/>
        <w:rPr>
          <w:color w:val="auto"/>
        </w:rPr>
      </w:pPr>
      <w:r w:rsidRPr="00704886">
        <w:rPr>
          <w:color w:val="auto"/>
        </w:rPr>
        <w:t>SPECIFY, for subregulation 3.10A(1)</w:t>
      </w:r>
      <w:bookmarkStart w:id="2" w:name="LPHit5"/>
      <w:bookmarkEnd w:id="2"/>
      <w:r w:rsidRPr="00704886">
        <w:rPr>
          <w:color w:val="auto"/>
        </w:rPr>
        <w:t xml:space="preserve"> of the Regulations, the Commonwealth, State or Territory legislation set out in Schedule A to this Instrument;</w:t>
      </w:r>
    </w:p>
    <w:p w:rsidR="00907844" w:rsidRPr="00704886" w:rsidRDefault="00907844" w:rsidP="00451261">
      <w:pPr>
        <w:pStyle w:val="ps0start05indent"/>
        <w:ind w:hanging="720"/>
        <w:rPr>
          <w:color w:val="auto"/>
        </w:rPr>
      </w:pPr>
    </w:p>
    <w:p w:rsidR="00907844" w:rsidRPr="00704886" w:rsidRDefault="00907844" w:rsidP="009C07DA">
      <w:pPr>
        <w:pStyle w:val="ps0start05indent"/>
        <w:numPr>
          <w:ilvl w:val="0"/>
          <w:numId w:val="1"/>
        </w:numPr>
        <w:tabs>
          <w:tab w:val="clear" w:pos="720"/>
        </w:tabs>
        <w:ind w:right="-115" w:hanging="720"/>
        <w:rPr>
          <w:color w:val="auto"/>
        </w:rPr>
      </w:pPr>
      <w:r w:rsidRPr="00704886">
        <w:rPr>
          <w:color w:val="auto"/>
        </w:rPr>
        <w:t>SPECIFY, for paragraph 3.10A(2)(a)</w:t>
      </w:r>
      <w:bookmarkStart w:id="3" w:name="LPHit6"/>
      <w:bookmarkEnd w:id="3"/>
      <w:r w:rsidRPr="00704886">
        <w:rPr>
          <w:color w:val="auto"/>
        </w:rPr>
        <w:t xml:space="preserve"> of the Regulations, the agencies set out in column 2 of Schedule B to this Instrument;</w:t>
      </w:r>
    </w:p>
    <w:p w:rsidR="00907844" w:rsidRPr="00704886" w:rsidRDefault="00907844" w:rsidP="00451261">
      <w:pPr>
        <w:pStyle w:val="ps0start05indent"/>
        <w:ind w:hanging="720"/>
        <w:rPr>
          <w:color w:val="auto"/>
        </w:rPr>
      </w:pPr>
    </w:p>
    <w:p w:rsidR="00907844" w:rsidRPr="00704886" w:rsidRDefault="00907844" w:rsidP="009C07DA">
      <w:pPr>
        <w:pStyle w:val="ps0start05indent"/>
        <w:numPr>
          <w:ilvl w:val="0"/>
          <w:numId w:val="1"/>
        </w:numPr>
        <w:tabs>
          <w:tab w:val="clear" w:pos="720"/>
        </w:tabs>
        <w:ind w:right="-115" w:hanging="720"/>
        <w:rPr>
          <w:color w:val="auto"/>
        </w:rPr>
      </w:pPr>
      <w:r w:rsidRPr="00704886">
        <w:rPr>
          <w:color w:val="auto"/>
        </w:rPr>
        <w:t>SPECIFY, for paragraph 3.10A(2)(c)</w:t>
      </w:r>
      <w:bookmarkStart w:id="4" w:name="LPHit7"/>
      <w:bookmarkEnd w:id="4"/>
      <w:r w:rsidRPr="00704886">
        <w:rPr>
          <w:color w:val="auto"/>
        </w:rPr>
        <w:t xml:space="preserve"> of the Regulations, the purposes set out in column 4 of Schedule B to this Instrument; AND</w:t>
      </w:r>
    </w:p>
    <w:p w:rsidR="00907844" w:rsidRPr="00704886" w:rsidRDefault="00907844" w:rsidP="00451261">
      <w:pPr>
        <w:pStyle w:val="ps0start05indent"/>
        <w:ind w:hanging="720"/>
        <w:rPr>
          <w:color w:val="auto"/>
        </w:rPr>
      </w:pPr>
    </w:p>
    <w:p w:rsidR="00907844" w:rsidRPr="00704886" w:rsidRDefault="00907844" w:rsidP="000B1F2A">
      <w:pPr>
        <w:pStyle w:val="ListParagraph"/>
        <w:numPr>
          <w:ilvl w:val="0"/>
          <w:numId w:val="1"/>
        </w:numPr>
        <w:ind w:hanging="720"/>
      </w:pPr>
      <w:r w:rsidRPr="00704886">
        <w:t xml:space="preserve">SPECIFY, for paragraph </w:t>
      </w:r>
      <w:proofErr w:type="gramStart"/>
      <w:r w:rsidRPr="00704886">
        <w:t>3.10A(</w:t>
      </w:r>
      <w:proofErr w:type="gramEnd"/>
      <w:r w:rsidRPr="00704886">
        <w:t>2)(b)</w:t>
      </w:r>
      <w:bookmarkStart w:id="5" w:name="LPHit8"/>
      <w:bookmarkEnd w:id="5"/>
      <w:r w:rsidRPr="00704886">
        <w:t xml:space="preserve"> of the Regulations, the employees holding, or for the time being occupying and performing the duties of, a position number, position title or position within a class of persons listed in column 3 of Schedule B to this Instrument and who are employed by agencies listed in column 2 of Schedule B to this Instrument, who are engaged in functions related to the purposes specified in column 4 of Schedule B to this Instrument.</w:t>
      </w:r>
    </w:p>
    <w:p w:rsidR="00907844" w:rsidRPr="00704886" w:rsidRDefault="00907844" w:rsidP="001B1342">
      <w:pPr>
        <w:pStyle w:val="ListParagraph"/>
      </w:pPr>
    </w:p>
    <w:p w:rsidR="00907844" w:rsidRPr="00704886" w:rsidRDefault="00907844" w:rsidP="001B1342">
      <w:pPr>
        <w:pStyle w:val="ListParagraph"/>
      </w:pPr>
    </w:p>
    <w:p w:rsidR="00907844" w:rsidRPr="00704886" w:rsidRDefault="00907844" w:rsidP="000111AC">
      <w:pPr>
        <w:pStyle w:val="ps0start05indent"/>
        <w:ind w:left="0" w:firstLine="0"/>
        <w:rPr>
          <w:color w:val="auto"/>
        </w:rPr>
      </w:pPr>
      <w:r w:rsidRPr="00704886">
        <w:rPr>
          <w:color w:val="auto"/>
        </w:rPr>
        <w:t xml:space="preserve">This Instrument, </w:t>
      </w:r>
      <w:r w:rsidR="005B0707">
        <w:rPr>
          <w:color w:val="auto"/>
        </w:rPr>
        <w:t>IMMI 14/011</w:t>
      </w:r>
      <w:r w:rsidR="00EC406E" w:rsidRPr="00704886">
        <w:rPr>
          <w:color w:val="auto"/>
        </w:rPr>
        <w:t xml:space="preserve">, commences on </w:t>
      </w:r>
      <w:r w:rsidR="005B0707">
        <w:rPr>
          <w:color w:val="auto"/>
        </w:rPr>
        <w:t>9 May 2014</w:t>
      </w:r>
      <w:r w:rsidRPr="00704886">
        <w:rPr>
          <w:color w:val="auto"/>
        </w:rPr>
        <w:t>.</w:t>
      </w:r>
    </w:p>
    <w:p w:rsidR="00907844" w:rsidRPr="00704886" w:rsidRDefault="00907844" w:rsidP="000111AC">
      <w:pPr>
        <w:pStyle w:val="ps0start05indent"/>
        <w:ind w:left="0" w:firstLine="0"/>
        <w:rPr>
          <w:color w:val="auto"/>
        </w:rPr>
      </w:pPr>
    </w:p>
    <w:p w:rsidR="00907844" w:rsidRPr="00704886" w:rsidRDefault="00907844" w:rsidP="000111AC">
      <w:pPr>
        <w:pStyle w:val="ps0start05indent"/>
        <w:ind w:left="0" w:firstLine="0"/>
        <w:rPr>
          <w:color w:val="auto"/>
        </w:rPr>
      </w:pPr>
    </w:p>
    <w:p w:rsidR="00907844" w:rsidRPr="00704886" w:rsidRDefault="00907844" w:rsidP="000111AC">
      <w:pPr>
        <w:pStyle w:val="ps0start05indent"/>
        <w:ind w:left="0" w:firstLine="0"/>
        <w:rPr>
          <w:color w:val="auto"/>
        </w:rPr>
      </w:pPr>
      <w:proofErr w:type="gramStart"/>
      <w:r w:rsidRPr="00704886">
        <w:rPr>
          <w:color w:val="auto"/>
        </w:rPr>
        <w:t xml:space="preserve">Dated </w:t>
      </w:r>
      <w:r w:rsidR="00A14184">
        <w:rPr>
          <w:color w:val="auto"/>
        </w:rPr>
        <w:t xml:space="preserve"> </w:t>
      </w:r>
      <w:r w:rsidR="00E92923">
        <w:rPr>
          <w:color w:val="auto"/>
        </w:rPr>
        <w:t>23.4.</w:t>
      </w:r>
      <w:r w:rsidR="005B0707">
        <w:rPr>
          <w:color w:val="auto"/>
        </w:rPr>
        <w:t>2014</w:t>
      </w:r>
      <w:proofErr w:type="gramEnd"/>
    </w:p>
    <w:p w:rsidR="00907844" w:rsidRPr="00704886" w:rsidRDefault="00907844" w:rsidP="000111AC">
      <w:pPr>
        <w:pStyle w:val="psnormal"/>
      </w:pPr>
    </w:p>
    <w:p w:rsidR="00907844" w:rsidRPr="00704886" w:rsidRDefault="00907844" w:rsidP="000111AC">
      <w:pPr>
        <w:pStyle w:val="psnormal"/>
      </w:pPr>
    </w:p>
    <w:p w:rsidR="00907844" w:rsidRPr="00704886" w:rsidRDefault="00907844" w:rsidP="00DB05B0">
      <w:pPr>
        <w:pStyle w:val="ps1wrap"/>
        <w:ind w:left="0"/>
        <w:jc w:val="center"/>
        <w:rPr>
          <w:color w:val="auto"/>
        </w:rPr>
      </w:pPr>
    </w:p>
    <w:p w:rsidR="00907844" w:rsidRPr="00704886" w:rsidRDefault="00907844" w:rsidP="002F74F9">
      <w:pPr>
        <w:pStyle w:val="ps1wrap"/>
        <w:ind w:left="0"/>
        <w:jc w:val="center"/>
        <w:rPr>
          <w:color w:val="auto"/>
        </w:rPr>
      </w:pPr>
    </w:p>
    <w:p w:rsidR="005B0707" w:rsidRPr="00E92923" w:rsidRDefault="00E92923" w:rsidP="002F74F9">
      <w:pPr>
        <w:pStyle w:val="ps1wrap"/>
        <w:ind w:left="0"/>
        <w:jc w:val="center"/>
        <w:rPr>
          <w:bCs/>
          <w:color w:val="auto"/>
        </w:rPr>
      </w:pPr>
      <w:r>
        <w:rPr>
          <w:bCs/>
          <w:color w:val="auto"/>
        </w:rPr>
        <w:t>Scott Morrison</w:t>
      </w:r>
    </w:p>
    <w:p w:rsidR="00907844" w:rsidRPr="00704886" w:rsidRDefault="00907844" w:rsidP="002F74F9">
      <w:pPr>
        <w:pStyle w:val="ps1wrap"/>
        <w:ind w:left="0"/>
        <w:jc w:val="center"/>
        <w:rPr>
          <w:b/>
          <w:bCs/>
          <w:color w:val="auto"/>
        </w:rPr>
      </w:pPr>
      <w:r w:rsidRPr="00704886">
        <w:rPr>
          <w:b/>
          <w:bCs/>
          <w:color w:val="auto"/>
        </w:rPr>
        <w:t>Minister for Immigration and Border Protection</w:t>
      </w:r>
    </w:p>
    <w:p w:rsidR="00907844" w:rsidRPr="00704886" w:rsidRDefault="00907844" w:rsidP="002F74F9">
      <w:pPr>
        <w:pStyle w:val="ps1wrap"/>
        <w:ind w:left="0"/>
        <w:jc w:val="center"/>
        <w:rPr>
          <w:b/>
          <w:bCs/>
          <w:color w:val="auto"/>
        </w:rPr>
      </w:pPr>
    </w:p>
    <w:p w:rsidR="00907844" w:rsidRPr="00704886" w:rsidRDefault="00907844" w:rsidP="00275B2E">
      <w:pPr>
        <w:jc w:val="center"/>
        <w:rPr>
          <w:b/>
          <w:bCs/>
        </w:rPr>
      </w:pPr>
      <w:bookmarkStart w:id="6" w:name="_GoBack"/>
      <w:bookmarkEnd w:id="6"/>
      <w:r w:rsidRPr="00704886">
        <w:br w:type="page"/>
      </w:r>
      <w:r w:rsidRPr="00704886">
        <w:rPr>
          <w:b/>
          <w:bCs/>
        </w:rPr>
        <w:lastRenderedPageBreak/>
        <w:t>SCHEDULE A</w:t>
      </w:r>
    </w:p>
    <w:p w:rsidR="00907844" w:rsidRPr="00704886" w:rsidRDefault="00907844" w:rsidP="007F5BE0">
      <w:pPr>
        <w:jc w:val="center"/>
        <w:rPr>
          <w:b/>
          <w:bCs/>
        </w:rPr>
        <w:sectPr w:rsidR="00907844" w:rsidRPr="00704886" w:rsidSect="00275B2E">
          <w:headerReference w:type="even" r:id="rId11"/>
          <w:headerReference w:type="default" r:id="rId12"/>
          <w:footerReference w:type="even" r:id="rId13"/>
          <w:footerReference w:type="default" r:id="rId14"/>
          <w:headerReference w:type="first" r:id="rId15"/>
          <w:footerReference w:type="first" r:id="rId16"/>
          <w:pgSz w:w="11906" w:h="16838"/>
          <w:pgMar w:top="227" w:right="1247" w:bottom="567" w:left="1418" w:header="709" w:footer="709" w:gutter="0"/>
          <w:cols w:space="708"/>
          <w:docGrid w:linePitch="360"/>
        </w:sectPr>
      </w:pPr>
    </w:p>
    <w:tbl>
      <w:tblPr>
        <w:tblW w:w="10188"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20"/>
      </w:tblGrid>
      <w:tr w:rsidR="00907844" w:rsidRPr="00704886">
        <w:tc>
          <w:tcPr>
            <w:tcW w:w="1368" w:type="dxa"/>
          </w:tcPr>
          <w:p w:rsidR="00907844" w:rsidRPr="00704886" w:rsidRDefault="00907844" w:rsidP="004D01B8">
            <w:pPr>
              <w:jc w:val="center"/>
              <w:rPr>
                <w:b/>
                <w:bCs/>
              </w:rPr>
            </w:pPr>
            <w:r w:rsidRPr="00704886">
              <w:rPr>
                <w:b/>
                <w:bCs/>
              </w:rPr>
              <w:lastRenderedPageBreak/>
              <w:t>Column 1</w:t>
            </w:r>
            <w:r w:rsidRPr="00704886">
              <w:rPr>
                <w:b/>
                <w:bCs/>
              </w:rPr>
              <w:br/>
              <w:t>Item No.</w:t>
            </w:r>
          </w:p>
        </w:tc>
        <w:tc>
          <w:tcPr>
            <w:tcW w:w="8820" w:type="dxa"/>
          </w:tcPr>
          <w:p w:rsidR="00907844" w:rsidRPr="00704886" w:rsidRDefault="00907844" w:rsidP="007F5BE0">
            <w:pPr>
              <w:jc w:val="center"/>
              <w:rPr>
                <w:b/>
                <w:bCs/>
              </w:rPr>
            </w:pPr>
            <w:r w:rsidRPr="00704886">
              <w:rPr>
                <w:b/>
                <w:bCs/>
              </w:rPr>
              <w:t>Column 2</w:t>
            </w:r>
            <w:r w:rsidRPr="00704886">
              <w:rPr>
                <w:b/>
                <w:bCs/>
              </w:rPr>
              <w:br/>
              <w:t>Legislation</w:t>
            </w:r>
          </w:p>
        </w:tc>
      </w:tr>
      <w:tr w:rsidR="00907844" w:rsidRPr="00704886">
        <w:tc>
          <w:tcPr>
            <w:tcW w:w="1368" w:type="dxa"/>
          </w:tcPr>
          <w:p w:rsidR="00907844" w:rsidRPr="00704886" w:rsidRDefault="00907844" w:rsidP="004D01B8">
            <w:pPr>
              <w:numPr>
                <w:ilvl w:val="0"/>
                <w:numId w:val="2"/>
              </w:numPr>
              <w:ind w:left="357" w:firstLine="0"/>
              <w:jc w:val="center"/>
            </w:pPr>
          </w:p>
        </w:tc>
        <w:tc>
          <w:tcPr>
            <w:tcW w:w="8820" w:type="dxa"/>
          </w:tcPr>
          <w:p w:rsidR="00907844" w:rsidRPr="00704886" w:rsidRDefault="00907844" w:rsidP="00036405">
            <w:r w:rsidRPr="00704886">
              <w:t>Veterans’ Entitlements Act 1986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036405">
            <w:r w:rsidRPr="00704886">
              <w:t>Aviation Transport Security Act 2004 (Cth)</w:t>
            </w:r>
          </w:p>
          <w:p w:rsidR="00907844" w:rsidRPr="00704886" w:rsidRDefault="00907844" w:rsidP="00036405">
            <w:r w:rsidRPr="00704886">
              <w:t>Civil Aviation Act 1988 (Cth)</w:t>
            </w:r>
          </w:p>
          <w:p w:rsidR="00907844" w:rsidRPr="00704886" w:rsidRDefault="00907844" w:rsidP="00036405">
            <w:r w:rsidRPr="00704886">
              <w:t>Civil Aviation Regulations 1988 (Cth)</w:t>
            </w:r>
          </w:p>
          <w:p w:rsidR="00907844" w:rsidRPr="00704886" w:rsidRDefault="00907844" w:rsidP="00036405">
            <w:r w:rsidRPr="00704886">
              <w:t>Civil Aviation Safety Regulations 1988 (Cth)</w:t>
            </w:r>
          </w:p>
          <w:p w:rsidR="00907844" w:rsidRPr="00704886" w:rsidRDefault="00907844" w:rsidP="007F5BE0">
            <w:r w:rsidRPr="00704886">
              <w:t>Criminal Code Act 1995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6A3BF5" w:rsidRPr="00704886" w:rsidRDefault="006A3BF5" w:rsidP="006A3BF5">
            <w:r w:rsidRPr="00704886">
              <w:t>Duties Act 1997 (NSW)</w:t>
            </w:r>
          </w:p>
          <w:p w:rsidR="006A3BF5" w:rsidRPr="00704886" w:rsidRDefault="006A3BF5" w:rsidP="006A3BF5">
            <w:r w:rsidRPr="00704886">
              <w:t>First Home Owner Grant Act 2000 (NSW)</w:t>
            </w:r>
          </w:p>
          <w:p w:rsidR="006A3BF5" w:rsidRPr="00704886" w:rsidRDefault="006A3BF5" w:rsidP="006A3BF5">
            <w:r w:rsidRPr="00704886">
              <w:t>Land Tax Act 1956 (NSW)</w:t>
            </w:r>
          </w:p>
          <w:p w:rsidR="006A3BF5" w:rsidRPr="00704886" w:rsidRDefault="006A3BF5" w:rsidP="006A3BF5">
            <w:r w:rsidRPr="00704886">
              <w:t>Land Tax Management Act 1956 (NSW)</w:t>
            </w:r>
          </w:p>
          <w:p w:rsidR="006A3BF5" w:rsidRPr="00704886" w:rsidRDefault="006A3BF5" w:rsidP="006A3BF5">
            <w:r w:rsidRPr="00704886">
              <w:t>Payroll Tax Act 2007 (NSW)</w:t>
            </w:r>
          </w:p>
          <w:p w:rsidR="006A3BF5" w:rsidRPr="00704886" w:rsidRDefault="006A3BF5" w:rsidP="006A3BF5">
            <w:r w:rsidRPr="00704886">
              <w:t>Regional Relocation (Home Buyers Grant) Act 2011 No.26</w:t>
            </w:r>
          </w:p>
          <w:p w:rsidR="00907844" w:rsidRPr="00704886" w:rsidRDefault="006A3BF5" w:rsidP="006A3BF5">
            <w:r w:rsidRPr="00704886">
              <w:t>Taxation Administration Act 1996 (NSW)</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036405">
            <w:r w:rsidRPr="00704886">
              <w:t>First Home Owner Grant Act 2000 (VIC)</w:t>
            </w:r>
          </w:p>
          <w:p w:rsidR="00907844" w:rsidRPr="00704886" w:rsidRDefault="00907844" w:rsidP="00B2150F">
            <w:r w:rsidRPr="00704886">
              <w:t>Taxation Administration Act 1997 (VIC)</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036405">
            <w:r w:rsidRPr="00704886">
              <w:t>Building Boost Grant Act 2011 (QLD)</w:t>
            </w:r>
          </w:p>
          <w:p w:rsidR="00907844" w:rsidRPr="00704886" w:rsidRDefault="00907844" w:rsidP="00036405">
            <w:r w:rsidRPr="00704886">
              <w:t>First Home Owner Grant Act 2000 (QLD)</w:t>
            </w:r>
          </w:p>
          <w:p w:rsidR="00907844" w:rsidRPr="00704886" w:rsidRDefault="00907844" w:rsidP="00036405">
            <w:r w:rsidRPr="00704886">
              <w:t>Land Tax Act 2010 (QLD)</w:t>
            </w:r>
          </w:p>
          <w:p w:rsidR="00907844" w:rsidRPr="00704886" w:rsidRDefault="00907844" w:rsidP="00B2150F">
            <w:r w:rsidRPr="00704886">
              <w:t>Taxation Administration Act 2001 (QLD)</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144AF4" w:rsidRPr="00704886" w:rsidRDefault="00144AF4" w:rsidP="00144AF4">
            <w:r w:rsidRPr="00704886">
              <w:t>Duties Act 2001 (TAS)</w:t>
            </w:r>
          </w:p>
          <w:p w:rsidR="00144AF4" w:rsidRPr="00704886" w:rsidRDefault="00144AF4" w:rsidP="00144AF4">
            <w:r w:rsidRPr="00704886">
              <w:t>First Home Owner Grant Act 2000 (TAS)</w:t>
            </w:r>
          </w:p>
          <w:p w:rsidR="00144AF4" w:rsidRPr="00704886" w:rsidRDefault="00144AF4" w:rsidP="00144AF4">
            <w:r w:rsidRPr="00704886">
              <w:t>Land Tax Act 2000 (TAS)</w:t>
            </w:r>
          </w:p>
          <w:p w:rsidR="00144AF4" w:rsidRPr="00704886" w:rsidRDefault="00144AF4" w:rsidP="00144AF4">
            <w:r w:rsidRPr="00704886">
              <w:t>Payroll Tax Act 2008 (TAS)</w:t>
            </w:r>
          </w:p>
          <w:p w:rsidR="00907844" w:rsidRPr="00704886" w:rsidRDefault="00144AF4" w:rsidP="00144AF4">
            <w:r w:rsidRPr="00704886">
              <w:t>Taxation Administration Act 1997 (TAS)</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First Home Owner Grant Act 2000 (WA)</w:t>
            </w:r>
          </w:p>
          <w:p w:rsidR="00907844" w:rsidRPr="00704886" w:rsidRDefault="00907844" w:rsidP="00B2150F">
            <w:r w:rsidRPr="00704886">
              <w:t>Taxation Administration Act 2003 (WA)</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ED6077" w:rsidP="00B2150F">
            <w:r w:rsidRPr="00704886">
              <w:t>First Home and Housing Construction Grants Act 2000 (SA)</w:t>
            </w:r>
          </w:p>
          <w:p w:rsidR="00ED6077" w:rsidRPr="00704886" w:rsidRDefault="00ED6077" w:rsidP="00B2150F">
            <w:r w:rsidRPr="00704886">
              <w:t>Taxation Administration Act 1996 (SA)</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First Home Owner Grant Act (NT)</w:t>
            </w:r>
          </w:p>
          <w:p w:rsidR="00907844" w:rsidRPr="00704886" w:rsidRDefault="00907844" w:rsidP="00B2150F">
            <w:r w:rsidRPr="00704886">
              <w:t>Taxation Administration Act (NT)</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First Home Owner Grant Act 2000 (ACT)</w:t>
            </w:r>
          </w:p>
          <w:p w:rsidR="00907844" w:rsidRPr="00704886" w:rsidRDefault="00907844" w:rsidP="00B2150F">
            <w:r w:rsidRPr="00704886">
              <w:t>Taxation Administration Act 1999 (ACT)</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F467EA" w:rsidRPr="00704886" w:rsidRDefault="00F467EA" w:rsidP="00F467EA">
            <w:r w:rsidRPr="00704886">
              <w:t>AusCheck Act 2007 (Cth)</w:t>
            </w:r>
          </w:p>
          <w:p w:rsidR="00F467EA" w:rsidRPr="00704886" w:rsidRDefault="00F467EA" w:rsidP="00F467EA">
            <w:r w:rsidRPr="00704886">
              <w:t>AusCheck Regulations 2007</w:t>
            </w:r>
          </w:p>
          <w:p w:rsidR="00F467EA" w:rsidRPr="00704886" w:rsidRDefault="00F467EA" w:rsidP="00F467EA">
            <w:r w:rsidRPr="00704886">
              <w:t>Aviation Transport Security Act 2004 (Cth)</w:t>
            </w:r>
          </w:p>
          <w:p w:rsidR="00F467EA" w:rsidRPr="00704886" w:rsidRDefault="00F467EA" w:rsidP="00F467EA">
            <w:r w:rsidRPr="00704886">
              <w:t>Aviation Transport Security Regulations 2005 (Cth)</w:t>
            </w:r>
          </w:p>
          <w:p w:rsidR="00F467EA" w:rsidRPr="00704886" w:rsidRDefault="00F467EA" w:rsidP="00F467EA">
            <w:r w:rsidRPr="00704886">
              <w:t>Maritime Transport and Offshore Facilities Security Act 2003 (Cth)</w:t>
            </w:r>
          </w:p>
          <w:p w:rsidR="00907844" w:rsidRPr="00704886" w:rsidRDefault="00F467EA" w:rsidP="00F467EA">
            <w:r w:rsidRPr="00704886">
              <w:t>Maritime Transport and Offshore Facilities Security Regulations 2003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Adoption Act 2000 (NSW)</w:t>
            </w:r>
          </w:p>
          <w:p w:rsidR="00907844" w:rsidRPr="00704886" w:rsidRDefault="00907844" w:rsidP="00B2150F">
            <w:r w:rsidRPr="00704886">
              <w:t>Adoption Regulations 2003</w:t>
            </w:r>
          </w:p>
          <w:p w:rsidR="00907844" w:rsidRPr="00704886" w:rsidRDefault="00907844" w:rsidP="00B2150F">
            <w:r w:rsidRPr="00704886">
              <w:t>Children and Young Persons (Care &amp; Protection) Act 1998 (NSW)</w:t>
            </w:r>
          </w:p>
          <w:p w:rsidR="00907844" w:rsidRPr="00704886" w:rsidRDefault="00907844" w:rsidP="00B2150F">
            <w:r w:rsidRPr="00704886">
              <w:t>Children and Young Persons (Care &amp; Protection) Regulations 2000 (NSW)</w:t>
            </w:r>
          </w:p>
          <w:p w:rsidR="00907844" w:rsidRPr="00704886" w:rsidRDefault="00907844" w:rsidP="00B2150F">
            <w:r w:rsidRPr="00704886">
              <w:t>Immigration (Guardianship of Children) Act 1946 (Cth)</w:t>
            </w:r>
          </w:p>
          <w:p w:rsidR="00907844" w:rsidRPr="00704886" w:rsidRDefault="00907844" w:rsidP="00B2150F">
            <w:r w:rsidRPr="00704886">
              <w:t>Immigration (Guardianship of Children) Regulations 2001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Tax Agent Services Act 2009</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Bankruptcy Act 1966 (Cth)</w:t>
            </w:r>
          </w:p>
          <w:p w:rsidR="00907844" w:rsidRPr="00704886" w:rsidRDefault="00907844" w:rsidP="00B2150F">
            <w:r w:rsidRPr="00704886">
              <w:t>Bankruptcy Regulations 1996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Criminal Code Act 1995 (Cth)</w:t>
            </w:r>
          </w:p>
          <w:p w:rsidR="00907844" w:rsidRPr="00704886" w:rsidRDefault="00907844" w:rsidP="00B2150F">
            <w:r w:rsidRPr="00704886">
              <w:t>Safety Rehabilitation and Compensation Act 1988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FF0CC8">
            <w:pPr>
              <w:spacing w:after="120"/>
            </w:pPr>
            <w:r w:rsidRPr="00704886">
              <w:t>Intelligence Services Act 2001</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Ombudsman Act 1976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FF0CC8">
            <w:pPr>
              <w:spacing w:after="120"/>
            </w:pPr>
            <w:r w:rsidRPr="00704886">
              <w:t>Australian Human Rights Commission Act 1986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Migration Act 1958</w:t>
            </w:r>
          </w:p>
          <w:p w:rsidR="00907844" w:rsidRPr="00704886" w:rsidRDefault="00907844" w:rsidP="00B2150F">
            <w:r w:rsidRPr="00704886">
              <w:t>Migration Regulations 1994</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pPr>
              <w:tabs>
                <w:tab w:val="left" w:pos="3945"/>
              </w:tabs>
              <w:spacing w:after="120"/>
            </w:pPr>
            <w:r w:rsidRPr="00704886">
              <w:t>Australian Passports Act 2005 (Cth)</w:t>
            </w:r>
            <w:r w:rsidRPr="00704886">
              <w:tab/>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A New Tax System (Family Assistance) (Administration) Act 1999 (Cth)</w:t>
            </w:r>
          </w:p>
          <w:p w:rsidR="00907844" w:rsidRPr="00704886" w:rsidRDefault="00907844" w:rsidP="00B2150F">
            <w:r w:rsidRPr="00704886">
              <w:t>A New Tax System (Family Assistance) Act 1999 (Cth)</w:t>
            </w:r>
          </w:p>
          <w:p w:rsidR="00907844" w:rsidRPr="00704886" w:rsidRDefault="00907844" w:rsidP="00B2150F">
            <w:r w:rsidRPr="00704886">
              <w:t>Child Care Act 1972 (Cth)</w:t>
            </w:r>
          </w:p>
          <w:p w:rsidR="00907844" w:rsidRPr="00704886" w:rsidRDefault="00907844" w:rsidP="00B2150F">
            <w:r w:rsidRPr="00704886">
              <w:t>Child Support (Assessment) Act 1989 (Cth)</w:t>
            </w:r>
          </w:p>
          <w:p w:rsidR="00907844" w:rsidRPr="00704886" w:rsidRDefault="00907844" w:rsidP="00B2150F">
            <w:r w:rsidRPr="00704886">
              <w:t>Child Support (Registration &amp; Collection) Act 1988 (Cth)</w:t>
            </w:r>
          </w:p>
          <w:p w:rsidR="00907844" w:rsidRPr="00704886" w:rsidRDefault="00907844" w:rsidP="00B2150F">
            <w:r w:rsidRPr="00704886">
              <w:t>Criminal Code 1995 (Cth)</w:t>
            </w:r>
          </w:p>
          <w:p w:rsidR="00907844" w:rsidRPr="00704886" w:rsidRDefault="00907844" w:rsidP="00B2150F">
            <w:r w:rsidRPr="00704886">
              <w:t>Dental Benefits Act 2008</w:t>
            </w:r>
          </w:p>
          <w:p w:rsidR="00907844" w:rsidRPr="00704886" w:rsidRDefault="00907844" w:rsidP="00B2150F">
            <w:r w:rsidRPr="00704886">
              <w:t>Human Services (Medicare) Act 1973</w:t>
            </w:r>
          </w:p>
          <w:p w:rsidR="00907844" w:rsidRPr="00704886" w:rsidRDefault="00907844" w:rsidP="00B2150F">
            <w:r w:rsidRPr="00704886">
              <w:t>Health Insurance Act 1973</w:t>
            </w:r>
          </w:p>
          <w:p w:rsidR="00907844" w:rsidRPr="00704886" w:rsidRDefault="00907844" w:rsidP="00B2150F">
            <w:r w:rsidRPr="00704886">
              <w:t>Health and Other Services (Compensation) Act 1995</w:t>
            </w:r>
          </w:p>
          <w:p w:rsidR="00907844" w:rsidRPr="00704886" w:rsidRDefault="00907844" w:rsidP="00B2150F">
            <w:r w:rsidRPr="00704886">
              <w:t>Medical Indemnity Act 2002</w:t>
            </w:r>
          </w:p>
          <w:p w:rsidR="00907844" w:rsidRPr="00704886" w:rsidRDefault="00907844" w:rsidP="00B2150F">
            <w:r w:rsidRPr="00704886">
              <w:t>Midwife Professional Indemnity (Commonwealth Contribution) Scheme Act 2010</w:t>
            </w:r>
          </w:p>
          <w:p w:rsidR="00907844" w:rsidRPr="00704886" w:rsidRDefault="00907844" w:rsidP="00B2150F">
            <w:r w:rsidRPr="00704886">
              <w:t>National Health Act 1953</w:t>
            </w:r>
          </w:p>
          <w:p w:rsidR="00907844" w:rsidRPr="00704886" w:rsidRDefault="00907844" w:rsidP="00B2150F">
            <w:r w:rsidRPr="00704886">
              <w:t>Paid Parental Leave Act 2010</w:t>
            </w:r>
          </w:p>
          <w:p w:rsidR="00907844" w:rsidRPr="00704886" w:rsidRDefault="00907844" w:rsidP="00B2150F">
            <w:r w:rsidRPr="00704886">
              <w:t>Social Security Act 1991 (Cth)</w:t>
            </w:r>
          </w:p>
          <w:p w:rsidR="00907844" w:rsidRPr="00704886" w:rsidRDefault="00907844" w:rsidP="00B2150F">
            <w:r w:rsidRPr="00704886">
              <w:t>Social Security (Administration) Act 1999 (Cth)</w:t>
            </w:r>
          </w:p>
          <w:p w:rsidR="00907844" w:rsidRPr="00704886" w:rsidRDefault="00907844" w:rsidP="00B2150F">
            <w:r w:rsidRPr="00704886">
              <w:t>Social Security (International Agreements) Act 1999 (Cth)</w:t>
            </w:r>
          </w:p>
          <w:p w:rsidR="00907844" w:rsidRPr="00704886" w:rsidRDefault="00907844" w:rsidP="00B2150F">
            <w:r w:rsidRPr="00704886">
              <w:t>Student Assistance Act 1973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Criminal Code 1995 (Cth)</w:t>
            </w:r>
          </w:p>
          <w:p w:rsidR="00907844" w:rsidRPr="00704886" w:rsidRDefault="00907844" w:rsidP="00B2150F">
            <w:r w:rsidRPr="00704886">
              <w:t>Extradition Act 1988 (Cth)</w:t>
            </w:r>
          </w:p>
          <w:p w:rsidR="00907844" w:rsidRPr="00704886" w:rsidRDefault="00907844" w:rsidP="00B2150F">
            <w:r w:rsidRPr="00704886">
              <w:t>Family Law (Child Abduction Convention) Regulations 1986 (Cth)</w:t>
            </w:r>
          </w:p>
          <w:p w:rsidR="00907844" w:rsidRPr="00704886" w:rsidRDefault="00907844" w:rsidP="00B2150F">
            <w:r w:rsidRPr="00704886">
              <w:t>Family Law (Child Protection Convention) Regulations 2003 (Cth)</w:t>
            </w:r>
          </w:p>
          <w:p w:rsidR="00907844" w:rsidRPr="00704886" w:rsidRDefault="00907844" w:rsidP="00B2150F">
            <w:r w:rsidRPr="00704886">
              <w:t>International Criminal Court Act 2002 (Cth)</w:t>
            </w:r>
          </w:p>
          <w:p w:rsidR="00907844" w:rsidRPr="00704886" w:rsidRDefault="00907844" w:rsidP="00B2150F">
            <w:r w:rsidRPr="00704886">
              <w:t>International Transfer of Prisoners Act 1997 (Cth)</w:t>
            </w:r>
          </w:p>
          <w:p w:rsidR="00907844" w:rsidRPr="00704886" w:rsidRDefault="00907844" w:rsidP="00B2150F">
            <w:r w:rsidRPr="00704886">
              <w:t>International War Crimes Tribunal Act 1995 (Cth)</w:t>
            </w:r>
          </w:p>
          <w:p w:rsidR="00907844" w:rsidRPr="00704886" w:rsidRDefault="00907844" w:rsidP="00B2150F">
            <w:r w:rsidRPr="00704886">
              <w:t>The Mutual Assistance in Criminal Matters Act 1987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0A6F3C">
            <w:pPr>
              <w:spacing w:after="120"/>
            </w:pPr>
            <w:r w:rsidRPr="00704886">
              <w:t>Australian Security Intelligence Organisation Act 1979</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C52482" w:rsidRPr="00704886" w:rsidRDefault="00C52482" w:rsidP="00C52482">
            <w:r w:rsidRPr="00704886">
              <w:t>A New Tax System (Australian Business Number) Act 1999 (Cth)</w:t>
            </w:r>
          </w:p>
          <w:p w:rsidR="00C52482" w:rsidRPr="00704886" w:rsidRDefault="00C52482" w:rsidP="00C52482">
            <w:r w:rsidRPr="00704886">
              <w:t>A New Tax System (Goods &amp; Services Tax) Act 1999 (Cth)</w:t>
            </w:r>
          </w:p>
          <w:p w:rsidR="00C52482" w:rsidRPr="00704886" w:rsidRDefault="00C52482" w:rsidP="00C52482">
            <w:r w:rsidRPr="00704886">
              <w:t>A New Tax System (Luxury Car Tax) Act 1999 (Cth)</w:t>
            </w:r>
          </w:p>
          <w:p w:rsidR="00C52482" w:rsidRPr="00704886" w:rsidRDefault="00C52482" w:rsidP="00C52482">
            <w:r w:rsidRPr="00704886">
              <w:t>A New Tax System (Wine Equalisation Tax) Act 1999 (Cth)</w:t>
            </w:r>
          </w:p>
          <w:p w:rsidR="00C52482" w:rsidRPr="00704886" w:rsidRDefault="00C52482" w:rsidP="00C52482">
            <w:r w:rsidRPr="00704886">
              <w:t>Fringe Benefits Tax Assessment Act 1986 (Cth)</w:t>
            </w:r>
          </w:p>
          <w:p w:rsidR="00C52482" w:rsidRPr="00704886" w:rsidRDefault="00C52482" w:rsidP="00C52482">
            <w:r w:rsidRPr="00704886">
              <w:t>Income Tax Assessment Act 1936 (Cth)</w:t>
            </w:r>
          </w:p>
          <w:p w:rsidR="00C52482" w:rsidRPr="00704886" w:rsidRDefault="00C52482" w:rsidP="00C52482">
            <w:r w:rsidRPr="00704886">
              <w:t>Income Tax Assessment Act 1997 (Cth)</w:t>
            </w:r>
          </w:p>
          <w:p w:rsidR="00C52482" w:rsidRPr="00704886" w:rsidRDefault="00C52482" w:rsidP="00C52482">
            <w:r w:rsidRPr="00704886">
              <w:t>Retirement Savings Accounts Act 1997 (Cth)</w:t>
            </w:r>
          </w:p>
          <w:p w:rsidR="00C52482" w:rsidRPr="00704886" w:rsidRDefault="00C52482" w:rsidP="00C52482">
            <w:r w:rsidRPr="00704886">
              <w:t>Small Superannuation Accounts Act 1995</w:t>
            </w:r>
          </w:p>
          <w:p w:rsidR="00C52482" w:rsidRPr="00704886" w:rsidRDefault="00C52482" w:rsidP="00C52482">
            <w:r w:rsidRPr="00704886">
              <w:t>Superannuation (Departing Australia Superannuation Payments Tax) Act 2007</w:t>
            </w:r>
          </w:p>
          <w:p w:rsidR="00C52482" w:rsidRPr="00704886" w:rsidRDefault="00C52482" w:rsidP="00C52482">
            <w:r w:rsidRPr="00704886">
              <w:t>Superannuation (Government Co-contribution for Low Income Earners) Act 2003 (Cth)</w:t>
            </w:r>
          </w:p>
          <w:p w:rsidR="00C52482" w:rsidRPr="00704886" w:rsidRDefault="00C52482" w:rsidP="00C52482">
            <w:r w:rsidRPr="00704886">
              <w:t>Superannuation (Unclaimed Money &amp; Lost Members) Act 1999 (Cth)</w:t>
            </w:r>
          </w:p>
          <w:p w:rsidR="00C52482" w:rsidRPr="00704886" w:rsidRDefault="00C52482" w:rsidP="00C52482">
            <w:r w:rsidRPr="00704886">
              <w:t>Superannuation Contributions Tax (Assessment &amp; Collection) Act 1997 (Cth)</w:t>
            </w:r>
          </w:p>
          <w:p w:rsidR="00C52482" w:rsidRPr="00704886" w:rsidRDefault="00C52482" w:rsidP="00C52482">
            <w:r w:rsidRPr="00704886">
              <w:t>Superannuation Contributions Tax (Members of Constitutionally Protected</w:t>
            </w:r>
          </w:p>
          <w:p w:rsidR="00C52482" w:rsidRPr="00704886" w:rsidRDefault="00C52482" w:rsidP="00C52482">
            <w:r w:rsidRPr="00704886">
              <w:t>Superannuation Funds) Assessment &amp; Collection Act 1997 (Cth)</w:t>
            </w:r>
          </w:p>
          <w:p w:rsidR="00C52482" w:rsidRPr="00704886" w:rsidRDefault="00C52482" w:rsidP="00C52482">
            <w:r w:rsidRPr="00704886">
              <w:t>Superannuation Guarantee (Administration) Act 1992 (Cth)</w:t>
            </w:r>
          </w:p>
          <w:p w:rsidR="00C52482" w:rsidRPr="00704886" w:rsidRDefault="00C52482" w:rsidP="00C52482">
            <w:r w:rsidRPr="00704886">
              <w:t>Superannuation Industry (Supervision) Act 1993 (Cth)</w:t>
            </w:r>
          </w:p>
          <w:p w:rsidR="00C52482" w:rsidRPr="00704886" w:rsidRDefault="00C52482" w:rsidP="00C52482">
            <w:r w:rsidRPr="00704886">
              <w:lastRenderedPageBreak/>
              <w:t xml:space="preserve">Superannuation Industry Supervision Regulations </w:t>
            </w:r>
          </w:p>
          <w:p w:rsidR="00907844" w:rsidRPr="00704886" w:rsidRDefault="00C52482" w:rsidP="00C52482">
            <w:r w:rsidRPr="00704886">
              <w:t>Taxation Administration Act 1953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DD768C">
            <w:r w:rsidRPr="00704886">
              <w:t>Intelligence Services Act 2001 (Cth)</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Bail Act 1982</w:t>
            </w:r>
          </w:p>
          <w:p w:rsidR="00907844" w:rsidRPr="00704886" w:rsidRDefault="00907844" w:rsidP="00B2150F">
            <w:r w:rsidRPr="00704886">
              <w:t>Prisons Act 1981</w:t>
            </w:r>
          </w:p>
          <w:p w:rsidR="00907844" w:rsidRPr="00704886" w:rsidRDefault="00907844" w:rsidP="00B2150F">
            <w:r w:rsidRPr="00704886">
              <w:t>Sentencing Act 1995</w:t>
            </w:r>
          </w:p>
          <w:p w:rsidR="00907844" w:rsidRPr="00704886" w:rsidRDefault="00907844" w:rsidP="00B2150F">
            <w:r w:rsidRPr="00704886">
              <w:t>Sentence Administration Act 2003</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Australian Crime Commission Act 2002 (Cth)</w:t>
            </w:r>
          </w:p>
          <w:p w:rsidR="00907844" w:rsidRPr="00704886" w:rsidRDefault="00907844" w:rsidP="00B2150F">
            <w:r w:rsidRPr="00704886">
              <w:t>Criminal Code Act 1995 (Cth)</w:t>
            </w:r>
          </w:p>
          <w:p w:rsidR="00907844" w:rsidRPr="00704886" w:rsidRDefault="00907844" w:rsidP="00B2150F">
            <w:r w:rsidRPr="00704886">
              <w:t>Drugs Misuse Act 1986 (QLD)</w:t>
            </w:r>
          </w:p>
          <w:p w:rsidR="00907844" w:rsidRPr="00704886" w:rsidRDefault="00907844" w:rsidP="00B2150F">
            <w:r w:rsidRPr="00704886">
              <w:t>Weapons Act 1990 (QLD)</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F16BC9" w:rsidRPr="00704886" w:rsidRDefault="00F16BC9" w:rsidP="00F16BC9">
            <w:r w:rsidRPr="00704886">
              <w:t>Crimes Act 1900 (NSW)</w:t>
            </w:r>
          </w:p>
          <w:p w:rsidR="00F16BC9" w:rsidRPr="00704886" w:rsidRDefault="00F16BC9" w:rsidP="00F16BC9">
            <w:r w:rsidRPr="00704886">
              <w:t>Fines Act 1996 (NSW)</w:t>
            </w:r>
          </w:p>
          <w:p w:rsidR="00F16BC9" w:rsidRPr="00704886" w:rsidRDefault="00F16BC9" w:rsidP="00F16BC9">
            <w:r w:rsidRPr="00704886">
              <w:t>Oaths Act 1900 (NSW)</w:t>
            </w:r>
          </w:p>
          <w:p w:rsidR="00907844" w:rsidRPr="00704886" w:rsidRDefault="00F16BC9" w:rsidP="00F16BC9">
            <w:r w:rsidRPr="00704886">
              <w:t>Road Transport Act 2013 (NSW)</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144AF4" w:rsidRPr="00704886" w:rsidRDefault="00144AF4" w:rsidP="00144AF4">
            <w:r w:rsidRPr="00704886">
              <w:t>Australian Securities and Investments Commission Act 2001</w:t>
            </w:r>
          </w:p>
          <w:p w:rsidR="00144AF4" w:rsidRPr="00704886" w:rsidRDefault="00144AF4" w:rsidP="00144AF4">
            <w:r w:rsidRPr="00704886">
              <w:t>Business Names Registration (Transitional and Consequential Provisions) Act 2011</w:t>
            </w:r>
          </w:p>
          <w:p w:rsidR="00144AF4" w:rsidRPr="00704886" w:rsidRDefault="00144AF4" w:rsidP="00144AF4">
            <w:r w:rsidRPr="00704886">
              <w:t>Business Names Registration Act 2011 (Cth)</w:t>
            </w:r>
          </w:p>
          <w:p w:rsidR="00144AF4" w:rsidRPr="00704886" w:rsidRDefault="00144AF4" w:rsidP="00144AF4">
            <w:r w:rsidRPr="00704886">
              <w:t>Corporations Act 2001</w:t>
            </w:r>
          </w:p>
          <w:p w:rsidR="00144AF4" w:rsidRPr="00704886" w:rsidRDefault="00144AF4" w:rsidP="00144AF4">
            <w:r w:rsidRPr="00704886">
              <w:t>Crimes Act 1900 (ACT)</w:t>
            </w:r>
          </w:p>
          <w:p w:rsidR="00144AF4" w:rsidRPr="00704886" w:rsidRDefault="00144AF4" w:rsidP="00144AF4">
            <w:r w:rsidRPr="00704886">
              <w:t>Crimes Act 1914 (Cth)</w:t>
            </w:r>
          </w:p>
          <w:p w:rsidR="00144AF4" w:rsidRPr="00704886" w:rsidRDefault="00144AF4" w:rsidP="00144AF4">
            <w:r w:rsidRPr="00704886">
              <w:t>Crimes Act</w:t>
            </w:r>
            <w:r w:rsidR="005D2901" w:rsidRPr="00704886">
              <w:t xml:space="preserve"> </w:t>
            </w:r>
            <w:r w:rsidRPr="00704886">
              <w:t xml:space="preserve">1900 (NSW) </w:t>
            </w:r>
          </w:p>
          <w:p w:rsidR="00144AF4" w:rsidRPr="00704886" w:rsidRDefault="00144AF4" w:rsidP="00144AF4">
            <w:r w:rsidRPr="00704886">
              <w:t xml:space="preserve">Crimes Act 1958 (VIC) </w:t>
            </w:r>
          </w:p>
          <w:p w:rsidR="00144AF4" w:rsidRPr="00704886" w:rsidRDefault="00144AF4" w:rsidP="00144AF4">
            <w:r w:rsidRPr="00704886">
              <w:t>Criminal Code Act</w:t>
            </w:r>
            <w:r w:rsidR="005D2901" w:rsidRPr="00704886">
              <w:t xml:space="preserve"> </w:t>
            </w:r>
            <w:r w:rsidRPr="00704886">
              <w:t xml:space="preserve">1995 (Cth) </w:t>
            </w:r>
          </w:p>
          <w:p w:rsidR="00144AF4" w:rsidRPr="00704886" w:rsidRDefault="00144AF4" w:rsidP="00144AF4">
            <w:r w:rsidRPr="00704886">
              <w:t>Criminal Code Act 1983 (NT)</w:t>
            </w:r>
          </w:p>
          <w:p w:rsidR="00144AF4" w:rsidRPr="00704886" w:rsidRDefault="00144AF4" w:rsidP="00144AF4">
            <w:r w:rsidRPr="00704886">
              <w:t>Criminal Code Act</w:t>
            </w:r>
            <w:r w:rsidR="005D2901" w:rsidRPr="00704886">
              <w:t xml:space="preserve"> </w:t>
            </w:r>
            <w:r w:rsidRPr="00704886">
              <w:t xml:space="preserve">1899 (QLD) </w:t>
            </w:r>
          </w:p>
          <w:p w:rsidR="00144AF4" w:rsidRPr="00704886" w:rsidRDefault="00144AF4" w:rsidP="00144AF4">
            <w:r w:rsidRPr="00704886">
              <w:t xml:space="preserve">Criminal Code Act 1924 (TAS) </w:t>
            </w:r>
          </w:p>
          <w:p w:rsidR="00144AF4" w:rsidRPr="00704886" w:rsidRDefault="00144AF4" w:rsidP="00144AF4">
            <w:r w:rsidRPr="00704886">
              <w:t>Criminal Code Act 1913 (WA)</w:t>
            </w:r>
          </w:p>
          <w:p w:rsidR="00144AF4" w:rsidRPr="00704886" w:rsidRDefault="00144AF4" w:rsidP="00144AF4">
            <w:r w:rsidRPr="00704886">
              <w:t>Criminal Law Consolidation Act</w:t>
            </w:r>
            <w:r w:rsidR="005D2901" w:rsidRPr="00704886">
              <w:t xml:space="preserve"> </w:t>
            </w:r>
            <w:r w:rsidRPr="00704886">
              <w:t xml:space="preserve">1935 (SA) </w:t>
            </w:r>
          </w:p>
          <w:p w:rsidR="00144AF4" w:rsidRPr="00704886" w:rsidRDefault="00144AF4" w:rsidP="00144AF4">
            <w:r w:rsidRPr="00704886">
              <w:t>First Home Saver Accounts Act 2008</w:t>
            </w:r>
          </w:p>
          <w:p w:rsidR="00144AF4" w:rsidRPr="00704886" w:rsidRDefault="00144AF4" w:rsidP="00144AF4">
            <w:r w:rsidRPr="00704886">
              <w:t>Insurance Contracts Act 1984</w:t>
            </w:r>
          </w:p>
          <w:p w:rsidR="00144AF4" w:rsidRPr="00704886" w:rsidRDefault="00144AF4" w:rsidP="00144AF4">
            <w:r w:rsidRPr="00704886">
              <w:t>Life Insurance Act 1995</w:t>
            </w:r>
          </w:p>
          <w:p w:rsidR="00144AF4" w:rsidRPr="00704886" w:rsidRDefault="00144AF4" w:rsidP="00144AF4">
            <w:r w:rsidRPr="00704886">
              <w:t>National Consumer Credit Protection (Transitional and Consequential Provisions) Act 2009</w:t>
            </w:r>
          </w:p>
          <w:p w:rsidR="00144AF4" w:rsidRPr="00704886" w:rsidRDefault="00144AF4" w:rsidP="00144AF4">
            <w:r w:rsidRPr="00704886">
              <w:t>National Consumer Credit Protection Act 2009</w:t>
            </w:r>
          </w:p>
          <w:p w:rsidR="00144AF4" w:rsidRPr="00704886" w:rsidRDefault="00144AF4" w:rsidP="00144AF4">
            <w:r w:rsidRPr="00704886">
              <w:t>Retirement Savings Accounts Act 1997</w:t>
            </w:r>
          </w:p>
          <w:p w:rsidR="00144AF4" w:rsidRPr="00704886" w:rsidRDefault="00144AF4" w:rsidP="00144AF4">
            <w:r w:rsidRPr="00704886">
              <w:t>Superannuation (Resolution of Complaints) Act 1993</w:t>
            </w:r>
          </w:p>
          <w:p w:rsidR="00907844" w:rsidRPr="00704886" w:rsidRDefault="00144AF4" w:rsidP="00144AF4">
            <w:r w:rsidRPr="00704886">
              <w:t>Superannuation Industry (Supervision) Act 1993</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Anti-Money Laundering and Counter-Terrorism Financing Act 2006</w:t>
            </w:r>
          </w:p>
          <w:p w:rsidR="00907844" w:rsidRPr="00704886" w:rsidRDefault="00907844" w:rsidP="00B2150F">
            <w:r w:rsidRPr="00704886">
              <w:t>Criminal Code Act 1995 (Cth)</w:t>
            </w:r>
          </w:p>
          <w:p w:rsidR="00907844" w:rsidRPr="00704886" w:rsidRDefault="00907844" w:rsidP="00B2150F">
            <w:r w:rsidRPr="00704886">
              <w:t>Criminal Code and Compilation Act 1913 (WA)</w:t>
            </w:r>
          </w:p>
          <w:p w:rsidR="00907844" w:rsidRPr="00704886" w:rsidRDefault="00907844" w:rsidP="00B2150F">
            <w:r w:rsidRPr="00704886">
              <w:t>Criminal Investigations Act 2006 (WA)</w:t>
            </w:r>
          </w:p>
          <w:p w:rsidR="00907844" w:rsidRPr="00704886" w:rsidRDefault="00907844" w:rsidP="00B2150F">
            <w:r w:rsidRPr="00704886">
              <w:t>Migration Act 1958 (Cth)</w:t>
            </w:r>
          </w:p>
          <w:p w:rsidR="00907844" w:rsidRPr="00704886" w:rsidRDefault="00907844" w:rsidP="00B2150F">
            <w:r w:rsidRPr="00704886">
              <w:t>Misuse of Drugs Act 1981 (WA)</w:t>
            </w:r>
          </w:p>
          <w:p w:rsidR="00907844" w:rsidRPr="00704886" w:rsidRDefault="00907844" w:rsidP="00B2150F">
            <w:r w:rsidRPr="00704886">
              <w:t>Proceeds of Crime Act 2002 (Cth)</w:t>
            </w:r>
          </w:p>
          <w:p w:rsidR="00907844" w:rsidRPr="00704886" w:rsidRDefault="00907844" w:rsidP="00B2150F">
            <w:r w:rsidRPr="00704886">
              <w:t>Weapons Act 1999 (WA)</w:t>
            </w:r>
          </w:p>
        </w:tc>
      </w:tr>
      <w:tr w:rsidR="00907844" w:rsidRPr="00704886">
        <w:tc>
          <w:tcPr>
            <w:tcW w:w="1368" w:type="dxa"/>
          </w:tcPr>
          <w:p w:rsidR="00907844" w:rsidRPr="00704886" w:rsidRDefault="00907844" w:rsidP="004D01B8">
            <w:pPr>
              <w:numPr>
                <w:ilvl w:val="0"/>
                <w:numId w:val="2"/>
              </w:numPr>
              <w:jc w:val="center"/>
            </w:pPr>
          </w:p>
        </w:tc>
        <w:tc>
          <w:tcPr>
            <w:tcW w:w="8820" w:type="dxa"/>
          </w:tcPr>
          <w:p w:rsidR="00907844" w:rsidRPr="00704886" w:rsidRDefault="00907844" w:rsidP="00B2150F">
            <w:r w:rsidRPr="00704886">
              <w:t>Bail Act 1977 (Vic)</w:t>
            </w:r>
          </w:p>
          <w:p w:rsidR="00907844" w:rsidRPr="00704886" w:rsidRDefault="00907844" w:rsidP="00B2150F">
            <w:r w:rsidRPr="00704886">
              <w:t>Corrections Act 1986 (Vic)</w:t>
            </w:r>
          </w:p>
          <w:p w:rsidR="00907844" w:rsidRPr="00704886" w:rsidRDefault="00907844" w:rsidP="00B2150F">
            <w:r w:rsidRPr="00704886">
              <w:t>Crimes Act 1958 (Vic)</w:t>
            </w:r>
          </w:p>
          <w:p w:rsidR="00907844" w:rsidRPr="00704886" w:rsidRDefault="00907844" w:rsidP="00B2150F">
            <w:r w:rsidRPr="00704886">
              <w:t>Crimes (Confiscation of Profits) Act 1986 (Vic)</w:t>
            </w:r>
          </w:p>
          <w:p w:rsidR="00907844" w:rsidRPr="00704886" w:rsidRDefault="00907844" w:rsidP="00B2150F">
            <w:r w:rsidRPr="00704886">
              <w:t>Drugs, Poisons &amp; Controlled Substances Act 1981 (Vic)</w:t>
            </w:r>
          </w:p>
          <w:p w:rsidR="00907844" w:rsidRPr="00704886" w:rsidRDefault="00907844" w:rsidP="00B2150F">
            <w:r w:rsidRPr="00704886">
              <w:t>Firearms Act 1966 (Vic)</w:t>
            </w:r>
          </w:p>
          <w:p w:rsidR="00907844" w:rsidRPr="00704886" w:rsidRDefault="00907844" w:rsidP="00B2150F">
            <w:r w:rsidRPr="00704886">
              <w:lastRenderedPageBreak/>
              <w:t>Terrorism (Community Protections) Act 2003 (Vic)</w:t>
            </w:r>
          </w:p>
        </w:tc>
      </w:tr>
      <w:tr w:rsidR="00062A40" w:rsidRPr="00704886">
        <w:tc>
          <w:tcPr>
            <w:tcW w:w="1368" w:type="dxa"/>
          </w:tcPr>
          <w:p w:rsidR="00062A40" w:rsidRPr="00704886" w:rsidRDefault="00062A40" w:rsidP="004D01B8">
            <w:pPr>
              <w:numPr>
                <w:ilvl w:val="0"/>
                <w:numId w:val="2"/>
              </w:numPr>
              <w:jc w:val="center"/>
            </w:pPr>
          </w:p>
        </w:tc>
        <w:tc>
          <w:tcPr>
            <w:tcW w:w="8820" w:type="dxa"/>
          </w:tcPr>
          <w:p w:rsidR="00062A40" w:rsidRPr="00704886" w:rsidRDefault="00062A40" w:rsidP="00B2150F">
            <w:r w:rsidRPr="00704886">
              <w:t>Immigration (Education) Act 1971</w:t>
            </w:r>
            <w:r w:rsidR="001B299D" w:rsidRPr="00704886">
              <w:t xml:space="preserve"> (Cth)</w:t>
            </w:r>
          </w:p>
          <w:p w:rsidR="00062A40" w:rsidRPr="00704886" w:rsidRDefault="00062A40" w:rsidP="00B2150F">
            <w:r w:rsidRPr="00704886">
              <w:t>Immigration (Education) Charge Act 1992</w:t>
            </w:r>
            <w:r w:rsidR="001B299D" w:rsidRPr="00704886">
              <w:t xml:space="preserve"> (Cth)</w:t>
            </w:r>
          </w:p>
        </w:tc>
      </w:tr>
      <w:tr w:rsidR="001B299D" w:rsidRPr="00704886">
        <w:tc>
          <w:tcPr>
            <w:tcW w:w="1368" w:type="dxa"/>
          </w:tcPr>
          <w:p w:rsidR="001B299D" w:rsidRPr="00704886" w:rsidRDefault="001B299D" w:rsidP="004D01B8">
            <w:pPr>
              <w:numPr>
                <w:ilvl w:val="0"/>
                <w:numId w:val="2"/>
              </w:numPr>
              <w:jc w:val="center"/>
            </w:pPr>
          </w:p>
        </w:tc>
        <w:tc>
          <w:tcPr>
            <w:tcW w:w="8820" w:type="dxa"/>
          </w:tcPr>
          <w:p w:rsidR="001B299D" w:rsidRPr="00704886" w:rsidRDefault="001B299D" w:rsidP="00B2150F">
            <w:r w:rsidRPr="00704886">
              <w:t>Migration Act 1958 (Cth)</w:t>
            </w:r>
          </w:p>
        </w:tc>
      </w:tr>
    </w:tbl>
    <w:p w:rsidR="00907844" w:rsidRPr="00704886" w:rsidRDefault="00907844" w:rsidP="00495B34">
      <w:pPr>
        <w:spacing w:after="120"/>
        <w:rPr>
          <w:b/>
          <w:bCs/>
        </w:rPr>
        <w:sectPr w:rsidR="00907844" w:rsidRPr="00704886" w:rsidSect="00275B2E">
          <w:type w:val="continuous"/>
          <w:pgSz w:w="11906" w:h="16838"/>
          <w:pgMar w:top="227" w:right="1247" w:bottom="567" w:left="1418" w:header="709" w:footer="709" w:gutter="0"/>
          <w:cols w:space="708"/>
          <w:docGrid w:linePitch="360"/>
        </w:sectPr>
      </w:pPr>
    </w:p>
    <w:p w:rsidR="00907844" w:rsidRPr="00704886" w:rsidRDefault="00907844" w:rsidP="00C349A7">
      <w:pPr>
        <w:spacing w:after="120"/>
        <w:jc w:val="center"/>
        <w:rPr>
          <w:b/>
          <w:bCs/>
        </w:rPr>
      </w:pPr>
      <w:r w:rsidRPr="00704886">
        <w:rPr>
          <w:b/>
          <w:bCs/>
        </w:rPr>
        <w:lastRenderedPageBreak/>
        <w:br w:type="page"/>
      </w:r>
      <w:r w:rsidRPr="00704886">
        <w:rPr>
          <w:b/>
          <w:bCs/>
        </w:rPr>
        <w:lastRenderedPageBreak/>
        <w:t>SCHEDULE B</w:t>
      </w:r>
    </w:p>
    <w:tbl>
      <w:tblPr>
        <w:tblW w:w="10490" w:type="dxa"/>
        <w:tblInd w:w="-601" w:type="dxa"/>
        <w:tblLayout w:type="fixed"/>
        <w:tblLook w:val="0000" w:firstRow="0" w:lastRow="0" w:firstColumn="0" w:lastColumn="0" w:noHBand="0" w:noVBand="0"/>
      </w:tblPr>
      <w:tblGrid>
        <w:gridCol w:w="1276"/>
        <w:gridCol w:w="1789"/>
        <w:gridCol w:w="4124"/>
        <w:gridCol w:w="3301"/>
      </w:tblGrid>
      <w:tr w:rsidR="00907844" w:rsidRPr="00704886">
        <w:trPr>
          <w:trHeight w:val="586"/>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ind w:left="-108"/>
            </w:pPr>
            <w:r w:rsidRPr="00704886">
              <w:rPr>
                <w:b/>
                <w:bCs/>
              </w:rPr>
              <w:t>Column 1</w:t>
            </w:r>
            <w:r w:rsidRPr="00704886">
              <w:rPr>
                <w:b/>
                <w:bCs/>
              </w:rPr>
              <w:br/>
              <w:t>Item No.</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rPr>
                <w:b/>
                <w:bCs/>
              </w:rPr>
            </w:pPr>
            <w:r w:rsidRPr="00704886">
              <w:rPr>
                <w:b/>
                <w:bCs/>
              </w:rPr>
              <w:t>Column 2</w:t>
            </w:r>
          </w:p>
          <w:p w:rsidR="00907844" w:rsidRPr="00704886" w:rsidRDefault="00907844" w:rsidP="007F5BE0">
            <w:pPr>
              <w:autoSpaceDE w:val="0"/>
              <w:autoSpaceDN w:val="0"/>
              <w:adjustRightInd w:val="0"/>
            </w:pPr>
            <w:r w:rsidRPr="00704886">
              <w:rPr>
                <w:b/>
                <w:bCs/>
              </w:rPr>
              <w:t>Agency</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rPr>
                <w:b/>
                <w:bCs/>
              </w:rPr>
            </w:pPr>
            <w:r w:rsidRPr="00704886">
              <w:rPr>
                <w:b/>
                <w:bCs/>
              </w:rPr>
              <w:t>Column 3</w:t>
            </w:r>
          </w:p>
          <w:p w:rsidR="00907844" w:rsidRPr="00704886" w:rsidRDefault="00907844" w:rsidP="007F5BE0">
            <w:pPr>
              <w:autoSpaceDE w:val="0"/>
              <w:autoSpaceDN w:val="0"/>
              <w:adjustRightInd w:val="0"/>
              <w:spacing w:after="60"/>
              <w:rPr>
                <w:b/>
                <w:bCs/>
              </w:rPr>
            </w:pPr>
            <w:r w:rsidRPr="00704886">
              <w:rPr>
                <w:b/>
                <w:bCs/>
              </w:rPr>
              <w:t>Roles</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rPr>
                <w:b/>
                <w:bCs/>
              </w:rPr>
            </w:pPr>
            <w:r w:rsidRPr="00704886">
              <w:rPr>
                <w:b/>
                <w:bCs/>
              </w:rPr>
              <w:t>Column 4</w:t>
            </w:r>
          </w:p>
          <w:p w:rsidR="00907844" w:rsidRPr="00704886" w:rsidRDefault="00907844" w:rsidP="007F5BE0">
            <w:pPr>
              <w:autoSpaceDE w:val="0"/>
              <w:autoSpaceDN w:val="0"/>
              <w:adjustRightInd w:val="0"/>
              <w:rPr>
                <w:b/>
                <w:bCs/>
              </w:rPr>
            </w:pPr>
            <w:r w:rsidRPr="00704886">
              <w:rPr>
                <w:b/>
                <w:bCs/>
              </w:rPr>
              <w:t>Purpose</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 xml:space="preserve">Department of Veterans’ Affairs </w:t>
            </w:r>
          </w:p>
        </w:tc>
        <w:tc>
          <w:tcPr>
            <w:tcW w:w="4124" w:type="dxa"/>
            <w:tcBorders>
              <w:top w:val="single" w:sz="4" w:space="0" w:color="000000"/>
              <w:left w:val="single" w:sz="4" w:space="0" w:color="000000"/>
              <w:bottom w:val="single" w:sz="4" w:space="0" w:color="000000"/>
              <w:right w:val="single" w:sz="4" w:space="0" w:color="000000"/>
            </w:tcBorders>
          </w:tcPr>
          <w:p w:rsidR="00F467EA" w:rsidRPr="00704886" w:rsidRDefault="00F467EA" w:rsidP="00DD768C">
            <w:pPr>
              <w:pStyle w:val="ListParagraph"/>
              <w:numPr>
                <w:ilvl w:val="0"/>
                <w:numId w:val="29"/>
              </w:numPr>
              <w:autoSpaceDE w:val="0"/>
              <w:autoSpaceDN w:val="0"/>
              <w:adjustRightInd w:val="0"/>
              <w:ind w:left="230" w:firstLine="0"/>
            </w:pPr>
            <w:r w:rsidRPr="00704886">
              <w:t>APS6 Team L</w:t>
            </w:r>
            <w:r w:rsidR="00C43969" w:rsidRPr="00704886">
              <w:t xml:space="preserve">eader, Payments </w:t>
            </w:r>
            <w:r w:rsidR="00DD768C" w:rsidRPr="00704886">
              <w:tab/>
            </w:r>
            <w:r w:rsidR="00C43969" w:rsidRPr="00704886">
              <w:t>and Bereavement</w:t>
            </w:r>
          </w:p>
          <w:p w:rsidR="00F467EA" w:rsidRPr="00704886" w:rsidRDefault="00F467EA" w:rsidP="00DD768C">
            <w:pPr>
              <w:pStyle w:val="ListParagraph"/>
              <w:numPr>
                <w:ilvl w:val="0"/>
                <w:numId w:val="29"/>
              </w:numPr>
              <w:autoSpaceDE w:val="0"/>
              <w:autoSpaceDN w:val="0"/>
              <w:adjustRightInd w:val="0"/>
              <w:ind w:hanging="490"/>
            </w:pPr>
            <w:r w:rsidRPr="00704886">
              <w:t>APS6 Team Leader, Debt Management Unit</w:t>
            </w:r>
          </w:p>
          <w:p w:rsidR="00F467EA" w:rsidRPr="00704886" w:rsidRDefault="00F467EA" w:rsidP="00DD768C">
            <w:pPr>
              <w:pStyle w:val="ListParagraph"/>
              <w:numPr>
                <w:ilvl w:val="0"/>
                <w:numId w:val="29"/>
              </w:numPr>
              <w:autoSpaceDE w:val="0"/>
              <w:autoSpaceDN w:val="0"/>
              <w:adjustRightInd w:val="0"/>
              <w:ind w:hanging="490"/>
            </w:pPr>
            <w:r w:rsidRPr="00704886">
              <w:t>Assistant Director, Claims and S57</w:t>
            </w:r>
          </w:p>
          <w:p w:rsidR="00F467EA" w:rsidRPr="00704886" w:rsidRDefault="00F467EA" w:rsidP="00DD768C">
            <w:pPr>
              <w:pStyle w:val="ListParagraph"/>
              <w:numPr>
                <w:ilvl w:val="0"/>
                <w:numId w:val="29"/>
              </w:numPr>
              <w:autoSpaceDE w:val="0"/>
              <w:autoSpaceDN w:val="0"/>
              <w:adjustRightInd w:val="0"/>
              <w:ind w:hanging="490"/>
            </w:pPr>
            <w:r w:rsidRPr="00704886">
              <w:t>Assistant Director, Reviews</w:t>
            </w:r>
          </w:p>
          <w:p w:rsidR="00F467EA" w:rsidRPr="00704886" w:rsidRDefault="00F467EA" w:rsidP="00DD768C">
            <w:pPr>
              <w:pStyle w:val="ListParagraph"/>
              <w:numPr>
                <w:ilvl w:val="0"/>
                <w:numId w:val="29"/>
              </w:numPr>
              <w:autoSpaceDE w:val="0"/>
              <w:autoSpaceDN w:val="0"/>
              <w:adjustRightInd w:val="0"/>
              <w:ind w:hanging="490"/>
            </w:pPr>
            <w:r w:rsidRPr="00704886">
              <w:t>Assistant Director, Debt Management and Data Matching</w:t>
            </w:r>
          </w:p>
          <w:p w:rsidR="00F467EA" w:rsidRPr="00704886" w:rsidRDefault="00F467EA" w:rsidP="00DD768C">
            <w:pPr>
              <w:pStyle w:val="ListParagraph"/>
              <w:numPr>
                <w:ilvl w:val="0"/>
                <w:numId w:val="29"/>
              </w:numPr>
              <w:autoSpaceDE w:val="0"/>
              <w:autoSpaceDN w:val="0"/>
              <w:adjustRightInd w:val="0"/>
              <w:ind w:hanging="490"/>
            </w:pPr>
            <w:r w:rsidRPr="00704886">
              <w:t>Director, Income Support (Payments, Bereavement, Advices and Debt Recovery)</w:t>
            </w:r>
          </w:p>
          <w:p w:rsidR="00F467EA" w:rsidRPr="00704886" w:rsidRDefault="00F467EA" w:rsidP="00DD768C">
            <w:pPr>
              <w:pStyle w:val="ListParagraph"/>
              <w:numPr>
                <w:ilvl w:val="0"/>
                <w:numId w:val="29"/>
              </w:numPr>
              <w:autoSpaceDE w:val="0"/>
              <w:autoSpaceDN w:val="0"/>
              <w:adjustRightInd w:val="0"/>
              <w:ind w:hanging="490"/>
            </w:pPr>
            <w:r w:rsidRPr="00704886">
              <w:t>Director, Income Support (Reviews and Governance)</w:t>
            </w:r>
          </w:p>
          <w:p w:rsidR="00F467EA" w:rsidRPr="00704886" w:rsidRDefault="00F467EA" w:rsidP="00DD768C">
            <w:pPr>
              <w:pStyle w:val="ListParagraph"/>
              <w:numPr>
                <w:ilvl w:val="0"/>
                <w:numId w:val="29"/>
              </w:numPr>
              <w:autoSpaceDE w:val="0"/>
              <w:autoSpaceDN w:val="0"/>
              <w:adjustRightInd w:val="0"/>
              <w:ind w:hanging="490"/>
              <w:rPr>
                <w:bCs/>
              </w:rPr>
            </w:pPr>
            <w:r w:rsidRPr="00704886">
              <w:t>Director, Claims, Aged Care, S57 and Procedures)</w:t>
            </w:r>
          </w:p>
          <w:p w:rsidR="00907844" w:rsidRPr="00704886" w:rsidRDefault="00907844" w:rsidP="00F467EA">
            <w:pPr>
              <w:pStyle w:val="ListParagraph"/>
              <w:ind w:left="715"/>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36405">
            <w:pPr>
              <w:spacing w:after="120"/>
            </w:pPr>
            <w:r w:rsidRPr="00704886">
              <w:t>For the purpose of verification of immigration status and residence status for the assessment and verification of eligibility and entitlements to benefits payments.</w:t>
            </w:r>
          </w:p>
          <w:p w:rsidR="00907844" w:rsidRPr="00704886" w:rsidRDefault="00907844" w:rsidP="007F5BE0">
            <w:pPr>
              <w:autoSpaceDE w:val="0"/>
              <w:autoSpaceDN w:val="0"/>
              <w:adjustRightInd w:val="0"/>
            </w:pP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Civil Aviation Safety Authority</w:t>
            </w:r>
          </w:p>
        </w:tc>
        <w:tc>
          <w:tcPr>
            <w:tcW w:w="4124" w:type="dxa"/>
            <w:tcBorders>
              <w:top w:val="single" w:sz="4" w:space="0" w:color="000000"/>
              <w:left w:val="single" w:sz="4" w:space="0" w:color="000000"/>
              <w:bottom w:val="single" w:sz="4" w:space="0" w:color="000000"/>
              <w:right w:val="single" w:sz="4" w:space="0" w:color="000000"/>
            </w:tcBorders>
          </w:tcPr>
          <w:p w:rsidR="00C52482" w:rsidRPr="00704886" w:rsidRDefault="00C52482" w:rsidP="00C52482">
            <w:pPr>
              <w:pStyle w:val="ListParagraph"/>
              <w:numPr>
                <w:ilvl w:val="0"/>
                <w:numId w:val="27"/>
              </w:numPr>
              <w:spacing w:after="120"/>
              <w:ind w:left="230" w:firstLine="0"/>
            </w:pPr>
            <w:r w:rsidRPr="00704886">
              <w:t>Manager, Investigations Branch</w:t>
            </w:r>
          </w:p>
          <w:p w:rsidR="00C52482" w:rsidRPr="00704886" w:rsidRDefault="00C52482" w:rsidP="00DD768C">
            <w:pPr>
              <w:pStyle w:val="ListParagraph"/>
              <w:numPr>
                <w:ilvl w:val="0"/>
                <w:numId w:val="27"/>
              </w:numPr>
              <w:spacing w:after="120"/>
              <w:ind w:left="230" w:firstLine="0"/>
            </w:pPr>
            <w:r w:rsidRPr="00704886">
              <w:t xml:space="preserve">Senior Investigator, </w:t>
            </w:r>
            <w:r w:rsidR="00DD768C" w:rsidRPr="00704886">
              <w:tab/>
            </w:r>
            <w:r w:rsidRPr="00704886">
              <w:t>Investigations Branch</w:t>
            </w:r>
          </w:p>
          <w:p w:rsidR="00C52482" w:rsidRPr="00704886" w:rsidRDefault="00C52482" w:rsidP="00C52482">
            <w:pPr>
              <w:pStyle w:val="ListParagraph"/>
              <w:numPr>
                <w:ilvl w:val="0"/>
                <w:numId w:val="27"/>
              </w:numPr>
              <w:spacing w:after="120"/>
              <w:ind w:hanging="490"/>
            </w:pPr>
            <w:r w:rsidRPr="00704886">
              <w:t>Investigator, Investigations Branch</w:t>
            </w:r>
          </w:p>
          <w:p w:rsidR="00C52482" w:rsidRPr="00704886" w:rsidRDefault="00C52482" w:rsidP="00C52482">
            <w:pPr>
              <w:pStyle w:val="ListParagraph"/>
              <w:numPr>
                <w:ilvl w:val="0"/>
                <w:numId w:val="27"/>
              </w:numPr>
              <w:spacing w:after="120"/>
              <w:ind w:hanging="490"/>
            </w:pPr>
            <w:r w:rsidRPr="00704886">
              <w:t>Assistant Investigator, Investigations Branch</w:t>
            </w:r>
          </w:p>
          <w:p w:rsidR="00907844" w:rsidRPr="00704886" w:rsidRDefault="00C52482" w:rsidP="00275B2E">
            <w:pPr>
              <w:pStyle w:val="ListParagraph"/>
              <w:numPr>
                <w:ilvl w:val="0"/>
                <w:numId w:val="27"/>
              </w:numPr>
              <w:spacing w:after="120"/>
              <w:ind w:hanging="490"/>
            </w:pPr>
            <w:r w:rsidRPr="00704886">
              <w:t>Member, ASIC Renewal Team</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36405">
            <w:pPr>
              <w:spacing w:after="120"/>
            </w:pPr>
            <w:r w:rsidRPr="00704886">
              <w:t>For the purpose of verification of immigration status and residence; and for movement status into and out of Australia.</w:t>
            </w:r>
          </w:p>
          <w:p w:rsidR="00907844" w:rsidRPr="00704886" w:rsidRDefault="00907844" w:rsidP="00036405">
            <w:pPr>
              <w:spacing w:after="120"/>
            </w:pPr>
          </w:p>
        </w:tc>
      </w:tr>
      <w:tr w:rsidR="00907844" w:rsidRPr="00704886" w:rsidTr="00275B2E">
        <w:trPr>
          <w:trHeight w:val="442"/>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Office of State Revenue, NSW Treasury</w:t>
            </w:r>
          </w:p>
        </w:tc>
        <w:tc>
          <w:tcPr>
            <w:tcW w:w="4124" w:type="dxa"/>
            <w:tcBorders>
              <w:top w:val="single" w:sz="4" w:space="0" w:color="000000"/>
              <w:left w:val="single" w:sz="4" w:space="0" w:color="000000"/>
              <w:bottom w:val="single" w:sz="4" w:space="0" w:color="000000"/>
              <w:right w:val="single" w:sz="4" w:space="0" w:color="000000"/>
            </w:tcBorders>
          </w:tcPr>
          <w:p w:rsidR="00144AF4" w:rsidRPr="00704886" w:rsidRDefault="00144AF4" w:rsidP="00DD768C">
            <w:pPr>
              <w:pStyle w:val="ListParagraph"/>
              <w:numPr>
                <w:ilvl w:val="0"/>
                <w:numId w:val="32"/>
              </w:numPr>
              <w:autoSpaceDE w:val="0"/>
              <w:autoSpaceDN w:val="0"/>
              <w:adjustRightInd w:val="0"/>
              <w:ind w:hanging="490"/>
            </w:pPr>
            <w:r w:rsidRPr="00704886">
              <w:t>Assistant Business and Research Analyst, Operations</w:t>
            </w:r>
          </w:p>
          <w:p w:rsidR="00144AF4" w:rsidRPr="00704886" w:rsidRDefault="00144AF4" w:rsidP="00DD768C">
            <w:pPr>
              <w:pStyle w:val="ListParagraph"/>
              <w:numPr>
                <w:ilvl w:val="0"/>
                <w:numId w:val="32"/>
              </w:numPr>
              <w:autoSpaceDE w:val="0"/>
              <w:autoSpaceDN w:val="0"/>
              <w:adjustRightInd w:val="0"/>
              <w:ind w:hanging="490"/>
            </w:pPr>
            <w:r w:rsidRPr="00704886">
              <w:t>Assistant Compliance Officer, Operations</w:t>
            </w:r>
          </w:p>
          <w:p w:rsidR="00144AF4" w:rsidRPr="00704886" w:rsidRDefault="00144AF4" w:rsidP="00DD768C">
            <w:pPr>
              <w:pStyle w:val="ListParagraph"/>
              <w:numPr>
                <w:ilvl w:val="0"/>
                <w:numId w:val="32"/>
              </w:numPr>
              <w:autoSpaceDE w:val="0"/>
              <w:autoSpaceDN w:val="0"/>
              <w:adjustRightInd w:val="0"/>
              <w:ind w:hanging="490"/>
            </w:pPr>
            <w:r w:rsidRPr="00704886">
              <w:t>Assistant Director, Operations</w:t>
            </w:r>
          </w:p>
          <w:p w:rsidR="00144AF4" w:rsidRPr="00704886" w:rsidRDefault="00144AF4" w:rsidP="00DD768C">
            <w:pPr>
              <w:pStyle w:val="ListParagraph"/>
              <w:numPr>
                <w:ilvl w:val="0"/>
                <w:numId w:val="32"/>
              </w:numPr>
              <w:autoSpaceDE w:val="0"/>
              <w:autoSpaceDN w:val="0"/>
              <w:adjustRightInd w:val="0"/>
              <w:ind w:hanging="490"/>
            </w:pPr>
            <w:r w:rsidRPr="00704886">
              <w:t>Business and Research Analyst, Operations</w:t>
            </w:r>
          </w:p>
          <w:p w:rsidR="00144AF4" w:rsidRPr="00704886" w:rsidRDefault="00144AF4" w:rsidP="00DD768C">
            <w:pPr>
              <w:pStyle w:val="ListParagraph"/>
              <w:numPr>
                <w:ilvl w:val="0"/>
                <w:numId w:val="32"/>
              </w:numPr>
              <w:autoSpaceDE w:val="0"/>
              <w:autoSpaceDN w:val="0"/>
              <w:adjustRightInd w:val="0"/>
              <w:ind w:hanging="490"/>
            </w:pPr>
            <w:r w:rsidRPr="00704886">
              <w:t>Compliance Manager, Operations</w:t>
            </w:r>
          </w:p>
          <w:p w:rsidR="00144AF4" w:rsidRPr="00704886" w:rsidRDefault="00144AF4" w:rsidP="00DD768C">
            <w:pPr>
              <w:pStyle w:val="ListParagraph"/>
              <w:numPr>
                <w:ilvl w:val="0"/>
                <w:numId w:val="32"/>
              </w:numPr>
              <w:autoSpaceDE w:val="0"/>
              <w:autoSpaceDN w:val="0"/>
              <w:adjustRightInd w:val="0"/>
              <w:ind w:hanging="490"/>
            </w:pPr>
            <w:r w:rsidRPr="00704886">
              <w:t>Compliance Officer, Operations</w:t>
            </w:r>
          </w:p>
          <w:p w:rsidR="00144AF4" w:rsidRPr="00704886" w:rsidRDefault="00144AF4" w:rsidP="00DD768C">
            <w:pPr>
              <w:pStyle w:val="ListParagraph"/>
              <w:numPr>
                <w:ilvl w:val="0"/>
                <w:numId w:val="32"/>
              </w:numPr>
              <w:autoSpaceDE w:val="0"/>
              <w:autoSpaceDN w:val="0"/>
              <w:adjustRightInd w:val="0"/>
              <w:ind w:hanging="490"/>
            </w:pPr>
            <w:r w:rsidRPr="00704886">
              <w:t>Manager, Compliance Support and Intelligence</w:t>
            </w:r>
          </w:p>
          <w:p w:rsidR="00144AF4" w:rsidRPr="00704886" w:rsidRDefault="00144AF4" w:rsidP="00DD768C">
            <w:pPr>
              <w:pStyle w:val="ListParagraph"/>
              <w:numPr>
                <w:ilvl w:val="0"/>
                <w:numId w:val="32"/>
              </w:numPr>
              <w:autoSpaceDE w:val="0"/>
              <w:autoSpaceDN w:val="0"/>
              <w:adjustRightInd w:val="0"/>
              <w:ind w:hanging="490"/>
            </w:pPr>
            <w:r w:rsidRPr="00704886">
              <w:t>Manager, Operations</w:t>
            </w:r>
          </w:p>
          <w:p w:rsidR="00144AF4" w:rsidRPr="00704886" w:rsidRDefault="00144AF4" w:rsidP="00DD768C">
            <w:pPr>
              <w:pStyle w:val="ListParagraph"/>
              <w:numPr>
                <w:ilvl w:val="0"/>
                <w:numId w:val="32"/>
              </w:numPr>
              <w:autoSpaceDE w:val="0"/>
              <w:autoSpaceDN w:val="0"/>
              <w:adjustRightInd w:val="0"/>
              <w:ind w:hanging="490"/>
            </w:pPr>
            <w:r w:rsidRPr="00704886">
              <w:t>Operations Officer, Operations</w:t>
            </w:r>
          </w:p>
          <w:p w:rsidR="00144AF4" w:rsidRPr="00704886" w:rsidRDefault="00144AF4" w:rsidP="00DD768C">
            <w:pPr>
              <w:pStyle w:val="ListParagraph"/>
              <w:numPr>
                <w:ilvl w:val="0"/>
                <w:numId w:val="32"/>
              </w:numPr>
              <w:autoSpaceDE w:val="0"/>
              <w:autoSpaceDN w:val="0"/>
              <w:adjustRightInd w:val="0"/>
              <w:ind w:hanging="490"/>
            </w:pPr>
            <w:r w:rsidRPr="00704886">
              <w:t>Prosecutions Officer, Operations</w:t>
            </w:r>
          </w:p>
          <w:p w:rsidR="00144AF4" w:rsidRPr="00704886" w:rsidRDefault="00144AF4" w:rsidP="00DD768C">
            <w:pPr>
              <w:pStyle w:val="ListParagraph"/>
              <w:numPr>
                <w:ilvl w:val="0"/>
                <w:numId w:val="32"/>
              </w:numPr>
              <w:autoSpaceDE w:val="0"/>
              <w:autoSpaceDN w:val="0"/>
              <w:adjustRightInd w:val="0"/>
              <w:ind w:hanging="490"/>
            </w:pPr>
            <w:r w:rsidRPr="00704886">
              <w:t>Senior Business and Research Analyst, Operations</w:t>
            </w:r>
          </w:p>
          <w:p w:rsidR="00144AF4" w:rsidRPr="00704886" w:rsidRDefault="00144AF4" w:rsidP="00DD768C">
            <w:pPr>
              <w:pStyle w:val="ListParagraph"/>
              <w:numPr>
                <w:ilvl w:val="0"/>
                <w:numId w:val="32"/>
              </w:numPr>
              <w:autoSpaceDE w:val="0"/>
              <w:autoSpaceDN w:val="0"/>
              <w:adjustRightInd w:val="0"/>
              <w:ind w:hanging="490"/>
            </w:pPr>
            <w:r w:rsidRPr="00704886">
              <w:t>Senior Compliance Officer, Operations</w:t>
            </w:r>
          </w:p>
          <w:p w:rsidR="00144AF4" w:rsidRPr="00704886" w:rsidRDefault="00144AF4" w:rsidP="00DD768C">
            <w:pPr>
              <w:pStyle w:val="ListParagraph"/>
              <w:numPr>
                <w:ilvl w:val="0"/>
                <w:numId w:val="32"/>
              </w:numPr>
              <w:autoSpaceDE w:val="0"/>
              <w:autoSpaceDN w:val="0"/>
              <w:adjustRightInd w:val="0"/>
              <w:ind w:hanging="490"/>
            </w:pPr>
            <w:r w:rsidRPr="00704886">
              <w:t>Senior Operations Officer, Operations</w:t>
            </w:r>
          </w:p>
          <w:p w:rsidR="00144AF4" w:rsidRPr="00704886" w:rsidRDefault="00144AF4" w:rsidP="00DD768C">
            <w:pPr>
              <w:pStyle w:val="ListParagraph"/>
              <w:numPr>
                <w:ilvl w:val="0"/>
                <w:numId w:val="32"/>
              </w:numPr>
              <w:autoSpaceDE w:val="0"/>
              <w:autoSpaceDN w:val="0"/>
              <w:adjustRightInd w:val="0"/>
              <w:ind w:hanging="490"/>
            </w:pPr>
            <w:r w:rsidRPr="00704886">
              <w:lastRenderedPageBreak/>
              <w:t>Senior Prosecutions Officer, Operations</w:t>
            </w:r>
          </w:p>
          <w:p w:rsidR="00144AF4" w:rsidRPr="00704886" w:rsidRDefault="00144AF4" w:rsidP="00DD768C">
            <w:pPr>
              <w:pStyle w:val="ListParagraph"/>
              <w:numPr>
                <w:ilvl w:val="0"/>
                <w:numId w:val="32"/>
              </w:numPr>
              <w:autoSpaceDE w:val="0"/>
              <w:autoSpaceDN w:val="0"/>
              <w:adjustRightInd w:val="0"/>
              <w:ind w:hanging="490"/>
            </w:pPr>
            <w:r w:rsidRPr="00704886">
              <w:t>Team Leader, Operations</w:t>
            </w:r>
          </w:p>
          <w:p w:rsidR="00907844" w:rsidRPr="00704886" w:rsidRDefault="00907844" w:rsidP="00144AF4">
            <w:pPr>
              <w:pStyle w:val="ListParagraph"/>
              <w:ind w:left="0"/>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36405">
            <w:pPr>
              <w:spacing w:after="120"/>
            </w:pPr>
            <w:r w:rsidRPr="00704886">
              <w:lastRenderedPageBreak/>
              <w:t>For the purpose of verification of immigration status and residence status for assessment of eligibility and entitlements under the First Home Owner Grant Scheme; and to assist in the investigation and determination of taxation liabilities.</w:t>
            </w:r>
          </w:p>
          <w:p w:rsidR="00907844" w:rsidRPr="00704886" w:rsidRDefault="00907844" w:rsidP="00036405">
            <w:pPr>
              <w:spacing w:after="120"/>
            </w:pP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The State Revenue Office, Victoria Department of Treasury and Finance</w:t>
            </w:r>
          </w:p>
        </w:tc>
        <w:tc>
          <w:tcPr>
            <w:tcW w:w="4124" w:type="dxa"/>
            <w:tcBorders>
              <w:top w:val="single" w:sz="4" w:space="0" w:color="000000"/>
              <w:left w:val="single" w:sz="4" w:space="0" w:color="000000"/>
              <w:bottom w:val="single" w:sz="4" w:space="0" w:color="000000"/>
              <w:right w:val="single" w:sz="4" w:space="0" w:color="000000"/>
            </w:tcBorders>
          </w:tcPr>
          <w:p w:rsidR="00DF0BC9" w:rsidRDefault="00907844" w:rsidP="00DF0BC9">
            <w:pPr>
              <w:pStyle w:val="ListParagraph"/>
              <w:numPr>
                <w:ilvl w:val="1"/>
                <w:numId w:val="3"/>
              </w:numPr>
              <w:tabs>
                <w:tab w:val="clear" w:pos="1440"/>
              </w:tabs>
              <w:ind w:left="655" w:hanging="425"/>
            </w:pPr>
            <w:r w:rsidRPr="00704886">
              <w:t>Manager, Investigations Branch</w:t>
            </w:r>
          </w:p>
          <w:p w:rsidR="00DF0BC9" w:rsidRPr="00704886" w:rsidRDefault="00DF0BC9" w:rsidP="00DF0BC9">
            <w:pPr>
              <w:pStyle w:val="ListParagraph"/>
              <w:numPr>
                <w:ilvl w:val="1"/>
                <w:numId w:val="3"/>
              </w:numPr>
              <w:tabs>
                <w:tab w:val="clear" w:pos="1440"/>
              </w:tabs>
              <w:ind w:left="655" w:hanging="425"/>
            </w:pPr>
            <w:r>
              <w:t>Area Manager, Investigations  Branch</w:t>
            </w:r>
          </w:p>
          <w:p w:rsidR="00DF0BC9" w:rsidRPr="00704886" w:rsidRDefault="00DF0BC9" w:rsidP="00036405">
            <w:pPr>
              <w:pStyle w:val="ListParagraph"/>
              <w:spacing w:after="120" w:line="276" w:lineRule="auto"/>
              <w:ind w:left="349"/>
            </w:pPr>
          </w:p>
          <w:p w:rsidR="00907844" w:rsidRPr="00704886" w:rsidRDefault="00907844" w:rsidP="000F38BB">
            <w:pPr>
              <w:pStyle w:val="ListParagraph"/>
              <w:spacing w:after="120" w:line="276" w:lineRule="auto"/>
              <w:ind w:left="207"/>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36405">
            <w:pPr>
              <w:spacing w:after="120"/>
            </w:pPr>
            <w:r w:rsidRPr="00704886">
              <w:t xml:space="preserve">For the purpose of verification of immigration status, residence status and absences from Australia for assessment of eligibility and entitlements under the First Home Owner Grant Scheme; and to determine the level of compliance with the provisions of the </w:t>
            </w:r>
            <w:r w:rsidRPr="00704886">
              <w:rPr>
                <w:i/>
                <w:iCs/>
              </w:rPr>
              <w:t>Taxation Administration Act 1997 (VIC).</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Office of State Revenue, Queensland Treasury</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FB1A05">
            <w:pPr>
              <w:pStyle w:val="ListParagraph"/>
              <w:ind w:left="715" w:hanging="505"/>
            </w:pPr>
            <w:r w:rsidRPr="00704886">
              <w:t>1.</w:t>
            </w:r>
            <w:r w:rsidRPr="00704886">
              <w:tab/>
              <w:t>Manager, Land Revenue</w:t>
            </w:r>
          </w:p>
          <w:p w:rsidR="00907844" w:rsidRPr="00704886" w:rsidRDefault="00907844" w:rsidP="00FB1A05">
            <w:pPr>
              <w:pStyle w:val="ListParagraph"/>
              <w:ind w:left="715" w:hanging="505"/>
            </w:pPr>
            <w:r w:rsidRPr="00704886">
              <w:t>2.</w:t>
            </w:r>
            <w:r w:rsidRPr="00704886">
              <w:tab/>
              <w:t>Revenue Officer, Land Revenue</w:t>
            </w:r>
          </w:p>
          <w:p w:rsidR="00907844" w:rsidRPr="00704886" w:rsidRDefault="00907844" w:rsidP="00FB1A05">
            <w:pPr>
              <w:pStyle w:val="ListParagraph"/>
              <w:ind w:left="715" w:hanging="505"/>
            </w:pPr>
            <w:r w:rsidRPr="00704886">
              <w:t>3.</w:t>
            </w:r>
            <w:r w:rsidRPr="00704886">
              <w:tab/>
              <w:t xml:space="preserve">Senior Revenue Officer, Land  </w:t>
            </w:r>
          </w:p>
          <w:p w:rsidR="00907844" w:rsidRPr="00704886" w:rsidRDefault="00907844" w:rsidP="00FB1A05">
            <w:pPr>
              <w:pStyle w:val="ListParagraph"/>
              <w:ind w:left="715" w:hanging="505"/>
            </w:pPr>
            <w:r w:rsidRPr="00704886">
              <w:t xml:space="preserve">    </w:t>
            </w:r>
            <w:r w:rsidRPr="00704886">
              <w:tab/>
              <w:t>Revenue</w:t>
            </w:r>
          </w:p>
          <w:p w:rsidR="00907844" w:rsidRPr="00704886" w:rsidRDefault="00907844" w:rsidP="00036405">
            <w:pPr>
              <w:spacing w:after="120"/>
              <w:rPr>
                <w:b/>
                <w:bCs/>
              </w:rPr>
            </w:pPr>
          </w:p>
          <w:p w:rsidR="00907844" w:rsidRPr="00704886" w:rsidRDefault="00907844" w:rsidP="00036405">
            <w:pPr>
              <w:pStyle w:val="ListParagraph"/>
              <w:spacing w:after="120" w:line="276" w:lineRule="auto"/>
              <w:ind w:left="349"/>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36405">
            <w:pPr>
              <w:spacing w:after="120"/>
            </w:pPr>
            <w:r w:rsidRPr="00704886">
              <w:t>For the purpose of verification of immigration status and residence status for assessment of eligibility for land tax and entitlements under the First Home Owner Grant Scheme; and to assist in the investigation and determination of taxation and duties liabilities.</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Tasmanian State Revenue Office, Department of Treasury and Finance</w:t>
            </w:r>
          </w:p>
        </w:tc>
        <w:tc>
          <w:tcPr>
            <w:tcW w:w="4124" w:type="dxa"/>
            <w:tcBorders>
              <w:top w:val="single" w:sz="4" w:space="0" w:color="000000"/>
              <w:left w:val="single" w:sz="4" w:space="0" w:color="000000"/>
              <w:bottom w:val="single" w:sz="4" w:space="0" w:color="000000"/>
              <w:right w:val="single" w:sz="4" w:space="0" w:color="000000"/>
            </w:tcBorders>
          </w:tcPr>
          <w:p w:rsidR="00144AF4" w:rsidRPr="00704886" w:rsidRDefault="00144AF4" w:rsidP="00DD768C">
            <w:pPr>
              <w:pStyle w:val="ListParagraph"/>
              <w:numPr>
                <w:ilvl w:val="0"/>
                <w:numId w:val="33"/>
              </w:numPr>
              <w:autoSpaceDE w:val="0"/>
              <w:autoSpaceDN w:val="0"/>
              <w:adjustRightInd w:val="0"/>
              <w:ind w:hanging="490"/>
            </w:pPr>
            <w:r w:rsidRPr="00704886">
              <w:t>Manager, Intelligence and Analysis</w:t>
            </w:r>
          </w:p>
          <w:p w:rsidR="00144AF4" w:rsidRPr="00704886" w:rsidRDefault="00144AF4" w:rsidP="00DD768C">
            <w:pPr>
              <w:pStyle w:val="ListParagraph"/>
              <w:numPr>
                <w:ilvl w:val="0"/>
                <w:numId w:val="33"/>
              </w:numPr>
              <w:autoSpaceDE w:val="0"/>
              <w:autoSpaceDN w:val="0"/>
              <w:adjustRightInd w:val="0"/>
              <w:ind w:hanging="490"/>
            </w:pPr>
            <w:r w:rsidRPr="00704886">
              <w:t>Senior Intelligence and Data Analyst, Intelligence and Analysis</w:t>
            </w:r>
          </w:p>
          <w:p w:rsidR="00144AF4" w:rsidRPr="00704886" w:rsidRDefault="00144AF4" w:rsidP="00DD768C">
            <w:pPr>
              <w:pStyle w:val="ListParagraph"/>
              <w:numPr>
                <w:ilvl w:val="0"/>
                <w:numId w:val="33"/>
              </w:numPr>
              <w:autoSpaceDE w:val="0"/>
              <w:autoSpaceDN w:val="0"/>
              <w:adjustRightInd w:val="0"/>
              <w:ind w:hanging="490"/>
            </w:pPr>
            <w:r w:rsidRPr="00704886">
              <w:t>Assistant Director Compliance</w:t>
            </w:r>
          </w:p>
          <w:p w:rsidR="00144AF4" w:rsidRPr="00704886" w:rsidRDefault="00144AF4" w:rsidP="00DD768C">
            <w:pPr>
              <w:pStyle w:val="ListParagraph"/>
              <w:numPr>
                <w:ilvl w:val="0"/>
                <w:numId w:val="33"/>
              </w:numPr>
              <w:autoSpaceDE w:val="0"/>
              <w:autoSpaceDN w:val="0"/>
              <w:adjustRightInd w:val="0"/>
              <w:ind w:hanging="490"/>
            </w:pPr>
            <w:r w:rsidRPr="00704886">
              <w:t>Deputy Commissioner of State</w:t>
            </w:r>
          </w:p>
          <w:p w:rsidR="00144AF4" w:rsidRPr="00704886" w:rsidRDefault="00144AF4" w:rsidP="00324398">
            <w:pPr>
              <w:pStyle w:val="ListParagraph"/>
              <w:autoSpaceDE w:val="0"/>
              <w:autoSpaceDN w:val="0"/>
              <w:adjustRightInd w:val="0"/>
            </w:pPr>
            <w:r w:rsidRPr="00704886">
              <w:t>Revenue</w:t>
            </w:r>
          </w:p>
          <w:p w:rsidR="00144AF4" w:rsidRPr="00704886" w:rsidRDefault="00144AF4" w:rsidP="00DD768C">
            <w:pPr>
              <w:pStyle w:val="ListParagraph"/>
              <w:numPr>
                <w:ilvl w:val="0"/>
                <w:numId w:val="33"/>
              </w:numPr>
              <w:autoSpaceDE w:val="0"/>
              <w:autoSpaceDN w:val="0"/>
              <w:adjustRightInd w:val="0"/>
              <w:ind w:hanging="490"/>
            </w:pPr>
            <w:r w:rsidRPr="00704886">
              <w:t>Data Analyst, Intelligence and Analysis</w:t>
            </w:r>
          </w:p>
          <w:p w:rsidR="00907844" w:rsidRPr="00704886" w:rsidRDefault="00907844" w:rsidP="00144AF4">
            <w:pPr>
              <w:pStyle w:val="ListParagraph"/>
              <w:tabs>
                <w:tab w:val="left" w:pos="851"/>
              </w:tabs>
              <w:ind w:left="857"/>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144AF4" w:rsidP="00036405">
            <w:pPr>
              <w:spacing w:after="120"/>
            </w:pPr>
            <w:r w:rsidRPr="00704886">
              <w:t>For the purpose of verification of immigration status and residence status for assessment of eligibility and entitlements under the First Home Owner Grant and Builder Boost schemes; and to assist in the administration and enforcement of taxation and duties liabilities.</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Office of State Revenue, Department of Finance Western Australia</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DD768C">
            <w:pPr>
              <w:pStyle w:val="ListParagraph"/>
              <w:numPr>
                <w:ilvl w:val="0"/>
                <w:numId w:val="10"/>
              </w:numPr>
              <w:ind w:left="230" w:firstLine="0"/>
            </w:pPr>
            <w:r w:rsidRPr="00704886">
              <w:t xml:space="preserve">Assistant Director Compliance </w:t>
            </w:r>
            <w:r w:rsidR="00DD768C" w:rsidRPr="00704886">
              <w:tab/>
            </w:r>
            <w:r w:rsidRPr="00704886">
              <w:t>Group 1</w:t>
            </w:r>
          </w:p>
          <w:p w:rsidR="00907844" w:rsidRPr="00704886" w:rsidRDefault="00907844" w:rsidP="00DD768C">
            <w:pPr>
              <w:pStyle w:val="ListParagraph"/>
              <w:numPr>
                <w:ilvl w:val="0"/>
                <w:numId w:val="10"/>
              </w:numPr>
              <w:ind w:left="371" w:hanging="141"/>
            </w:pPr>
            <w:r w:rsidRPr="00704886">
              <w:t>Director Compliance</w:t>
            </w:r>
          </w:p>
          <w:p w:rsidR="00907844" w:rsidRPr="00704886" w:rsidRDefault="00907844" w:rsidP="00DD768C">
            <w:pPr>
              <w:pStyle w:val="ListParagraph"/>
              <w:numPr>
                <w:ilvl w:val="0"/>
                <w:numId w:val="10"/>
              </w:numPr>
              <w:ind w:left="230" w:firstLine="0"/>
            </w:pPr>
            <w:r w:rsidRPr="00704886">
              <w:t xml:space="preserve">Principal Specialist Compliance </w:t>
            </w:r>
            <w:r w:rsidR="00DD768C" w:rsidRPr="00704886">
              <w:tab/>
            </w:r>
            <w:r w:rsidRPr="00704886">
              <w:t>Officer</w:t>
            </w:r>
          </w:p>
          <w:p w:rsidR="00907844" w:rsidRPr="00704886" w:rsidRDefault="00907844" w:rsidP="00DD768C">
            <w:pPr>
              <w:pStyle w:val="ListParagraph"/>
              <w:tabs>
                <w:tab w:val="left" w:pos="851"/>
              </w:tabs>
              <w:spacing w:after="120" w:line="276" w:lineRule="auto"/>
              <w:ind w:left="857" w:hanging="490"/>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F38BB">
            <w:pPr>
              <w:spacing w:after="120"/>
            </w:pPr>
            <w:r w:rsidRPr="00704886">
              <w:t xml:space="preserve">For the purpose of verification of immigration status and residence status for assessment of eligibility and entitlements under the First Home Owner Grant Scheme; and for purposes of any requirement under the </w:t>
            </w:r>
            <w:r w:rsidRPr="00704886">
              <w:rPr>
                <w:i/>
                <w:iCs/>
              </w:rPr>
              <w:t>Taxation Administration Act 2003 (WA).</w:t>
            </w:r>
          </w:p>
        </w:tc>
      </w:tr>
      <w:tr w:rsidR="00907844" w:rsidRPr="00704886" w:rsidTr="00275B2E">
        <w:trPr>
          <w:trHeight w:val="300"/>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5B0707" w:rsidP="007F5BE0">
            <w:pPr>
              <w:autoSpaceDE w:val="0"/>
              <w:autoSpaceDN w:val="0"/>
              <w:adjustRightInd w:val="0"/>
            </w:pPr>
            <w:proofErr w:type="spellStart"/>
            <w:r>
              <w:rPr>
                <w:sz w:val="22"/>
                <w:szCs w:val="22"/>
              </w:rPr>
              <w:t>Revenue</w:t>
            </w:r>
            <w:r w:rsidR="00907844" w:rsidRPr="00704886">
              <w:rPr>
                <w:sz w:val="22"/>
                <w:szCs w:val="22"/>
              </w:rPr>
              <w:t>SA</w:t>
            </w:r>
            <w:proofErr w:type="spellEnd"/>
            <w:r w:rsidR="00907844" w:rsidRPr="00704886">
              <w:rPr>
                <w:sz w:val="22"/>
                <w:szCs w:val="22"/>
              </w:rPr>
              <w:t>, Department of Treasury and Finance</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F467EA" w:rsidP="00DD768C">
            <w:pPr>
              <w:pStyle w:val="ListParagraph"/>
              <w:numPr>
                <w:ilvl w:val="0"/>
                <w:numId w:val="24"/>
              </w:numPr>
              <w:ind w:hanging="490"/>
            </w:pPr>
            <w:r w:rsidRPr="00704886">
              <w:t>Deputy Commissioner of State Taxation</w:t>
            </w:r>
          </w:p>
          <w:p w:rsidR="00F467EA" w:rsidRPr="00704886" w:rsidRDefault="00F467EA" w:rsidP="00DD768C">
            <w:pPr>
              <w:pStyle w:val="ListParagraph"/>
              <w:numPr>
                <w:ilvl w:val="0"/>
                <w:numId w:val="24"/>
              </w:numPr>
              <w:ind w:hanging="490"/>
            </w:pPr>
            <w:r w:rsidRPr="00704886">
              <w:t>Manager, Audit Compliance Services</w:t>
            </w:r>
          </w:p>
          <w:p w:rsidR="00F467EA" w:rsidRPr="00704886" w:rsidRDefault="000757AB" w:rsidP="00DD768C">
            <w:pPr>
              <w:pStyle w:val="ListParagraph"/>
              <w:numPr>
                <w:ilvl w:val="0"/>
                <w:numId w:val="24"/>
              </w:numPr>
              <w:ind w:hanging="490"/>
            </w:pPr>
            <w:r>
              <w:t>Principal</w:t>
            </w:r>
            <w:r w:rsidR="00F467EA" w:rsidRPr="00704886">
              <w:t xml:space="preserve"> Compliance Officer, Strategic Intelligence and Planning</w:t>
            </w:r>
          </w:p>
          <w:p w:rsidR="00F467EA" w:rsidRPr="00704886" w:rsidRDefault="00F467EA" w:rsidP="00DF0BC9">
            <w:pPr>
              <w:pStyle w:val="ListParagraph"/>
              <w:numPr>
                <w:ilvl w:val="0"/>
                <w:numId w:val="24"/>
              </w:numPr>
              <w:ind w:left="230" w:firstLine="0"/>
            </w:pPr>
            <w:r w:rsidRPr="00704886">
              <w:lastRenderedPageBreak/>
              <w:t>Princip</w:t>
            </w:r>
            <w:r w:rsidR="00DF0BC9">
              <w:t>al Compliance Officer</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ED6077" w:rsidP="000F38BB">
            <w:pPr>
              <w:spacing w:after="120"/>
            </w:pPr>
            <w:r w:rsidRPr="00704886">
              <w:lastRenderedPageBreak/>
              <w:t xml:space="preserve">For the purpose of verification of immigration status and residence status for assessment of eligibility and entitlements under the </w:t>
            </w:r>
            <w:r w:rsidRPr="00704886">
              <w:rPr>
                <w:i/>
              </w:rPr>
              <w:t xml:space="preserve">First Home and Housing Construction Grants Act 2000 </w:t>
            </w:r>
            <w:r w:rsidRPr="00704886">
              <w:t xml:space="preserve">(SA); and to assist </w:t>
            </w:r>
            <w:r w:rsidRPr="00704886">
              <w:lastRenderedPageBreak/>
              <w:t xml:space="preserve">with the administration and enforcement of the </w:t>
            </w:r>
            <w:r w:rsidRPr="00704886">
              <w:rPr>
                <w:i/>
              </w:rPr>
              <w:t xml:space="preserve">Taxation Administration Act 1996 </w:t>
            </w:r>
            <w:r w:rsidRPr="00704886">
              <w:t xml:space="preserve">(SA), and its associated acts. </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Territory Revenue Office, Northern Territory Treasury</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FA65E0">
            <w:pPr>
              <w:pStyle w:val="ListParagraph"/>
              <w:ind w:left="230"/>
            </w:pPr>
            <w:r w:rsidRPr="00704886">
              <w:t>1.</w:t>
            </w:r>
            <w:r w:rsidRPr="00704886">
              <w:tab/>
              <w:t xml:space="preserve">Assistant Director, Revenue </w:t>
            </w:r>
            <w:r w:rsidRPr="00704886">
              <w:tab/>
              <w:t>Collections</w:t>
            </w:r>
          </w:p>
          <w:p w:rsidR="00907844" w:rsidRPr="00704886" w:rsidRDefault="00907844" w:rsidP="00FA65E0">
            <w:pPr>
              <w:pStyle w:val="ListParagraph"/>
              <w:ind w:left="230"/>
            </w:pPr>
            <w:r w:rsidRPr="00704886">
              <w:t>2.</w:t>
            </w:r>
            <w:r w:rsidRPr="00704886">
              <w:tab/>
              <w:t>Director, Revenue Collections</w:t>
            </w:r>
          </w:p>
          <w:p w:rsidR="00907844" w:rsidRPr="00704886" w:rsidRDefault="00907844" w:rsidP="000F38BB">
            <w:pPr>
              <w:pStyle w:val="ListParagraph"/>
              <w:spacing w:after="120" w:line="276" w:lineRule="auto"/>
              <w:ind w:left="349"/>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F38BB">
            <w:pPr>
              <w:spacing w:after="120"/>
            </w:pPr>
            <w:r w:rsidRPr="00704886">
              <w:t>For the purpose of verification of immigration status and residence status for assessment of eligibility and entitlements under the First Home Owner Grant Scheme.</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Capital Territory Revenue Office, Treasury Directorate</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FA65E0">
            <w:pPr>
              <w:pStyle w:val="ListParagraph"/>
              <w:ind w:left="230"/>
            </w:pPr>
            <w:r w:rsidRPr="00704886">
              <w:t>1.</w:t>
            </w:r>
            <w:r w:rsidRPr="00704886">
              <w:tab/>
              <w:t xml:space="preserve">Assistant Manager, </w:t>
            </w:r>
            <w:r w:rsidRPr="00704886">
              <w:tab/>
              <w:t>Compliance</w:t>
            </w:r>
          </w:p>
          <w:p w:rsidR="00907844" w:rsidRPr="00704886" w:rsidRDefault="00907844" w:rsidP="00FA65E0">
            <w:pPr>
              <w:pStyle w:val="ListParagraph"/>
              <w:ind w:left="230"/>
            </w:pPr>
            <w:r w:rsidRPr="00704886">
              <w:t>2.</w:t>
            </w:r>
            <w:r w:rsidRPr="00704886">
              <w:tab/>
              <w:t>Manager, Compliance</w:t>
            </w:r>
          </w:p>
          <w:p w:rsidR="00907844" w:rsidRPr="00704886" w:rsidRDefault="00907844" w:rsidP="000F38BB">
            <w:pPr>
              <w:pStyle w:val="ListParagraph"/>
              <w:tabs>
                <w:tab w:val="left" w:pos="851"/>
              </w:tabs>
              <w:spacing w:after="120" w:line="276" w:lineRule="auto"/>
              <w:ind w:left="0"/>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F38BB">
            <w:pPr>
              <w:spacing w:after="120"/>
            </w:pPr>
            <w:r w:rsidRPr="00704886">
              <w:t>For the purpose of verification of immigration status and residence status for assessment of eligibility and entitlements under the First Home Owner Grant Scheme and the Home Buyer Concession Scheme.</w:t>
            </w:r>
          </w:p>
        </w:tc>
      </w:tr>
      <w:tr w:rsidR="00907844" w:rsidRPr="00704886" w:rsidTr="00275B2E">
        <w:trPr>
          <w:trHeight w:val="4274"/>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F467EA" w:rsidP="007F5BE0">
            <w:pPr>
              <w:autoSpaceDE w:val="0"/>
              <w:autoSpaceDN w:val="0"/>
              <w:adjustRightInd w:val="0"/>
            </w:pPr>
            <w:r w:rsidRPr="00704886">
              <w:rPr>
                <w:sz w:val="22"/>
                <w:szCs w:val="22"/>
              </w:rPr>
              <w:t>AusC</w:t>
            </w:r>
            <w:r w:rsidR="00907844" w:rsidRPr="00704886">
              <w:rPr>
                <w:sz w:val="22"/>
                <w:szCs w:val="22"/>
              </w:rPr>
              <w:t>heck, Attorney-General’s Department</w:t>
            </w:r>
          </w:p>
        </w:tc>
        <w:tc>
          <w:tcPr>
            <w:tcW w:w="4124" w:type="dxa"/>
            <w:tcBorders>
              <w:top w:val="single" w:sz="4" w:space="0" w:color="000000"/>
              <w:left w:val="single" w:sz="4" w:space="0" w:color="000000"/>
              <w:bottom w:val="single" w:sz="4" w:space="0" w:color="000000"/>
              <w:right w:val="single" w:sz="4" w:space="0" w:color="000000"/>
            </w:tcBorders>
          </w:tcPr>
          <w:p w:rsidR="00F467EA" w:rsidRPr="00704886" w:rsidRDefault="00F467EA" w:rsidP="00FA65E0">
            <w:pPr>
              <w:pStyle w:val="ListParagraph"/>
              <w:numPr>
                <w:ilvl w:val="0"/>
                <w:numId w:val="28"/>
              </w:numPr>
              <w:ind w:hanging="490"/>
              <w:contextualSpacing w:val="0"/>
            </w:pPr>
            <w:r w:rsidRPr="00704886">
              <w:t>Assessors, Background Checking Operations Section</w:t>
            </w:r>
          </w:p>
          <w:p w:rsidR="00F467EA" w:rsidRPr="00704886" w:rsidRDefault="00F467EA" w:rsidP="00FA65E0">
            <w:pPr>
              <w:pStyle w:val="ListParagraph"/>
              <w:numPr>
                <w:ilvl w:val="0"/>
                <w:numId w:val="28"/>
              </w:numPr>
              <w:ind w:hanging="490"/>
              <w:contextualSpacing w:val="0"/>
            </w:pPr>
            <w:r w:rsidRPr="00704886">
              <w:t>Assistant Directors, Background Checking Operations Section</w:t>
            </w:r>
          </w:p>
          <w:p w:rsidR="00F467EA" w:rsidRPr="00704886" w:rsidRDefault="00F467EA" w:rsidP="00FA65E0">
            <w:pPr>
              <w:pStyle w:val="ListParagraph"/>
              <w:numPr>
                <w:ilvl w:val="0"/>
                <w:numId w:val="28"/>
              </w:numPr>
              <w:ind w:hanging="490"/>
              <w:contextualSpacing w:val="0"/>
            </w:pPr>
            <w:r w:rsidRPr="00704886">
              <w:t>Assistant Secretary, AusCheck Branch</w:t>
            </w:r>
          </w:p>
          <w:p w:rsidR="00F467EA" w:rsidRPr="00704886" w:rsidRDefault="00F467EA" w:rsidP="00FA65E0">
            <w:pPr>
              <w:pStyle w:val="ListParagraph"/>
              <w:numPr>
                <w:ilvl w:val="0"/>
                <w:numId w:val="28"/>
              </w:numPr>
              <w:ind w:hanging="490"/>
              <w:contextualSpacing w:val="0"/>
            </w:pPr>
            <w:r w:rsidRPr="00704886">
              <w:t>Communications Officer, AusCheck Branch</w:t>
            </w:r>
          </w:p>
          <w:p w:rsidR="00F467EA" w:rsidRPr="00704886" w:rsidRDefault="00F467EA" w:rsidP="00FA65E0">
            <w:pPr>
              <w:pStyle w:val="ListParagraph"/>
              <w:numPr>
                <w:ilvl w:val="0"/>
                <w:numId w:val="28"/>
              </w:numPr>
              <w:ind w:hanging="490"/>
              <w:contextualSpacing w:val="0"/>
            </w:pPr>
            <w:r w:rsidRPr="00704886">
              <w:t>Directors, AusCheck Branch</w:t>
            </w:r>
          </w:p>
          <w:p w:rsidR="00F467EA" w:rsidRPr="00704886" w:rsidRDefault="00F467EA" w:rsidP="00FA65E0">
            <w:pPr>
              <w:pStyle w:val="ListParagraph"/>
              <w:numPr>
                <w:ilvl w:val="0"/>
                <w:numId w:val="28"/>
              </w:numPr>
              <w:ind w:hanging="490"/>
              <w:contextualSpacing w:val="0"/>
            </w:pPr>
            <w:r w:rsidRPr="00704886">
              <w:t>Legal Officers, AusCheck Branch</w:t>
            </w:r>
          </w:p>
          <w:p w:rsidR="00F467EA" w:rsidRPr="00704886" w:rsidRDefault="00F467EA" w:rsidP="00FA65E0">
            <w:pPr>
              <w:pStyle w:val="ListParagraph"/>
              <w:numPr>
                <w:ilvl w:val="0"/>
                <w:numId w:val="28"/>
              </w:numPr>
              <w:ind w:hanging="490"/>
              <w:contextualSpacing w:val="0"/>
            </w:pPr>
            <w:r w:rsidRPr="00704886">
              <w:t>Senior Legal Officers, AusCheck Branch</w:t>
            </w:r>
          </w:p>
          <w:p w:rsidR="00907844" w:rsidRPr="00704886" w:rsidRDefault="00F467EA" w:rsidP="00275B2E">
            <w:pPr>
              <w:pStyle w:val="ListParagraph"/>
              <w:numPr>
                <w:ilvl w:val="0"/>
                <w:numId w:val="28"/>
              </w:numPr>
              <w:ind w:left="797" w:hanging="567"/>
              <w:contextualSpacing w:val="0"/>
            </w:pPr>
            <w:r w:rsidRPr="00704886">
              <w:t>Team Leaders, Background Checking Operations Section</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F38BB">
            <w:pPr>
              <w:spacing w:after="120"/>
            </w:pPr>
            <w:r w:rsidRPr="00704886">
              <w:t xml:space="preserve">For the purpose of administering the </w:t>
            </w:r>
            <w:r w:rsidRPr="00704886">
              <w:rPr>
                <w:i/>
                <w:iCs/>
              </w:rPr>
              <w:t>AusCheck Act 2007</w:t>
            </w:r>
            <w:r w:rsidRPr="00704886">
              <w:t xml:space="preserve">; to carry out background checks of individuals for the purposes of the </w:t>
            </w:r>
            <w:r w:rsidRPr="00704886">
              <w:rPr>
                <w:i/>
                <w:iCs/>
              </w:rPr>
              <w:t>Aviation Transport Security Act 2004</w:t>
            </w:r>
            <w:r w:rsidRPr="00704886">
              <w:t xml:space="preserve"> or regulations made under that Act and the </w:t>
            </w:r>
            <w:r w:rsidRPr="00704886">
              <w:rPr>
                <w:i/>
                <w:iCs/>
              </w:rPr>
              <w:t>Maritime Transport and Offshore Facilities Act 2003</w:t>
            </w:r>
            <w:r w:rsidRPr="00704886">
              <w:t xml:space="preserve"> or regulations made under that Act.</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Department of Family and Community Services, New South Wales</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FA65E0">
            <w:pPr>
              <w:pStyle w:val="ListParagraph"/>
              <w:numPr>
                <w:ilvl w:val="0"/>
                <w:numId w:val="11"/>
              </w:numPr>
              <w:ind w:left="230" w:firstLine="0"/>
            </w:pPr>
            <w:r w:rsidRPr="00704886">
              <w:t xml:space="preserve">Director, Adoption &amp; </w:t>
            </w:r>
            <w:r w:rsidRPr="00704886">
              <w:tab/>
              <w:t xml:space="preserve">Permanent </w:t>
            </w:r>
            <w:r w:rsidR="00FA65E0" w:rsidRPr="00704886">
              <w:tab/>
            </w:r>
            <w:r w:rsidRPr="00704886">
              <w:t>Care Services</w:t>
            </w:r>
          </w:p>
          <w:p w:rsidR="00907844" w:rsidRPr="00704886" w:rsidRDefault="00907844" w:rsidP="00FA65E0">
            <w:pPr>
              <w:pStyle w:val="ListParagraph"/>
              <w:numPr>
                <w:ilvl w:val="0"/>
                <w:numId w:val="11"/>
              </w:numPr>
              <w:ind w:left="230" w:firstLine="0"/>
            </w:pPr>
            <w:r w:rsidRPr="00704886">
              <w:t>Director, Child &amp; Family</w:t>
            </w:r>
          </w:p>
          <w:p w:rsidR="00907844" w:rsidRPr="00704886" w:rsidRDefault="00907844" w:rsidP="00FA65E0">
            <w:pPr>
              <w:pStyle w:val="ListParagraph"/>
              <w:numPr>
                <w:ilvl w:val="0"/>
                <w:numId w:val="11"/>
              </w:numPr>
              <w:ind w:left="230" w:firstLine="0"/>
            </w:pPr>
            <w:r w:rsidRPr="00704886">
              <w:t>Director, Legal Services</w:t>
            </w:r>
          </w:p>
          <w:p w:rsidR="00907844" w:rsidRPr="00704886" w:rsidRDefault="005E6B3F" w:rsidP="00FA65E0">
            <w:pPr>
              <w:pStyle w:val="ListParagraph"/>
              <w:numPr>
                <w:ilvl w:val="0"/>
                <w:numId w:val="11"/>
              </w:numPr>
              <w:ind w:left="230" w:firstLine="0"/>
            </w:pPr>
            <w:r w:rsidRPr="00704886">
              <w:t>District Director</w:t>
            </w:r>
          </w:p>
          <w:p w:rsidR="00907844" w:rsidRPr="00704886" w:rsidRDefault="00907844" w:rsidP="00FA65E0">
            <w:pPr>
              <w:pStyle w:val="ListParagraph"/>
              <w:numPr>
                <w:ilvl w:val="0"/>
                <w:numId w:val="11"/>
              </w:numPr>
              <w:ind w:left="230" w:firstLine="0"/>
            </w:pPr>
            <w:r w:rsidRPr="00704886">
              <w:t xml:space="preserve">Manager, </w:t>
            </w:r>
            <w:r w:rsidR="005E6B3F" w:rsidRPr="00704886">
              <w:t>Casework</w:t>
            </w:r>
          </w:p>
          <w:p w:rsidR="00907844" w:rsidRPr="00704886" w:rsidRDefault="005E6B3F" w:rsidP="00FA65E0">
            <w:pPr>
              <w:pStyle w:val="ListParagraph"/>
              <w:numPr>
                <w:ilvl w:val="0"/>
                <w:numId w:val="11"/>
              </w:numPr>
              <w:ind w:left="230" w:firstLine="0"/>
            </w:pPr>
            <w:r w:rsidRPr="00704886">
              <w:t>Manager, Client Services</w:t>
            </w:r>
          </w:p>
          <w:p w:rsidR="00907844" w:rsidRPr="00704886" w:rsidRDefault="00907844" w:rsidP="000F38BB">
            <w:pPr>
              <w:pStyle w:val="ListParagraph"/>
              <w:tabs>
                <w:tab w:val="left" w:pos="851"/>
              </w:tabs>
              <w:spacing w:after="120" w:line="276" w:lineRule="auto"/>
              <w:ind w:left="0"/>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0F38BB">
            <w:pPr>
              <w:spacing w:after="120"/>
            </w:pPr>
            <w:r w:rsidRPr="00704886">
              <w:t>For the purpose of fulfilling statutory obligations in relation to the protection of children and young people, children who are the subject of adoption applications, and as the delegated guardian of non-citizen children present in NSW.</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Tax Practitioners Board</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FA65E0">
            <w:pPr>
              <w:pStyle w:val="ListParagraph"/>
              <w:numPr>
                <w:ilvl w:val="0"/>
                <w:numId w:val="17"/>
              </w:numPr>
              <w:ind w:left="714" w:hanging="484"/>
            </w:pPr>
            <w:r w:rsidRPr="00704886">
              <w:t>Chair</w:t>
            </w:r>
          </w:p>
          <w:p w:rsidR="00907844" w:rsidRPr="00704886" w:rsidRDefault="00907844" w:rsidP="00FA65E0">
            <w:pPr>
              <w:pStyle w:val="ListParagraph"/>
              <w:numPr>
                <w:ilvl w:val="0"/>
                <w:numId w:val="17"/>
              </w:numPr>
              <w:ind w:left="714" w:hanging="484"/>
            </w:pPr>
            <w:r w:rsidRPr="00704886">
              <w:t>Director of Legal Unit</w:t>
            </w:r>
          </w:p>
          <w:p w:rsidR="00907844" w:rsidRPr="00704886" w:rsidRDefault="00907844" w:rsidP="00FA65E0">
            <w:pPr>
              <w:pStyle w:val="ListParagraph"/>
              <w:numPr>
                <w:ilvl w:val="0"/>
                <w:numId w:val="17"/>
              </w:numPr>
              <w:ind w:left="714" w:hanging="484"/>
            </w:pPr>
            <w:r w:rsidRPr="00704886">
              <w:t xml:space="preserve">Director of Regulatory </w:t>
            </w:r>
            <w:r w:rsidRPr="00704886">
              <w:tab/>
              <w:t>Assurance</w:t>
            </w:r>
          </w:p>
          <w:p w:rsidR="00907844" w:rsidRPr="00704886" w:rsidRDefault="00907844" w:rsidP="00FA65E0">
            <w:pPr>
              <w:pStyle w:val="ListParagraph"/>
              <w:numPr>
                <w:ilvl w:val="0"/>
                <w:numId w:val="17"/>
              </w:numPr>
              <w:ind w:left="714" w:hanging="484"/>
            </w:pPr>
            <w:r w:rsidRPr="00704886">
              <w:t>Secretary</w:t>
            </w:r>
          </w:p>
          <w:p w:rsidR="00907844" w:rsidRPr="00704886" w:rsidRDefault="00907844" w:rsidP="00FA65E0">
            <w:pPr>
              <w:pStyle w:val="ListParagraph"/>
              <w:numPr>
                <w:ilvl w:val="0"/>
                <w:numId w:val="17"/>
              </w:numPr>
              <w:ind w:left="714" w:hanging="484"/>
            </w:pPr>
            <w:r w:rsidRPr="00704886">
              <w:t>Senior Advisor to the Chair</w:t>
            </w:r>
          </w:p>
          <w:p w:rsidR="00907844" w:rsidRPr="00704886" w:rsidRDefault="00907844" w:rsidP="00FA65E0">
            <w:pPr>
              <w:pStyle w:val="ListParagraph"/>
              <w:numPr>
                <w:ilvl w:val="0"/>
                <w:numId w:val="17"/>
              </w:numPr>
              <w:ind w:left="714" w:hanging="484"/>
            </w:pPr>
            <w:r w:rsidRPr="00704886">
              <w:t>Senior Legal Officer</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3E28C5">
            <w:pPr>
              <w:spacing w:after="120"/>
            </w:pPr>
            <w:r w:rsidRPr="00704886">
              <w:t xml:space="preserve">For the purpose of verifying the immigration and residence status of individuals to assist in the investigation of breaches of the </w:t>
            </w:r>
            <w:r w:rsidRPr="00704886">
              <w:rPr>
                <w:i/>
                <w:iCs/>
              </w:rPr>
              <w:t>Tax Agent Services Act 2009.</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Financial Security Authority</w:t>
            </w:r>
          </w:p>
        </w:tc>
        <w:tc>
          <w:tcPr>
            <w:tcW w:w="4124" w:type="dxa"/>
            <w:tcBorders>
              <w:top w:val="single" w:sz="4" w:space="0" w:color="000000"/>
              <w:left w:val="single" w:sz="4" w:space="0" w:color="000000"/>
              <w:bottom w:val="single" w:sz="4" w:space="0" w:color="000000"/>
              <w:right w:val="single" w:sz="4" w:space="0" w:color="000000"/>
            </w:tcBorders>
          </w:tcPr>
          <w:p w:rsidR="00275B2E" w:rsidRPr="00704886" w:rsidRDefault="00F16BC9" w:rsidP="00275B2E">
            <w:pPr>
              <w:pStyle w:val="ListParagraph"/>
              <w:numPr>
                <w:ilvl w:val="0"/>
                <w:numId w:val="18"/>
              </w:numPr>
              <w:ind w:left="655" w:hanging="425"/>
            </w:pPr>
            <w:r w:rsidRPr="00704886">
              <w:t>Assistant National Manager,          Business Services</w:t>
            </w:r>
          </w:p>
          <w:p w:rsidR="00F16BC9" w:rsidRPr="00704886" w:rsidRDefault="00F16BC9" w:rsidP="00275B2E">
            <w:pPr>
              <w:pStyle w:val="ListParagraph"/>
              <w:numPr>
                <w:ilvl w:val="0"/>
                <w:numId w:val="18"/>
              </w:numPr>
              <w:ind w:left="655" w:hanging="425"/>
            </w:pPr>
            <w:r w:rsidRPr="00704886">
              <w:t>Assistant National Manager, Regulation and Enforcement</w:t>
            </w:r>
          </w:p>
          <w:p w:rsidR="00F16BC9" w:rsidRPr="00704886" w:rsidRDefault="00F16BC9" w:rsidP="00275B2E">
            <w:pPr>
              <w:pStyle w:val="ListParagraph"/>
              <w:numPr>
                <w:ilvl w:val="0"/>
                <w:numId w:val="18"/>
              </w:numPr>
              <w:ind w:left="655" w:hanging="425"/>
            </w:pPr>
            <w:r w:rsidRPr="00704886">
              <w:t>Business Manager, Business Services</w:t>
            </w:r>
          </w:p>
          <w:p w:rsidR="00F16BC9" w:rsidRPr="00704886" w:rsidRDefault="00F16BC9" w:rsidP="00275B2E">
            <w:pPr>
              <w:pStyle w:val="ListParagraph"/>
              <w:numPr>
                <w:ilvl w:val="0"/>
                <w:numId w:val="18"/>
              </w:numPr>
              <w:ind w:left="655" w:hanging="425"/>
            </w:pPr>
            <w:r w:rsidRPr="00704886">
              <w:t>Business Manager, Regulation and Enforcement</w:t>
            </w:r>
          </w:p>
          <w:p w:rsidR="00F16BC9" w:rsidRPr="00704886" w:rsidRDefault="00F16BC9" w:rsidP="00275B2E">
            <w:pPr>
              <w:pStyle w:val="ListParagraph"/>
              <w:numPr>
                <w:ilvl w:val="0"/>
                <w:numId w:val="18"/>
              </w:numPr>
              <w:ind w:left="655" w:hanging="425"/>
            </w:pPr>
            <w:r w:rsidRPr="00704886">
              <w:t>National Manager, Business Services</w:t>
            </w:r>
          </w:p>
          <w:p w:rsidR="00F16BC9" w:rsidRPr="00704886" w:rsidRDefault="00F16BC9" w:rsidP="00275B2E">
            <w:pPr>
              <w:pStyle w:val="ListParagraph"/>
              <w:numPr>
                <w:ilvl w:val="0"/>
                <w:numId w:val="18"/>
              </w:numPr>
              <w:ind w:left="655" w:hanging="425"/>
            </w:pPr>
            <w:r w:rsidRPr="00704886">
              <w:t>National Manager, Regulation and Enforcement</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3E28C5">
            <w:pPr>
              <w:spacing w:after="120"/>
            </w:pPr>
            <w:r w:rsidRPr="00704886">
              <w:t xml:space="preserve">For the purpose of verification of immigration and residence status, and movement status into and out of Australia to assist in the administration of the </w:t>
            </w:r>
            <w:r w:rsidRPr="00704886">
              <w:rPr>
                <w:i/>
                <w:iCs/>
              </w:rPr>
              <w:t>Bankruptcy Act 1966</w:t>
            </w:r>
            <w:proofErr w:type="gramStart"/>
            <w:r w:rsidRPr="00704886">
              <w:t>, including</w:t>
            </w:r>
            <w:proofErr w:type="gramEnd"/>
            <w:r w:rsidRPr="00704886">
              <w:t xml:space="preserve"> the administration of bankrupt estates and the regulation of personal insolvency practitioners.</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Comcare</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275B2E">
            <w:pPr>
              <w:pStyle w:val="ListParagraph"/>
              <w:numPr>
                <w:ilvl w:val="0"/>
                <w:numId w:val="12"/>
              </w:numPr>
              <w:ind w:left="655" w:hanging="425"/>
            </w:pPr>
            <w:r w:rsidRPr="00704886">
              <w:t>Assistant Director, Fraud Response Unit</w:t>
            </w:r>
          </w:p>
          <w:p w:rsidR="00907844" w:rsidRPr="00704886" w:rsidRDefault="00907844" w:rsidP="00275B2E">
            <w:pPr>
              <w:pStyle w:val="ListParagraph"/>
              <w:numPr>
                <w:ilvl w:val="0"/>
                <w:numId w:val="12"/>
              </w:numPr>
              <w:ind w:left="655" w:hanging="425"/>
            </w:pPr>
            <w:r w:rsidRPr="00704886">
              <w:t>Fraud Investigator, Fraud Response Unit</w:t>
            </w:r>
          </w:p>
          <w:p w:rsidR="00907844" w:rsidRPr="00704886" w:rsidRDefault="00907844" w:rsidP="00275B2E">
            <w:pPr>
              <w:pStyle w:val="ListParagraph"/>
              <w:numPr>
                <w:ilvl w:val="0"/>
                <w:numId w:val="12"/>
              </w:numPr>
              <w:ind w:left="655" w:hanging="425"/>
            </w:pPr>
            <w:r w:rsidRPr="00704886">
              <w:t>Senior Fraud Investigator, Fraud Response Unit</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FF0CC8">
            <w:pPr>
              <w:spacing w:after="120"/>
              <w:rPr>
                <w:i/>
                <w:iCs/>
              </w:rPr>
            </w:pPr>
            <w:r w:rsidRPr="00704886">
              <w:t xml:space="preserve">For the purpose of verification of immigration status and movements from and to Australia for assessment of eligibility and entitlements under the </w:t>
            </w:r>
            <w:r w:rsidRPr="00704886">
              <w:rPr>
                <w:i/>
                <w:iCs/>
              </w:rPr>
              <w:t>Safety Rehabilitation and Compensation Act 1988.</w:t>
            </w:r>
          </w:p>
        </w:tc>
      </w:tr>
      <w:tr w:rsidR="00907844" w:rsidRPr="00704886" w:rsidTr="00C6629C">
        <w:trPr>
          <w:trHeight w:val="873"/>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Secret Intelligence Service</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DF0BC9">
            <w:pPr>
              <w:pStyle w:val="ListParagraph"/>
              <w:tabs>
                <w:tab w:val="left" w:pos="851"/>
              </w:tabs>
              <w:spacing w:after="120" w:line="276" w:lineRule="auto"/>
              <w:ind w:left="349"/>
              <w:rPr>
                <w:b/>
                <w:bCs/>
              </w:rPr>
            </w:pPr>
            <w:r w:rsidRPr="00704886">
              <w:t>Intelligence and Specialist Officers</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DF0BC9">
            <w:pPr>
              <w:spacing w:after="120"/>
              <w:rPr>
                <w:i/>
                <w:iCs/>
              </w:rPr>
            </w:pPr>
            <w:r w:rsidRPr="00704886">
              <w:t xml:space="preserve">For the purpose of </w:t>
            </w:r>
            <w:r w:rsidR="00DF0BC9">
              <w:t xml:space="preserve">performing </w:t>
            </w:r>
            <w:r w:rsidRPr="00704886">
              <w:t xml:space="preserve">its functions under the </w:t>
            </w:r>
            <w:r w:rsidRPr="00704886">
              <w:rPr>
                <w:i/>
                <w:iCs/>
              </w:rPr>
              <w:t>Intelligence Services Act 2001.</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Commonwealth Ombudsman</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F16BC9" w:rsidP="00275B2E">
            <w:pPr>
              <w:pStyle w:val="ListParagraph"/>
              <w:numPr>
                <w:ilvl w:val="0"/>
                <w:numId w:val="19"/>
              </w:numPr>
              <w:ind w:left="714" w:hanging="484"/>
            </w:pPr>
            <w:r w:rsidRPr="00704886">
              <w:t>Commonwealth and Immigration Ombudsman</w:t>
            </w:r>
          </w:p>
          <w:p w:rsidR="00F16BC9" w:rsidRPr="00704886" w:rsidRDefault="00F16BC9" w:rsidP="00275B2E">
            <w:pPr>
              <w:pStyle w:val="ListParagraph"/>
              <w:numPr>
                <w:ilvl w:val="0"/>
                <w:numId w:val="19"/>
              </w:numPr>
              <w:ind w:left="714" w:hanging="484"/>
            </w:pPr>
            <w:r w:rsidRPr="00704886">
              <w:t>Commonwealth and Immigration Deputy Ombudsman</w:t>
            </w:r>
          </w:p>
          <w:p w:rsidR="00F16BC9" w:rsidRPr="00704886" w:rsidRDefault="00F16BC9" w:rsidP="00275B2E">
            <w:pPr>
              <w:pStyle w:val="ListParagraph"/>
              <w:numPr>
                <w:ilvl w:val="0"/>
                <w:numId w:val="19"/>
              </w:numPr>
              <w:ind w:left="714" w:hanging="484"/>
            </w:pPr>
            <w:r w:rsidRPr="00704886">
              <w:t>Senior Assistant Ombudsman Immigration and Overseas Students</w:t>
            </w:r>
          </w:p>
          <w:p w:rsidR="00F16BC9" w:rsidRPr="00704886" w:rsidRDefault="00F16BC9" w:rsidP="00275B2E">
            <w:pPr>
              <w:pStyle w:val="ListParagraph"/>
              <w:numPr>
                <w:ilvl w:val="0"/>
                <w:numId w:val="19"/>
              </w:numPr>
              <w:ind w:left="714" w:hanging="484"/>
            </w:pPr>
            <w:r w:rsidRPr="00704886">
              <w:t>Staff in the Immigration and Overseas Students Branch</w:t>
            </w:r>
          </w:p>
          <w:p w:rsidR="00F16BC9" w:rsidRPr="00704886" w:rsidRDefault="00F16BC9" w:rsidP="00275B2E">
            <w:pPr>
              <w:pStyle w:val="ListParagraph"/>
              <w:numPr>
                <w:ilvl w:val="0"/>
                <w:numId w:val="19"/>
              </w:numPr>
              <w:ind w:left="714" w:hanging="484"/>
            </w:pPr>
            <w:r w:rsidRPr="00704886">
              <w:t>Staff in the Operations Branch in the office of the Commonwealth Ombudsman</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FF0CC8">
            <w:pPr>
              <w:spacing w:after="120"/>
            </w:pPr>
            <w:r w:rsidRPr="00704886">
              <w:t>For the purpose of considering enquiries, handling complaints and conducting investigations with respect to matters relating to the Department of Immigration and Citizenship.</w:t>
            </w:r>
          </w:p>
          <w:p w:rsidR="00907844" w:rsidRPr="00704886" w:rsidRDefault="00907844" w:rsidP="00FF0CC8">
            <w:pPr>
              <w:spacing w:after="120"/>
            </w:pPr>
          </w:p>
        </w:tc>
      </w:tr>
      <w:tr w:rsidR="00907844" w:rsidRPr="00704886" w:rsidTr="006978BD">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Human Rights Commission</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275B2E">
            <w:pPr>
              <w:pStyle w:val="ListParagraph"/>
              <w:numPr>
                <w:ilvl w:val="0"/>
                <w:numId w:val="20"/>
              </w:numPr>
              <w:ind w:left="714" w:hanging="484"/>
            </w:pPr>
            <w:r w:rsidRPr="00704886">
              <w:t>President</w:t>
            </w:r>
          </w:p>
          <w:p w:rsidR="00907844" w:rsidRPr="00704886" w:rsidRDefault="00907844" w:rsidP="00275B2E">
            <w:pPr>
              <w:pStyle w:val="ListParagraph"/>
              <w:numPr>
                <w:ilvl w:val="0"/>
                <w:numId w:val="20"/>
              </w:numPr>
              <w:ind w:left="714" w:hanging="484"/>
            </w:pPr>
            <w:r w:rsidRPr="00704886">
              <w:t>Commissioners</w:t>
            </w:r>
          </w:p>
          <w:p w:rsidR="00907844" w:rsidRPr="00704886" w:rsidRDefault="00907844" w:rsidP="00275B2E">
            <w:pPr>
              <w:pStyle w:val="ListParagraph"/>
              <w:numPr>
                <w:ilvl w:val="0"/>
                <w:numId w:val="20"/>
              </w:numPr>
              <w:ind w:left="714" w:hanging="484"/>
            </w:pPr>
            <w:r w:rsidRPr="00704886">
              <w:t>Staff in the Investigation Conciliation Service</w:t>
            </w:r>
          </w:p>
          <w:p w:rsidR="00907844" w:rsidRPr="00704886" w:rsidRDefault="00907844" w:rsidP="00275B2E">
            <w:pPr>
              <w:pStyle w:val="ListParagraph"/>
              <w:numPr>
                <w:ilvl w:val="0"/>
                <w:numId w:val="20"/>
              </w:numPr>
              <w:ind w:left="714" w:hanging="484"/>
            </w:pPr>
            <w:r w:rsidRPr="00704886">
              <w:t>Staff in the Civil and Political Rights Team</w:t>
            </w:r>
          </w:p>
          <w:p w:rsidR="00907844" w:rsidRPr="00704886" w:rsidRDefault="00907844" w:rsidP="00275B2E">
            <w:pPr>
              <w:pStyle w:val="ListParagraph"/>
              <w:numPr>
                <w:ilvl w:val="0"/>
                <w:numId w:val="20"/>
              </w:numPr>
              <w:ind w:left="714" w:hanging="484"/>
            </w:pPr>
            <w:r w:rsidRPr="00704886">
              <w:t>Staff in the Legal Section</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DF0BC9">
            <w:pPr>
              <w:spacing w:after="120"/>
            </w:pPr>
            <w:r w:rsidRPr="00704886">
              <w:t xml:space="preserve">For the purpose of handling complaints, conducting inquiries, conciliating and/or reporting with respect to matters relating to the Department of Immigration and </w:t>
            </w:r>
            <w:r w:rsidR="00DF0BC9">
              <w:t>Border Protection</w:t>
            </w:r>
            <w:r w:rsidRPr="00704886">
              <w:t>.</w:t>
            </w:r>
          </w:p>
        </w:tc>
      </w:tr>
      <w:tr w:rsidR="00E7188C" w:rsidRPr="00704886" w:rsidTr="006978BD">
        <w:trPr>
          <w:trHeight w:val="2115"/>
        </w:trPr>
        <w:tc>
          <w:tcPr>
            <w:tcW w:w="1276" w:type="dxa"/>
            <w:tcBorders>
              <w:top w:val="single" w:sz="4" w:space="0" w:color="000000"/>
              <w:left w:val="single" w:sz="4" w:space="0" w:color="000000"/>
              <w:bottom w:val="single" w:sz="4" w:space="0" w:color="000000"/>
              <w:right w:val="single" w:sz="4" w:space="0" w:color="000000"/>
            </w:tcBorders>
          </w:tcPr>
          <w:p w:rsidR="00E7188C" w:rsidRPr="00704886" w:rsidRDefault="00E7188C" w:rsidP="001B299D">
            <w:pPr>
              <w:numPr>
                <w:ilvl w:val="0"/>
                <w:numId w:val="3"/>
              </w:numPr>
              <w:autoSpaceDE w:val="0"/>
              <w:autoSpaceDN w:val="0"/>
              <w:adjustRightInd w:val="0"/>
              <w:jc w:val="center"/>
            </w:pPr>
          </w:p>
        </w:tc>
        <w:tc>
          <w:tcPr>
            <w:tcW w:w="1789" w:type="dxa"/>
            <w:tcBorders>
              <w:top w:val="single" w:sz="4" w:space="0" w:color="000000"/>
              <w:left w:val="single" w:sz="4" w:space="0" w:color="000000"/>
              <w:bottom w:val="single" w:sz="4" w:space="0" w:color="000000"/>
              <w:right w:val="single" w:sz="4" w:space="0" w:color="000000"/>
            </w:tcBorders>
          </w:tcPr>
          <w:p w:rsidR="00E7188C" w:rsidRPr="00704886" w:rsidRDefault="00E7188C" w:rsidP="007F5BE0">
            <w:pPr>
              <w:autoSpaceDE w:val="0"/>
              <w:autoSpaceDN w:val="0"/>
              <w:adjustRightInd w:val="0"/>
            </w:pPr>
            <w:r w:rsidRPr="00704886">
              <w:rPr>
                <w:sz w:val="22"/>
                <w:szCs w:val="22"/>
              </w:rPr>
              <w:t>Department of Immigration and Border Protection</w:t>
            </w:r>
          </w:p>
        </w:tc>
        <w:tc>
          <w:tcPr>
            <w:tcW w:w="4124" w:type="dxa"/>
            <w:tcBorders>
              <w:top w:val="single" w:sz="4" w:space="0" w:color="000000"/>
              <w:left w:val="single" w:sz="4" w:space="0" w:color="000000"/>
              <w:bottom w:val="single" w:sz="4" w:space="0" w:color="000000"/>
              <w:right w:val="single" w:sz="4" w:space="0" w:color="000000"/>
            </w:tcBorders>
          </w:tcPr>
          <w:p w:rsidR="00E7188C" w:rsidRPr="00704886" w:rsidRDefault="00E7188C" w:rsidP="004F07E2">
            <w:pPr>
              <w:pStyle w:val="ListParagraph"/>
              <w:ind w:left="210"/>
            </w:pPr>
            <w:r w:rsidRPr="00704886">
              <w:t>APEC Business Travel Card Assessors</w:t>
            </w:r>
          </w:p>
          <w:p w:rsidR="00E7188C" w:rsidRPr="00704886" w:rsidRDefault="00E7188C" w:rsidP="00BE3E4A">
            <w:pPr>
              <w:pStyle w:val="ListParagraph"/>
              <w:spacing w:after="120" w:line="276" w:lineRule="auto"/>
              <w:ind w:left="207"/>
            </w:pPr>
          </w:p>
          <w:p w:rsidR="00E7188C" w:rsidRPr="00704886" w:rsidRDefault="00E7188C" w:rsidP="00BE3E4A">
            <w:pPr>
              <w:pStyle w:val="ListParagraph"/>
              <w:spacing w:after="120" w:line="276" w:lineRule="auto"/>
              <w:ind w:left="207"/>
            </w:pPr>
          </w:p>
          <w:p w:rsidR="00E7188C" w:rsidRPr="00704886" w:rsidRDefault="00E7188C" w:rsidP="00BE3E4A">
            <w:pPr>
              <w:pStyle w:val="ListParagraph"/>
              <w:spacing w:after="120" w:line="276" w:lineRule="auto"/>
              <w:ind w:left="207"/>
            </w:pPr>
          </w:p>
          <w:p w:rsidR="00E7188C" w:rsidRPr="00704886" w:rsidRDefault="00E7188C" w:rsidP="004F07E2">
            <w:pPr>
              <w:pStyle w:val="ListParagraph"/>
              <w:ind w:left="357"/>
            </w:pPr>
          </w:p>
        </w:tc>
        <w:tc>
          <w:tcPr>
            <w:tcW w:w="3301" w:type="dxa"/>
            <w:tcBorders>
              <w:top w:val="single" w:sz="4" w:space="0" w:color="000000"/>
              <w:left w:val="single" w:sz="4" w:space="0" w:color="000000"/>
              <w:bottom w:val="single" w:sz="4" w:space="0" w:color="000000"/>
              <w:right w:val="single" w:sz="4" w:space="0" w:color="000000"/>
            </w:tcBorders>
          </w:tcPr>
          <w:p w:rsidR="00E7188C" w:rsidRPr="00704886" w:rsidRDefault="00E7188C" w:rsidP="00BE3E4A">
            <w:pPr>
              <w:spacing w:after="120"/>
              <w:rPr>
                <w:b/>
                <w:bCs/>
              </w:rPr>
            </w:pPr>
            <w:r w:rsidRPr="00704886">
              <w:rPr>
                <w:b/>
                <w:bCs/>
              </w:rPr>
              <w:t>Purpose 1</w:t>
            </w:r>
          </w:p>
          <w:p w:rsidR="00E7188C" w:rsidRPr="00704886" w:rsidRDefault="00E7188C" w:rsidP="00BE3E4A">
            <w:pPr>
              <w:spacing w:after="120"/>
            </w:pPr>
            <w:r w:rsidRPr="00704886">
              <w:t>For the purpose of assessing an Australian applicant’s eligibility for the APEC Business Travel Card which is administered by the department.</w:t>
            </w:r>
          </w:p>
        </w:tc>
      </w:tr>
      <w:tr w:rsidR="00B0341C" w:rsidRPr="00704886" w:rsidTr="00515FAD">
        <w:trPr>
          <w:trHeight w:val="2069"/>
        </w:trPr>
        <w:tc>
          <w:tcPr>
            <w:tcW w:w="1276" w:type="dxa"/>
            <w:vMerge w:val="restart"/>
            <w:tcBorders>
              <w:top w:val="single" w:sz="4" w:space="0" w:color="000000"/>
              <w:left w:val="single" w:sz="4" w:space="0" w:color="000000"/>
              <w:right w:val="single" w:sz="4" w:space="0" w:color="000000"/>
            </w:tcBorders>
          </w:tcPr>
          <w:p w:rsidR="00B0341C" w:rsidRPr="00704886" w:rsidRDefault="00B0341C" w:rsidP="00EE5AC4">
            <w:pPr>
              <w:autoSpaceDE w:val="0"/>
              <w:autoSpaceDN w:val="0"/>
              <w:adjustRightInd w:val="0"/>
              <w:ind w:left="720"/>
            </w:pPr>
          </w:p>
        </w:tc>
        <w:tc>
          <w:tcPr>
            <w:tcW w:w="1789" w:type="dxa"/>
            <w:vMerge w:val="restart"/>
            <w:tcBorders>
              <w:top w:val="single" w:sz="4" w:space="0" w:color="000000"/>
              <w:left w:val="single" w:sz="4" w:space="0" w:color="000000"/>
              <w:right w:val="single" w:sz="4" w:space="0" w:color="000000"/>
            </w:tcBorders>
          </w:tcPr>
          <w:p w:rsidR="00B0341C" w:rsidRPr="00704886" w:rsidRDefault="00B0341C" w:rsidP="007F5BE0">
            <w:pPr>
              <w:autoSpaceDE w:val="0"/>
              <w:autoSpaceDN w:val="0"/>
              <w:adjustRightInd w:val="0"/>
            </w:pPr>
          </w:p>
        </w:tc>
        <w:tc>
          <w:tcPr>
            <w:tcW w:w="4124" w:type="dxa"/>
            <w:tcBorders>
              <w:top w:val="single" w:sz="4" w:space="0" w:color="000000"/>
              <w:left w:val="single" w:sz="4" w:space="0" w:color="000000"/>
              <w:bottom w:val="single" w:sz="4" w:space="0" w:color="000000"/>
              <w:right w:val="single" w:sz="4" w:space="0" w:color="000000"/>
            </w:tcBorders>
          </w:tcPr>
          <w:p w:rsidR="00B0341C" w:rsidRPr="00704886" w:rsidRDefault="00B0341C" w:rsidP="00275B2E">
            <w:pPr>
              <w:pStyle w:val="ListParagraph"/>
              <w:ind w:left="721" w:hanging="491"/>
            </w:pPr>
            <w:r w:rsidRPr="00704886">
              <w:t>1.</w:t>
            </w:r>
            <w:r w:rsidRPr="00704886">
              <w:tab/>
              <w:t>All Information Technology (‘IT’) Contractors undertaking integrated management reporting and analysis functions</w:t>
            </w:r>
          </w:p>
          <w:p w:rsidR="00B0341C" w:rsidRPr="00704886" w:rsidRDefault="00B0341C" w:rsidP="00275B2E">
            <w:pPr>
              <w:pStyle w:val="ListParagraph"/>
              <w:spacing w:after="120" w:line="276" w:lineRule="auto"/>
              <w:ind w:hanging="491"/>
            </w:pPr>
            <w:r w:rsidRPr="00704886">
              <w:t>2.</w:t>
            </w:r>
            <w:r w:rsidRPr="00704886">
              <w:tab/>
              <w:t>All Ongoing Immigration IT Reporting Analysts undertaking reporting and analysis functions</w:t>
            </w:r>
          </w:p>
        </w:tc>
        <w:tc>
          <w:tcPr>
            <w:tcW w:w="3301" w:type="dxa"/>
            <w:tcBorders>
              <w:top w:val="single" w:sz="4" w:space="0" w:color="000000"/>
              <w:left w:val="single" w:sz="4" w:space="0" w:color="000000"/>
              <w:bottom w:val="single" w:sz="4" w:space="0" w:color="000000"/>
              <w:right w:val="single" w:sz="4" w:space="0" w:color="000000"/>
            </w:tcBorders>
          </w:tcPr>
          <w:p w:rsidR="00B0341C" w:rsidRPr="00704886" w:rsidRDefault="00B0341C" w:rsidP="00BE3E4A">
            <w:pPr>
              <w:spacing w:after="120"/>
              <w:rPr>
                <w:b/>
                <w:bCs/>
              </w:rPr>
            </w:pPr>
            <w:r w:rsidRPr="00704886">
              <w:rPr>
                <w:b/>
                <w:bCs/>
              </w:rPr>
              <w:t>Purpose 2</w:t>
            </w:r>
          </w:p>
          <w:p w:rsidR="00B0341C" w:rsidRPr="00704886" w:rsidRDefault="00B0341C" w:rsidP="00BE3E4A">
            <w:pPr>
              <w:spacing w:after="120"/>
              <w:rPr>
                <w:i/>
                <w:iCs/>
              </w:rPr>
            </w:pPr>
            <w:r w:rsidRPr="00704886">
              <w:t xml:space="preserve">For the purpose of integrated management reporting and analysis under the </w:t>
            </w:r>
            <w:r w:rsidRPr="00704886">
              <w:rPr>
                <w:i/>
                <w:iCs/>
              </w:rPr>
              <w:t>Migration Act 1958.</w:t>
            </w:r>
          </w:p>
          <w:p w:rsidR="00B0341C" w:rsidRPr="00704886" w:rsidRDefault="00B0341C" w:rsidP="00BE3E4A">
            <w:pPr>
              <w:spacing w:after="120"/>
              <w:rPr>
                <w:b/>
                <w:bCs/>
              </w:rPr>
            </w:pPr>
          </w:p>
        </w:tc>
      </w:tr>
      <w:tr w:rsidR="00B0341C" w:rsidRPr="00704886" w:rsidTr="00515FAD">
        <w:trPr>
          <w:trHeight w:val="1434"/>
        </w:trPr>
        <w:tc>
          <w:tcPr>
            <w:tcW w:w="1276" w:type="dxa"/>
            <w:vMerge/>
            <w:tcBorders>
              <w:left w:val="single" w:sz="4" w:space="0" w:color="000000"/>
              <w:right w:val="single" w:sz="4" w:space="0" w:color="000000"/>
            </w:tcBorders>
          </w:tcPr>
          <w:p w:rsidR="00B0341C" w:rsidRPr="00704886" w:rsidRDefault="00B0341C" w:rsidP="00EE5AC4">
            <w:pPr>
              <w:autoSpaceDE w:val="0"/>
              <w:autoSpaceDN w:val="0"/>
              <w:adjustRightInd w:val="0"/>
              <w:ind w:left="720"/>
            </w:pPr>
          </w:p>
        </w:tc>
        <w:tc>
          <w:tcPr>
            <w:tcW w:w="1789" w:type="dxa"/>
            <w:vMerge/>
            <w:tcBorders>
              <w:left w:val="single" w:sz="4" w:space="0" w:color="000000"/>
              <w:right w:val="single" w:sz="4" w:space="0" w:color="000000"/>
            </w:tcBorders>
          </w:tcPr>
          <w:p w:rsidR="00B0341C" w:rsidRPr="00704886" w:rsidRDefault="00B0341C" w:rsidP="007F5BE0">
            <w:pPr>
              <w:autoSpaceDE w:val="0"/>
              <w:autoSpaceDN w:val="0"/>
              <w:adjustRightInd w:val="0"/>
            </w:pPr>
          </w:p>
        </w:tc>
        <w:tc>
          <w:tcPr>
            <w:tcW w:w="4124" w:type="dxa"/>
            <w:tcBorders>
              <w:top w:val="single" w:sz="4" w:space="0" w:color="000000"/>
              <w:left w:val="single" w:sz="4" w:space="0" w:color="000000"/>
              <w:bottom w:val="single" w:sz="4" w:space="0" w:color="000000"/>
              <w:right w:val="single" w:sz="4" w:space="0" w:color="000000"/>
            </w:tcBorders>
          </w:tcPr>
          <w:p w:rsidR="00B0341C" w:rsidRPr="00704886" w:rsidRDefault="00B0341C" w:rsidP="00E7188C">
            <w:pPr>
              <w:pStyle w:val="ListParagraph"/>
              <w:ind w:left="352"/>
            </w:pPr>
            <w:r w:rsidRPr="00704886">
              <w:t>Contractors accessing movement records for border-related functions.</w:t>
            </w:r>
          </w:p>
          <w:p w:rsidR="00B0341C" w:rsidRPr="00704886" w:rsidRDefault="00B0341C" w:rsidP="004F07E2">
            <w:pPr>
              <w:pStyle w:val="ListParagraph"/>
              <w:ind w:left="357"/>
            </w:pPr>
          </w:p>
        </w:tc>
        <w:tc>
          <w:tcPr>
            <w:tcW w:w="3301" w:type="dxa"/>
            <w:tcBorders>
              <w:top w:val="single" w:sz="4" w:space="0" w:color="000000"/>
              <w:left w:val="single" w:sz="4" w:space="0" w:color="000000"/>
              <w:bottom w:val="single" w:sz="4" w:space="0" w:color="000000"/>
              <w:right w:val="single" w:sz="4" w:space="0" w:color="000000"/>
            </w:tcBorders>
          </w:tcPr>
          <w:p w:rsidR="00B0341C" w:rsidRPr="00704886" w:rsidRDefault="00B0341C" w:rsidP="00BE3E4A">
            <w:pPr>
              <w:spacing w:after="120"/>
              <w:rPr>
                <w:b/>
                <w:bCs/>
              </w:rPr>
            </w:pPr>
            <w:r w:rsidRPr="00704886">
              <w:rPr>
                <w:b/>
                <w:bCs/>
              </w:rPr>
              <w:t>Purpose 3</w:t>
            </w:r>
          </w:p>
          <w:p w:rsidR="00B0341C" w:rsidRPr="00704886" w:rsidRDefault="00B0341C" w:rsidP="00BE3E4A">
            <w:pPr>
              <w:spacing w:after="120"/>
              <w:rPr>
                <w:b/>
                <w:bCs/>
              </w:rPr>
            </w:pPr>
            <w:r w:rsidRPr="00704886">
              <w:t xml:space="preserve">For the purpose of performing border-related functions under the </w:t>
            </w:r>
            <w:r w:rsidRPr="00704886">
              <w:rPr>
                <w:i/>
                <w:iCs/>
              </w:rPr>
              <w:t>Migration Act 1958.</w:t>
            </w:r>
          </w:p>
        </w:tc>
      </w:tr>
      <w:tr w:rsidR="00B0341C" w:rsidRPr="00704886" w:rsidTr="00515FAD">
        <w:trPr>
          <w:trHeight w:val="2496"/>
        </w:trPr>
        <w:tc>
          <w:tcPr>
            <w:tcW w:w="1276" w:type="dxa"/>
            <w:vMerge/>
            <w:tcBorders>
              <w:left w:val="single" w:sz="4" w:space="0" w:color="000000"/>
              <w:bottom w:val="single" w:sz="4" w:space="0" w:color="auto"/>
              <w:right w:val="single" w:sz="4" w:space="0" w:color="000000"/>
            </w:tcBorders>
          </w:tcPr>
          <w:p w:rsidR="00B0341C" w:rsidRPr="00704886" w:rsidRDefault="00B0341C" w:rsidP="00EE5AC4">
            <w:pPr>
              <w:autoSpaceDE w:val="0"/>
              <w:autoSpaceDN w:val="0"/>
              <w:adjustRightInd w:val="0"/>
              <w:ind w:left="720"/>
            </w:pPr>
          </w:p>
        </w:tc>
        <w:tc>
          <w:tcPr>
            <w:tcW w:w="1789" w:type="dxa"/>
            <w:vMerge/>
            <w:tcBorders>
              <w:left w:val="single" w:sz="4" w:space="0" w:color="000000"/>
              <w:bottom w:val="single" w:sz="4" w:space="0" w:color="auto"/>
              <w:right w:val="single" w:sz="4" w:space="0" w:color="000000"/>
            </w:tcBorders>
          </w:tcPr>
          <w:p w:rsidR="00B0341C" w:rsidRPr="00704886" w:rsidRDefault="00B0341C" w:rsidP="007F5BE0">
            <w:pPr>
              <w:autoSpaceDE w:val="0"/>
              <w:autoSpaceDN w:val="0"/>
              <w:adjustRightInd w:val="0"/>
            </w:pPr>
          </w:p>
        </w:tc>
        <w:tc>
          <w:tcPr>
            <w:tcW w:w="4124" w:type="dxa"/>
            <w:tcBorders>
              <w:top w:val="single" w:sz="4" w:space="0" w:color="000000"/>
              <w:left w:val="single" w:sz="4" w:space="0" w:color="000000"/>
              <w:bottom w:val="single" w:sz="4" w:space="0" w:color="000000"/>
              <w:right w:val="single" w:sz="4" w:space="0" w:color="000000"/>
            </w:tcBorders>
          </w:tcPr>
          <w:p w:rsidR="00B0341C" w:rsidRPr="00704886" w:rsidRDefault="00B0341C" w:rsidP="004F07E2">
            <w:pPr>
              <w:pStyle w:val="ListParagraph"/>
              <w:ind w:left="357"/>
            </w:pPr>
            <w:r w:rsidRPr="00704886">
              <w:t>Ongoing officers, non-ongoing officers or contractors required to assist the Department of Foreign Affairs and Trade in the provision of movement records for consular functions or activities during international event situations</w:t>
            </w:r>
          </w:p>
        </w:tc>
        <w:tc>
          <w:tcPr>
            <w:tcW w:w="3301" w:type="dxa"/>
            <w:tcBorders>
              <w:top w:val="single" w:sz="4" w:space="0" w:color="000000"/>
              <w:left w:val="single" w:sz="4" w:space="0" w:color="000000"/>
              <w:bottom w:val="single" w:sz="4" w:space="0" w:color="000000"/>
              <w:right w:val="single" w:sz="4" w:space="0" w:color="000000"/>
            </w:tcBorders>
          </w:tcPr>
          <w:p w:rsidR="00B0341C" w:rsidRPr="00704886" w:rsidRDefault="00B0341C" w:rsidP="00BE3E4A">
            <w:pPr>
              <w:spacing w:after="120"/>
              <w:rPr>
                <w:b/>
                <w:bCs/>
              </w:rPr>
            </w:pPr>
            <w:r w:rsidRPr="00704886">
              <w:rPr>
                <w:b/>
                <w:bCs/>
              </w:rPr>
              <w:t>Purpose 4</w:t>
            </w:r>
          </w:p>
          <w:p w:rsidR="00B0341C" w:rsidRPr="00704886" w:rsidRDefault="00B0341C" w:rsidP="00E7188C">
            <w:pPr>
              <w:spacing w:after="120"/>
              <w:rPr>
                <w:b/>
                <w:bCs/>
              </w:rPr>
            </w:pPr>
            <w:r w:rsidRPr="00704886">
              <w:t>For the purpose of providing information required to assist with consular enquiries or activities in response to international events that may jeopardise the wellbeing of Australian citizens.</w:t>
            </w:r>
          </w:p>
        </w:tc>
      </w:tr>
      <w:tr w:rsidR="00907844" w:rsidRPr="00704886" w:rsidTr="00E36029">
        <w:trPr>
          <w:trHeight w:val="1409"/>
        </w:trPr>
        <w:tc>
          <w:tcPr>
            <w:tcW w:w="1276" w:type="dxa"/>
            <w:tcBorders>
              <w:top w:val="single" w:sz="4" w:space="0" w:color="auto"/>
              <w:left w:val="single" w:sz="4" w:space="0" w:color="000000"/>
              <w:bottom w:val="single" w:sz="4" w:space="0" w:color="auto"/>
              <w:right w:val="single" w:sz="4" w:space="0" w:color="000000"/>
            </w:tcBorders>
          </w:tcPr>
          <w:p w:rsidR="00907844" w:rsidRPr="00704886" w:rsidRDefault="00907844" w:rsidP="001B299D">
            <w:pPr>
              <w:numPr>
                <w:ilvl w:val="0"/>
                <w:numId w:val="3"/>
              </w:numPr>
              <w:autoSpaceDE w:val="0"/>
              <w:autoSpaceDN w:val="0"/>
              <w:adjustRightInd w:val="0"/>
              <w:jc w:val="center"/>
            </w:pPr>
          </w:p>
        </w:tc>
        <w:tc>
          <w:tcPr>
            <w:tcW w:w="1789" w:type="dxa"/>
            <w:tcBorders>
              <w:top w:val="single" w:sz="4" w:space="0" w:color="auto"/>
              <w:left w:val="single" w:sz="4" w:space="0" w:color="000000"/>
              <w:bottom w:val="single" w:sz="4" w:space="0" w:color="auto"/>
              <w:right w:val="single" w:sz="4" w:space="0" w:color="000000"/>
            </w:tcBorders>
          </w:tcPr>
          <w:p w:rsidR="00907844" w:rsidRDefault="00907844" w:rsidP="007F5BE0">
            <w:pPr>
              <w:autoSpaceDE w:val="0"/>
              <w:autoSpaceDN w:val="0"/>
              <w:adjustRightInd w:val="0"/>
              <w:rPr>
                <w:sz w:val="22"/>
                <w:szCs w:val="22"/>
              </w:rPr>
            </w:pPr>
            <w:r w:rsidRPr="00704886">
              <w:rPr>
                <w:sz w:val="22"/>
                <w:szCs w:val="22"/>
              </w:rPr>
              <w:t xml:space="preserve">Department of Foreign Affairs and Trade </w:t>
            </w: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Pr="00704886" w:rsidRDefault="00C20E34" w:rsidP="007F5BE0">
            <w:pPr>
              <w:autoSpaceDE w:val="0"/>
              <w:autoSpaceDN w:val="0"/>
              <w:adjustRightInd w:val="0"/>
            </w:pP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275B2E">
            <w:pPr>
              <w:pStyle w:val="ListParagraph"/>
              <w:numPr>
                <w:ilvl w:val="0"/>
                <w:numId w:val="14"/>
              </w:numPr>
              <w:tabs>
                <w:tab w:val="left" w:pos="851"/>
              </w:tabs>
              <w:ind w:left="851" w:hanging="621"/>
            </w:pPr>
            <w:r w:rsidRPr="00704886">
              <w:lastRenderedPageBreak/>
              <w:t>Consular Officers, Canberra</w:t>
            </w:r>
          </w:p>
          <w:p w:rsidR="00907844" w:rsidRPr="00704886" w:rsidRDefault="00907844" w:rsidP="00275B2E">
            <w:pPr>
              <w:pStyle w:val="ListParagraph"/>
              <w:numPr>
                <w:ilvl w:val="0"/>
                <w:numId w:val="14"/>
              </w:numPr>
              <w:tabs>
                <w:tab w:val="left" w:pos="851"/>
              </w:tabs>
              <w:ind w:left="851" w:hanging="621"/>
            </w:pPr>
            <w:r w:rsidRPr="00704886">
              <w:t>Consular Officer, Passports, London</w:t>
            </w:r>
          </w:p>
          <w:p w:rsidR="00907844" w:rsidRPr="00704886" w:rsidRDefault="00907844" w:rsidP="00275B2E">
            <w:pPr>
              <w:pStyle w:val="ListParagraph"/>
              <w:numPr>
                <w:ilvl w:val="0"/>
                <w:numId w:val="14"/>
              </w:numPr>
              <w:tabs>
                <w:tab w:val="left" w:pos="851"/>
              </w:tabs>
              <w:ind w:left="851" w:hanging="621"/>
            </w:pPr>
            <w:r w:rsidRPr="00704886">
              <w:t>Consular Officer, Passports, Washington</w:t>
            </w:r>
          </w:p>
          <w:p w:rsidR="00907844" w:rsidRPr="00704886" w:rsidRDefault="00907844" w:rsidP="00275B2E">
            <w:pPr>
              <w:pStyle w:val="ListParagraph"/>
              <w:numPr>
                <w:ilvl w:val="0"/>
                <w:numId w:val="14"/>
              </w:numPr>
              <w:tabs>
                <w:tab w:val="left" w:pos="851"/>
              </w:tabs>
              <w:ind w:left="851" w:hanging="621"/>
            </w:pPr>
            <w:r w:rsidRPr="00704886">
              <w:t>Director, Passports/Consular, Washington</w:t>
            </w:r>
          </w:p>
          <w:p w:rsidR="00907844" w:rsidRPr="00704886" w:rsidRDefault="00907844" w:rsidP="00275B2E">
            <w:pPr>
              <w:pStyle w:val="ListParagraph"/>
              <w:numPr>
                <w:ilvl w:val="0"/>
                <w:numId w:val="14"/>
              </w:numPr>
              <w:tabs>
                <w:tab w:val="left" w:pos="851"/>
              </w:tabs>
              <w:ind w:left="851" w:hanging="621"/>
            </w:pPr>
            <w:r w:rsidRPr="00704886">
              <w:t>Eligibility Officer, Passports, Adelaide</w:t>
            </w:r>
          </w:p>
          <w:p w:rsidR="00907844" w:rsidRPr="00704886" w:rsidRDefault="00907844" w:rsidP="00275B2E">
            <w:pPr>
              <w:pStyle w:val="ListParagraph"/>
              <w:numPr>
                <w:ilvl w:val="0"/>
                <w:numId w:val="14"/>
              </w:numPr>
              <w:tabs>
                <w:tab w:val="left" w:pos="851"/>
              </w:tabs>
              <w:ind w:left="851" w:hanging="621"/>
            </w:pPr>
            <w:r w:rsidRPr="00704886">
              <w:t>Eligibility Officer, Passports, Brisbane</w:t>
            </w:r>
          </w:p>
          <w:p w:rsidR="00907844" w:rsidRPr="00704886" w:rsidRDefault="00907844" w:rsidP="00275B2E">
            <w:pPr>
              <w:pStyle w:val="ListParagraph"/>
              <w:numPr>
                <w:ilvl w:val="0"/>
                <w:numId w:val="14"/>
              </w:numPr>
              <w:tabs>
                <w:tab w:val="left" w:pos="851"/>
              </w:tabs>
              <w:ind w:left="851" w:hanging="621"/>
            </w:pPr>
            <w:r w:rsidRPr="00704886">
              <w:t>Eligibility Officer, Passports, Canberra</w:t>
            </w:r>
          </w:p>
          <w:p w:rsidR="00907844" w:rsidRPr="00704886" w:rsidRDefault="00907844" w:rsidP="00275B2E">
            <w:pPr>
              <w:pStyle w:val="ListParagraph"/>
              <w:numPr>
                <w:ilvl w:val="0"/>
                <w:numId w:val="14"/>
              </w:numPr>
              <w:tabs>
                <w:tab w:val="left" w:pos="851"/>
              </w:tabs>
              <w:ind w:left="851" w:hanging="621"/>
            </w:pPr>
            <w:r w:rsidRPr="00704886">
              <w:t>Eligibility Officer, Passports, Darwin</w:t>
            </w:r>
          </w:p>
          <w:p w:rsidR="00907844" w:rsidRPr="00704886" w:rsidRDefault="00907844" w:rsidP="00275B2E">
            <w:pPr>
              <w:pStyle w:val="ListParagraph"/>
              <w:numPr>
                <w:ilvl w:val="0"/>
                <w:numId w:val="14"/>
              </w:numPr>
              <w:tabs>
                <w:tab w:val="left" w:pos="851"/>
              </w:tabs>
              <w:ind w:left="851" w:hanging="621"/>
            </w:pPr>
            <w:r w:rsidRPr="00704886">
              <w:t>Eligibility Officer, Passports, London</w:t>
            </w:r>
          </w:p>
          <w:p w:rsidR="00907844" w:rsidRPr="00704886" w:rsidRDefault="00907844" w:rsidP="00275B2E">
            <w:pPr>
              <w:pStyle w:val="ListParagraph"/>
              <w:numPr>
                <w:ilvl w:val="0"/>
                <w:numId w:val="14"/>
              </w:numPr>
              <w:tabs>
                <w:tab w:val="left" w:pos="851"/>
              </w:tabs>
              <w:ind w:left="851" w:hanging="621"/>
            </w:pPr>
            <w:r w:rsidRPr="00704886">
              <w:t>Eligibility Officer, Passports, Melbourne</w:t>
            </w:r>
          </w:p>
          <w:p w:rsidR="00907844" w:rsidRPr="00704886" w:rsidRDefault="00907844" w:rsidP="00275B2E">
            <w:pPr>
              <w:pStyle w:val="ListParagraph"/>
              <w:numPr>
                <w:ilvl w:val="0"/>
                <w:numId w:val="14"/>
              </w:numPr>
              <w:tabs>
                <w:tab w:val="left" w:pos="851"/>
              </w:tabs>
              <w:ind w:left="851" w:hanging="621"/>
            </w:pPr>
            <w:r w:rsidRPr="00704886">
              <w:t>Eligibility Officer, Passports, Newcastle</w:t>
            </w:r>
          </w:p>
          <w:p w:rsidR="00907844" w:rsidRPr="00704886" w:rsidRDefault="00907844" w:rsidP="00275B2E">
            <w:pPr>
              <w:pStyle w:val="ListParagraph"/>
              <w:numPr>
                <w:ilvl w:val="0"/>
                <w:numId w:val="14"/>
              </w:numPr>
              <w:tabs>
                <w:tab w:val="left" w:pos="851"/>
              </w:tabs>
              <w:ind w:left="851" w:hanging="621"/>
            </w:pPr>
            <w:r w:rsidRPr="00704886">
              <w:t>Eligibility Officer, Passports, Perth</w:t>
            </w:r>
          </w:p>
          <w:p w:rsidR="00907844" w:rsidRPr="00704886" w:rsidRDefault="00907844" w:rsidP="00275B2E">
            <w:pPr>
              <w:pStyle w:val="ListParagraph"/>
              <w:numPr>
                <w:ilvl w:val="0"/>
                <w:numId w:val="14"/>
              </w:numPr>
              <w:tabs>
                <w:tab w:val="left" w:pos="851"/>
              </w:tabs>
              <w:ind w:left="851" w:hanging="621"/>
            </w:pPr>
            <w:r w:rsidRPr="00704886">
              <w:t>Eligibility Officer, Passports, Sydney</w:t>
            </w:r>
          </w:p>
          <w:p w:rsidR="00907844" w:rsidRPr="00704886" w:rsidRDefault="00907844" w:rsidP="00275B2E">
            <w:pPr>
              <w:pStyle w:val="ListParagraph"/>
              <w:numPr>
                <w:ilvl w:val="0"/>
                <w:numId w:val="14"/>
              </w:numPr>
              <w:tabs>
                <w:tab w:val="left" w:pos="851"/>
              </w:tabs>
              <w:ind w:left="851" w:hanging="621"/>
            </w:pPr>
            <w:r w:rsidRPr="00704886">
              <w:t>Eligibility Officer, Passports, Hobart</w:t>
            </w:r>
          </w:p>
          <w:p w:rsidR="00907844" w:rsidRPr="00704886" w:rsidRDefault="00907844" w:rsidP="00275B2E">
            <w:pPr>
              <w:pStyle w:val="ListParagraph"/>
              <w:numPr>
                <w:ilvl w:val="0"/>
                <w:numId w:val="14"/>
              </w:numPr>
              <w:tabs>
                <w:tab w:val="left" w:pos="851"/>
              </w:tabs>
              <w:ind w:left="851" w:hanging="621"/>
            </w:pPr>
            <w:r w:rsidRPr="00704886">
              <w:t>Fraud Officer, Passports, Brisbane</w:t>
            </w:r>
          </w:p>
          <w:p w:rsidR="00907844" w:rsidRPr="00704886" w:rsidRDefault="00907844" w:rsidP="00275B2E">
            <w:pPr>
              <w:pStyle w:val="ListParagraph"/>
              <w:numPr>
                <w:ilvl w:val="0"/>
                <w:numId w:val="14"/>
              </w:numPr>
              <w:tabs>
                <w:tab w:val="left" w:pos="851"/>
              </w:tabs>
              <w:ind w:left="851" w:hanging="621"/>
            </w:pPr>
            <w:r w:rsidRPr="00704886">
              <w:t xml:space="preserve">Fraud Officer, Passports, </w:t>
            </w:r>
            <w:r w:rsidRPr="00704886">
              <w:lastRenderedPageBreak/>
              <w:t>Canberra</w:t>
            </w:r>
          </w:p>
          <w:p w:rsidR="00907844" w:rsidRPr="00704886" w:rsidRDefault="00907844" w:rsidP="00275B2E">
            <w:pPr>
              <w:pStyle w:val="ListParagraph"/>
              <w:numPr>
                <w:ilvl w:val="0"/>
                <w:numId w:val="14"/>
              </w:numPr>
              <w:tabs>
                <w:tab w:val="left" w:pos="851"/>
              </w:tabs>
              <w:ind w:left="851" w:hanging="621"/>
            </w:pPr>
            <w:r w:rsidRPr="00704886">
              <w:t>Fraud Officer, Passports, Melbourne</w:t>
            </w:r>
          </w:p>
          <w:p w:rsidR="00907844" w:rsidRPr="00704886" w:rsidRDefault="00907844" w:rsidP="00275B2E">
            <w:pPr>
              <w:pStyle w:val="ListParagraph"/>
              <w:numPr>
                <w:ilvl w:val="0"/>
                <w:numId w:val="14"/>
              </w:numPr>
              <w:tabs>
                <w:tab w:val="left" w:pos="851"/>
              </w:tabs>
              <w:ind w:left="851" w:hanging="621"/>
            </w:pPr>
            <w:r w:rsidRPr="00704886">
              <w:t>Fraud Officer, Passports, Perth</w:t>
            </w:r>
          </w:p>
          <w:p w:rsidR="00907844" w:rsidRPr="00704886" w:rsidRDefault="00907844" w:rsidP="00275B2E">
            <w:pPr>
              <w:pStyle w:val="ListParagraph"/>
              <w:numPr>
                <w:ilvl w:val="0"/>
                <w:numId w:val="14"/>
              </w:numPr>
              <w:tabs>
                <w:tab w:val="left" w:pos="851"/>
              </w:tabs>
              <w:ind w:left="851" w:hanging="621"/>
            </w:pPr>
            <w:r w:rsidRPr="00704886">
              <w:t>Fraud Officer, Passports, Sydney</w:t>
            </w:r>
          </w:p>
          <w:p w:rsidR="00907844" w:rsidRPr="00704886" w:rsidRDefault="00907844" w:rsidP="00275B2E">
            <w:pPr>
              <w:pStyle w:val="ListParagraph"/>
              <w:numPr>
                <w:ilvl w:val="0"/>
                <w:numId w:val="14"/>
              </w:numPr>
              <w:tabs>
                <w:tab w:val="left" w:pos="851"/>
              </w:tabs>
              <w:ind w:left="851" w:hanging="621"/>
            </w:pPr>
            <w:r w:rsidRPr="00704886">
              <w:t>Manager, Passports, Adelaide</w:t>
            </w:r>
          </w:p>
          <w:p w:rsidR="00907844" w:rsidRPr="00704886" w:rsidRDefault="00907844" w:rsidP="00275B2E">
            <w:pPr>
              <w:pStyle w:val="ListParagraph"/>
              <w:numPr>
                <w:ilvl w:val="0"/>
                <w:numId w:val="14"/>
              </w:numPr>
              <w:tabs>
                <w:tab w:val="left" w:pos="851"/>
              </w:tabs>
              <w:ind w:left="851" w:hanging="621"/>
            </w:pPr>
            <w:r w:rsidRPr="00704886">
              <w:t>Manager, Passports, Brisbane</w:t>
            </w:r>
          </w:p>
          <w:p w:rsidR="00907844" w:rsidRPr="00704886" w:rsidRDefault="00907844" w:rsidP="00275B2E">
            <w:pPr>
              <w:pStyle w:val="ListParagraph"/>
              <w:numPr>
                <w:ilvl w:val="0"/>
                <w:numId w:val="14"/>
              </w:numPr>
              <w:tabs>
                <w:tab w:val="left" w:pos="851"/>
              </w:tabs>
              <w:ind w:left="851" w:hanging="621"/>
            </w:pPr>
            <w:r w:rsidRPr="00704886">
              <w:t>Manager, Passports, Canberra</w:t>
            </w:r>
          </w:p>
          <w:p w:rsidR="00907844" w:rsidRPr="00704886" w:rsidRDefault="00907844" w:rsidP="00275B2E">
            <w:pPr>
              <w:pStyle w:val="ListParagraph"/>
              <w:numPr>
                <w:ilvl w:val="0"/>
                <w:numId w:val="14"/>
              </w:numPr>
              <w:tabs>
                <w:tab w:val="left" w:pos="851"/>
              </w:tabs>
              <w:ind w:left="851" w:hanging="621"/>
            </w:pPr>
            <w:r w:rsidRPr="00704886">
              <w:t>Manager, Passports, Darwin</w:t>
            </w:r>
          </w:p>
          <w:p w:rsidR="00907844" w:rsidRPr="00704886" w:rsidRDefault="00907844" w:rsidP="00275B2E">
            <w:pPr>
              <w:pStyle w:val="ListParagraph"/>
              <w:numPr>
                <w:ilvl w:val="0"/>
                <w:numId w:val="14"/>
              </w:numPr>
              <w:tabs>
                <w:tab w:val="left" w:pos="851"/>
              </w:tabs>
              <w:ind w:left="851" w:hanging="621"/>
            </w:pPr>
            <w:r w:rsidRPr="00704886">
              <w:t>Manager, Passports, Hobart</w:t>
            </w:r>
          </w:p>
          <w:p w:rsidR="00907844" w:rsidRPr="00704886" w:rsidRDefault="00907844" w:rsidP="00275B2E">
            <w:pPr>
              <w:pStyle w:val="ListParagraph"/>
              <w:numPr>
                <w:ilvl w:val="0"/>
                <w:numId w:val="14"/>
              </w:numPr>
              <w:tabs>
                <w:tab w:val="left" w:pos="851"/>
              </w:tabs>
              <w:ind w:left="851" w:hanging="621"/>
            </w:pPr>
            <w:r w:rsidRPr="00704886">
              <w:t>Manager, Passports, London</w:t>
            </w:r>
          </w:p>
          <w:p w:rsidR="00907844" w:rsidRPr="00704886" w:rsidRDefault="00907844" w:rsidP="00275B2E">
            <w:pPr>
              <w:pStyle w:val="ListParagraph"/>
              <w:numPr>
                <w:ilvl w:val="0"/>
                <w:numId w:val="14"/>
              </w:numPr>
              <w:tabs>
                <w:tab w:val="left" w:pos="851"/>
              </w:tabs>
              <w:ind w:left="851" w:hanging="621"/>
            </w:pPr>
            <w:r w:rsidRPr="00704886">
              <w:t>Manager, Passports, Melbourne</w:t>
            </w:r>
          </w:p>
          <w:p w:rsidR="00907844" w:rsidRPr="00704886" w:rsidRDefault="00907844" w:rsidP="00275B2E">
            <w:pPr>
              <w:pStyle w:val="ListParagraph"/>
              <w:numPr>
                <w:ilvl w:val="0"/>
                <w:numId w:val="14"/>
              </w:numPr>
              <w:tabs>
                <w:tab w:val="left" w:pos="851"/>
              </w:tabs>
              <w:ind w:left="851" w:hanging="621"/>
            </w:pPr>
            <w:r w:rsidRPr="00704886">
              <w:t>Manager, Passports, Newcastle</w:t>
            </w:r>
          </w:p>
          <w:p w:rsidR="00907844" w:rsidRPr="00704886" w:rsidRDefault="00907844" w:rsidP="00275B2E">
            <w:pPr>
              <w:pStyle w:val="ListParagraph"/>
              <w:numPr>
                <w:ilvl w:val="0"/>
                <w:numId w:val="14"/>
              </w:numPr>
              <w:tabs>
                <w:tab w:val="left" w:pos="851"/>
              </w:tabs>
              <w:ind w:left="851" w:hanging="621"/>
            </w:pPr>
            <w:r w:rsidRPr="00704886">
              <w:t>Manager, Passports, Perth</w:t>
            </w:r>
          </w:p>
          <w:p w:rsidR="00907844" w:rsidRPr="00704886" w:rsidRDefault="00907844" w:rsidP="00275B2E">
            <w:pPr>
              <w:pStyle w:val="ListParagraph"/>
              <w:numPr>
                <w:ilvl w:val="0"/>
                <w:numId w:val="14"/>
              </w:numPr>
              <w:tabs>
                <w:tab w:val="left" w:pos="851"/>
              </w:tabs>
              <w:ind w:left="851" w:hanging="621"/>
            </w:pPr>
            <w:r w:rsidRPr="00704886">
              <w:t>Manager, Passports, Sydney</w:t>
            </w:r>
          </w:p>
          <w:p w:rsidR="00907844" w:rsidRPr="00704886" w:rsidRDefault="00907844" w:rsidP="00275B2E">
            <w:pPr>
              <w:pStyle w:val="ListParagraph"/>
              <w:numPr>
                <w:ilvl w:val="0"/>
                <w:numId w:val="14"/>
              </w:numPr>
              <w:tabs>
                <w:tab w:val="left" w:pos="851"/>
              </w:tabs>
              <w:ind w:left="851" w:hanging="621"/>
            </w:pPr>
            <w:r w:rsidRPr="00704886">
              <w:t>Manager, Passports, Washington</w:t>
            </w:r>
          </w:p>
          <w:p w:rsidR="00907844" w:rsidRPr="00704886" w:rsidRDefault="00907844" w:rsidP="00275B2E">
            <w:pPr>
              <w:pStyle w:val="ListParagraph"/>
              <w:numPr>
                <w:ilvl w:val="0"/>
                <w:numId w:val="14"/>
              </w:numPr>
              <w:tabs>
                <w:tab w:val="left" w:pos="851"/>
              </w:tabs>
              <w:ind w:left="851" w:hanging="621"/>
            </w:pPr>
            <w:r w:rsidRPr="00704886">
              <w:t>Officers, Consular Emergency Centre (CEC), Canberra</w:t>
            </w:r>
          </w:p>
          <w:p w:rsidR="00907844" w:rsidRPr="00704886" w:rsidRDefault="00907844" w:rsidP="00275B2E">
            <w:pPr>
              <w:pStyle w:val="ListParagraph"/>
              <w:numPr>
                <w:ilvl w:val="0"/>
                <w:numId w:val="14"/>
              </w:numPr>
              <w:tabs>
                <w:tab w:val="left" w:pos="851"/>
              </w:tabs>
              <w:ind w:left="851" w:hanging="621"/>
            </w:pPr>
            <w:r w:rsidRPr="00704886">
              <w:t>Officers, Passport Policy and Operations Section (PPOS), Canberra</w:t>
            </w:r>
          </w:p>
          <w:p w:rsidR="00907844" w:rsidRPr="00704886" w:rsidRDefault="00907844" w:rsidP="00275B2E">
            <w:pPr>
              <w:pStyle w:val="ListParagraph"/>
              <w:numPr>
                <w:ilvl w:val="0"/>
                <w:numId w:val="14"/>
              </w:numPr>
              <w:tabs>
                <w:tab w:val="left" w:pos="851"/>
              </w:tabs>
              <w:ind w:left="851" w:hanging="621"/>
            </w:pPr>
            <w:r w:rsidRPr="00704886">
              <w:t>Policy Officers, Passports, Canberra</w:t>
            </w:r>
          </w:p>
          <w:p w:rsidR="00907844" w:rsidRPr="00704886" w:rsidRDefault="00907844" w:rsidP="00275B2E">
            <w:pPr>
              <w:pStyle w:val="ListParagraph"/>
              <w:numPr>
                <w:ilvl w:val="0"/>
                <w:numId w:val="14"/>
              </w:numPr>
              <w:tabs>
                <w:tab w:val="left" w:pos="851"/>
              </w:tabs>
              <w:ind w:left="851" w:hanging="621"/>
            </w:pPr>
            <w:r w:rsidRPr="00704886">
              <w:t>Protocol Officers, Canberra</w:t>
            </w:r>
          </w:p>
          <w:p w:rsidR="00907844" w:rsidRPr="00704886" w:rsidRDefault="00907844" w:rsidP="00275B2E">
            <w:pPr>
              <w:pStyle w:val="ListParagraph"/>
              <w:numPr>
                <w:ilvl w:val="0"/>
                <w:numId w:val="14"/>
              </w:numPr>
              <w:tabs>
                <w:tab w:val="left" w:pos="851"/>
              </w:tabs>
              <w:ind w:left="851" w:hanging="621"/>
            </w:pPr>
            <w:r w:rsidRPr="00704886">
              <w:t>Regional Director, Passports, Brisbane</w:t>
            </w:r>
          </w:p>
          <w:p w:rsidR="00907844" w:rsidRPr="00704886" w:rsidRDefault="00907844" w:rsidP="00275B2E">
            <w:pPr>
              <w:pStyle w:val="ListParagraph"/>
              <w:numPr>
                <w:ilvl w:val="0"/>
                <w:numId w:val="14"/>
              </w:numPr>
              <w:tabs>
                <w:tab w:val="left" w:pos="851"/>
              </w:tabs>
              <w:ind w:left="851" w:hanging="621"/>
            </w:pPr>
            <w:r w:rsidRPr="00704886">
              <w:t>Regional Director, Passports, Canberra</w:t>
            </w:r>
          </w:p>
          <w:p w:rsidR="00907844" w:rsidRPr="00704886" w:rsidRDefault="00907844" w:rsidP="00275B2E">
            <w:pPr>
              <w:pStyle w:val="ListParagraph"/>
              <w:numPr>
                <w:ilvl w:val="0"/>
                <w:numId w:val="14"/>
              </w:numPr>
              <w:tabs>
                <w:tab w:val="left" w:pos="851"/>
              </w:tabs>
              <w:ind w:left="851" w:hanging="621"/>
            </w:pPr>
            <w:r w:rsidRPr="00704886">
              <w:t>Regional Director, Passports, Melbourne</w:t>
            </w:r>
          </w:p>
          <w:p w:rsidR="00907844" w:rsidRPr="00704886" w:rsidRDefault="00907844" w:rsidP="00275B2E">
            <w:pPr>
              <w:pStyle w:val="ListParagraph"/>
              <w:numPr>
                <w:ilvl w:val="0"/>
                <w:numId w:val="14"/>
              </w:numPr>
              <w:tabs>
                <w:tab w:val="left" w:pos="851"/>
              </w:tabs>
              <w:ind w:left="851" w:hanging="621"/>
            </w:pPr>
            <w:r w:rsidRPr="00704886">
              <w:t>Regional Director, Passports, Sydney</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BE3E4A">
            <w:pPr>
              <w:spacing w:after="120"/>
            </w:pPr>
            <w:r w:rsidRPr="00704886">
              <w:lastRenderedPageBreak/>
              <w:t xml:space="preserve">For the purpose of issuing and administering passports under the </w:t>
            </w:r>
            <w:r w:rsidRPr="00704886">
              <w:rPr>
                <w:i/>
                <w:iCs/>
              </w:rPr>
              <w:t>Australian Passports Act 2005</w:t>
            </w:r>
            <w:r w:rsidRPr="00704886">
              <w:t>; and for the purpose of performing diplomatic or consular functions to confirm the movements of consular clients, including confirming safe arrival of consular clients back to Australia; and departure records for whereabouts of Australian citizens.</w:t>
            </w:r>
          </w:p>
          <w:p w:rsidR="00907844" w:rsidRPr="00704886" w:rsidRDefault="00907844" w:rsidP="00BE3E4A">
            <w:pPr>
              <w:spacing w:after="120"/>
              <w:rPr>
                <w:b/>
                <w:bCs/>
              </w:rPr>
            </w:pPr>
          </w:p>
        </w:tc>
      </w:tr>
      <w:tr w:rsidR="00E36029" w:rsidRPr="00704886" w:rsidTr="00E36029">
        <w:trPr>
          <w:trHeight w:val="584"/>
        </w:trPr>
        <w:tc>
          <w:tcPr>
            <w:tcW w:w="1276" w:type="dxa"/>
            <w:vMerge w:val="restart"/>
            <w:tcBorders>
              <w:top w:val="single" w:sz="4" w:space="0" w:color="auto"/>
              <w:left w:val="single" w:sz="4" w:space="0" w:color="auto"/>
              <w:bottom w:val="single" w:sz="4" w:space="0" w:color="auto"/>
              <w:right w:val="single" w:sz="4" w:space="0" w:color="auto"/>
            </w:tcBorders>
          </w:tcPr>
          <w:p w:rsidR="00E36029" w:rsidRDefault="00E36029" w:rsidP="001B299D">
            <w:pPr>
              <w:numPr>
                <w:ilvl w:val="0"/>
                <w:numId w:val="3"/>
              </w:numPr>
              <w:autoSpaceDE w:val="0"/>
              <w:autoSpaceDN w:val="0"/>
              <w:adjustRightInd w:val="0"/>
              <w:jc w:val="center"/>
            </w:pPr>
          </w:p>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C20E34"/>
          <w:p w:rsidR="00E36029" w:rsidRDefault="00E36029" w:rsidP="00941FEC">
            <w:pPr>
              <w:autoSpaceDE w:val="0"/>
              <w:autoSpaceDN w:val="0"/>
              <w:adjustRightInd w:val="0"/>
            </w:pPr>
          </w:p>
          <w:p w:rsidR="00E36029" w:rsidRDefault="00E36029" w:rsidP="00515FAD">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Default="00E36029" w:rsidP="00941FEC">
            <w:pPr>
              <w:autoSpaceDE w:val="0"/>
              <w:autoSpaceDN w:val="0"/>
              <w:adjustRightInd w:val="0"/>
            </w:pPr>
          </w:p>
          <w:p w:rsidR="00E36029" w:rsidRPr="00C20E34" w:rsidRDefault="00E36029" w:rsidP="00941FEC">
            <w:pPr>
              <w:autoSpaceDE w:val="0"/>
              <w:autoSpaceDN w:val="0"/>
              <w:adjustRightInd w:val="0"/>
            </w:pPr>
          </w:p>
        </w:tc>
        <w:tc>
          <w:tcPr>
            <w:tcW w:w="1789" w:type="dxa"/>
            <w:vMerge w:val="restart"/>
            <w:tcBorders>
              <w:top w:val="single" w:sz="4" w:space="0" w:color="auto"/>
              <w:left w:val="single" w:sz="4" w:space="0" w:color="auto"/>
              <w:bottom w:val="single" w:sz="4" w:space="0" w:color="auto"/>
              <w:right w:val="single" w:sz="4" w:space="0" w:color="auto"/>
            </w:tcBorders>
          </w:tcPr>
          <w:p w:rsidR="00E36029" w:rsidRDefault="00E36029" w:rsidP="007F5BE0">
            <w:pPr>
              <w:autoSpaceDE w:val="0"/>
              <w:autoSpaceDN w:val="0"/>
              <w:adjustRightInd w:val="0"/>
              <w:rPr>
                <w:sz w:val="22"/>
                <w:szCs w:val="22"/>
              </w:rPr>
            </w:pPr>
            <w:r w:rsidRPr="00704886">
              <w:rPr>
                <w:sz w:val="22"/>
                <w:szCs w:val="22"/>
              </w:rPr>
              <w:lastRenderedPageBreak/>
              <w:t>Department of Human Services</w:t>
            </w: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Default="00E36029" w:rsidP="007F5BE0">
            <w:pPr>
              <w:autoSpaceDE w:val="0"/>
              <w:autoSpaceDN w:val="0"/>
              <w:adjustRightInd w:val="0"/>
              <w:rPr>
                <w:sz w:val="22"/>
                <w:szCs w:val="22"/>
              </w:rPr>
            </w:pPr>
          </w:p>
          <w:p w:rsidR="00E36029" w:rsidRPr="00704886" w:rsidRDefault="00E36029" w:rsidP="007F5BE0">
            <w:pPr>
              <w:autoSpaceDE w:val="0"/>
              <w:autoSpaceDN w:val="0"/>
              <w:adjustRightInd w:val="0"/>
            </w:pPr>
            <w:r w:rsidRPr="00704886">
              <w:rPr>
                <w:sz w:val="22"/>
                <w:szCs w:val="22"/>
              </w:rPr>
              <w:t xml:space="preserve"> </w:t>
            </w: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Default="00E36029" w:rsidP="007F5BE0">
            <w:pPr>
              <w:autoSpaceDE w:val="0"/>
              <w:autoSpaceDN w:val="0"/>
              <w:adjustRightInd w:val="0"/>
            </w:pPr>
          </w:p>
          <w:p w:rsidR="00E36029" w:rsidRPr="00704886" w:rsidRDefault="00E36029" w:rsidP="007F5BE0">
            <w:pPr>
              <w:autoSpaceDE w:val="0"/>
              <w:autoSpaceDN w:val="0"/>
              <w:adjustRightInd w:val="0"/>
            </w:pPr>
          </w:p>
        </w:tc>
        <w:tc>
          <w:tcPr>
            <w:tcW w:w="4124" w:type="dxa"/>
            <w:tcBorders>
              <w:top w:val="single" w:sz="4" w:space="0" w:color="000000"/>
              <w:left w:val="single" w:sz="4" w:space="0" w:color="auto"/>
              <w:bottom w:val="single" w:sz="4" w:space="0" w:color="auto"/>
              <w:right w:val="single" w:sz="4" w:space="0" w:color="000000"/>
            </w:tcBorders>
          </w:tcPr>
          <w:p w:rsidR="00E36029" w:rsidRPr="00704886" w:rsidRDefault="00E36029" w:rsidP="00275B2E">
            <w:pPr>
              <w:pStyle w:val="ListParagraph"/>
              <w:numPr>
                <w:ilvl w:val="0"/>
                <w:numId w:val="30"/>
              </w:numPr>
              <w:autoSpaceDE w:val="0"/>
              <w:autoSpaceDN w:val="0"/>
              <w:adjustRightInd w:val="0"/>
              <w:ind w:hanging="490"/>
            </w:pPr>
            <w:r w:rsidRPr="00704886">
              <w:lastRenderedPageBreak/>
              <w:t xml:space="preserve">All staff with the responsibility for processing Family </w:t>
            </w:r>
            <w:r>
              <w:t>benefits</w:t>
            </w:r>
            <w:r w:rsidRPr="00704886">
              <w:t xml:space="preserve"> and services, and providing assistance with claim forms, Families and Child Care Branch </w:t>
            </w:r>
          </w:p>
          <w:p w:rsidR="00E36029" w:rsidRPr="00704886" w:rsidRDefault="00E36029" w:rsidP="00275B2E">
            <w:pPr>
              <w:pStyle w:val="ListParagraph"/>
              <w:numPr>
                <w:ilvl w:val="0"/>
                <w:numId w:val="30"/>
              </w:numPr>
              <w:autoSpaceDE w:val="0"/>
              <w:autoSpaceDN w:val="0"/>
              <w:adjustRightInd w:val="0"/>
              <w:ind w:hanging="490"/>
            </w:pPr>
            <w:r w:rsidRPr="00704886">
              <w:t xml:space="preserve">An employee at the APS level 2 and higher, </w:t>
            </w:r>
            <w:r>
              <w:t>with responsibility for verifying movements and residence information for the purpose of eligibility and ongoing entitlement for social security and family assistance benefits, International Services (Centrelink), Zone Tasmania Branch</w:t>
            </w:r>
          </w:p>
          <w:p w:rsidR="00E36029" w:rsidRPr="00704886" w:rsidRDefault="00E36029" w:rsidP="00275B2E">
            <w:pPr>
              <w:pStyle w:val="ListParagraph"/>
              <w:numPr>
                <w:ilvl w:val="0"/>
                <w:numId w:val="30"/>
              </w:numPr>
              <w:autoSpaceDE w:val="0"/>
              <w:autoSpaceDN w:val="0"/>
              <w:adjustRightInd w:val="0"/>
              <w:ind w:hanging="490"/>
            </w:pPr>
            <w:r w:rsidRPr="00704886">
              <w:t xml:space="preserve">An employee at the APS level 3 and higher, </w:t>
            </w:r>
            <w:r>
              <w:t xml:space="preserve">with responsibility for verifying movements and </w:t>
            </w:r>
            <w:r>
              <w:lastRenderedPageBreak/>
              <w:t>residence information for the purpose of eligibility and ongoing entitlement for social security and family assistance benefits, Multicultural Services Branch</w:t>
            </w:r>
          </w:p>
          <w:p w:rsidR="00E36029" w:rsidRPr="00704886" w:rsidRDefault="00E36029" w:rsidP="00275B2E">
            <w:pPr>
              <w:pStyle w:val="ListParagraph"/>
              <w:numPr>
                <w:ilvl w:val="0"/>
                <w:numId w:val="30"/>
              </w:numPr>
              <w:autoSpaceDE w:val="0"/>
              <w:autoSpaceDN w:val="0"/>
              <w:adjustRightInd w:val="0"/>
              <w:ind w:hanging="490"/>
            </w:pPr>
            <w:r w:rsidRPr="00704886">
              <w:t xml:space="preserve">An employee at the APS level </w:t>
            </w:r>
            <w:r>
              <w:t>4</w:t>
            </w:r>
            <w:r w:rsidRPr="00704886">
              <w:t xml:space="preserve"> and higher, </w:t>
            </w:r>
            <w:r>
              <w:t>with responsibility for policy and procedural support for staff processing social security and family assistance claims and entitlement reviews, Older Australian and International Branch</w:t>
            </w:r>
          </w:p>
          <w:p w:rsidR="00E36029" w:rsidRPr="00D914F6" w:rsidRDefault="00E36029" w:rsidP="00275B2E">
            <w:pPr>
              <w:pStyle w:val="ListParagraph"/>
              <w:numPr>
                <w:ilvl w:val="0"/>
                <w:numId w:val="30"/>
              </w:numPr>
              <w:ind w:left="714" w:hanging="484"/>
              <w:contextualSpacing w:val="0"/>
            </w:pPr>
            <w:r w:rsidRPr="00D914F6">
              <w:t>An employee at the APS level 3 and higher, with responsibility for identification, investigation and prevention of incorrect payments, Internal Fraud control and Investigations Branch.</w:t>
            </w:r>
          </w:p>
          <w:p w:rsidR="00E36029" w:rsidRPr="00D914F6" w:rsidRDefault="00E36029" w:rsidP="00275B2E">
            <w:pPr>
              <w:pStyle w:val="ListParagraph"/>
              <w:numPr>
                <w:ilvl w:val="0"/>
                <w:numId w:val="30"/>
              </w:numPr>
              <w:ind w:left="714" w:hanging="484"/>
              <w:contextualSpacing w:val="0"/>
            </w:pPr>
            <w:r w:rsidRPr="00D914F6">
              <w:t>An employee at the APS level 3 and higher, with responsibility for identification, investigation and prevention of incorrect payments, Customer Compliance Branch.</w:t>
            </w:r>
          </w:p>
          <w:p w:rsidR="00E36029" w:rsidRPr="00D914F6" w:rsidRDefault="00E36029" w:rsidP="00275B2E">
            <w:pPr>
              <w:pStyle w:val="ListParagraph"/>
              <w:numPr>
                <w:ilvl w:val="0"/>
                <w:numId w:val="30"/>
              </w:numPr>
              <w:ind w:left="714" w:hanging="484"/>
              <w:contextualSpacing w:val="0"/>
            </w:pPr>
            <w:r w:rsidRPr="00D914F6">
              <w:t>An employee at the APS level 4 and higher, with responsibility for identification, investigation and prevention of incorrect payments and fraud, Serious Non-Compliance Branch.</w:t>
            </w:r>
          </w:p>
          <w:p w:rsidR="00E36029" w:rsidRPr="00D914F6" w:rsidRDefault="00E36029" w:rsidP="00275B2E">
            <w:pPr>
              <w:pStyle w:val="ListParagraph"/>
              <w:numPr>
                <w:ilvl w:val="0"/>
                <w:numId w:val="30"/>
              </w:numPr>
              <w:ind w:left="714" w:hanging="484"/>
              <w:contextualSpacing w:val="0"/>
            </w:pPr>
            <w:r w:rsidRPr="00D914F6">
              <w:t>An employee at the APS level 4 and higher, with responsibility for policy and procedural support for staff processing social security and family assistance claims and entitlement reviews, Multicultural and Rural Programmes Branch.</w:t>
            </w:r>
          </w:p>
          <w:p w:rsidR="00E36029" w:rsidRPr="00D914F6" w:rsidRDefault="00E36029" w:rsidP="00275B2E">
            <w:pPr>
              <w:pStyle w:val="ListParagraph"/>
              <w:numPr>
                <w:ilvl w:val="0"/>
                <w:numId w:val="30"/>
              </w:numPr>
              <w:ind w:left="714" w:hanging="484"/>
              <w:contextualSpacing w:val="0"/>
            </w:pPr>
            <w:r w:rsidRPr="00D914F6">
              <w:t>An employee at the APS level 4 and higher, with responsibility for customer service recovery action in relation to social security and family assistance benefits, Quality and Customer Complaints Branch.</w:t>
            </w:r>
          </w:p>
          <w:p w:rsidR="00E36029" w:rsidRPr="00941FEC" w:rsidRDefault="00E36029" w:rsidP="00275B2E">
            <w:pPr>
              <w:pStyle w:val="ListParagraph"/>
              <w:numPr>
                <w:ilvl w:val="0"/>
                <w:numId w:val="30"/>
              </w:numPr>
              <w:ind w:left="714" w:hanging="484"/>
              <w:contextualSpacing w:val="0"/>
            </w:pPr>
            <w:r w:rsidRPr="00D914F6">
              <w:t xml:space="preserve">An employee at the APS level 5 and higher, with responsibility for verifying immigration status and movement information in </w:t>
            </w:r>
            <w:r w:rsidRPr="00D914F6">
              <w:lastRenderedPageBreak/>
              <w:t>relation to social security and family assistance benefit reviews, Appeals Branch.</w:t>
            </w:r>
          </w:p>
        </w:tc>
        <w:tc>
          <w:tcPr>
            <w:tcW w:w="3301" w:type="dxa"/>
            <w:tcBorders>
              <w:top w:val="single" w:sz="4" w:space="0" w:color="000000"/>
              <w:left w:val="single" w:sz="4" w:space="0" w:color="000000"/>
              <w:bottom w:val="single" w:sz="4" w:space="0" w:color="auto"/>
              <w:right w:val="single" w:sz="4" w:space="0" w:color="000000"/>
            </w:tcBorders>
          </w:tcPr>
          <w:p w:rsidR="00E36029" w:rsidRPr="00704886" w:rsidRDefault="00E36029" w:rsidP="00D914F6">
            <w:pPr>
              <w:spacing w:after="120"/>
              <w:rPr>
                <w:b/>
                <w:bCs/>
              </w:rPr>
            </w:pPr>
            <w:r w:rsidRPr="00704886">
              <w:rPr>
                <w:b/>
                <w:bCs/>
              </w:rPr>
              <w:lastRenderedPageBreak/>
              <w:t>Purpose 1</w:t>
            </w:r>
          </w:p>
          <w:p w:rsidR="00E36029" w:rsidRPr="00704886" w:rsidRDefault="00E36029" w:rsidP="00D914F6">
            <w:pPr>
              <w:spacing w:after="120"/>
            </w:pPr>
            <w:r w:rsidRPr="00704886">
              <w:t xml:space="preserve">For the purpose of verification of immigration status and residence status for determination of eligibility and entitlements for certain Social Security and Family Assistance </w:t>
            </w:r>
            <w:r>
              <w:t>benefits</w:t>
            </w:r>
            <w:r w:rsidRPr="00704886">
              <w:t>; and for identification and prevention of overpayments; and to ensure accuracy of claimant data.</w:t>
            </w: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pPr>
          </w:p>
          <w:p w:rsidR="00E36029" w:rsidRPr="00704886"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Default="00E36029" w:rsidP="00D914F6">
            <w:pPr>
              <w:spacing w:after="120"/>
              <w:rPr>
                <w:b/>
                <w:bCs/>
              </w:rPr>
            </w:pPr>
          </w:p>
          <w:p w:rsidR="00E36029" w:rsidRPr="00704886" w:rsidRDefault="00E36029" w:rsidP="00D914F6">
            <w:pPr>
              <w:spacing w:after="120"/>
            </w:pPr>
          </w:p>
        </w:tc>
      </w:tr>
      <w:tr w:rsidR="00E36029" w:rsidRPr="00704886" w:rsidTr="00E36029">
        <w:trPr>
          <w:trHeight w:val="1409"/>
        </w:trPr>
        <w:tc>
          <w:tcPr>
            <w:tcW w:w="1276" w:type="dxa"/>
            <w:vMerge/>
            <w:tcBorders>
              <w:top w:val="single" w:sz="4" w:space="0" w:color="auto"/>
              <w:left w:val="single" w:sz="4" w:space="0" w:color="auto"/>
              <w:bottom w:val="single" w:sz="4" w:space="0" w:color="auto"/>
              <w:right w:val="single" w:sz="4" w:space="0" w:color="auto"/>
            </w:tcBorders>
          </w:tcPr>
          <w:p w:rsidR="00E36029" w:rsidRPr="00704886" w:rsidRDefault="00E36029" w:rsidP="00941FEC">
            <w:pPr>
              <w:autoSpaceDE w:val="0"/>
              <w:autoSpaceDN w:val="0"/>
              <w:adjustRightInd w:val="0"/>
            </w:pPr>
          </w:p>
        </w:tc>
        <w:tc>
          <w:tcPr>
            <w:tcW w:w="1789" w:type="dxa"/>
            <w:vMerge/>
            <w:tcBorders>
              <w:top w:val="single" w:sz="4" w:space="0" w:color="auto"/>
              <w:left w:val="single" w:sz="4" w:space="0" w:color="auto"/>
              <w:bottom w:val="single" w:sz="4" w:space="0" w:color="auto"/>
              <w:right w:val="single" w:sz="4" w:space="0" w:color="auto"/>
            </w:tcBorders>
          </w:tcPr>
          <w:p w:rsidR="00E36029" w:rsidRPr="00704886" w:rsidRDefault="00E36029" w:rsidP="007F5BE0">
            <w:pPr>
              <w:autoSpaceDE w:val="0"/>
              <w:autoSpaceDN w:val="0"/>
              <w:adjustRightInd w:val="0"/>
            </w:pPr>
          </w:p>
        </w:tc>
        <w:tc>
          <w:tcPr>
            <w:tcW w:w="4124" w:type="dxa"/>
            <w:tcBorders>
              <w:top w:val="single" w:sz="4" w:space="0" w:color="000000"/>
              <w:left w:val="single" w:sz="4" w:space="0" w:color="auto"/>
              <w:bottom w:val="single" w:sz="4" w:space="0" w:color="auto"/>
              <w:right w:val="single" w:sz="4" w:space="0" w:color="000000"/>
            </w:tcBorders>
          </w:tcPr>
          <w:p w:rsidR="00E36029" w:rsidRDefault="00E36029" w:rsidP="00275B2E">
            <w:pPr>
              <w:pStyle w:val="ListParagraph"/>
              <w:numPr>
                <w:ilvl w:val="0"/>
                <w:numId w:val="40"/>
              </w:numPr>
              <w:ind w:hanging="490"/>
              <w:contextualSpacing w:val="0"/>
            </w:pPr>
            <w:r w:rsidRPr="00D914F6">
              <w:t>An employee at the APS level 2 and higher, with responsibility for verifying movements and residence information for the purpose of eligibility and ongoing entitlement under international social security agreements, International Services (Centrelink), Zone Tasmania Branch</w:t>
            </w:r>
            <w:r>
              <w:t>.</w:t>
            </w:r>
          </w:p>
          <w:p w:rsidR="00E36029" w:rsidRPr="00704886" w:rsidRDefault="00E36029" w:rsidP="00275B2E">
            <w:pPr>
              <w:pStyle w:val="ListParagraph"/>
              <w:numPr>
                <w:ilvl w:val="0"/>
                <w:numId w:val="40"/>
              </w:numPr>
              <w:ind w:hanging="490"/>
              <w:contextualSpacing w:val="0"/>
            </w:pPr>
            <w:r w:rsidRPr="00D914F6">
              <w:t>An employee at the APS level 4 and higher, with responsibility for policy, procedural and administrative support  for international social security partner relations, Older Australian and International Branch.</w:t>
            </w:r>
          </w:p>
        </w:tc>
        <w:tc>
          <w:tcPr>
            <w:tcW w:w="3301" w:type="dxa"/>
            <w:tcBorders>
              <w:top w:val="single" w:sz="4" w:space="0" w:color="000000"/>
              <w:left w:val="single" w:sz="4" w:space="0" w:color="000000"/>
              <w:bottom w:val="single" w:sz="4" w:space="0" w:color="000000"/>
              <w:right w:val="single" w:sz="4" w:space="0" w:color="000000"/>
            </w:tcBorders>
          </w:tcPr>
          <w:p w:rsidR="00E36029" w:rsidRPr="00704886" w:rsidRDefault="00E36029" w:rsidP="00941FEC">
            <w:pPr>
              <w:spacing w:after="120"/>
              <w:rPr>
                <w:b/>
                <w:bCs/>
              </w:rPr>
            </w:pPr>
            <w:r w:rsidRPr="00704886">
              <w:rPr>
                <w:b/>
                <w:bCs/>
              </w:rPr>
              <w:t>Purpose 2</w:t>
            </w:r>
          </w:p>
          <w:p w:rsidR="00E36029" w:rsidRPr="00704886" w:rsidRDefault="00E36029" w:rsidP="00941FEC">
            <w:pPr>
              <w:spacing w:after="120"/>
              <w:rPr>
                <w:bCs/>
              </w:rPr>
            </w:pPr>
            <w:r w:rsidRPr="00704886">
              <w:rPr>
                <w:bCs/>
              </w:rPr>
              <w:t>For the purpose of giving effect to Australia’s international obligations in relation to reciprocal Social Security Agreements.</w:t>
            </w:r>
          </w:p>
          <w:p w:rsidR="00E36029" w:rsidRPr="00704886" w:rsidRDefault="00E36029" w:rsidP="000A6F3C">
            <w:pPr>
              <w:spacing w:after="120"/>
              <w:rPr>
                <w:b/>
                <w:bCs/>
              </w:rPr>
            </w:pPr>
          </w:p>
        </w:tc>
      </w:tr>
      <w:tr w:rsidR="00E36029" w:rsidRPr="00704886" w:rsidTr="00E36029">
        <w:trPr>
          <w:trHeight w:val="2852"/>
        </w:trPr>
        <w:tc>
          <w:tcPr>
            <w:tcW w:w="1276" w:type="dxa"/>
            <w:vMerge/>
            <w:tcBorders>
              <w:top w:val="single" w:sz="4" w:space="0" w:color="auto"/>
              <w:left w:val="single" w:sz="4" w:space="0" w:color="auto"/>
              <w:bottom w:val="single" w:sz="4" w:space="0" w:color="auto"/>
              <w:right w:val="single" w:sz="4" w:space="0" w:color="auto"/>
            </w:tcBorders>
          </w:tcPr>
          <w:p w:rsidR="00E36029" w:rsidRPr="00704886" w:rsidRDefault="00E36029" w:rsidP="00941FEC">
            <w:pPr>
              <w:autoSpaceDE w:val="0"/>
              <w:autoSpaceDN w:val="0"/>
              <w:adjustRightInd w:val="0"/>
              <w:ind w:left="720"/>
            </w:pPr>
          </w:p>
        </w:tc>
        <w:tc>
          <w:tcPr>
            <w:tcW w:w="1789" w:type="dxa"/>
            <w:vMerge/>
            <w:tcBorders>
              <w:top w:val="single" w:sz="4" w:space="0" w:color="auto"/>
              <w:left w:val="single" w:sz="4" w:space="0" w:color="auto"/>
              <w:bottom w:val="single" w:sz="4" w:space="0" w:color="auto"/>
              <w:right w:val="single" w:sz="4" w:space="0" w:color="auto"/>
            </w:tcBorders>
          </w:tcPr>
          <w:p w:rsidR="00E36029" w:rsidRPr="00704886" w:rsidRDefault="00E36029" w:rsidP="007F5BE0">
            <w:pPr>
              <w:autoSpaceDE w:val="0"/>
              <w:autoSpaceDN w:val="0"/>
              <w:adjustRightInd w:val="0"/>
            </w:pPr>
          </w:p>
        </w:tc>
        <w:tc>
          <w:tcPr>
            <w:tcW w:w="4124" w:type="dxa"/>
            <w:tcBorders>
              <w:top w:val="single" w:sz="4" w:space="0" w:color="auto"/>
              <w:left w:val="single" w:sz="4" w:space="0" w:color="auto"/>
              <w:bottom w:val="single" w:sz="4" w:space="0" w:color="000000"/>
              <w:right w:val="single" w:sz="4" w:space="0" w:color="000000"/>
            </w:tcBorders>
          </w:tcPr>
          <w:p w:rsidR="00E36029" w:rsidRPr="00D914F6" w:rsidRDefault="00E36029" w:rsidP="00985E48">
            <w:pPr>
              <w:pStyle w:val="ListParagraph"/>
              <w:numPr>
                <w:ilvl w:val="1"/>
                <w:numId w:val="3"/>
              </w:numPr>
              <w:tabs>
                <w:tab w:val="clear" w:pos="1440"/>
              </w:tabs>
              <w:ind w:left="797" w:hanging="567"/>
              <w:contextualSpacing w:val="0"/>
            </w:pPr>
            <w:r w:rsidRPr="00D914F6">
              <w:t>An employee at the APS level 3 and higher, with responsibility for identification, investigation and enforcement of child support liabilities, Child Support, New Customers and Mainstream Services Branch.</w:t>
            </w:r>
          </w:p>
          <w:p w:rsidR="00E36029" w:rsidRPr="00D914F6" w:rsidRDefault="00E36029" w:rsidP="00985E48">
            <w:pPr>
              <w:pStyle w:val="ListParagraph"/>
              <w:numPr>
                <w:ilvl w:val="1"/>
                <w:numId w:val="3"/>
              </w:numPr>
              <w:tabs>
                <w:tab w:val="clear" w:pos="1440"/>
              </w:tabs>
              <w:ind w:left="797" w:hanging="567"/>
              <w:contextualSpacing w:val="0"/>
            </w:pPr>
            <w:r w:rsidRPr="00D914F6">
              <w:t xml:space="preserve">An employee at the APS level 3 and higher, with responsibility for identification, investigation and enforcement of child support liabilities, Child Support and Specialised Assessments and Medicare Branch. </w:t>
            </w:r>
          </w:p>
          <w:p w:rsidR="00E36029" w:rsidRPr="00D914F6" w:rsidRDefault="00E36029" w:rsidP="00985E48">
            <w:pPr>
              <w:pStyle w:val="ListParagraph"/>
              <w:numPr>
                <w:ilvl w:val="0"/>
                <w:numId w:val="40"/>
              </w:numPr>
              <w:ind w:left="797" w:hanging="567"/>
              <w:contextualSpacing w:val="0"/>
            </w:pPr>
            <w:r w:rsidRPr="00D914F6">
              <w:t>An employee at the APS level 3 and higher, with responsibility for identification, investigation and enforcement of child support liabilities, Child Support Intensive Collection Services Branch.</w:t>
            </w:r>
          </w:p>
          <w:p w:rsidR="00E36029" w:rsidRPr="00D914F6" w:rsidRDefault="00E36029" w:rsidP="000757AB">
            <w:pPr>
              <w:pStyle w:val="ListParagraph"/>
              <w:numPr>
                <w:ilvl w:val="0"/>
                <w:numId w:val="40"/>
              </w:numPr>
              <w:ind w:left="797" w:hanging="567"/>
              <w:contextualSpacing w:val="0"/>
            </w:pPr>
            <w:r w:rsidRPr="00D914F6">
              <w:t>An employee at the APS level 3 and higher, with responsibility for identification, investigation and enforcement of child support liabilities, Customer Compliance Branch.</w:t>
            </w:r>
          </w:p>
          <w:p w:rsidR="00E36029" w:rsidRDefault="00E36029" w:rsidP="000757AB">
            <w:pPr>
              <w:pStyle w:val="ListParagraph"/>
              <w:numPr>
                <w:ilvl w:val="0"/>
                <w:numId w:val="40"/>
              </w:numPr>
              <w:ind w:left="797" w:hanging="567"/>
              <w:contextualSpacing w:val="0"/>
            </w:pPr>
            <w:r w:rsidRPr="00D914F6">
              <w:t>An employee at the APS level 3 and higher, with responsibility for identification, investigation</w:t>
            </w:r>
          </w:p>
          <w:p w:rsidR="00E36029" w:rsidRPr="00D914F6" w:rsidRDefault="00E36029" w:rsidP="00515FAD">
            <w:pPr>
              <w:pStyle w:val="ListParagraph"/>
              <w:ind w:left="797"/>
              <w:contextualSpacing w:val="0"/>
            </w:pPr>
            <w:proofErr w:type="gramStart"/>
            <w:r w:rsidRPr="00D914F6">
              <w:lastRenderedPageBreak/>
              <w:t>and</w:t>
            </w:r>
            <w:proofErr w:type="gramEnd"/>
            <w:r w:rsidRPr="00D914F6">
              <w:t xml:space="preserve"> prevention of incorrect payments, Internal Fraud Control and Investigations Branch.</w:t>
            </w:r>
          </w:p>
          <w:p w:rsidR="00E36029" w:rsidRPr="00D914F6" w:rsidRDefault="00E36029" w:rsidP="000757AB">
            <w:pPr>
              <w:pStyle w:val="ListParagraph"/>
              <w:numPr>
                <w:ilvl w:val="0"/>
                <w:numId w:val="40"/>
              </w:numPr>
              <w:ind w:left="797" w:hanging="567"/>
              <w:contextualSpacing w:val="0"/>
            </w:pPr>
            <w:r w:rsidRPr="00D914F6">
              <w:t>An employee at the APS level 4 and higher, with responsibility for identification, investigation and enforcement of child support liabilities and fraud, Serious Non-Compliance Branch.</w:t>
            </w:r>
          </w:p>
          <w:p w:rsidR="00E36029" w:rsidRDefault="00E36029" w:rsidP="000757AB">
            <w:pPr>
              <w:pStyle w:val="ListParagraph"/>
              <w:numPr>
                <w:ilvl w:val="0"/>
                <w:numId w:val="40"/>
              </w:numPr>
              <w:ind w:left="797" w:hanging="567"/>
              <w:contextualSpacing w:val="0"/>
            </w:pPr>
            <w:r w:rsidRPr="00D914F6">
              <w:t>An employee at the APS level 4 and higher, with responsibility for customer service recovery action in relation to child support benefits, Quality and Customer Complaints Branch.</w:t>
            </w:r>
          </w:p>
          <w:p w:rsidR="00E36029" w:rsidRPr="00704886" w:rsidRDefault="00E36029" w:rsidP="00515FAD">
            <w:pPr>
              <w:pStyle w:val="ListParagraph"/>
              <w:numPr>
                <w:ilvl w:val="0"/>
                <w:numId w:val="40"/>
              </w:numPr>
              <w:ind w:left="797" w:hanging="567"/>
              <w:contextualSpacing w:val="0"/>
            </w:pPr>
            <w:r w:rsidRPr="00D914F6">
              <w:t>An employee at the APS level 5 and higher, with responsibility for verifying immigration status and movement information in relation to social security and family assistance benefit reviews, Appeals Branch.</w:t>
            </w:r>
          </w:p>
        </w:tc>
        <w:tc>
          <w:tcPr>
            <w:tcW w:w="3301" w:type="dxa"/>
            <w:tcBorders>
              <w:top w:val="single" w:sz="4" w:space="0" w:color="000000"/>
              <w:left w:val="single" w:sz="4" w:space="0" w:color="000000"/>
              <w:bottom w:val="single" w:sz="4" w:space="0" w:color="000000"/>
              <w:right w:val="single" w:sz="4" w:space="0" w:color="000000"/>
            </w:tcBorders>
          </w:tcPr>
          <w:p w:rsidR="00E36029" w:rsidRPr="00704886" w:rsidRDefault="00E36029" w:rsidP="00941FEC">
            <w:pPr>
              <w:spacing w:after="120"/>
              <w:rPr>
                <w:b/>
                <w:bCs/>
              </w:rPr>
            </w:pPr>
            <w:r w:rsidRPr="00704886">
              <w:rPr>
                <w:b/>
                <w:bCs/>
              </w:rPr>
              <w:lastRenderedPageBreak/>
              <w:t>Purpose 3</w:t>
            </w:r>
          </w:p>
          <w:p w:rsidR="00E36029" w:rsidRPr="00704886" w:rsidRDefault="00E36029" w:rsidP="00941FEC">
            <w:pPr>
              <w:spacing w:after="120"/>
            </w:pPr>
            <w:r w:rsidRPr="00704886">
              <w:t>For the purpose of verification of immigration status and residence status for determination of eligibility assessments for child support; and to give effect to Australia’s international obligations in relation to reciprocal enforcement of child support; and to enforce child support liabilities.</w:t>
            </w:r>
          </w:p>
          <w:p w:rsidR="00E36029" w:rsidRPr="00704886" w:rsidRDefault="00E36029" w:rsidP="000A6F3C">
            <w:pPr>
              <w:spacing w:after="120"/>
              <w:rPr>
                <w:b/>
                <w:bCs/>
              </w:rPr>
            </w:pPr>
          </w:p>
        </w:tc>
      </w:tr>
      <w:tr w:rsidR="00E36029" w:rsidRPr="00704886" w:rsidTr="00E36029">
        <w:trPr>
          <w:trHeight w:val="1409"/>
        </w:trPr>
        <w:tc>
          <w:tcPr>
            <w:tcW w:w="1276" w:type="dxa"/>
            <w:vMerge/>
            <w:tcBorders>
              <w:top w:val="single" w:sz="4" w:space="0" w:color="auto"/>
              <w:left w:val="single" w:sz="4" w:space="0" w:color="auto"/>
              <w:bottom w:val="single" w:sz="4" w:space="0" w:color="auto"/>
              <w:right w:val="single" w:sz="4" w:space="0" w:color="auto"/>
            </w:tcBorders>
          </w:tcPr>
          <w:p w:rsidR="00E36029" w:rsidRPr="00704886" w:rsidRDefault="00E36029" w:rsidP="00941FEC">
            <w:pPr>
              <w:autoSpaceDE w:val="0"/>
              <w:autoSpaceDN w:val="0"/>
              <w:adjustRightInd w:val="0"/>
              <w:ind w:left="720"/>
            </w:pPr>
          </w:p>
        </w:tc>
        <w:tc>
          <w:tcPr>
            <w:tcW w:w="1789" w:type="dxa"/>
            <w:vMerge/>
            <w:tcBorders>
              <w:top w:val="single" w:sz="4" w:space="0" w:color="auto"/>
              <w:left w:val="single" w:sz="4" w:space="0" w:color="auto"/>
              <w:bottom w:val="single" w:sz="4" w:space="0" w:color="auto"/>
              <w:right w:val="single" w:sz="4" w:space="0" w:color="auto"/>
            </w:tcBorders>
          </w:tcPr>
          <w:p w:rsidR="00E36029" w:rsidRPr="00704886" w:rsidRDefault="00E36029" w:rsidP="007F5BE0">
            <w:pPr>
              <w:autoSpaceDE w:val="0"/>
              <w:autoSpaceDN w:val="0"/>
              <w:adjustRightInd w:val="0"/>
            </w:pPr>
          </w:p>
        </w:tc>
        <w:tc>
          <w:tcPr>
            <w:tcW w:w="4124" w:type="dxa"/>
            <w:tcBorders>
              <w:top w:val="single" w:sz="4" w:space="0" w:color="000000"/>
              <w:left w:val="single" w:sz="4" w:space="0" w:color="auto"/>
              <w:bottom w:val="single" w:sz="4" w:space="0" w:color="000000"/>
              <w:right w:val="single" w:sz="4" w:space="0" w:color="000000"/>
            </w:tcBorders>
          </w:tcPr>
          <w:p w:rsidR="00E36029" w:rsidRDefault="00E36029" w:rsidP="00275B2E">
            <w:pPr>
              <w:pStyle w:val="ListParagraph"/>
              <w:numPr>
                <w:ilvl w:val="0"/>
                <w:numId w:val="41"/>
              </w:numPr>
              <w:ind w:hanging="490"/>
              <w:contextualSpacing w:val="0"/>
            </w:pPr>
            <w:r w:rsidRPr="00E7188C">
              <w:t>An employee at the APS level 4 and higher, with responsibility for identification and investigation of incorrect payments and investigations of offences against Medicare programmes, Health Compliance Branch.</w:t>
            </w:r>
          </w:p>
          <w:p w:rsidR="00E36029" w:rsidRPr="00704886" w:rsidRDefault="00E36029" w:rsidP="00275B2E">
            <w:pPr>
              <w:pStyle w:val="ListParagraph"/>
              <w:numPr>
                <w:ilvl w:val="0"/>
                <w:numId w:val="41"/>
              </w:numPr>
              <w:ind w:hanging="490"/>
              <w:contextualSpacing w:val="0"/>
            </w:pPr>
            <w:r w:rsidRPr="00E7188C">
              <w:t>An employee at the APS level 4 and higher, with responsibility for customer service recovery action in relation to Medicare benefits, Quality and Customer Complaints Branch.</w:t>
            </w:r>
          </w:p>
        </w:tc>
        <w:tc>
          <w:tcPr>
            <w:tcW w:w="3301" w:type="dxa"/>
            <w:tcBorders>
              <w:top w:val="single" w:sz="4" w:space="0" w:color="000000"/>
              <w:left w:val="single" w:sz="4" w:space="0" w:color="000000"/>
              <w:bottom w:val="single" w:sz="4" w:space="0" w:color="000000"/>
              <w:right w:val="single" w:sz="4" w:space="0" w:color="000000"/>
            </w:tcBorders>
          </w:tcPr>
          <w:p w:rsidR="00E36029" w:rsidRPr="00704886" w:rsidRDefault="00E36029" w:rsidP="00941FEC">
            <w:pPr>
              <w:spacing w:after="120"/>
              <w:rPr>
                <w:b/>
                <w:bCs/>
              </w:rPr>
            </w:pPr>
            <w:r w:rsidRPr="00704886">
              <w:rPr>
                <w:b/>
                <w:bCs/>
              </w:rPr>
              <w:t>Purpose 4</w:t>
            </w:r>
          </w:p>
          <w:p w:rsidR="00E36029" w:rsidRPr="00704886" w:rsidRDefault="00E36029" w:rsidP="00941FEC">
            <w:pPr>
              <w:spacing w:after="120"/>
              <w:rPr>
                <w:b/>
                <w:bCs/>
              </w:rPr>
            </w:pPr>
            <w:r w:rsidRPr="00704886">
              <w:t>For the purpose of identification and prevention of incorrect payments, and to ensure accuracy of claimant data; and to support investigation of offences against programs administered by the Medicare Program.</w:t>
            </w:r>
          </w:p>
        </w:tc>
      </w:tr>
      <w:tr w:rsidR="00C20E34" w:rsidRPr="00704886" w:rsidTr="00E36029">
        <w:trPr>
          <w:trHeight w:val="1409"/>
        </w:trPr>
        <w:tc>
          <w:tcPr>
            <w:tcW w:w="1276" w:type="dxa"/>
            <w:vMerge w:val="restart"/>
            <w:tcBorders>
              <w:top w:val="single" w:sz="4" w:space="0" w:color="auto"/>
              <w:left w:val="single" w:sz="4" w:space="0" w:color="auto"/>
              <w:bottom w:val="single" w:sz="4" w:space="0" w:color="auto"/>
              <w:right w:val="single" w:sz="4" w:space="0" w:color="auto"/>
            </w:tcBorders>
          </w:tcPr>
          <w:p w:rsidR="00C20E34" w:rsidRDefault="00C20E34" w:rsidP="00C20E34">
            <w:pPr>
              <w:autoSpaceDE w:val="0"/>
              <w:autoSpaceDN w:val="0"/>
              <w:adjustRightInd w:val="0"/>
              <w:jc w:val="center"/>
            </w:pPr>
            <w:r>
              <w:t>22.</w:t>
            </w: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Default="00C20E34" w:rsidP="00C20E34">
            <w:pPr>
              <w:autoSpaceDE w:val="0"/>
              <w:autoSpaceDN w:val="0"/>
              <w:adjustRightInd w:val="0"/>
              <w:jc w:val="center"/>
            </w:pPr>
          </w:p>
          <w:p w:rsidR="00C20E34" w:rsidRPr="00704886" w:rsidRDefault="00C20E34" w:rsidP="00C20E34">
            <w:pPr>
              <w:autoSpaceDE w:val="0"/>
              <w:autoSpaceDN w:val="0"/>
              <w:adjustRightInd w:val="0"/>
              <w:jc w:val="center"/>
            </w:pPr>
          </w:p>
        </w:tc>
        <w:tc>
          <w:tcPr>
            <w:tcW w:w="1789" w:type="dxa"/>
            <w:vMerge w:val="restart"/>
            <w:tcBorders>
              <w:top w:val="single" w:sz="4" w:space="0" w:color="auto"/>
              <w:left w:val="single" w:sz="4" w:space="0" w:color="auto"/>
              <w:bottom w:val="single" w:sz="4" w:space="0" w:color="auto"/>
              <w:right w:val="single" w:sz="4" w:space="0" w:color="auto"/>
            </w:tcBorders>
          </w:tcPr>
          <w:p w:rsidR="00C20E34" w:rsidRDefault="00C20E34" w:rsidP="007F5BE0">
            <w:pPr>
              <w:autoSpaceDE w:val="0"/>
              <w:autoSpaceDN w:val="0"/>
              <w:adjustRightInd w:val="0"/>
              <w:rPr>
                <w:sz w:val="22"/>
                <w:szCs w:val="22"/>
              </w:rPr>
            </w:pPr>
            <w:r w:rsidRPr="00704886">
              <w:rPr>
                <w:sz w:val="22"/>
                <w:szCs w:val="22"/>
              </w:rPr>
              <w:lastRenderedPageBreak/>
              <w:t xml:space="preserve">Attorney-General’s Department </w:t>
            </w: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rPr>
                <w:sz w:val="22"/>
                <w:szCs w:val="22"/>
              </w:rPr>
            </w:pPr>
          </w:p>
          <w:p w:rsidR="00C20E34" w:rsidRDefault="00C20E34" w:rsidP="007F5BE0">
            <w:pPr>
              <w:autoSpaceDE w:val="0"/>
              <w:autoSpaceDN w:val="0"/>
              <w:adjustRightInd w:val="0"/>
            </w:pPr>
          </w:p>
          <w:p w:rsidR="00C20E34" w:rsidRDefault="00C20E34" w:rsidP="007F5BE0">
            <w:pPr>
              <w:autoSpaceDE w:val="0"/>
              <w:autoSpaceDN w:val="0"/>
              <w:adjustRightInd w:val="0"/>
            </w:pPr>
          </w:p>
          <w:p w:rsidR="00C20E34" w:rsidRPr="00704886" w:rsidRDefault="00C20E34" w:rsidP="007F5BE0">
            <w:pPr>
              <w:autoSpaceDE w:val="0"/>
              <w:autoSpaceDN w:val="0"/>
              <w:adjustRightInd w:val="0"/>
            </w:pPr>
          </w:p>
        </w:tc>
        <w:tc>
          <w:tcPr>
            <w:tcW w:w="4124" w:type="dxa"/>
            <w:tcBorders>
              <w:top w:val="single" w:sz="4" w:space="0" w:color="000000"/>
              <w:left w:val="single" w:sz="4" w:space="0" w:color="auto"/>
              <w:bottom w:val="single" w:sz="4" w:space="0" w:color="000000"/>
              <w:right w:val="single" w:sz="4" w:space="0" w:color="000000"/>
            </w:tcBorders>
          </w:tcPr>
          <w:p w:rsidR="00C20E34" w:rsidRPr="00704886" w:rsidRDefault="00C20E34" w:rsidP="00275B2E">
            <w:pPr>
              <w:pStyle w:val="ListParagraph"/>
              <w:numPr>
                <w:ilvl w:val="0"/>
                <w:numId w:val="21"/>
              </w:numPr>
              <w:ind w:hanging="490"/>
            </w:pPr>
            <w:r w:rsidRPr="00704886">
              <w:lastRenderedPageBreak/>
              <w:t>Assistant Secretary, Transnational Crime and Corruption Branch</w:t>
            </w:r>
          </w:p>
          <w:p w:rsidR="00C20E34" w:rsidRPr="00704886" w:rsidRDefault="00C20E34" w:rsidP="00275B2E">
            <w:pPr>
              <w:pStyle w:val="ListParagraph"/>
              <w:numPr>
                <w:ilvl w:val="0"/>
                <w:numId w:val="21"/>
              </w:numPr>
              <w:ind w:hanging="490"/>
            </w:pPr>
            <w:r w:rsidRPr="00704886">
              <w:t>Assistant Secretary, International Crime Cooperation Central Authority</w:t>
            </w:r>
          </w:p>
          <w:p w:rsidR="00C20E34" w:rsidRPr="00704886" w:rsidRDefault="00C20E34" w:rsidP="00275B2E">
            <w:pPr>
              <w:pStyle w:val="ListParagraph"/>
              <w:numPr>
                <w:ilvl w:val="0"/>
                <w:numId w:val="21"/>
              </w:numPr>
              <w:ind w:hanging="490"/>
            </w:pPr>
            <w:r w:rsidRPr="00704886">
              <w:t>Case Officer, Mutual Assistance Unit</w:t>
            </w:r>
          </w:p>
          <w:p w:rsidR="00C20E34" w:rsidRPr="00704886" w:rsidRDefault="00C20E34" w:rsidP="00275B2E">
            <w:pPr>
              <w:pStyle w:val="ListParagraph"/>
              <w:numPr>
                <w:ilvl w:val="0"/>
                <w:numId w:val="21"/>
              </w:numPr>
              <w:ind w:hanging="490"/>
            </w:pPr>
            <w:r w:rsidRPr="00704886">
              <w:t>Director, Mutual Assistance Unit</w:t>
            </w:r>
          </w:p>
          <w:p w:rsidR="00C20E34" w:rsidRPr="00704886" w:rsidRDefault="00C20E34" w:rsidP="00275B2E">
            <w:pPr>
              <w:pStyle w:val="ListParagraph"/>
              <w:numPr>
                <w:ilvl w:val="0"/>
                <w:numId w:val="21"/>
              </w:numPr>
              <w:ind w:hanging="490"/>
            </w:pPr>
            <w:r w:rsidRPr="00704886">
              <w:t>Graduate, Mutual Assistance Unit</w:t>
            </w:r>
          </w:p>
          <w:p w:rsidR="00C20E34" w:rsidRPr="00704886" w:rsidRDefault="00C20E34" w:rsidP="00275B2E">
            <w:pPr>
              <w:pStyle w:val="ListParagraph"/>
              <w:numPr>
                <w:ilvl w:val="0"/>
                <w:numId w:val="21"/>
              </w:numPr>
              <w:ind w:hanging="490"/>
            </w:pPr>
            <w:r w:rsidRPr="00704886">
              <w:t>Legal Officer, Mutual Assistance Unit</w:t>
            </w:r>
          </w:p>
          <w:p w:rsidR="00C20E34" w:rsidRPr="00704886" w:rsidRDefault="00C20E34" w:rsidP="00275B2E">
            <w:pPr>
              <w:pStyle w:val="ListParagraph"/>
              <w:numPr>
                <w:ilvl w:val="0"/>
                <w:numId w:val="21"/>
              </w:numPr>
              <w:ind w:hanging="490"/>
            </w:pPr>
            <w:r w:rsidRPr="00704886">
              <w:t xml:space="preserve">Principal Legal Officer, Mutual </w:t>
            </w:r>
            <w:r w:rsidRPr="00704886">
              <w:lastRenderedPageBreak/>
              <w:t>Assistance Unit</w:t>
            </w:r>
          </w:p>
          <w:p w:rsidR="00C20E34" w:rsidRPr="00704886" w:rsidRDefault="00C20E34" w:rsidP="00275B2E">
            <w:pPr>
              <w:pStyle w:val="ListParagraph"/>
              <w:numPr>
                <w:ilvl w:val="0"/>
                <w:numId w:val="21"/>
              </w:numPr>
              <w:ind w:hanging="490"/>
            </w:pPr>
            <w:r w:rsidRPr="00704886">
              <w:t>Senior Legal Officer, Mutual Assistance Unit</w:t>
            </w:r>
          </w:p>
          <w:p w:rsidR="00C20E34" w:rsidRPr="00704886" w:rsidRDefault="00C20E34" w:rsidP="00275B2E">
            <w:pPr>
              <w:pStyle w:val="ListParagraph"/>
              <w:numPr>
                <w:ilvl w:val="0"/>
                <w:numId w:val="21"/>
              </w:numPr>
              <w:ind w:hanging="490"/>
            </w:pPr>
            <w:r w:rsidRPr="00704886">
              <w:t>Case Officer, Extradition Unit</w:t>
            </w:r>
          </w:p>
          <w:p w:rsidR="00C20E34" w:rsidRPr="00704886" w:rsidRDefault="00C20E34" w:rsidP="00275B2E">
            <w:pPr>
              <w:pStyle w:val="ListParagraph"/>
              <w:numPr>
                <w:ilvl w:val="0"/>
                <w:numId w:val="21"/>
              </w:numPr>
              <w:ind w:hanging="490"/>
            </w:pPr>
            <w:r w:rsidRPr="00704886">
              <w:t>Director, Extradition Unit</w:t>
            </w:r>
          </w:p>
          <w:p w:rsidR="00C20E34" w:rsidRPr="00704886" w:rsidRDefault="00C20E34" w:rsidP="00275B2E">
            <w:pPr>
              <w:pStyle w:val="ListParagraph"/>
              <w:numPr>
                <w:ilvl w:val="0"/>
                <w:numId w:val="21"/>
              </w:numPr>
              <w:ind w:hanging="490"/>
            </w:pPr>
            <w:r w:rsidRPr="00704886">
              <w:t>Graduate, Extradition Unit</w:t>
            </w:r>
          </w:p>
          <w:p w:rsidR="00C20E34" w:rsidRPr="00704886" w:rsidRDefault="00C20E34" w:rsidP="00275B2E">
            <w:pPr>
              <w:pStyle w:val="ListParagraph"/>
              <w:numPr>
                <w:ilvl w:val="0"/>
                <w:numId w:val="21"/>
              </w:numPr>
              <w:ind w:hanging="490"/>
            </w:pPr>
            <w:r w:rsidRPr="00704886">
              <w:t>Legal Officer, Extradition Unit</w:t>
            </w:r>
          </w:p>
          <w:p w:rsidR="00C20E34" w:rsidRPr="00704886" w:rsidRDefault="00C20E34" w:rsidP="00275B2E">
            <w:pPr>
              <w:pStyle w:val="ListParagraph"/>
              <w:numPr>
                <w:ilvl w:val="0"/>
                <w:numId w:val="21"/>
              </w:numPr>
              <w:ind w:hanging="490"/>
            </w:pPr>
            <w:r w:rsidRPr="00704886">
              <w:t>Principal Legal Officer, Extradition Unit</w:t>
            </w:r>
          </w:p>
          <w:p w:rsidR="00C20E34" w:rsidRPr="00704886" w:rsidRDefault="00C20E34" w:rsidP="00275B2E">
            <w:pPr>
              <w:pStyle w:val="ListParagraph"/>
              <w:numPr>
                <w:ilvl w:val="0"/>
                <w:numId w:val="21"/>
              </w:numPr>
              <w:ind w:hanging="490"/>
            </w:pPr>
            <w:r w:rsidRPr="00704886">
              <w:t>Senior Legal Officer, Extradition Unit</w:t>
            </w:r>
          </w:p>
          <w:p w:rsidR="00C20E34" w:rsidRPr="00704886" w:rsidRDefault="00C20E34" w:rsidP="00275B2E">
            <w:pPr>
              <w:pStyle w:val="ListParagraph"/>
              <w:numPr>
                <w:ilvl w:val="0"/>
                <w:numId w:val="21"/>
              </w:numPr>
              <w:ind w:hanging="490"/>
            </w:pPr>
            <w:r w:rsidRPr="00704886">
              <w:t>Assistant Director, International Transfer of Prisoners Unit</w:t>
            </w:r>
          </w:p>
          <w:p w:rsidR="00C20E34" w:rsidRPr="00704886" w:rsidRDefault="00C20E34" w:rsidP="00275B2E">
            <w:pPr>
              <w:pStyle w:val="ListParagraph"/>
              <w:numPr>
                <w:ilvl w:val="0"/>
                <w:numId w:val="21"/>
              </w:numPr>
              <w:ind w:hanging="490"/>
            </w:pPr>
            <w:r w:rsidRPr="00704886">
              <w:t>Case Officer, International Transfer of Prisoners Unit\</w:t>
            </w:r>
          </w:p>
          <w:p w:rsidR="00C20E34" w:rsidRPr="00704886" w:rsidRDefault="00C20E34" w:rsidP="00275B2E">
            <w:pPr>
              <w:pStyle w:val="ListParagraph"/>
              <w:numPr>
                <w:ilvl w:val="0"/>
                <w:numId w:val="21"/>
              </w:numPr>
              <w:ind w:hanging="490"/>
            </w:pPr>
            <w:r w:rsidRPr="00704886">
              <w:t>Director, International Transfer of Prisoners Unit</w:t>
            </w:r>
          </w:p>
          <w:p w:rsidR="00C20E34" w:rsidRPr="00704886" w:rsidRDefault="00C20E34" w:rsidP="00275B2E">
            <w:pPr>
              <w:pStyle w:val="ListParagraph"/>
              <w:numPr>
                <w:ilvl w:val="0"/>
                <w:numId w:val="21"/>
              </w:numPr>
              <w:ind w:hanging="490"/>
            </w:pPr>
            <w:r w:rsidRPr="00704886">
              <w:t>Graduate, International Transfer of Prisoners Unit</w:t>
            </w:r>
          </w:p>
          <w:p w:rsidR="00C20E34" w:rsidRPr="00704886" w:rsidRDefault="00C20E34" w:rsidP="00275B2E">
            <w:pPr>
              <w:pStyle w:val="ListParagraph"/>
              <w:numPr>
                <w:ilvl w:val="0"/>
                <w:numId w:val="21"/>
              </w:numPr>
              <w:ind w:hanging="490"/>
            </w:pPr>
            <w:r w:rsidRPr="00704886">
              <w:t>Legal Officer, International Transfer of Prisoners Unit</w:t>
            </w:r>
          </w:p>
          <w:p w:rsidR="00C20E34" w:rsidRPr="00704886" w:rsidRDefault="00C20E34" w:rsidP="00275B2E">
            <w:pPr>
              <w:pStyle w:val="ListParagraph"/>
              <w:numPr>
                <w:ilvl w:val="0"/>
                <w:numId w:val="21"/>
              </w:numPr>
              <w:ind w:hanging="490"/>
            </w:pPr>
            <w:r w:rsidRPr="00704886">
              <w:t>Principal Legal Officer, International Transfer of Prisoners Unit</w:t>
            </w:r>
          </w:p>
          <w:p w:rsidR="00C20E34" w:rsidRPr="00704886" w:rsidRDefault="00C20E34" w:rsidP="00275B2E">
            <w:pPr>
              <w:pStyle w:val="ListParagraph"/>
              <w:numPr>
                <w:ilvl w:val="0"/>
                <w:numId w:val="21"/>
              </w:numPr>
              <w:ind w:hanging="490"/>
            </w:pPr>
            <w:r w:rsidRPr="00704886">
              <w:t>Project Officer, International Transfer of Prisoners Unit</w:t>
            </w:r>
          </w:p>
        </w:tc>
        <w:tc>
          <w:tcPr>
            <w:tcW w:w="3301" w:type="dxa"/>
            <w:tcBorders>
              <w:top w:val="single" w:sz="4" w:space="0" w:color="000000"/>
              <w:left w:val="single" w:sz="4" w:space="0" w:color="000000"/>
              <w:bottom w:val="single" w:sz="4" w:space="0" w:color="000000"/>
              <w:right w:val="single" w:sz="4" w:space="0" w:color="000000"/>
            </w:tcBorders>
          </w:tcPr>
          <w:p w:rsidR="00C20E34" w:rsidRPr="00704886" w:rsidRDefault="00C20E34" w:rsidP="000A6F3C">
            <w:pPr>
              <w:spacing w:after="120"/>
              <w:rPr>
                <w:b/>
                <w:bCs/>
              </w:rPr>
            </w:pPr>
            <w:r w:rsidRPr="00704886">
              <w:rPr>
                <w:b/>
                <w:bCs/>
              </w:rPr>
              <w:lastRenderedPageBreak/>
              <w:t>Purpose 1</w:t>
            </w:r>
          </w:p>
          <w:p w:rsidR="00C20E34" w:rsidRPr="00704886" w:rsidRDefault="00C20E34" w:rsidP="000A6F3C">
            <w:pPr>
              <w:spacing w:after="120"/>
            </w:pPr>
            <w:r w:rsidRPr="00704886">
              <w:t xml:space="preserve">For the purpose of considering enquiries in connection with applications by prisoners for international transfer, or applications for international transfer in accordance with the </w:t>
            </w:r>
            <w:r w:rsidRPr="00704886">
              <w:rPr>
                <w:i/>
                <w:iCs/>
              </w:rPr>
              <w:t>International Transfer of Prisoners Act 1997 (Cth)</w:t>
            </w:r>
            <w:r w:rsidRPr="00704886">
              <w:t xml:space="preserve">; and for the purpose of considering enquiries in connection with extradition, or extradition requests from Australia to another country or from another </w:t>
            </w:r>
            <w:r w:rsidRPr="00704886">
              <w:lastRenderedPageBreak/>
              <w:t xml:space="preserve">country to Australia; and for the purpose of considering enquiries in connection with mutual assistance, or mutual assistance requests; and for the purpose of considering enquiries in connection with assistance, or requests for assistance pursuant to the </w:t>
            </w:r>
            <w:r w:rsidRPr="00704886">
              <w:rPr>
                <w:i/>
                <w:iCs/>
              </w:rPr>
              <w:t>International War Crimes Tribunal Act 1995 (Cth)</w:t>
            </w:r>
            <w:r w:rsidRPr="00704886">
              <w:t xml:space="preserve">; and for the purpose of considering enquiries in connection with cooperation, or requests for cooperation pursuant to the </w:t>
            </w:r>
            <w:r w:rsidRPr="00704886">
              <w:rPr>
                <w:i/>
                <w:iCs/>
              </w:rPr>
              <w:t>International Criminal Court Act 2002 (Cth)</w:t>
            </w:r>
            <w:r w:rsidRPr="00704886">
              <w:t>.</w:t>
            </w:r>
          </w:p>
          <w:p w:rsidR="00C20E34" w:rsidRPr="00704886" w:rsidRDefault="00C20E34" w:rsidP="000A6F3C">
            <w:pPr>
              <w:spacing w:after="120"/>
            </w:pPr>
          </w:p>
          <w:p w:rsidR="00C20E34" w:rsidRPr="00704886" w:rsidRDefault="00C20E34" w:rsidP="000A6F3C">
            <w:pPr>
              <w:spacing w:after="120"/>
            </w:pPr>
          </w:p>
          <w:p w:rsidR="00C20E34" w:rsidRPr="00704886" w:rsidRDefault="00C20E34" w:rsidP="000A6F3C">
            <w:pPr>
              <w:spacing w:after="120"/>
              <w:rPr>
                <w:b/>
                <w:bCs/>
              </w:rPr>
            </w:pPr>
          </w:p>
          <w:p w:rsidR="00C20E34" w:rsidRPr="00704886" w:rsidRDefault="00C20E34" w:rsidP="000A6F3C">
            <w:pPr>
              <w:spacing w:after="120"/>
              <w:rPr>
                <w:b/>
                <w:bCs/>
              </w:rPr>
            </w:pPr>
          </w:p>
          <w:p w:rsidR="00C20E34" w:rsidRPr="00704886" w:rsidRDefault="00C20E34" w:rsidP="000A6F3C">
            <w:pPr>
              <w:spacing w:after="120"/>
              <w:rPr>
                <w:b/>
                <w:bCs/>
              </w:rPr>
            </w:pPr>
          </w:p>
          <w:p w:rsidR="00C20E34" w:rsidRPr="00704886" w:rsidRDefault="00C20E34" w:rsidP="00BE3E4A">
            <w:pPr>
              <w:spacing w:after="120"/>
            </w:pPr>
          </w:p>
        </w:tc>
      </w:tr>
      <w:tr w:rsidR="00C20E34" w:rsidRPr="00704886" w:rsidTr="00C20E34">
        <w:trPr>
          <w:trHeight w:val="1409"/>
        </w:trPr>
        <w:tc>
          <w:tcPr>
            <w:tcW w:w="1276" w:type="dxa"/>
            <w:vMerge/>
            <w:tcBorders>
              <w:left w:val="single" w:sz="4" w:space="0" w:color="auto"/>
              <w:bottom w:val="single" w:sz="4" w:space="0" w:color="auto"/>
              <w:right w:val="single" w:sz="4" w:space="0" w:color="auto"/>
            </w:tcBorders>
          </w:tcPr>
          <w:p w:rsidR="00C20E34" w:rsidRPr="00704886" w:rsidRDefault="00C20E34" w:rsidP="006978BD">
            <w:pPr>
              <w:autoSpaceDE w:val="0"/>
              <w:autoSpaceDN w:val="0"/>
              <w:adjustRightInd w:val="0"/>
              <w:ind w:left="720"/>
            </w:pPr>
          </w:p>
        </w:tc>
        <w:tc>
          <w:tcPr>
            <w:tcW w:w="1789" w:type="dxa"/>
            <w:vMerge/>
            <w:tcBorders>
              <w:left w:val="single" w:sz="4" w:space="0" w:color="auto"/>
              <w:bottom w:val="single" w:sz="4" w:space="0" w:color="auto"/>
              <w:right w:val="single" w:sz="4" w:space="0" w:color="auto"/>
            </w:tcBorders>
          </w:tcPr>
          <w:p w:rsidR="00C20E34" w:rsidRPr="00704886" w:rsidRDefault="00C20E34" w:rsidP="007F5BE0">
            <w:pPr>
              <w:autoSpaceDE w:val="0"/>
              <w:autoSpaceDN w:val="0"/>
              <w:adjustRightInd w:val="0"/>
            </w:pPr>
          </w:p>
        </w:tc>
        <w:tc>
          <w:tcPr>
            <w:tcW w:w="4124" w:type="dxa"/>
            <w:tcBorders>
              <w:top w:val="single" w:sz="4" w:space="0" w:color="000000"/>
              <w:left w:val="single" w:sz="4" w:space="0" w:color="auto"/>
              <w:bottom w:val="single" w:sz="4" w:space="0" w:color="000000"/>
              <w:right w:val="single" w:sz="4" w:space="0" w:color="000000"/>
            </w:tcBorders>
          </w:tcPr>
          <w:p w:rsidR="00C20E34" w:rsidRPr="00704886" w:rsidRDefault="00C20E34" w:rsidP="00275B2E">
            <w:pPr>
              <w:pStyle w:val="ListParagraph"/>
              <w:numPr>
                <w:ilvl w:val="0"/>
                <w:numId w:val="42"/>
              </w:numPr>
              <w:ind w:hanging="490"/>
            </w:pPr>
            <w:r w:rsidRPr="00704886">
              <w:t>Assistant Secretary, Family Law Branch</w:t>
            </w:r>
          </w:p>
          <w:p w:rsidR="00C20E34" w:rsidRPr="00704886" w:rsidRDefault="00C20E34" w:rsidP="00275B2E">
            <w:pPr>
              <w:pStyle w:val="ListParagraph"/>
              <w:numPr>
                <w:ilvl w:val="0"/>
                <w:numId w:val="42"/>
              </w:numPr>
              <w:ind w:hanging="490"/>
            </w:pPr>
            <w:r w:rsidRPr="00704886">
              <w:t>Case Officer, International Family Law Section</w:t>
            </w:r>
          </w:p>
          <w:p w:rsidR="00C20E34" w:rsidRPr="00704886" w:rsidRDefault="00C20E34" w:rsidP="00275B2E">
            <w:pPr>
              <w:pStyle w:val="ListParagraph"/>
              <w:numPr>
                <w:ilvl w:val="0"/>
                <w:numId w:val="42"/>
              </w:numPr>
              <w:ind w:hanging="490"/>
            </w:pPr>
            <w:r w:rsidRPr="00704886">
              <w:t>Director, International Family Law Section</w:t>
            </w:r>
          </w:p>
          <w:p w:rsidR="00C20E34" w:rsidRPr="00704886" w:rsidRDefault="00C20E34" w:rsidP="00275B2E">
            <w:pPr>
              <w:pStyle w:val="ListParagraph"/>
              <w:numPr>
                <w:ilvl w:val="0"/>
                <w:numId w:val="42"/>
              </w:numPr>
              <w:ind w:hanging="490"/>
            </w:pPr>
            <w:r w:rsidRPr="00704886">
              <w:t>Executive Level 1, International Family Law Section</w:t>
            </w:r>
          </w:p>
          <w:p w:rsidR="00C20E34" w:rsidRPr="00704886" w:rsidRDefault="00C20E34" w:rsidP="00275B2E">
            <w:pPr>
              <w:pStyle w:val="ListParagraph"/>
              <w:numPr>
                <w:ilvl w:val="0"/>
                <w:numId w:val="42"/>
              </w:numPr>
              <w:ind w:hanging="490"/>
            </w:pPr>
            <w:r w:rsidRPr="00704886">
              <w:t>Graduate, International Family Law Section</w:t>
            </w:r>
          </w:p>
          <w:p w:rsidR="00C20E34" w:rsidRPr="00704886" w:rsidRDefault="00C20E34" w:rsidP="00275B2E">
            <w:pPr>
              <w:pStyle w:val="ListParagraph"/>
              <w:numPr>
                <w:ilvl w:val="0"/>
                <w:numId w:val="42"/>
              </w:numPr>
              <w:ind w:hanging="490"/>
            </w:pPr>
            <w:r w:rsidRPr="00704886">
              <w:t>Legal Officer, International Family Law Section</w:t>
            </w:r>
          </w:p>
          <w:p w:rsidR="00C20E34" w:rsidRDefault="00C20E34" w:rsidP="00275B2E">
            <w:pPr>
              <w:pStyle w:val="ListParagraph"/>
              <w:numPr>
                <w:ilvl w:val="0"/>
                <w:numId w:val="42"/>
              </w:numPr>
              <w:ind w:hanging="490"/>
            </w:pPr>
            <w:r w:rsidRPr="00704886">
              <w:t>Principal Legal Officer, International Family Law Section</w:t>
            </w:r>
          </w:p>
          <w:p w:rsidR="00C20E34" w:rsidRPr="00704886" w:rsidRDefault="00C20E34" w:rsidP="00275B2E">
            <w:pPr>
              <w:pStyle w:val="ListParagraph"/>
              <w:numPr>
                <w:ilvl w:val="0"/>
                <w:numId w:val="42"/>
              </w:numPr>
              <w:ind w:hanging="490"/>
            </w:pPr>
            <w:r w:rsidRPr="00704886">
              <w:t>Senior Legal Officer, International Family Law Section</w:t>
            </w:r>
          </w:p>
        </w:tc>
        <w:tc>
          <w:tcPr>
            <w:tcW w:w="3301" w:type="dxa"/>
            <w:tcBorders>
              <w:top w:val="single" w:sz="4" w:space="0" w:color="000000"/>
              <w:left w:val="single" w:sz="4" w:space="0" w:color="000000"/>
              <w:bottom w:val="single" w:sz="4" w:space="0" w:color="000000"/>
              <w:right w:val="single" w:sz="4" w:space="0" w:color="000000"/>
            </w:tcBorders>
          </w:tcPr>
          <w:p w:rsidR="00C20E34" w:rsidRPr="00704886" w:rsidRDefault="00C20E34" w:rsidP="006978BD">
            <w:pPr>
              <w:spacing w:after="120"/>
              <w:rPr>
                <w:b/>
                <w:bCs/>
              </w:rPr>
            </w:pPr>
            <w:r w:rsidRPr="00704886">
              <w:rPr>
                <w:b/>
                <w:bCs/>
              </w:rPr>
              <w:t>Purpose 2</w:t>
            </w:r>
          </w:p>
          <w:p w:rsidR="00C20E34" w:rsidRPr="00704886" w:rsidRDefault="00C20E34" w:rsidP="006978BD">
            <w:pPr>
              <w:spacing w:after="120"/>
              <w:ind w:left="66"/>
            </w:pPr>
            <w:r w:rsidRPr="00704886">
              <w:t>For the purpose of exercising child protection measures and assisting to combat child abduction.</w:t>
            </w:r>
          </w:p>
          <w:p w:rsidR="00C20E34" w:rsidRPr="00704886" w:rsidRDefault="00C20E34" w:rsidP="00FA65E0">
            <w:pPr>
              <w:spacing w:after="120"/>
            </w:pPr>
          </w:p>
        </w:tc>
      </w:tr>
      <w:tr w:rsidR="00907844" w:rsidRPr="00704886" w:rsidTr="00C20E34">
        <w:trPr>
          <w:trHeight w:val="1409"/>
        </w:trPr>
        <w:tc>
          <w:tcPr>
            <w:tcW w:w="1276" w:type="dxa"/>
            <w:tcBorders>
              <w:top w:val="single" w:sz="4" w:space="0" w:color="auto"/>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360"/>
              <w:jc w:val="center"/>
            </w:pPr>
            <w:r>
              <w:t>23.</w:t>
            </w:r>
          </w:p>
        </w:tc>
        <w:tc>
          <w:tcPr>
            <w:tcW w:w="1789" w:type="dxa"/>
            <w:tcBorders>
              <w:top w:val="single" w:sz="4" w:space="0" w:color="auto"/>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Security Intelligence Organisation</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0A6F3C">
            <w:pPr>
              <w:pStyle w:val="ListParagraph"/>
              <w:spacing w:after="120" w:line="276" w:lineRule="auto"/>
              <w:ind w:left="349"/>
            </w:pPr>
            <w:r w:rsidRPr="00704886">
              <w:t>Assessors</w:t>
            </w:r>
          </w:p>
          <w:p w:rsidR="00907844" w:rsidRPr="00704886" w:rsidRDefault="00907844" w:rsidP="000A6F3C">
            <w:pPr>
              <w:pStyle w:val="ListParagraph"/>
              <w:spacing w:after="120" w:line="276" w:lineRule="auto"/>
              <w:ind w:left="360"/>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FA65E0">
            <w:pPr>
              <w:spacing w:after="120"/>
              <w:rPr>
                <w:b/>
                <w:bCs/>
              </w:rPr>
            </w:pPr>
            <w:r w:rsidRPr="00704886">
              <w:t xml:space="preserve">For the purpose of the functions of section 17 of the </w:t>
            </w:r>
            <w:r w:rsidRPr="00704886">
              <w:rPr>
                <w:i/>
                <w:iCs/>
              </w:rPr>
              <w:t>Australian Security Intelligence Organisation Act 1979.</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720"/>
            </w:pPr>
            <w:r>
              <w:lastRenderedPageBreak/>
              <w:t>24.</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Taxation Office</w:t>
            </w:r>
          </w:p>
        </w:tc>
        <w:tc>
          <w:tcPr>
            <w:tcW w:w="4124" w:type="dxa"/>
            <w:tcBorders>
              <w:top w:val="single" w:sz="4" w:space="0" w:color="000000"/>
              <w:left w:val="single" w:sz="4" w:space="0" w:color="000000"/>
              <w:bottom w:val="single" w:sz="4" w:space="0" w:color="000000"/>
              <w:right w:val="single" w:sz="4" w:space="0" w:color="000000"/>
            </w:tcBorders>
          </w:tcPr>
          <w:p w:rsidR="00907844" w:rsidRDefault="00C6629C" w:rsidP="00C6629C">
            <w:pPr>
              <w:pStyle w:val="ListParagraph"/>
              <w:ind w:left="0"/>
            </w:pPr>
            <w:r>
              <w:t>All officers in the :</w:t>
            </w:r>
          </w:p>
          <w:p w:rsidR="00C6629C" w:rsidRDefault="00C6629C" w:rsidP="00C6629C">
            <w:pPr>
              <w:pStyle w:val="ListParagraph"/>
              <w:numPr>
                <w:ilvl w:val="3"/>
                <w:numId w:val="28"/>
              </w:numPr>
              <w:ind w:left="655" w:hanging="567"/>
            </w:pPr>
            <w:r>
              <w:t>Client Identity Unit</w:t>
            </w:r>
          </w:p>
          <w:p w:rsidR="00C6629C" w:rsidRDefault="00C6629C" w:rsidP="00C6629C">
            <w:pPr>
              <w:pStyle w:val="ListParagraph"/>
              <w:numPr>
                <w:ilvl w:val="3"/>
                <w:numId w:val="28"/>
              </w:numPr>
              <w:ind w:left="655" w:hanging="567"/>
            </w:pPr>
            <w:r>
              <w:t>Fraud Prevention and Internal Investigations</w:t>
            </w:r>
          </w:p>
          <w:p w:rsidR="00C6629C" w:rsidRDefault="00C6629C" w:rsidP="00C6629C">
            <w:pPr>
              <w:pStyle w:val="ListParagraph"/>
              <w:numPr>
                <w:ilvl w:val="3"/>
                <w:numId w:val="28"/>
              </w:numPr>
              <w:ind w:left="655" w:hanging="567"/>
            </w:pPr>
            <w:r>
              <w:t>Operations sub-plan</w:t>
            </w:r>
          </w:p>
          <w:p w:rsidR="00C6629C" w:rsidRDefault="00C6629C" w:rsidP="00C6629C">
            <w:pPr>
              <w:pStyle w:val="ListParagraph"/>
              <w:numPr>
                <w:ilvl w:val="3"/>
                <w:numId w:val="28"/>
              </w:numPr>
              <w:ind w:left="655" w:hanging="567"/>
            </w:pPr>
            <w:r>
              <w:t>Compliance sub-plan</w:t>
            </w:r>
          </w:p>
          <w:p w:rsidR="00C6629C" w:rsidRDefault="00C6629C" w:rsidP="00C6629C">
            <w:pPr>
              <w:pStyle w:val="ListParagraph"/>
              <w:ind w:left="0"/>
            </w:pPr>
            <w:r>
              <w:t>with responsibility for :</w:t>
            </w:r>
          </w:p>
          <w:p w:rsidR="00C6629C" w:rsidRDefault="00C6629C" w:rsidP="00C6629C">
            <w:pPr>
              <w:pStyle w:val="ListParagraph"/>
              <w:numPr>
                <w:ilvl w:val="0"/>
                <w:numId w:val="35"/>
              </w:numPr>
              <w:ind w:left="655" w:hanging="567"/>
            </w:pPr>
            <w:r>
              <w:t>Determining eligibility for taxation entitlements and payments</w:t>
            </w:r>
          </w:p>
          <w:p w:rsidR="00C6629C" w:rsidRDefault="00C6629C" w:rsidP="00C6629C">
            <w:pPr>
              <w:pStyle w:val="ListParagraph"/>
              <w:numPr>
                <w:ilvl w:val="0"/>
                <w:numId w:val="35"/>
              </w:numPr>
              <w:ind w:left="655" w:hanging="567"/>
            </w:pPr>
            <w:r>
              <w:t>Determining conformance with taxation obligations</w:t>
            </w:r>
          </w:p>
          <w:p w:rsidR="00C6629C" w:rsidRDefault="00C6629C" w:rsidP="00C6629C">
            <w:pPr>
              <w:pStyle w:val="ListParagraph"/>
              <w:numPr>
                <w:ilvl w:val="0"/>
                <w:numId w:val="35"/>
              </w:numPr>
              <w:ind w:left="655" w:hanging="567"/>
            </w:pPr>
            <w:r>
              <w:t>Maintaining the accuracy of the ATO’s client register</w:t>
            </w:r>
          </w:p>
          <w:p w:rsidR="00C6629C" w:rsidRPr="00704886" w:rsidRDefault="00C6629C" w:rsidP="00C6629C">
            <w:pPr>
              <w:pStyle w:val="ListParagraph"/>
              <w:numPr>
                <w:ilvl w:val="0"/>
                <w:numId w:val="35"/>
              </w:numPr>
              <w:ind w:left="655" w:hanging="567"/>
            </w:pPr>
            <w:r>
              <w:t>Addressing the impacts of identity crime</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C52482" w:rsidP="000A6F3C">
            <w:pPr>
              <w:spacing w:after="120"/>
            </w:pPr>
            <w:r w:rsidRPr="00704886">
              <w:t>For the purpose of client identification, identifying false identities and inaccurate records, improving the accuracy of data to reduce identity theft; and to assist the ATO to administer taxation and superannuation laws including determining eligibility and entitlements for certain Taxation payments which includes verification of temporary residency and immigration status; and to assist in the location of individuals.</w:t>
            </w:r>
          </w:p>
        </w:tc>
      </w:tr>
      <w:tr w:rsidR="00907844" w:rsidRPr="00704886" w:rsidTr="00DF0BC9">
        <w:trPr>
          <w:trHeight w:val="1226"/>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720"/>
            </w:pPr>
            <w:r>
              <w:t>25.</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Department of Defence</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DF0BC9" w:rsidP="00515FAD">
            <w:pPr>
              <w:pStyle w:val="ListParagraph"/>
              <w:ind w:left="0"/>
            </w:pPr>
            <w:r>
              <w:t xml:space="preserve">A DSD staff member as defined by the </w:t>
            </w:r>
            <w:r w:rsidRPr="00DF0BC9">
              <w:rPr>
                <w:i/>
              </w:rPr>
              <w:t>Intelligence Services Act 20</w:t>
            </w:r>
            <w:r w:rsidR="00515FAD">
              <w:rPr>
                <w:i/>
              </w:rPr>
              <w:t>0</w:t>
            </w:r>
            <w:r w:rsidRPr="00DF0BC9">
              <w:rPr>
                <w:i/>
              </w:rPr>
              <w:t>1</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DF0BC9" w:rsidP="00515FAD">
            <w:pPr>
              <w:spacing w:after="120"/>
            </w:pPr>
            <w:r>
              <w:t xml:space="preserve">For the purpose of undertaking the functions of section 7 of the </w:t>
            </w:r>
            <w:r w:rsidRPr="00DF0BC9">
              <w:rPr>
                <w:i/>
              </w:rPr>
              <w:t>Intelligence Services Act 20</w:t>
            </w:r>
            <w:r w:rsidR="00515FAD">
              <w:rPr>
                <w:i/>
              </w:rPr>
              <w:t>0</w:t>
            </w:r>
            <w:r w:rsidRPr="00DF0BC9">
              <w:rPr>
                <w:i/>
              </w:rPr>
              <w:t>1</w:t>
            </w:r>
            <w:r>
              <w:t>.</w:t>
            </w: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720"/>
            </w:pPr>
            <w:r>
              <w:t>26.</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Department of Corrective Services, Western Australia</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1B299D">
            <w:pPr>
              <w:pStyle w:val="ListParagraph"/>
              <w:numPr>
                <w:ilvl w:val="0"/>
                <w:numId w:val="6"/>
              </w:numPr>
              <w:ind w:left="708" w:hanging="472"/>
            </w:pPr>
            <w:r w:rsidRPr="00704886">
              <w:t>Information Compliance Officer – Position No. 006851</w:t>
            </w:r>
          </w:p>
          <w:p w:rsidR="00907844" w:rsidRPr="00704886" w:rsidRDefault="00907844" w:rsidP="001B299D">
            <w:pPr>
              <w:pStyle w:val="ListParagraph"/>
              <w:numPr>
                <w:ilvl w:val="0"/>
                <w:numId w:val="6"/>
              </w:numPr>
              <w:ind w:left="708" w:hanging="472"/>
            </w:pPr>
            <w:r w:rsidRPr="00704886">
              <w:t>Manager Information Release – Position No. 011979</w:t>
            </w:r>
          </w:p>
          <w:p w:rsidR="00907844" w:rsidRPr="00704886" w:rsidRDefault="00907844" w:rsidP="001B299D">
            <w:pPr>
              <w:pStyle w:val="ListParagraph"/>
              <w:numPr>
                <w:ilvl w:val="0"/>
                <w:numId w:val="6"/>
              </w:numPr>
              <w:ind w:left="708" w:hanging="472"/>
            </w:pPr>
            <w:r w:rsidRPr="00704886">
              <w:t>Records Management Administrator – Position No. 009486</w:t>
            </w:r>
          </w:p>
          <w:p w:rsidR="00907844" w:rsidRPr="00704886" w:rsidRDefault="00907844" w:rsidP="001B299D">
            <w:pPr>
              <w:pStyle w:val="ListParagraph"/>
              <w:numPr>
                <w:ilvl w:val="0"/>
                <w:numId w:val="6"/>
              </w:numPr>
              <w:ind w:left="708" w:hanging="472"/>
            </w:pPr>
            <w:r w:rsidRPr="00704886">
              <w:t>Senior Information Management Officer - Position No. 009557</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F34133">
            <w:pPr>
              <w:spacing w:after="120"/>
            </w:pPr>
            <w:r w:rsidRPr="00704886">
              <w:t>For the purpose of enforcing and administering WA legislation in relation to criminal justice and monitoring movements of parolees in relation to parole violations and return-to-prison warrants.</w:t>
            </w:r>
          </w:p>
          <w:p w:rsidR="00907844" w:rsidRPr="00704886" w:rsidRDefault="00907844" w:rsidP="000A6F3C">
            <w:pPr>
              <w:spacing w:after="120"/>
            </w:pP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pPr>
            <w:r>
              <w:t xml:space="preserve">           27.</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Crime Commission</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FA65E0">
            <w:pPr>
              <w:pStyle w:val="ListParagraph"/>
              <w:numPr>
                <w:ilvl w:val="0"/>
                <w:numId w:val="7"/>
              </w:numPr>
              <w:ind w:left="715" w:hanging="485"/>
            </w:pPr>
            <w:r w:rsidRPr="00704886">
              <w:t>Employees of the Fusion Section</w:t>
            </w:r>
          </w:p>
          <w:p w:rsidR="00907844" w:rsidRPr="00704886" w:rsidRDefault="00907844" w:rsidP="00FA65E0">
            <w:pPr>
              <w:pStyle w:val="ListParagraph"/>
              <w:numPr>
                <w:ilvl w:val="0"/>
                <w:numId w:val="7"/>
              </w:numPr>
              <w:ind w:left="715" w:hanging="485"/>
            </w:pPr>
            <w:r w:rsidRPr="00704886">
              <w:t>Employees of the Advanced Analytics Team, Information Branch</w:t>
            </w:r>
          </w:p>
          <w:p w:rsidR="00907844" w:rsidRPr="00704886" w:rsidRDefault="00907844" w:rsidP="00FA65E0">
            <w:pPr>
              <w:pStyle w:val="ListParagraph"/>
              <w:numPr>
                <w:ilvl w:val="0"/>
                <w:numId w:val="7"/>
              </w:numPr>
              <w:ind w:left="715" w:hanging="485"/>
            </w:pPr>
            <w:r w:rsidRPr="00704886">
              <w:t>Employees of the Fusion Collection Team</w:t>
            </w:r>
          </w:p>
          <w:p w:rsidR="00907844" w:rsidRPr="00704886" w:rsidRDefault="00907844" w:rsidP="00FA65E0">
            <w:pPr>
              <w:pStyle w:val="ListParagraph"/>
              <w:numPr>
                <w:ilvl w:val="0"/>
                <w:numId w:val="7"/>
              </w:numPr>
              <w:ind w:left="715" w:hanging="485"/>
            </w:pPr>
            <w:r w:rsidRPr="00704886">
              <w:t>Employees of the Financial Intelligence Assessment Team</w:t>
            </w:r>
          </w:p>
          <w:p w:rsidR="00907844" w:rsidRPr="00704886" w:rsidRDefault="00907844" w:rsidP="00FA65E0">
            <w:pPr>
              <w:pStyle w:val="ListParagraph"/>
              <w:numPr>
                <w:ilvl w:val="0"/>
                <w:numId w:val="7"/>
              </w:numPr>
              <w:ind w:left="715" w:hanging="485"/>
            </w:pPr>
            <w:r w:rsidRPr="00704886">
              <w:t>Employees of the Intelligence Branch</w:t>
            </w:r>
          </w:p>
          <w:p w:rsidR="00907844" w:rsidRPr="00704886" w:rsidRDefault="00907844" w:rsidP="00FA65E0">
            <w:pPr>
              <w:pStyle w:val="ListParagraph"/>
              <w:numPr>
                <w:ilvl w:val="0"/>
                <w:numId w:val="7"/>
              </w:numPr>
              <w:ind w:left="715" w:hanging="485"/>
            </w:pPr>
            <w:r w:rsidRPr="00704886">
              <w:t>Employees of the Data Exploitation Team, Information Branch</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F34133">
            <w:pPr>
              <w:spacing w:after="120"/>
              <w:rPr>
                <w:i/>
                <w:iCs/>
              </w:rPr>
            </w:pPr>
            <w:r w:rsidRPr="00704886">
              <w:t xml:space="preserve">For purposes connected with, or reasonably incidental to, the performance of one or more of the functions of the Australian Crime Commission set out in section 7A of the </w:t>
            </w:r>
            <w:r w:rsidRPr="00704886">
              <w:rPr>
                <w:i/>
                <w:iCs/>
              </w:rPr>
              <w:t>Australian Crime Commission Act 2002 (Cth).</w:t>
            </w:r>
          </w:p>
          <w:p w:rsidR="00907844" w:rsidRPr="00704886" w:rsidRDefault="00907844" w:rsidP="00F34133">
            <w:pPr>
              <w:spacing w:after="120"/>
            </w:pPr>
          </w:p>
        </w:tc>
      </w:tr>
      <w:tr w:rsidR="00907844" w:rsidRPr="00704886" w:rsidTr="00300377">
        <w:trPr>
          <w:trHeight w:val="2332"/>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720"/>
            </w:pPr>
            <w:r>
              <w:t>28.</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F16BC9">
            <w:pPr>
              <w:autoSpaceDE w:val="0"/>
              <w:autoSpaceDN w:val="0"/>
              <w:adjustRightInd w:val="0"/>
            </w:pPr>
            <w:r w:rsidRPr="00704886">
              <w:rPr>
                <w:sz w:val="22"/>
                <w:szCs w:val="22"/>
              </w:rPr>
              <w:t xml:space="preserve">State Debt Recovery Office, New South Wales </w:t>
            </w:r>
            <w:r w:rsidR="00F16BC9" w:rsidRPr="00704886">
              <w:rPr>
                <w:sz w:val="22"/>
                <w:szCs w:val="22"/>
              </w:rPr>
              <w:t>Department of Finance and Services</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F16BC9" w:rsidP="00FA65E0">
            <w:pPr>
              <w:pStyle w:val="ListParagraph"/>
              <w:numPr>
                <w:ilvl w:val="0"/>
                <w:numId w:val="26"/>
              </w:numPr>
              <w:ind w:hanging="485"/>
            </w:pPr>
            <w:r w:rsidRPr="00704886">
              <w:t>Deputy Director, Operations</w:t>
            </w:r>
          </w:p>
          <w:p w:rsidR="00F16BC9" w:rsidRPr="00704886" w:rsidRDefault="00F16BC9" w:rsidP="00FA65E0">
            <w:pPr>
              <w:pStyle w:val="ListParagraph"/>
              <w:numPr>
                <w:ilvl w:val="0"/>
                <w:numId w:val="26"/>
              </w:numPr>
              <w:ind w:hanging="485"/>
            </w:pPr>
            <w:r w:rsidRPr="00704886">
              <w:t>Assistant Director, Compliance</w:t>
            </w:r>
          </w:p>
          <w:p w:rsidR="00F16BC9" w:rsidRPr="00704886" w:rsidRDefault="00F16BC9" w:rsidP="00FA65E0">
            <w:pPr>
              <w:pStyle w:val="ListParagraph"/>
              <w:numPr>
                <w:ilvl w:val="0"/>
                <w:numId w:val="26"/>
              </w:numPr>
              <w:ind w:hanging="485"/>
            </w:pPr>
            <w:r w:rsidRPr="00704886">
              <w:t>Assistant Director, Product and Relationships</w:t>
            </w:r>
          </w:p>
          <w:p w:rsidR="00F16BC9" w:rsidRPr="00704886" w:rsidRDefault="00F16BC9" w:rsidP="00FA65E0">
            <w:pPr>
              <w:pStyle w:val="ListParagraph"/>
              <w:numPr>
                <w:ilvl w:val="0"/>
                <w:numId w:val="26"/>
              </w:numPr>
              <w:ind w:hanging="485"/>
            </w:pPr>
            <w:r w:rsidRPr="00704886">
              <w:t>SDRO Manager</w:t>
            </w:r>
          </w:p>
          <w:p w:rsidR="00F16BC9" w:rsidRPr="00704886" w:rsidRDefault="00F16BC9" w:rsidP="00FA65E0">
            <w:pPr>
              <w:pStyle w:val="ListParagraph"/>
              <w:numPr>
                <w:ilvl w:val="0"/>
                <w:numId w:val="26"/>
              </w:numPr>
              <w:ind w:hanging="485"/>
            </w:pPr>
            <w:r w:rsidRPr="00704886">
              <w:t>SDRO Officer, Compliance</w:t>
            </w:r>
          </w:p>
          <w:p w:rsidR="00F16BC9" w:rsidRPr="00704886" w:rsidRDefault="00F16BC9" w:rsidP="00FA65E0">
            <w:pPr>
              <w:pStyle w:val="ListParagraph"/>
              <w:numPr>
                <w:ilvl w:val="0"/>
                <w:numId w:val="26"/>
              </w:numPr>
              <w:ind w:hanging="485"/>
            </w:pPr>
            <w:r w:rsidRPr="00704886">
              <w:t>SDRO Officer, Fines Enforcement</w:t>
            </w: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3834E1">
            <w:pPr>
              <w:spacing w:after="120"/>
            </w:pPr>
            <w:r w:rsidRPr="00704886">
              <w:t>For the purpose of assisting in the investigation, prosecution and enforcement of fines and penalties including the location of individuals falsely nominated for demerit point driving offences.</w:t>
            </w:r>
          </w:p>
          <w:p w:rsidR="00907844" w:rsidRPr="00704886" w:rsidRDefault="00907844" w:rsidP="00F34133">
            <w:pPr>
              <w:spacing w:after="120"/>
            </w:pPr>
          </w:p>
        </w:tc>
      </w:tr>
      <w:tr w:rsidR="00907844"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720"/>
            </w:pPr>
            <w:r>
              <w:lastRenderedPageBreak/>
              <w:t>29.</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Australian Securities and Investments Commission</w:t>
            </w:r>
          </w:p>
        </w:tc>
        <w:tc>
          <w:tcPr>
            <w:tcW w:w="4124" w:type="dxa"/>
            <w:tcBorders>
              <w:top w:val="single" w:sz="4" w:space="0" w:color="000000"/>
              <w:left w:val="single" w:sz="4" w:space="0" w:color="000000"/>
              <w:bottom w:val="single" w:sz="4" w:space="0" w:color="000000"/>
              <w:right w:val="single" w:sz="4" w:space="0" w:color="000000"/>
            </w:tcBorders>
          </w:tcPr>
          <w:p w:rsidR="00144AF4" w:rsidRPr="00704886" w:rsidRDefault="00144AF4" w:rsidP="00FA65E0">
            <w:pPr>
              <w:pStyle w:val="ListParagraph"/>
              <w:numPr>
                <w:ilvl w:val="0"/>
                <w:numId w:val="34"/>
              </w:numPr>
              <w:autoSpaceDE w:val="0"/>
              <w:autoSpaceDN w:val="0"/>
              <w:adjustRightInd w:val="0"/>
              <w:ind w:hanging="485"/>
            </w:pPr>
            <w:r w:rsidRPr="00704886">
              <w:t>Information Analyst</w:t>
            </w:r>
          </w:p>
          <w:p w:rsidR="00144AF4" w:rsidRPr="00704886" w:rsidRDefault="00144AF4" w:rsidP="00FA65E0">
            <w:pPr>
              <w:pStyle w:val="ListParagraph"/>
              <w:numPr>
                <w:ilvl w:val="0"/>
                <w:numId w:val="34"/>
              </w:numPr>
              <w:autoSpaceDE w:val="0"/>
              <w:autoSpaceDN w:val="0"/>
              <w:adjustRightInd w:val="0"/>
              <w:ind w:hanging="485"/>
            </w:pPr>
            <w:r w:rsidRPr="00704886">
              <w:t>Information Officer</w:t>
            </w:r>
          </w:p>
          <w:p w:rsidR="00144AF4" w:rsidRPr="00704886" w:rsidRDefault="00144AF4" w:rsidP="00FA65E0">
            <w:pPr>
              <w:pStyle w:val="ListParagraph"/>
              <w:numPr>
                <w:ilvl w:val="0"/>
                <w:numId w:val="34"/>
              </w:numPr>
              <w:autoSpaceDE w:val="0"/>
              <w:autoSpaceDN w:val="0"/>
              <w:adjustRightInd w:val="0"/>
              <w:ind w:hanging="485"/>
            </w:pPr>
            <w:r w:rsidRPr="00704886">
              <w:t>Intelligence Analyst</w:t>
            </w:r>
          </w:p>
          <w:p w:rsidR="00144AF4" w:rsidRPr="00704886" w:rsidRDefault="00144AF4" w:rsidP="00FA65E0">
            <w:pPr>
              <w:pStyle w:val="ListParagraph"/>
              <w:numPr>
                <w:ilvl w:val="0"/>
                <w:numId w:val="34"/>
              </w:numPr>
              <w:autoSpaceDE w:val="0"/>
              <w:autoSpaceDN w:val="0"/>
              <w:adjustRightInd w:val="0"/>
              <w:ind w:hanging="485"/>
            </w:pPr>
            <w:r w:rsidRPr="00704886">
              <w:t>Manager, Intelligence Gathering</w:t>
            </w:r>
          </w:p>
          <w:p w:rsidR="00144AF4" w:rsidRPr="00704886" w:rsidRDefault="00144AF4" w:rsidP="00FA65E0">
            <w:pPr>
              <w:pStyle w:val="ListParagraph"/>
              <w:numPr>
                <w:ilvl w:val="0"/>
                <w:numId w:val="34"/>
              </w:numPr>
              <w:autoSpaceDE w:val="0"/>
              <w:autoSpaceDN w:val="0"/>
              <w:adjustRightInd w:val="0"/>
              <w:ind w:hanging="485"/>
            </w:pPr>
            <w:r w:rsidRPr="00704886">
              <w:t>Team Leader, Intelligence Gathering</w:t>
            </w:r>
          </w:p>
          <w:p w:rsidR="00907844" w:rsidRPr="00704886" w:rsidRDefault="00907844" w:rsidP="00144AF4">
            <w:pPr>
              <w:pStyle w:val="ListParagraph"/>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144AF4" w:rsidP="00F34133">
            <w:pPr>
              <w:spacing w:after="120"/>
              <w:rPr>
                <w:iCs/>
              </w:rPr>
            </w:pPr>
            <w:r w:rsidRPr="00704886">
              <w:rPr>
                <w:iCs/>
              </w:rPr>
              <w:t>For purposes connected with, or reasonably incident</w:t>
            </w:r>
            <w:r w:rsidR="006B7435" w:rsidRPr="00704886">
              <w:rPr>
                <w:iCs/>
              </w:rPr>
              <w:t>al to, the performance of one or</w:t>
            </w:r>
            <w:r w:rsidRPr="00704886">
              <w:rPr>
                <w:iCs/>
              </w:rPr>
              <w:t xml:space="preserve"> more of the functions, or the exercise of one or more of the powers of, ASIC  set out in Section 11 and Section 12A of the </w:t>
            </w:r>
            <w:r w:rsidRPr="00704886">
              <w:rPr>
                <w:i/>
                <w:iCs/>
              </w:rPr>
              <w:t>Australian Securities and Investments Commission Act 2001</w:t>
            </w:r>
            <w:r w:rsidRPr="00704886">
              <w:rPr>
                <w:iCs/>
              </w:rPr>
              <w:t>.</w:t>
            </w:r>
          </w:p>
        </w:tc>
      </w:tr>
      <w:tr w:rsidR="00300377" w:rsidRPr="00704886" w:rsidTr="00300377">
        <w:trPr>
          <w:trHeight w:val="2504"/>
        </w:trPr>
        <w:tc>
          <w:tcPr>
            <w:tcW w:w="1276" w:type="dxa"/>
            <w:tcBorders>
              <w:top w:val="single" w:sz="4" w:space="0" w:color="000000"/>
              <w:left w:val="single" w:sz="4" w:space="0" w:color="000000"/>
              <w:bottom w:val="single" w:sz="4" w:space="0" w:color="000000"/>
              <w:right w:val="single" w:sz="4" w:space="0" w:color="000000"/>
            </w:tcBorders>
          </w:tcPr>
          <w:p w:rsidR="00300377" w:rsidRPr="00704886" w:rsidRDefault="00E36029" w:rsidP="00E36029">
            <w:pPr>
              <w:autoSpaceDE w:val="0"/>
              <w:autoSpaceDN w:val="0"/>
              <w:adjustRightInd w:val="0"/>
              <w:ind w:left="720"/>
            </w:pPr>
            <w:r>
              <w:t>30.</w:t>
            </w:r>
          </w:p>
        </w:tc>
        <w:tc>
          <w:tcPr>
            <w:tcW w:w="1789" w:type="dxa"/>
            <w:tcBorders>
              <w:top w:val="single" w:sz="4" w:space="0" w:color="000000"/>
              <w:left w:val="single" w:sz="4" w:space="0" w:color="000000"/>
              <w:bottom w:val="single" w:sz="4" w:space="0" w:color="000000"/>
              <w:right w:val="single" w:sz="4" w:space="0" w:color="000000"/>
            </w:tcBorders>
          </w:tcPr>
          <w:p w:rsidR="00300377" w:rsidRPr="00704886" w:rsidRDefault="00300377" w:rsidP="007F5BE0">
            <w:pPr>
              <w:autoSpaceDE w:val="0"/>
              <w:autoSpaceDN w:val="0"/>
              <w:adjustRightInd w:val="0"/>
            </w:pPr>
            <w:r w:rsidRPr="00704886">
              <w:rPr>
                <w:sz w:val="22"/>
                <w:szCs w:val="22"/>
              </w:rPr>
              <w:t>Western Australia Police</w:t>
            </w:r>
          </w:p>
        </w:tc>
        <w:tc>
          <w:tcPr>
            <w:tcW w:w="4124" w:type="dxa"/>
            <w:tcBorders>
              <w:top w:val="single" w:sz="4" w:space="0" w:color="000000"/>
              <w:left w:val="single" w:sz="4" w:space="0" w:color="000000"/>
              <w:bottom w:val="single" w:sz="4" w:space="0" w:color="000000"/>
              <w:right w:val="single" w:sz="4" w:space="0" w:color="000000"/>
            </w:tcBorders>
          </w:tcPr>
          <w:p w:rsidR="00300377" w:rsidRPr="00704886" w:rsidRDefault="00300377" w:rsidP="00300377">
            <w:pPr>
              <w:pStyle w:val="ListParagraph"/>
              <w:numPr>
                <w:ilvl w:val="0"/>
                <w:numId w:val="23"/>
              </w:numPr>
              <w:ind w:hanging="485"/>
            </w:pPr>
            <w:r w:rsidRPr="00704886">
              <w:t>Intelligence Analyst, Analytical Services</w:t>
            </w:r>
          </w:p>
          <w:p w:rsidR="00300377" w:rsidRPr="00704886" w:rsidRDefault="00300377" w:rsidP="00300377">
            <w:pPr>
              <w:pStyle w:val="ListParagraph"/>
              <w:numPr>
                <w:ilvl w:val="0"/>
                <w:numId w:val="23"/>
              </w:numPr>
              <w:ind w:hanging="485"/>
            </w:pPr>
            <w:r w:rsidRPr="00704886">
              <w:t>Intelligence Assistant Analyst, Analytical Services</w:t>
            </w:r>
          </w:p>
          <w:p w:rsidR="00300377" w:rsidRPr="00704886" w:rsidRDefault="00300377" w:rsidP="00300377">
            <w:pPr>
              <w:pStyle w:val="ListParagraph"/>
              <w:numPr>
                <w:ilvl w:val="0"/>
                <w:numId w:val="23"/>
              </w:numPr>
              <w:ind w:hanging="485"/>
            </w:pPr>
            <w:r w:rsidRPr="00704886">
              <w:t xml:space="preserve">Principal Intelligence Analyst, Analytical Services </w:t>
            </w:r>
          </w:p>
          <w:p w:rsidR="00300377" w:rsidRPr="00704886" w:rsidRDefault="00300377" w:rsidP="00300377">
            <w:pPr>
              <w:pStyle w:val="ListParagraph"/>
              <w:numPr>
                <w:ilvl w:val="0"/>
                <w:numId w:val="23"/>
              </w:numPr>
              <w:ind w:hanging="485"/>
            </w:pPr>
            <w:r w:rsidRPr="00704886">
              <w:t>Intelligence Analyst, Arson Squad</w:t>
            </w:r>
          </w:p>
          <w:p w:rsidR="00300377" w:rsidRPr="00704886" w:rsidRDefault="00300377" w:rsidP="00300377">
            <w:pPr>
              <w:pStyle w:val="ListParagraph"/>
              <w:numPr>
                <w:ilvl w:val="0"/>
                <w:numId w:val="23"/>
              </w:numPr>
              <w:ind w:hanging="485"/>
            </w:pPr>
            <w:r w:rsidRPr="00704886">
              <w:t>Intelligence Assistant Analyst, Arson Squad</w:t>
            </w:r>
          </w:p>
          <w:p w:rsidR="00300377" w:rsidRPr="00704886" w:rsidRDefault="00300377" w:rsidP="00300377">
            <w:pPr>
              <w:pStyle w:val="ListParagraph"/>
              <w:numPr>
                <w:ilvl w:val="0"/>
                <w:numId w:val="23"/>
              </w:numPr>
              <w:ind w:hanging="485"/>
            </w:pPr>
            <w:r w:rsidRPr="00704886">
              <w:t>Intelligence Analyst, Central Metropolitan CICU</w:t>
            </w:r>
          </w:p>
          <w:p w:rsidR="00300377" w:rsidRPr="00704886" w:rsidRDefault="00300377" w:rsidP="00300377">
            <w:pPr>
              <w:pStyle w:val="ListParagraph"/>
              <w:numPr>
                <w:ilvl w:val="0"/>
                <w:numId w:val="23"/>
              </w:numPr>
              <w:ind w:hanging="485"/>
            </w:pPr>
            <w:r w:rsidRPr="00704886">
              <w:t>Intelligence Assistant Analyst, Central Metropolitan CICU</w:t>
            </w:r>
          </w:p>
          <w:p w:rsidR="00300377" w:rsidRPr="00704886" w:rsidRDefault="00300377" w:rsidP="00300377">
            <w:pPr>
              <w:pStyle w:val="ListParagraph"/>
              <w:numPr>
                <w:ilvl w:val="0"/>
                <w:numId w:val="23"/>
              </w:numPr>
              <w:ind w:hanging="485"/>
            </w:pPr>
            <w:r w:rsidRPr="00704886">
              <w:t>Intelligence Analyst Child Abuse Squad</w:t>
            </w:r>
          </w:p>
          <w:p w:rsidR="00300377" w:rsidRPr="00704886" w:rsidRDefault="00300377" w:rsidP="00300377">
            <w:pPr>
              <w:pStyle w:val="ListParagraph"/>
              <w:numPr>
                <w:ilvl w:val="0"/>
                <w:numId w:val="23"/>
              </w:numPr>
              <w:ind w:hanging="485"/>
            </w:pPr>
            <w:r w:rsidRPr="00704886">
              <w:t>Intelligence Assistant Analyst, Child Abuse Squad</w:t>
            </w:r>
          </w:p>
          <w:p w:rsidR="00300377" w:rsidRPr="00704886" w:rsidRDefault="00300377" w:rsidP="00300377">
            <w:pPr>
              <w:pStyle w:val="ListParagraph"/>
              <w:numPr>
                <w:ilvl w:val="0"/>
                <w:numId w:val="23"/>
              </w:numPr>
              <w:ind w:hanging="485"/>
            </w:pPr>
            <w:r w:rsidRPr="00704886">
              <w:t>Intelligence Analyst, Child Assessment and Interview Team</w:t>
            </w:r>
          </w:p>
          <w:p w:rsidR="00300377" w:rsidRPr="00704886" w:rsidRDefault="00300377" w:rsidP="00300377">
            <w:pPr>
              <w:pStyle w:val="ListParagraph"/>
              <w:numPr>
                <w:ilvl w:val="0"/>
                <w:numId w:val="23"/>
              </w:numPr>
              <w:ind w:hanging="485"/>
            </w:pPr>
            <w:r w:rsidRPr="00704886">
              <w:t>Intelligence Assistant Analyst, Child Assessment and Interview Team</w:t>
            </w:r>
          </w:p>
          <w:p w:rsidR="00300377" w:rsidRPr="00704886" w:rsidRDefault="00300377" w:rsidP="00300377">
            <w:pPr>
              <w:pStyle w:val="ListParagraph"/>
              <w:numPr>
                <w:ilvl w:val="0"/>
                <w:numId w:val="23"/>
              </w:numPr>
              <w:ind w:hanging="485"/>
            </w:pPr>
            <w:r w:rsidRPr="00704886">
              <w:t>Intelligence Analyst, East Metropolitan CICU</w:t>
            </w:r>
          </w:p>
          <w:p w:rsidR="00300377" w:rsidRPr="00704886" w:rsidRDefault="00300377" w:rsidP="00300377">
            <w:pPr>
              <w:pStyle w:val="ListParagraph"/>
              <w:numPr>
                <w:ilvl w:val="0"/>
                <w:numId w:val="23"/>
              </w:numPr>
              <w:ind w:hanging="485"/>
            </w:pPr>
            <w:r w:rsidRPr="00704886">
              <w:t>Intelligence Assistant Analyst, East Metropolitan CICU</w:t>
            </w:r>
          </w:p>
          <w:p w:rsidR="00300377" w:rsidRPr="00704886" w:rsidRDefault="00300377" w:rsidP="00300377">
            <w:pPr>
              <w:pStyle w:val="ListParagraph"/>
              <w:numPr>
                <w:ilvl w:val="0"/>
                <w:numId w:val="23"/>
              </w:numPr>
              <w:ind w:hanging="485"/>
            </w:pPr>
            <w:r w:rsidRPr="00704886">
              <w:t>Intelligence Analyst, Gang Crime Squad</w:t>
            </w:r>
          </w:p>
          <w:p w:rsidR="00300377" w:rsidRPr="00704886" w:rsidRDefault="00300377" w:rsidP="00300377">
            <w:pPr>
              <w:pStyle w:val="ListParagraph"/>
              <w:numPr>
                <w:ilvl w:val="0"/>
                <w:numId w:val="23"/>
              </w:numPr>
              <w:ind w:hanging="485"/>
            </w:pPr>
            <w:r w:rsidRPr="00704886">
              <w:t>Intelligence Assistant Analyst, Gang Crime Squad</w:t>
            </w:r>
          </w:p>
          <w:p w:rsidR="00300377" w:rsidRPr="00704886" w:rsidRDefault="00300377" w:rsidP="00300377">
            <w:pPr>
              <w:pStyle w:val="ListParagraph"/>
              <w:numPr>
                <w:ilvl w:val="0"/>
                <w:numId w:val="23"/>
              </w:numPr>
              <w:ind w:hanging="485"/>
            </w:pPr>
            <w:r w:rsidRPr="00704886">
              <w:t>Intelligence Analyst, Goldfields Esperance CICU</w:t>
            </w:r>
          </w:p>
          <w:p w:rsidR="00300377" w:rsidRPr="00704886" w:rsidRDefault="00300377" w:rsidP="00300377">
            <w:pPr>
              <w:pStyle w:val="ListParagraph"/>
              <w:numPr>
                <w:ilvl w:val="0"/>
                <w:numId w:val="23"/>
              </w:numPr>
              <w:ind w:hanging="485"/>
            </w:pPr>
            <w:r w:rsidRPr="00704886">
              <w:t>Intelligence Analyst, Great Southern CICU</w:t>
            </w:r>
          </w:p>
          <w:p w:rsidR="00300377" w:rsidRPr="00704886" w:rsidRDefault="00300377" w:rsidP="00300377">
            <w:pPr>
              <w:pStyle w:val="ListParagraph"/>
              <w:numPr>
                <w:ilvl w:val="0"/>
                <w:numId w:val="23"/>
              </w:numPr>
              <w:ind w:hanging="485"/>
            </w:pPr>
            <w:r w:rsidRPr="00704886">
              <w:t>Intelligence Assistant Analyst, Great Southern CICU</w:t>
            </w:r>
          </w:p>
          <w:p w:rsidR="00300377" w:rsidRPr="00704886" w:rsidRDefault="00300377" w:rsidP="00300377">
            <w:pPr>
              <w:pStyle w:val="ListParagraph"/>
              <w:numPr>
                <w:ilvl w:val="0"/>
                <w:numId w:val="23"/>
              </w:numPr>
              <w:ind w:hanging="485"/>
            </w:pPr>
            <w:r w:rsidRPr="00704886">
              <w:t>Information Officer, Information Services Unit</w:t>
            </w:r>
          </w:p>
          <w:p w:rsidR="00300377" w:rsidRPr="00704886" w:rsidRDefault="00300377" w:rsidP="00300377">
            <w:pPr>
              <w:pStyle w:val="ListParagraph"/>
              <w:numPr>
                <w:ilvl w:val="0"/>
                <w:numId w:val="23"/>
              </w:numPr>
              <w:ind w:hanging="485"/>
            </w:pPr>
            <w:r w:rsidRPr="00704886">
              <w:t>Team Leader, Information Services</w:t>
            </w:r>
          </w:p>
          <w:p w:rsidR="00300377" w:rsidRPr="00704886" w:rsidRDefault="00300377" w:rsidP="00300377">
            <w:pPr>
              <w:pStyle w:val="ListParagraph"/>
              <w:numPr>
                <w:ilvl w:val="0"/>
                <w:numId w:val="23"/>
              </w:numPr>
              <w:ind w:hanging="485"/>
            </w:pPr>
            <w:r w:rsidRPr="00704886">
              <w:t xml:space="preserve">Quality Assurance Officer, Information Services </w:t>
            </w:r>
          </w:p>
          <w:p w:rsidR="00300377" w:rsidRPr="00704886" w:rsidRDefault="00300377" w:rsidP="00300377">
            <w:pPr>
              <w:pStyle w:val="ListParagraph"/>
              <w:numPr>
                <w:ilvl w:val="0"/>
                <w:numId w:val="23"/>
              </w:numPr>
              <w:ind w:hanging="485"/>
            </w:pPr>
            <w:r w:rsidRPr="00704886">
              <w:lastRenderedPageBreak/>
              <w:t>Business Analyst, Intelligence Business Systems</w:t>
            </w:r>
          </w:p>
          <w:p w:rsidR="00300377" w:rsidRPr="00704886" w:rsidRDefault="00300377" w:rsidP="00300377">
            <w:pPr>
              <w:pStyle w:val="ListParagraph"/>
              <w:numPr>
                <w:ilvl w:val="0"/>
                <w:numId w:val="23"/>
              </w:numPr>
              <w:ind w:hanging="485"/>
            </w:pPr>
            <w:r w:rsidRPr="00704886">
              <w:t>System Delivery Coordinator, Intelligence Business Systems</w:t>
            </w:r>
          </w:p>
          <w:p w:rsidR="00300377" w:rsidRPr="00704886" w:rsidRDefault="00300377" w:rsidP="00300377">
            <w:pPr>
              <w:pStyle w:val="ListParagraph"/>
              <w:numPr>
                <w:ilvl w:val="0"/>
                <w:numId w:val="23"/>
              </w:numPr>
              <w:ind w:hanging="485"/>
            </w:pPr>
            <w:r w:rsidRPr="00704886">
              <w:t>Systems Administrator, Intelligence Business Systems</w:t>
            </w:r>
          </w:p>
          <w:p w:rsidR="00300377" w:rsidRPr="00704886" w:rsidRDefault="00300377" w:rsidP="00300377">
            <w:pPr>
              <w:pStyle w:val="ListParagraph"/>
              <w:numPr>
                <w:ilvl w:val="0"/>
                <w:numId w:val="23"/>
              </w:numPr>
              <w:ind w:hanging="485"/>
            </w:pPr>
            <w:r w:rsidRPr="00704886">
              <w:t>Intelligence Analyst, Kimberley CICU</w:t>
            </w:r>
          </w:p>
          <w:p w:rsidR="00300377" w:rsidRPr="00704886" w:rsidRDefault="00300377" w:rsidP="00300377">
            <w:pPr>
              <w:pStyle w:val="ListParagraph"/>
              <w:numPr>
                <w:ilvl w:val="0"/>
                <w:numId w:val="23"/>
              </w:numPr>
              <w:ind w:hanging="485"/>
            </w:pPr>
            <w:r w:rsidRPr="00704886">
              <w:t>Intelligence Assistant Analyst, Kimberley CICU</w:t>
            </w:r>
          </w:p>
          <w:p w:rsidR="00300377" w:rsidRPr="00704886" w:rsidRDefault="00300377" w:rsidP="00300377">
            <w:pPr>
              <w:pStyle w:val="ListParagraph"/>
              <w:numPr>
                <w:ilvl w:val="0"/>
                <w:numId w:val="23"/>
              </w:numPr>
              <w:ind w:hanging="485"/>
            </w:pPr>
            <w:r w:rsidRPr="00704886">
              <w:t>Intelligence Analyst, Licensing Enforcement Division</w:t>
            </w:r>
          </w:p>
          <w:p w:rsidR="00300377" w:rsidRPr="00704886" w:rsidRDefault="00300377" w:rsidP="00300377">
            <w:pPr>
              <w:pStyle w:val="ListParagraph"/>
              <w:numPr>
                <w:ilvl w:val="0"/>
                <w:numId w:val="23"/>
              </w:numPr>
              <w:ind w:hanging="485"/>
            </w:pPr>
            <w:r w:rsidRPr="00704886">
              <w:t>Intelligence Assistant Analyst, Licensing Enforcement Division</w:t>
            </w:r>
          </w:p>
          <w:p w:rsidR="00300377" w:rsidRPr="00704886" w:rsidRDefault="00300377" w:rsidP="00300377">
            <w:pPr>
              <w:pStyle w:val="ListParagraph"/>
              <w:numPr>
                <w:ilvl w:val="0"/>
                <w:numId w:val="23"/>
              </w:numPr>
              <w:ind w:hanging="485"/>
            </w:pPr>
            <w:r w:rsidRPr="00704886">
              <w:t>Intelligence Analyst, Major Crime</w:t>
            </w:r>
          </w:p>
          <w:p w:rsidR="00300377" w:rsidRPr="00704886" w:rsidRDefault="00300377" w:rsidP="00300377">
            <w:pPr>
              <w:pStyle w:val="ListParagraph"/>
              <w:numPr>
                <w:ilvl w:val="0"/>
                <w:numId w:val="23"/>
              </w:numPr>
              <w:ind w:hanging="485"/>
            </w:pPr>
            <w:r w:rsidRPr="00704886">
              <w:t>Intelligence Assistant Analyst, Major Crime</w:t>
            </w:r>
          </w:p>
          <w:p w:rsidR="00300377" w:rsidRPr="00704886" w:rsidRDefault="00300377" w:rsidP="00300377">
            <w:pPr>
              <w:pStyle w:val="ListParagraph"/>
              <w:numPr>
                <w:ilvl w:val="0"/>
                <w:numId w:val="23"/>
              </w:numPr>
              <w:ind w:hanging="485"/>
            </w:pPr>
            <w:r w:rsidRPr="00704886">
              <w:t>Intelligence Analyst, Major Fraud Squad</w:t>
            </w:r>
          </w:p>
          <w:p w:rsidR="00300377" w:rsidRPr="00704886" w:rsidRDefault="00300377" w:rsidP="00300377">
            <w:pPr>
              <w:pStyle w:val="ListParagraph"/>
              <w:numPr>
                <w:ilvl w:val="0"/>
                <w:numId w:val="23"/>
              </w:numPr>
              <w:ind w:hanging="485"/>
            </w:pPr>
            <w:r w:rsidRPr="00704886">
              <w:t>Intelligence Assistant Analyst, Major Fraud Squad</w:t>
            </w:r>
          </w:p>
          <w:p w:rsidR="00300377" w:rsidRPr="00704886" w:rsidRDefault="00300377" w:rsidP="00300377">
            <w:pPr>
              <w:pStyle w:val="ListParagraph"/>
              <w:numPr>
                <w:ilvl w:val="0"/>
                <w:numId w:val="23"/>
              </w:numPr>
              <w:ind w:hanging="485"/>
            </w:pPr>
            <w:r w:rsidRPr="00704886">
              <w:t>Intelligence Analyst, Metro and Regional Intelligence</w:t>
            </w:r>
          </w:p>
          <w:p w:rsidR="00300377" w:rsidRPr="00704886" w:rsidRDefault="00300377" w:rsidP="00300377">
            <w:pPr>
              <w:pStyle w:val="ListParagraph"/>
              <w:numPr>
                <w:ilvl w:val="0"/>
                <w:numId w:val="23"/>
              </w:numPr>
              <w:ind w:hanging="485"/>
            </w:pPr>
            <w:r w:rsidRPr="00704886">
              <w:t>Intelligence Assistant Analyst, Metro and Regional Intelligence</w:t>
            </w:r>
          </w:p>
          <w:p w:rsidR="00300377" w:rsidRPr="00704886" w:rsidRDefault="00300377" w:rsidP="00300377">
            <w:pPr>
              <w:pStyle w:val="ListParagraph"/>
              <w:numPr>
                <w:ilvl w:val="0"/>
                <w:numId w:val="23"/>
              </w:numPr>
              <w:ind w:hanging="485"/>
            </w:pPr>
            <w:r w:rsidRPr="00704886">
              <w:t>Principal Intelligence Analyst, Metro and Regional Intelligence</w:t>
            </w:r>
          </w:p>
          <w:p w:rsidR="00300377" w:rsidRPr="00704886" w:rsidRDefault="00300377" w:rsidP="00300377">
            <w:pPr>
              <w:pStyle w:val="ListParagraph"/>
              <w:numPr>
                <w:ilvl w:val="0"/>
                <w:numId w:val="23"/>
              </w:numPr>
              <w:ind w:hanging="485"/>
            </w:pPr>
            <w:r w:rsidRPr="00704886">
              <w:t>Senior Intelligence Analyst, Metro and Regional Intelligence</w:t>
            </w:r>
          </w:p>
          <w:p w:rsidR="00300377" w:rsidRPr="00704886" w:rsidRDefault="00300377" w:rsidP="00300377">
            <w:pPr>
              <w:pStyle w:val="ListParagraph"/>
              <w:numPr>
                <w:ilvl w:val="0"/>
                <w:numId w:val="23"/>
              </w:numPr>
              <w:ind w:hanging="485"/>
            </w:pPr>
            <w:r w:rsidRPr="00704886">
              <w:t>Intelligence Analyst, Mid West Gascoyne CICU</w:t>
            </w:r>
          </w:p>
          <w:p w:rsidR="00300377" w:rsidRPr="00704886" w:rsidRDefault="00300377" w:rsidP="00300377">
            <w:pPr>
              <w:pStyle w:val="ListParagraph"/>
              <w:numPr>
                <w:ilvl w:val="0"/>
                <w:numId w:val="23"/>
              </w:numPr>
              <w:ind w:hanging="485"/>
            </w:pPr>
            <w:r w:rsidRPr="00704886">
              <w:t>Intelligence Assistant Analyst, Mid West Gascoyne CICU</w:t>
            </w:r>
          </w:p>
          <w:p w:rsidR="00300377" w:rsidRPr="00704886" w:rsidRDefault="00300377" w:rsidP="00300377">
            <w:pPr>
              <w:pStyle w:val="ListParagraph"/>
              <w:numPr>
                <w:ilvl w:val="0"/>
                <w:numId w:val="23"/>
              </w:numPr>
              <w:ind w:hanging="485"/>
            </w:pPr>
            <w:r w:rsidRPr="00704886">
              <w:t>Intelligence Analyst, North West Metropolitan CICU</w:t>
            </w:r>
          </w:p>
          <w:p w:rsidR="00300377" w:rsidRPr="00704886" w:rsidRDefault="00300377" w:rsidP="00300377">
            <w:pPr>
              <w:pStyle w:val="ListParagraph"/>
              <w:numPr>
                <w:ilvl w:val="0"/>
                <w:numId w:val="23"/>
              </w:numPr>
              <w:ind w:hanging="485"/>
            </w:pPr>
            <w:r w:rsidRPr="00704886">
              <w:t>Intelligence Analyst, Organised Crime</w:t>
            </w:r>
          </w:p>
          <w:p w:rsidR="00300377" w:rsidRPr="00704886" w:rsidRDefault="00300377" w:rsidP="00300377">
            <w:pPr>
              <w:pStyle w:val="ListParagraph"/>
              <w:numPr>
                <w:ilvl w:val="0"/>
                <w:numId w:val="23"/>
              </w:numPr>
              <w:ind w:hanging="485"/>
            </w:pPr>
            <w:r w:rsidRPr="00704886">
              <w:t>Intelligence Assistant Analyst, Organised Crime</w:t>
            </w:r>
          </w:p>
          <w:p w:rsidR="00300377" w:rsidRPr="00704886" w:rsidRDefault="00300377" w:rsidP="00300377">
            <w:pPr>
              <w:pStyle w:val="ListParagraph"/>
              <w:numPr>
                <w:ilvl w:val="0"/>
                <w:numId w:val="23"/>
              </w:numPr>
              <w:ind w:hanging="485"/>
            </w:pPr>
            <w:r w:rsidRPr="00704886">
              <w:t>Intelligence Analyst, Peel CICU</w:t>
            </w:r>
          </w:p>
          <w:p w:rsidR="00300377" w:rsidRPr="00704886" w:rsidRDefault="00300377" w:rsidP="00300377">
            <w:pPr>
              <w:pStyle w:val="ListParagraph"/>
              <w:numPr>
                <w:ilvl w:val="0"/>
                <w:numId w:val="23"/>
              </w:numPr>
              <w:ind w:hanging="485"/>
            </w:pPr>
            <w:r w:rsidRPr="00704886">
              <w:t>Intelligence Assistant Analyst, Peel CICU</w:t>
            </w:r>
          </w:p>
          <w:p w:rsidR="00300377" w:rsidRPr="00704886" w:rsidRDefault="00300377" w:rsidP="00300377">
            <w:pPr>
              <w:pStyle w:val="ListParagraph"/>
              <w:numPr>
                <w:ilvl w:val="0"/>
                <w:numId w:val="23"/>
              </w:numPr>
              <w:ind w:hanging="485"/>
            </w:pPr>
            <w:r w:rsidRPr="00704886">
              <w:t>Intelligence Supervisor, Police Operations Centre (Communications Division)</w:t>
            </w:r>
          </w:p>
          <w:p w:rsidR="00300377" w:rsidRPr="00704886" w:rsidRDefault="00300377" w:rsidP="00300377">
            <w:pPr>
              <w:pStyle w:val="ListParagraph"/>
              <w:numPr>
                <w:ilvl w:val="0"/>
                <w:numId w:val="23"/>
              </w:numPr>
              <w:ind w:hanging="485"/>
            </w:pPr>
            <w:r w:rsidRPr="00704886">
              <w:t>Intelligence Analyst, Proceeds of Crime Squad</w:t>
            </w:r>
          </w:p>
          <w:p w:rsidR="00300377" w:rsidRPr="00704886" w:rsidRDefault="00300377" w:rsidP="00300377">
            <w:pPr>
              <w:pStyle w:val="ListParagraph"/>
              <w:numPr>
                <w:ilvl w:val="0"/>
                <w:numId w:val="23"/>
              </w:numPr>
              <w:ind w:hanging="485"/>
            </w:pPr>
            <w:r w:rsidRPr="00704886">
              <w:t>Intelligence Assistant Analyst, Proceeds of Crime Squad</w:t>
            </w:r>
          </w:p>
          <w:p w:rsidR="00300377" w:rsidRPr="00704886" w:rsidRDefault="00300377" w:rsidP="00300377">
            <w:pPr>
              <w:pStyle w:val="ListParagraph"/>
              <w:numPr>
                <w:ilvl w:val="0"/>
                <w:numId w:val="23"/>
              </w:numPr>
              <w:ind w:hanging="485"/>
            </w:pPr>
            <w:r w:rsidRPr="00704886">
              <w:t>Intelligence Analyst, Professional Standards</w:t>
            </w:r>
          </w:p>
          <w:p w:rsidR="00300377" w:rsidRPr="00704886" w:rsidRDefault="00300377" w:rsidP="00300377">
            <w:pPr>
              <w:pStyle w:val="ListParagraph"/>
              <w:numPr>
                <w:ilvl w:val="0"/>
                <w:numId w:val="23"/>
              </w:numPr>
              <w:ind w:hanging="485"/>
            </w:pPr>
            <w:r w:rsidRPr="00704886">
              <w:lastRenderedPageBreak/>
              <w:t>Intelligence Analyst, Security Operations</w:t>
            </w:r>
          </w:p>
          <w:p w:rsidR="00300377" w:rsidRPr="00704886" w:rsidRDefault="00300377" w:rsidP="00300377">
            <w:pPr>
              <w:pStyle w:val="ListParagraph"/>
              <w:numPr>
                <w:ilvl w:val="0"/>
                <w:numId w:val="23"/>
              </w:numPr>
              <w:ind w:hanging="485"/>
            </w:pPr>
            <w:r w:rsidRPr="00704886">
              <w:t>Intelligence Assistant Analyst, Security Operations</w:t>
            </w:r>
          </w:p>
          <w:p w:rsidR="00300377" w:rsidRPr="00704886" w:rsidRDefault="00300377" w:rsidP="00300377">
            <w:pPr>
              <w:pStyle w:val="ListParagraph"/>
              <w:numPr>
                <w:ilvl w:val="0"/>
                <w:numId w:val="23"/>
              </w:numPr>
              <w:ind w:hanging="485"/>
            </w:pPr>
            <w:r w:rsidRPr="00704886">
              <w:t>Senior Intelligence Analyst, Serious and Organised Crime Division</w:t>
            </w:r>
          </w:p>
          <w:p w:rsidR="00300377" w:rsidRPr="00704886" w:rsidRDefault="00300377" w:rsidP="00300377">
            <w:pPr>
              <w:pStyle w:val="ListParagraph"/>
              <w:numPr>
                <w:ilvl w:val="0"/>
                <w:numId w:val="23"/>
              </w:numPr>
              <w:ind w:hanging="485"/>
            </w:pPr>
            <w:r w:rsidRPr="00704886">
              <w:t>Senior Intelligence Analyst, Sex Crimes Division</w:t>
            </w:r>
          </w:p>
          <w:p w:rsidR="00300377" w:rsidRPr="00704886" w:rsidRDefault="00300377" w:rsidP="00300377">
            <w:pPr>
              <w:pStyle w:val="ListParagraph"/>
              <w:numPr>
                <w:ilvl w:val="0"/>
                <w:numId w:val="23"/>
              </w:numPr>
              <w:ind w:hanging="485"/>
            </w:pPr>
            <w:r w:rsidRPr="00704886">
              <w:t>Intelligence Analyst, Sex Offender Management</w:t>
            </w:r>
          </w:p>
          <w:p w:rsidR="00300377" w:rsidRPr="00704886" w:rsidRDefault="00300377" w:rsidP="00300377">
            <w:pPr>
              <w:pStyle w:val="ListParagraph"/>
              <w:numPr>
                <w:ilvl w:val="0"/>
                <w:numId w:val="23"/>
              </w:numPr>
              <w:ind w:hanging="485"/>
            </w:pPr>
            <w:r w:rsidRPr="00704886">
              <w:t>Intelligence Assistant Analyst, Sex Offender Management</w:t>
            </w:r>
          </w:p>
          <w:p w:rsidR="00300377" w:rsidRPr="00704886" w:rsidRDefault="00300377" w:rsidP="00300377">
            <w:pPr>
              <w:pStyle w:val="ListParagraph"/>
              <w:numPr>
                <w:ilvl w:val="0"/>
                <w:numId w:val="23"/>
              </w:numPr>
              <w:ind w:hanging="485"/>
            </w:pPr>
            <w:r w:rsidRPr="00704886">
              <w:t>Intelligence Analyst, South East Metropolitan CICU</w:t>
            </w:r>
          </w:p>
          <w:p w:rsidR="00300377" w:rsidRPr="00704886" w:rsidRDefault="00300377" w:rsidP="00300377">
            <w:pPr>
              <w:pStyle w:val="ListParagraph"/>
              <w:numPr>
                <w:ilvl w:val="0"/>
                <w:numId w:val="23"/>
              </w:numPr>
              <w:ind w:hanging="485"/>
            </w:pPr>
            <w:r w:rsidRPr="00704886">
              <w:t>Intelligence Assistant Analyst, South East Metropolitan CICU</w:t>
            </w:r>
          </w:p>
          <w:p w:rsidR="00300377" w:rsidRPr="00704886" w:rsidRDefault="00300377" w:rsidP="00300377">
            <w:pPr>
              <w:pStyle w:val="ListParagraph"/>
              <w:numPr>
                <w:ilvl w:val="0"/>
                <w:numId w:val="23"/>
              </w:numPr>
              <w:ind w:hanging="485"/>
            </w:pPr>
            <w:r w:rsidRPr="00704886">
              <w:t>Intelligence Analyst, South Metropolitan CICU</w:t>
            </w:r>
          </w:p>
          <w:p w:rsidR="00300377" w:rsidRPr="00704886" w:rsidRDefault="00300377" w:rsidP="00300377">
            <w:pPr>
              <w:pStyle w:val="ListParagraph"/>
              <w:numPr>
                <w:ilvl w:val="0"/>
                <w:numId w:val="23"/>
              </w:numPr>
              <w:ind w:hanging="485"/>
            </w:pPr>
            <w:r w:rsidRPr="00704886">
              <w:t>Intelligence Assistant Analyst, South Metropolitan CICU</w:t>
            </w:r>
          </w:p>
          <w:p w:rsidR="00300377" w:rsidRPr="00704886" w:rsidRDefault="00300377" w:rsidP="00300377">
            <w:pPr>
              <w:pStyle w:val="ListParagraph"/>
              <w:numPr>
                <w:ilvl w:val="0"/>
                <w:numId w:val="23"/>
              </w:numPr>
              <w:ind w:hanging="485"/>
            </w:pPr>
            <w:r w:rsidRPr="00704886">
              <w:t>Intelligence Analyst, South West CICU</w:t>
            </w:r>
          </w:p>
          <w:p w:rsidR="00300377" w:rsidRPr="00704886" w:rsidRDefault="00300377" w:rsidP="00300377">
            <w:pPr>
              <w:pStyle w:val="ListParagraph"/>
              <w:numPr>
                <w:ilvl w:val="0"/>
                <w:numId w:val="23"/>
              </w:numPr>
              <w:ind w:hanging="485"/>
            </w:pPr>
            <w:r w:rsidRPr="00704886">
              <w:t>Intelligence Assistant Analyst, South West CICU</w:t>
            </w:r>
          </w:p>
          <w:p w:rsidR="00300377" w:rsidRPr="00704886" w:rsidRDefault="00300377" w:rsidP="00300377">
            <w:pPr>
              <w:pStyle w:val="ListParagraph"/>
              <w:numPr>
                <w:ilvl w:val="0"/>
                <w:numId w:val="23"/>
              </w:numPr>
              <w:ind w:hanging="485"/>
            </w:pPr>
            <w:r w:rsidRPr="00704886">
              <w:t>Intelligence Analyst, Special Crime Squad</w:t>
            </w:r>
          </w:p>
          <w:p w:rsidR="00300377" w:rsidRPr="00704886" w:rsidRDefault="00300377" w:rsidP="00300377">
            <w:pPr>
              <w:pStyle w:val="ListParagraph"/>
              <w:numPr>
                <w:ilvl w:val="0"/>
                <w:numId w:val="23"/>
              </w:numPr>
              <w:ind w:hanging="485"/>
            </w:pPr>
            <w:r w:rsidRPr="00704886">
              <w:t>Intelligence Assistant Analyst, Special Crime Squad</w:t>
            </w:r>
          </w:p>
          <w:p w:rsidR="00300377" w:rsidRPr="00704886" w:rsidRDefault="00300377" w:rsidP="00300377">
            <w:pPr>
              <w:pStyle w:val="ListParagraph"/>
              <w:numPr>
                <w:ilvl w:val="0"/>
                <w:numId w:val="23"/>
              </w:numPr>
              <w:ind w:hanging="485"/>
            </w:pPr>
            <w:r w:rsidRPr="00704886">
              <w:t>Intelligence Analyst, State Crime Intelligence Coordination</w:t>
            </w:r>
          </w:p>
          <w:p w:rsidR="00300377" w:rsidRPr="00704886" w:rsidRDefault="00300377" w:rsidP="00300377">
            <w:pPr>
              <w:pStyle w:val="ListParagraph"/>
              <w:numPr>
                <w:ilvl w:val="0"/>
                <w:numId w:val="23"/>
              </w:numPr>
              <w:ind w:hanging="485"/>
            </w:pPr>
            <w:r w:rsidRPr="00704886">
              <w:t>Intelligence Assistant Analyst, State Crime Intelligence Coordination</w:t>
            </w:r>
          </w:p>
          <w:p w:rsidR="00300377" w:rsidRPr="00704886" w:rsidRDefault="00300377" w:rsidP="00300377">
            <w:pPr>
              <w:pStyle w:val="ListParagraph"/>
              <w:numPr>
                <w:ilvl w:val="0"/>
                <w:numId w:val="23"/>
              </w:numPr>
              <w:ind w:hanging="485"/>
            </w:pPr>
            <w:r w:rsidRPr="00704886">
              <w:t xml:space="preserve">Intelligence Analyst, Traffic Intelligence </w:t>
            </w:r>
          </w:p>
          <w:p w:rsidR="00300377" w:rsidRPr="00704886" w:rsidRDefault="00300377" w:rsidP="00300377">
            <w:pPr>
              <w:pStyle w:val="ListParagraph"/>
              <w:numPr>
                <w:ilvl w:val="0"/>
                <w:numId w:val="23"/>
              </w:numPr>
              <w:ind w:hanging="485"/>
            </w:pPr>
            <w:r w:rsidRPr="00704886">
              <w:t>Intelligence Assistant Analyst, Traffic Intelligence</w:t>
            </w:r>
          </w:p>
          <w:p w:rsidR="00300377" w:rsidRPr="00704886" w:rsidRDefault="00300377" w:rsidP="00300377">
            <w:pPr>
              <w:pStyle w:val="ListParagraph"/>
              <w:numPr>
                <w:ilvl w:val="0"/>
                <w:numId w:val="23"/>
              </w:numPr>
              <w:ind w:hanging="485"/>
            </w:pPr>
            <w:r w:rsidRPr="00704886">
              <w:t>Intelligence Analyst, West Metropolitan CICU</w:t>
            </w:r>
          </w:p>
          <w:p w:rsidR="00300377" w:rsidRPr="00704886" w:rsidRDefault="00300377" w:rsidP="00300377">
            <w:pPr>
              <w:pStyle w:val="ListParagraph"/>
              <w:numPr>
                <w:ilvl w:val="0"/>
                <w:numId w:val="23"/>
              </w:numPr>
              <w:ind w:hanging="485"/>
            </w:pPr>
            <w:r w:rsidRPr="00704886">
              <w:t>Intelligence Assistant Analyst, West Metropolitan CICU</w:t>
            </w:r>
          </w:p>
          <w:p w:rsidR="00300377" w:rsidRPr="00704886" w:rsidRDefault="00300377" w:rsidP="00300377">
            <w:pPr>
              <w:pStyle w:val="ListParagraph"/>
              <w:numPr>
                <w:ilvl w:val="0"/>
                <w:numId w:val="23"/>
              </w:numPr>
              <w:ind w:hanging="485"/>
            </w:pPr>
            <w:r w:rsidRPr="00704886">
              <w:t>Intelligence Analyst, Wheatbelt CICU</w:t>
            </w:r>
          </w:p>
          <w:p w:rsidR="00300377" w:rsidRPr="00704886" w:rsidRDefault="00300377" w:rsidP="00300377">
            <w:pPr>
              <w:pStyle w:val="ListParagraph"/>
              <w:numPr>
                <w:ilvl w:val="0"/>
                <w:numId w:val="23"/>
              </w:numPr>
              <w:ind w:hanging="485"/>
            </w:pPr>
            <w:r w:rsidRPr="00704886">
              <w:t>Intelligence Assistant Analyst, Wheatbelt CICU</w:t>
            </w:r>
          </w:p>
        </w:tc>
        <w:tc>
          <w:tcPr>
            <w:tcW w:w="3301" w:type="dxa"/>
            <w:tcBorders>
              <w:top w:val="single" w:sz="4" w:space="0" w:color="000000"/>
              <w:left w:val="single" w:sz="4" w:space="0" w:color="000000"/>
              <w:bottom w:val="single" w:sz="4" w:space="0" w:color="000000"/>
              <w:right w:val="single" w:sz="4" w:space="0" w:color="000000"/>
            </w:tcBorders>
          </w:tcPr>
          <w:p w:rsidR="00300377" w:rsidRPr="00704886" w:rsidRDefault="00300377" w:rsidP="00300377">
            <w:pPr>
              <w:spacing w:after="120"/>
            </w:pPr>
            <w:r>
              <w:lastRenderedPageBreak/>
              <w:t>For the purpose of administering and enforcing WA legislation in relation to criminal justice and monitoring movements of illegal immigrants, locating unlawful non-citizens in Australia and detaining unlawful non-citizens.</w:t>
            </w:r>
          </w:p>
        </w:tc>
      </w:tr>
      <w:tr w:rsidR="00907844" w:rsidRPr="00704886" w:rsidTr="00515FAD">
        <w:trPr>
          <w:trHeight w:val="1009"/>
        </w:trPr>
        <w:tc>
          <w:tcPr>
            <w:tcW w:w="1276" w:type="dxa"/>
            <w:tcBorders>
              <w:top w:val="single" w:sz="4" w:space="0" w:color="000000"/>
              <w:left w:val="single" w:sz="4" w:space="0" w:color="000000"/>
              <w:bottom w:val="single" w:sz="4" w:space="0" w:color="000000"/>
              <w:right w:val="single" w:sz="4" w:space="0" w:color="000000"/>
            </w:tcBorders>
          </w:tcPr>
          <w:p w:rsidR="00907844" w:rsidRPr="00704886" w:rsidRDefault="00E36029" w:rsidP="00E36029">
            <w:pPr>
              <w:autoSpaceDE w:val="0"/>
              <w:autoSpaceDN w:val="0"/>
              <w:adjustRightInd w:val="0"/>
              <w:ind w:left="720"/>
            </w:pPr>
            <w:r>
              <w:lastRenderedPageBreak/>
              <w:t>31.</w:t>
            </w:r>
          </w:p>
        </w:tc>
        <w:tc>
          <w:tcPr>
            <w:tcW w:w="1789" w:type="dxa"/>
            <w:tcBorders>
              <w:top w:val="single" w:sz="4" w:space="0" w:color="000000"/>
              <w:left w:val="single" w:sz="4" w:space="0" w:color="000000"/>
              <w:bottom w:val="single" w:sz="4" w:space="0" w:color="000000"/>
              <w:right w:val="single" w:sz="4" w:space="0" w:color="000000"/>
            </w:tcBorders>
          </w:tcPr>
          <w:p w:rsidR="00907844" w:rsidRPr="00704886" w:rsidRDefault="00907844" w:rsidP="007F5BE0">
            <w:pPr>
              <w:autoSpaceDE w:val="0"/>
              <w:autoSpaceDN w:val="0"/>
              <w:adjustRightInd w:val="0"/>
            </w:pPr>
            <w:r w:rsidRPr="00704886">
              <w:rPr>
                <w:sz w:val="22"/>
                <w:szCs w:val="22"/>
              </w:rPr>
              <w:t xml:space="preserve">Victoria Police </w:t>
            </w:r>
          </w:p>
        </w:tc>
        <w:tc>
          <w:tcPr>
            <w:tcW w:w="4124" w:type="dxa"/>
            <w:tcBorders>
              <w:top w:val="single" w:sz="4" w:space="0" w:color="000000"/>
              <w:left w:val="single" w:sz="4" w:space="0" w:color="000000"/>
              <w:bottom w:val="single" w:sz="4" w:space="0" w:color="000000"/>
              <w:right w:val="single" w:sz="4" w:space="0" w:color="000000"/>
            </w:tcBorders>
          </w:tcPr>
          <w:p w:rsidR="00907844" w:rsidRPr="00704886" w:rsidRDefault="00907844" w:rsidP="004F07E2">
            <w:pPr>
              <w:pStyle w:val="ListParagraph"/>
              <w:ind w:left="357"/>
            </w:pPr>
            <w:r w:rsidRPr="00704886">
              <w:t>Sworn or unsworn member of Police personnel owning or occupying an Analyst position within Victoria Police.</w:t>
            </w:r>
          </w:p>
          <w:p w:rsidR="00907844" w:rsidRPr="00704886" w:rsidRDefault="00907844" w:rsidP="003834E1">
            <w:pPr>
              <w:pStyle w:val="ListParagraph"/>
              <w:spacing w:after="120" w:line="276" w:lineRule="auto"/>
              <w:ind w:left="360"/>
            </w:pPr>
          </w:p>
        </w:tc>
        <w:tc>
          <w:tcPr>
            <w:tcW w:w="3301" w:type="dxa"/>
            <w:tcBorders>
              <w:top w:val="single" w:sz="4" w:space="0" w:color="000000"/>
              <w:left w:val="single" w:sz="4" w:space="0" w:color="000000"/>
              <w:bottom w:val="single" w:sz="4" w:space="0" w:color="000000"/>
              <w:right w:val="single" w:sz="4" w:space="0" w:color="000000"/>
            </w:tcBorders>
          </w:tcPr>
          <w:p w:rsidR="00907844" w:rsidRPr="00704886" w:rsidRDefault="00907844" w:rsidP="003834E1">
            <w:pPr>
              <w:spacing w:after="120"/>
            </w:pPr>
            <w:r w:rsidRPr="00704886">
              <w:t xml:space="preserve">For the purpose of verification of immigration status and residence status to assist in investigating a serious offence; or enforcing a law, the contravention of which is a </w:t>
            </w:r>
            <w:r w:rsidRPr="00704886">
              <w:lastRenderedPageBreak/>
              <w:t>serious offence; and is a breach of an Act of Victorian legislation.</w:t>
            </w:r>
          </w:p>
        </w:tc>
      </w:tr>
      <w:tr w:rsidR="00062A40" w:rsidRPr="00704886">
        <w:trPr>
          <w:trHeight w:val="1409"/>
        </w:trPr>
        <w:tc>
          <w:tcPr>
            <w:tcW w:w="1276" w:type="dxa"/>
            <w:tcBorders>
              <w:top w:val="single" w:sz="4" w:space="0" w:color="000000"/>
              <w:left w:val="single" w:sz="4" w:space="0" w:color="000000"/>
              <w:bottom w:val="single" w:sz="4" w:space="0" w:color="000000"/>
              <w:right w:val="single" w:sz="4" w:space="0" w:color="000000"/>
            </w:tcBorders>
          </w:tcPr>
          <w:p w:rsidR="00062A40" w:rsidRPr="00704886" w:rsidRDefault="00E36029" w:rsidP="00E36029">
            <w:pPr>
              <w:autoSpaceDE w:val="0"/>
              <w:autoSpaceDN w:val="0"/>
              <w:adjustRightInd w:val="0"/>
              <w:ind w:left="720"/>
            </w:pPr>
            <w:r>
              <w:lastRenderedPageBreak/>
              <w:t>32.</w:t>
            </w:r>
          </w:p>
        </w:tc>
        <w:tc>
          <w:tcPr>
            <w:tcW w:w="1789" w:type="dxa"/>
            <w:tcBorders>
              <w:top w:val="single" w:sz="4" w:space="0" w:color="000000"/>
              <w:left w:val="single" w:sz="4" w:space="0" w:color="000000"/>
              <w:bottom w:val="single" w:sz="4" w:space="0" w:color="000000"/>
              <w:right w:val="single" w:sz="4" w:space="0" w:color="000000"/>
            </w:tcBorders>
          </w:tcPr>
          <w:p w:rsidR="00062A40" w:rsidRPr="00704886" w:rsidRDefault="00062A40" w:rsidP="007F5BE0">
            <w:pPr>
              <w:autoSpaceDE w:val="0"/>
              <w:autoSpaceDN w:val="0"/>
              <w:adjustRightInd w:val="0"/>
            </w:pPr>
            <w:r w:rsidRPr="00704886">
              <w:rPr>
                <w:sz w:val="22"/>
                <w:szCs w:val="22"/>
              </w:rPr>
              <w:t>Department of Industry</w:t>
            </w:r>
          </w:p>
        </w:tc>
        <w:tc>
          <w:tcPr>
            <w:tcW w:w="4124" w:type="dxa"/>
            <w:tcBorders>
              <w:top w:val="single" w:sz="4" w:space="0" w:color="000000"/>
              <w:left w:val="single" w:sz="4" w:space="0" w:color="000000"/>
              <w:bottom w:val="single" w:sz="4" w:space="0" w:color="000000"/>
              <w:right w:val="single" w:sz="4" w:space="0" w:color="000000"/>
            </w:tcBorders>
          </w:tcPr>
          <w:p w:rsidR="001817AF" w:rsidRPr="00704886" w:rsidRDefault="001817AF" w:rsidP="00275B2E">
            <w:pPr>
              <w:pStyle w:val="ListParagraph"/>
              <w:ind w:left="230"/>
            </w:pPr>
            <w:r w:rsidRPr="00704886">
              <w:t>Employees in the above sections where access is required to enable proper or efficient performance of their duties or functions</w:t>
            </w:r>
          </w:p>
          <w:p w:rsidR="001817AF" w:rsidRPr="00704886" w:rsidRDefault="001817AF" w:rsidP="00062A40">
            <w:pPr>
              <w:pStyle w:val="ListParagraph"/>
              <w:ind w:left="797" w:hanging="426"/>
            </w:pPr>
          </w:p>
          <w:p w:rsidR="00062A40" w:rsidRPr="00704886" w:rsidRDefault="00300377" w:rsidP="00300377">
            <w:pPr>
              <w:pStyle w:val="ListParagraph"/>
              <w:ind w:left="655" w:hanging="425"/>
            </w:pPr>
            <w:r>
              <w:t>1</w:t>
            </w:r>
            <w:r w:rsidR="001817AF" w:rsidRPr="00704886">
              <w:t xml:space="preserve">.   </w:t>
            </w:r>
            <w:r w:rsidR="00062A40" w:rsidRPr="00704886">
              <w:t>EL1 Team Leader, ARMS Support Manager, AMEP Section</w:t>
            </w:r>
          </w:p>
          <w:p w:rsidR="00062A40" w:rsidRPr="00704886" w:rsidRDefault="00062A40" w:rsidP="00300377">
            <w:pPr>
              <w:pStyle w:val="ListParagraph"/>
              <w:ind w:left="655" w:hanging="425"/>
            </w:pPr>
            <w:r w:rsidRPr="00704886">
              <w:t>2.    APS6, ARMS Reporting Analyst, AMEP Section</w:t>
            </w:r>
          </w:p>
          <w:p w:rsidR="00AD4897" w:rsidRDefault="00062A40" w:rsidP="00300377">
            <w:pPr>
              <w:pStyle w:val="ListParagraph"/>
              <w:ind w:left="655" w:hanging="425"/>
            </w:pPr>
            <w:r w:rsidRPr="00704886">
              <w:t>3.    APS6, ARMS Reporting Analyst, AMEP Section</w:t>
            </w:r>
            <w:r w:rsidR="00AD4897">
              <w:t xml:space="preserve"> </w:t>
            </w:r>
          </w:p>
          <w:p w:rsidR="00062A40" w:rsidRPr="00704886" w:rsidRDefault="00062A40" w:rsidP="00300377">
            <w:pPr>
              <w:pStyle w:val="ListParagraph"/>
              <w:ind w:left="655" w:hanging="425"/>
            </w:pPr>
            <w:r w:rsidRPr="00704886">
              <w:t>4.    APS5, ARMS Support Officer, AMEP Section</w:t>
            </w:r>
          </w:p>
          <w:p w:rsidR="00457993" w:rsidRPr="00704886" w:rsidRDefault="00062A40" w:rsidP="00515FAD">
            <w:pPr>
              <w:pStyle w:val="ListParagraph"/>
              <w:ind w:left="655" w:hanging="425"/>
            </w:pPr>
            <w:r w:rsidRPr="00704886">
              <w:t>5.    APS4, ARMS Support Officer, AMEP Section</w:t>
            </w:r>
          </w:p>
        </w:tc>
        <w:tc>
          <w:tcPr>
            <w:tcW w:w="3301" w:type="dxa"/>
            <w:tcBorders>
              <w:top w:val="single" w:sz="4" w:space="0" w:color="000000"/>
              <w:left w:val="single" w:sz="4" w:space="0" w:color="000000"/>
              <w:bottom w:val="single" w:sz="4" w:space="0" w:color="000000"/>
              <w:right w:val="single" w:sz="4" w:space="0" w:color="000000"/>
            </w:tcBorders>
          </w:tcPr>
          <w:p w:rsidR="00062A40" w:rsidRPr="00704886" w:rsidRDefault="001B299D" w:rsidP="0015275B">
            <w:pPr>
              <w:spacing w:after="120"/>
            </w:pPr>
            <w:r w:rsidRPr="00704886">
              <w:t xml:space="preserve">For the purpose of verification of immigration status and residence status for the determination </w:t>
            </w:r>
            <w:r w:rsidR="0015275B" w:rsidRPr="00704886">
              <w:t xml:space="preserve">and verification of eligibility </w:t>
            </w:r>
            <w:r w:rsidRPr="00704886">
              <w:t>for the Adult Migrant English Program.</w:t>
            </w:r>
          </w:p>
        </w:tc>
      </w:tr>
      <w:tr w:rsidR="001B299D" w:rsidRPr="000B1F2A">
        <w:trPr>
          <w:trHeight w:val="1409"/>
        </w:trPr>
        <w:tc>
          <w:tcPr>
            <w:tcW w:w="1276" w:type="dxa"/>
            <w:tcBorders>
              <w:top w:val="single" w:sz="4" w:space="0" w:color="000000"/>
              <w:left w:val="single" w:sz="4" w:space="0" w:color="000000"/>
              <w:bottom w:val="single" w:sz="4" w:space="0" w:color="000000"/>
              <w:right w:val="single" w:sz="4" w:space="0" w:color="000000"/>
            </w:tcBorders>
          </w:tcPr>
          <w:p w:rsidR="001B299D" w:rsidRPr="00704886" w:rsidRDefault="00E36029" w:rsidP="00E36029">
            <w:pPr>
              <w:autoSpaceDE w:val="0"/>
              <w:autoSpaceDN w:val="0"/>
              <w:adjustRightInd w:val="0"/>
              <w:ind w:left="720"/>
            </w:pPr>
            <w:r>
              <w:t>33.</w:t>
            </w:r>
          </w:p>
        </w:tc>
        <w:tc>
          <w:tcPr>
            <w:tcW w:w="1789" w:type="dxa"/>
            <w:tcBorders>
              <w:top w:val="single" w:sz="4" w:space="0" w:color="000000"/>
              <w:left w:val="single" w:sz="4" w:space="0" w:color="000000"/>
              <w:bottom w:val="single" w:sz="4" w:space="0" w:color="000000"/>
              <w:right w:val="single" w:sz="4" w:space="0" w:color="000000"/>
            </w:tcBorders>
          </w:tcPr>
          <w:p w:rsidR="001B299D" w:rsidRPr="00704886" w:rsidRDefault="001B299D" w:rsidP="007F5BE0">
            <w:pPr>
              <w:autoSpaceDE w:val="0"/>
              <w:autoSpaceDN w:val="0"/>
              <w:adjustRightInd w:val="0"/>
            </w:pPr>
            <w:r w:rsidRPr="00704886">
              <w:rPr>
                <w:sz w:val="22"/>
                <w:szCs w:val="22"/>
              </w:rPr>
              <w:t>Department of Social Services</w:t>
            </w:r>
          </w:p>
        </w:tc>
        <w:tc>
          <w:tcPr>
            <w:tcW w:w="4124" w:type="dxa"/>
            <w:tcBorders>
              <w:top w:val="single" w:sz="4" w:space="0" w:color="000000"/>
              <w:left w:val="single" w:sz="4" w:space="0" w:color="000000"/>
              <w:bottom w:val="single" w:sz="4" w:space="0" w:color="000000"/>
              <w:right w:val="single" w:sz="4" w:space="0" w:color="000000"/>
            </w:tcBorders>
          </w:tcPr>
          <w:p w:rsidR="00457993" w:rsidRPr="00704886" w:rsidRDefault="00497306" w:rsidP="00497306">
            <w:pPr>
              <w:pStyle w:val="ListParagraph"/>
              <w:ind w:left="371"/>
            </w:pPr>
            <w:r w:rsidRPr="00704886">
              <w:t>Staff undertaking settlement and multicultural affairs functions</w:t>
            </w:r>
          </w:p>
        </w:tc>
        <w:tc>
          <w:tcPr>
            <w:tcW w:w="3301" w:type="dxa"/>
            <w:tcBorders>
              <w:top w:val="single" w:sz="4" w:space="0" w:color="000000"/>
              <w:left w:val="single" w:sz="4" w:space="0" w:color="000000"/>
              <w:bottom w:val="single" w:sz="4" w:space="0" w:color="000000"/>
              <w:right w:val="single" w:sz="4" w:space="0" w:color="000000"/>
            </w:tcBorders>
          </w:tcPr>
          <w:p w:rsidR="001B299D" w:rsidRPr="00704886" w:rsidRDefault="001B299D" w:rsidP="003834E1">
            <w:pPr>
              <w:spacing w:after="120"/>
            </w:pPr>
            <w:r w:rsidRPr="00704886">
              <w:t xml:space="preserve">For the purpose of verification of client information and/or continuing quality assurance of the Settlement Database as required under the </w:t>
            </w:r>
            <w:r w:rsidRPr="00704886">
              <w:rPr>
                <w:i/>
              </w:rPr>
              <w:t xml:space="preserve">Migration Act 1958 </w:t>
            </w:r>
            <w:r w:rsidRPr="00704886">
              <w:t>and instruments and/or arrangements.</w:t>
            </w:r>
          </w:p>
        </w:tc>
      </w:tr>
    </w:tbl>
    <w:p w:rsidR="00515FAD" w:rsidRDefault="00515FAD" w:rsidP="006E6043">
      <w:pPr>
        <w:spacing w:after="120"/>
      </w:pPr>
    </w:p>
    <w:p w:rsidR="00907844" w:rsidRPr="00495B34" w:rsidRDefault="00907844" w:rsidP="006E6043">
      <w:pPr>
        <w:spacing w:after="120"/>
      </w:pPr>
    </w:p>
    <w:sectPr w:rsidR="00907844" w:rsidRPr="00495B34" w:rsidSect="00275B2E">
      <w:type w:val="continuous"/>
      <w:pgSz w:w="11906" w:h="16838"/>
      <w:pgMar w:top="227" w:right="124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D" w:rsidRDefault="00515FAD">
      <w:r>
        <w:separator/>
      </w:r>
    </w:p>
  </w:endnote>
  <w:endnote w:type="continuationSeparator" w:id="0">
    <w:p w:rsidR="00515FAD" w:rsidRDefault="0051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D" w:rsidRDefault="00515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D" w:rsidRDefault="00515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D" w:rsidRDefault="0051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D" w:rsidRDefault="00515FAD">
      <w:r>
        <w:separator/>
      </w:r>
    </w:p>
  </w:footnote>
  <w:footnote w:type="continuationSeparator" w:id="0">
    <w:p w:rsidR="00515FAD" w:rsidRDefault="0051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D" w:rsidRDefault="00515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D" w:rsidRDefault="00515FAD">
    <w:pPr>
      <w:pStyle w:val="Header"/>
      <w:rPr>
        <w:i/>
        <w:iCs/>
        <w:sz w:val="18"/>
        <w:szCs w:val="18"/>
      </w:rPr>
    </w:pPr>
    <w:r>
      <w:rPr>
        <w:i/>
        <w:iCs/>
        <w:sz w:val="18"/>
        <w:szCs w:val="18"/>
      </w:rPr>
      <w:t>IMMI 14/011</w:t>
    </w:r>
  </w:p>
  <w:p w:rsidR="00515FAD" w:rsidRDefault="00515FAD">
    <w:pPr>
      <w:pStyle w:val="Header"/>
      <w:rPr>
        <w:i/>
        <w:iCs/>
        <w:sz w:val="18"/>
        <w:szCs w:val="18"/>
      </w:rPr>
    </w:pPr>
  </w:p>
  <w:p w:rsidR="00515FAD" w:rsidRPr="00D22CD1" w:rsidRDefault="00515FAD">
    <w:pPr>
      <w:pStyle w:val="Header"/>
      <w:rPr>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D" w:rsidRDefault="0051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2D4"/>
    <w:multiLevelType w:val="hybridMultilevel"/>
    <w:tmpl w:val="D8D04BD0"/>
    <w:lvl w:ilvl="0" w:tplc="F39C45B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B3FE0"/>
    <w:multiLevelType w:val="hybridMultilevel"/>
    <w:tmpl w:val="C9B8276A"/>
    <w:lvl w:ilvl="0" w:tplc="8A5A253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B39EC"/>
    <w:multiLevelType w:val="hybridMultilevel"/>
    <w:tmpl w:val="B04A8308"/>
    <w:lvl w:ilvl="0" w:tplc="3E582E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4A0428"/>
    <w:multiLevelType w:val="hybridMultilevel"/>
    <w:tmpl w:val="5664CA24"/>
    <w:lvl w:ilvl="0" w:tplc="1A208A20">
      <w:start w:val="1"/>
      <w:numFmt w:val="lowerLetter"/>
      <w:lvlText w:val="(%1)"/>
      <w:lvlJc w:val="left"/>
      <w:pPr>
        <w:ind w:left="590" w:hanging="360"/>
      </w:pPr>
      <w:rPr>
        <w:rFonts w:hint="default"/>
      </w:rPr>
    </w:lvl>
    <w:lvl w:ilvl="1" w:tplc="0C090019" w:tentative="1">
      <w:start w:val="1"/>
      <w:numFmt w:val="lowerLetter"/>
      <w:lvlText w:val="%2."/>
      <w:lvlJc w:val="left"/>
      <w:pPr>
        <w:ind w:left="1310" w:hanging="360"/>
      </w:pPr>
    </w:lvl>
    <w:lvl w:ilvl="2" w:tplc="0C09001B" w:tentative="1">
      <w:start w:val="1"/>
      <w:numFmt w:val="lowerRoman"/>
      <w:lvlText w:val="%3."/>
      <w:lvlJc w:val="right"/>
      <w:pPr>
        <w:ind w:left="2030" w:hanging="180"/>
      </w:pPr>
    </w:lvl>
    <w:lvl w:ilvl="3" w:tplc="0C09000F" w:tentative="1">
      <w:start w:val="1"/>
      <w:numFmt w:val="decimal"/>
      <w:lvlText w:val="%4."/>
      <w:lvlJc w:val="left"/>
      <w:pPr>
        <w:ind w:left="2750" w:hanging="360"/>
      </w:pPr>
    </w:lvl>
    <w:lvl w:ilvl="4" w:tplc="0C090019" w:tentative="1">
      <w:start w:val="1"/>
      <w:numFmt w:val="lowerLetter"/>
      <w:lvlText w:val="%5."/>
      <w:lvlJc w:val="left"/>
      <w:pPr>
        <w:ind w:left="3470" w:hanging="360"/>
      </w:pPr>
    </w:lvl>
    <w:lvl w:ilvl="5" w:tplc="0C09001B" w:tentative="1">
      <w:start w:val="1"/>
      <w:numFmt w:val="lowerRoman"/>
      <w:lvlText w:val="%6."/>
      <w:lvlJc w:val="right"/>
      <w:pPr>
        <w:ind w:left="4190" w:hanging="180"/>
      </w:pPr>
    </w:lvl>
    <w:lvl w:ilvl="6" w:tplc="0C09000F" w:tentative="1">
      <w:start w:val="1"/>
      <w:numFmt w:val="decimal"/>
      <w:lvlText w:val="%7."/>
      <w:lvlJc w:val="left"/>
      <w:pPr>
        <w:ind w:left="4910" w:hanging="360"/>
      </w:pPr>
    </w:lvl>
    <w:lvl w:ilvl="7" w:tplc="0C090019" w:tentative="1">
      <w:start w:val="1"/>
      <w:numFmt w:val="lowerLetter"/>
      <w:lvlText w:val="%8."/>
      <w:lvlJc w:val="left"/>
      <w:pPr>
        <w:ind w:left="5630" w:hanging="360"/>
      </w:pPr>
    </w:lvl>
    <w:lvl w:ilvl="8" w:tplc="0C09001B" w:tentative="1">
      <w:start w:val="1"/>
      <w:numFmt w:val="lowerRoman"/>
      <w:lvlText w:val="%9."/>
      <w:lvlJc w:val="right"/>
      <w:pPr>
        <w:ind w:left="6350" w:hanging="180"/>
      </w:pPr>
    </w:lvl>
  </w:abstractNum>
  <w:abstractNum w:abstractNumId="4">
    <w:nsid w:val="1264386D"/>
    <w:multiLevelType w:val="hybridMultilevel"/>
    <w:tmpl w:val="D130D546"/>
    <w:lvl w:ilvl="0" w:tplc="8A5A253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EF677C"/>
    <w:multiLevelType w:val="hybridMultilevel"/>
    <w:tmpl w:val="7D2EC9FA"/>
    <w:lvl w:ilvl="0" w:tplc="3A088F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FB7FDF"/>
    <w:multiLevelType w:val="hybridMultilevel"/>
    <w:tmpl w:val="23AA8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760008"/>
    <w:multiLevelType w:val="hybridMultilevel"/>
    <w:tmpl w:val="AC421424"/>
    <w:lvl w:ilvl="0" w:tplc="19B0C6C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D30DD"/>
    <w:multiLevelType w:val="hybridMultilevel"/>
    <w:tmpl w:val="928219DA"/>
    <w:lvl w:ilvl="0" w:tplc="274870E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272BF"/>
    <w:multiLevelType w:val="hybridMultilevel"/>
    <w:tmpl w:val="3A26411E"/>
    <w:lvl w:ilvl="0" w:tplc="822C64AA">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3F4387"/>
    <w:multiLevelType w:val="hybridMultilevel"/>
    <w:tmpl w:val="23AA8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21037C"/>
    <w:multiLevelType w:val="hybridMultilevel"/>
    <w:tmpl w:val="9230B4A0"/>
    <w:lvl w:ilvl="0" w:tplc="F788BC8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363A0"/>
    <w:multiLevelType w:val="hybridMultilevel"/>
    <w:tmpl w:val="B554D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F326DC"/>
    <w:multiLevelType w:val="hybridMultilevel"/>
    <w:tmpl w:val="23AA8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476EB9"/>
    <w:multiLevelType w:val="hybridMultilevel"/>
    <w:tmpl w:val="DB62F9D0"/>
    <w:lvl w:ilvl="0" w:tplc="9DF661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51111F"/>
    <w:multiLevelType w:val="hybridMultilevel"/>
    <w:tmpl w:val="1D3AB3EE"/>
    <w:lvl w:ilvl="0" w:tplc="3A088F2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7E4A25"/>
    <w:multiLevelType w:val="hybridMultilevel"/>
    <w:tmpl w:val="7C3477E0"/>
    <w:lvl w:ilvl="0" w:tplc="33B4F2FA">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5A3E16"/>
    <w:multiLevelType w:val="hybridMultilevel"/>
    <w:tmpl w:val="B554D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BB29C0"/>
    <w:multiLevelType w:val="hybridMultilevel"/>
    <w:tmpl w:val="E8580ACA"/>
    <w:lvl w:ilvl="0" w:tplc="1E089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3E0165"/>
    <w:multiLevelType w:val="hybridMultilevel"/>
    <w:tmpl w:val="4BA8D604"/>
    <w:lvl w:ilvl="0" w:tplc="0C09000F">
      <w:start w:val="1"/>
      <w:numFmt w:val="decimal"/>
      <w:lvlText w:val="%1."/>
      <w:lvlJc w:val="left"/>
      <w:pPr>
        <w:ind w:left="697" w:hanging="360"/>
      </w:pPr>
    </w:lvl>
    <w:lvl w:ilvl="1" w:tplc="04090019" w:tentative="1">
      <w:start w:val="1"/>
      <w:numFmt w:val="lowerLetter"/>
      <w:lvlText w:val="%2."/>
      <w:lvlJc w:val="left"/>
      <w:pPr>
        <w:tabs>
          <w:tab w:val="num" w:pos="337"/>
        </w:tabs>
        <w:ind w:left="337" w:hanging="360"/>
      </w:pPr>
    </w:lvl>
    <w:lvl w:ilvl="2" w:tplc="0409001B" w:tentative="1">
      <w:start w:val="1"/>
      <w:numFmt w:val="lowerRoman"/>
      <w:lvlText w:val="%3."/>
      <w:lvlJc w:val="right"/>
      <w:pPr>
        <w:tabs>
          <w:tab w:val="num" w:pos="1057"/>
        </w:tabs>
        <w:ind w:left="1057" w:hanging="180"/>
      </w:pPr>
    </w:lvl>
    <w:lvl w:ilvl="3" w:tplc="0409000F" w:tentative="1">
      <w:start w:val="1"/>
      <w:numFmt w:val="decimal"/>
      <w:lvlText w:val="%4."/>
      <w:lvlJc w:val="left"/>
      <w:pPr>
        <w:tabs>
          <w:tab w:val="num" w:pos="1777"/>
        </w:tabs>
        <w:ind w:left="1777" w:hanging="360"/>
      </w:pPr>
    </w:lvl>
    <w:lvl w:ilvl="4" w:tplc="04090019" w:tentative="1">
      <w:start w:val="1"/>
      <w:numFmt w:val="lowerLetter"/>
      <w:lvlText w:val="%5."/>
      <w:lvlJc w:val="left"/>
      <w:pPr>
        <w:tabs>
          <w:tab w:val="num" w:pos="2497"/>
        </w:tabs>
        <w:ind w:left="2497" w:hanging="360"/>
      </w:pPr>
    </w:lvl>
    <w:lvl w:ilvl="5" w:tplc="0409001B" w:tentative="1">
      <w:start w:val="1"/>
      <w:numFmt w:val="lowerRoman"/>
      <w:lvlText w:val="%6."/>
      <w:lvlJc w:val="right"/>
      <w:pPr>
        <w:tabs>
          <w:tab w:val="num" w:pos="3217"/>
        </w:tabs>
        <w:ind w:left="3217" w:hanging="180"/>
      </w:pPr>
    </w:lvl>
    <w:lvl w:ilvl="6" w:tplc="0409000F" w:tentative="1">
      <w:start w:val="1"/>
      <w:numFmt w:val="decimal"/>
      <w:lvlText w:val="%7."/>
      <w:lvlJc w:val="left"/>
      <w:pPr>
        <w:tabs>
          <w:tab w:val="num" w:pos="3937"/>
        </w:tabs>
        <w:ind w:left="3937" w:hanging="360"/>
      </w:pPr>
    </w:lvl>
    <w:lvl w:ilvl="7" w:tplc="04090019" w:tentative="1">
      <w:start w:val="1"/>
      <w:numFmt w:val="lowerLetter"/>
      <w:lvlText w:val="%8."/>
      <w:lvlJc w:val="left"/>
      <w:pPr>
        <w:tabs>
          <w:tab w:val="num" w:pos="4657"/>
        </w:tabs>
        <w:ind w:left="4657" w:hanging="360"/>
      </w:pPr>
    </w:lvl>
    <w:lvl w:ilvl="8" w:tplc="0409001B" w:tentative="1">
      <w:start w:val="1"/>
      <w:numFmt w:val="lowerRoman"/>
      <w:lvlText w:val="%9."/>
      <w:lvlJc w:val="right"/>
      <w:pPr>
        <w:tabs>
          <w:tab w:val="num" w:pos="5377"/>
        </w:tabs>
        <w:ind w:left="5377" w:hanging="180"/>
      </w:pPr>
    </w:lvl>
  </w:abstractNum>
  <w:abstractNum w:abstractNumId="20">
    <w:nsid w:val="3BC076CC"/>
    <w:multiLevelType w:val="hybridMultilevel"/>
    <w:tmpl w:val="87C2C132"/>
    <w:lvl w:ilvl="0" w:tplc="1ED2C396">
      <w:start w:val="1"/>
      <w:numFmt w:val="decimal"/>
      <w:lvlText w:val="%1."/>
      <w:lvlJc w:val="left"/>
      <w:pPr>
        <w:ind w:left="270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1">
    <w:nsid w:val="3C6B1164"/>
    <w:multiLevelType w:val="hybridMultilevel"/>
    <w:tmpl w:val="A6801B62"/>
    <w:lvl w:ilvl="0" w:tplc="9DF66168">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730C5E"/>
    <w:multiLevelType w:val="hybridMultilevel"/>
    <w:tmpl w:val="6E32F8BC"/>
    <w:lvl w:ilvl="0" w:tplc="BB400D5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25A48BE"/>
    <w:multiLevelType w:val="hybridMultilevel"/>
    <w:tmpl w:val="D4BCE956"/>
    <w:lvl w:ilvl="0" w:tplc="1E089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5F613B"/>
    <w:multiLevelType w:val="hybridMultilevel"/>
    <w:tmpl w:val="A554289E"/>
    <w:lvl w:ilvl="0" w:tplc="0C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B4985"/>
    <w:multiLevelType w:val="hybridMultilevel"/>
    <w:tmpl w:val="C05E87BC"/>
    <w:lvl w:ilvl="0" w:tplc="E5686E2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FBF0943"/>
    <w:multiLevelType w:val="hybridMultilevel"/>
    <w:tmpl w:val="E6D054BC"/>
    <w:lvl w:ilvl="0" w:tplc="9DF66168">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DC67F3"/>
    <w:multiLevelType w:val="hybridMultilevel"/>
    <w:tmpl w:val="2084CB9E"/>
    <w:lvl w:ilvl="0" w:tplc="35A2CF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B50568"/>
    <w:multiLevelType w:val="hybridMultilevel"/>
    <w:tmpl w:val="77BE4BB0"/>
    <w:lvl w:ilvl="0" w:tplc="274870E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877704"/>
    <w:multiLevelType w:val="hybridMultilevel"/>
    <w:tmpl w:val="372A9800"/>
    <w:lvl w:ilvl="0" w:tplc="2820DE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D040B4"/>
    <w:multiLevelType w:val="hybridMultilevel"/>
    <w:tmpl w:val="F6A227E2"/>
    <w:lvl w:ilvl="0" w:tplc="6B3C63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E2732D"/>
    <w:multiLevelType w:val="hybridMultilevel"/>
    <w:tmpl w:val="3612AB34"/>
    <w:lvl w:ilvl="0" w:tplc="8B8E4280">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6E687F"/>
    <w:multiLevelType w:val="hybridMultilevel"/>
    <w:tmpl w:val="FC3ACF0E"/>
    <w:lvl w:ilvl="0" w:tplc="0F766A0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602B138D"/>
    <w:multiLevelType w:val="hybridMultilevel"/>
    <w:tmpl w:val="D4CC2196"/>
    <w:lvl w:ilvl="0" w:tplc="C4C2FC4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5F5BA6"/>
    <w:multiLevelType w:val="hybridMultilevel"/>
    <w:tmpl w:val="DABAAFD6"/>
    <w:lvl w:ilvl="0" w:tplc="17CA26C6">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2EE22CB"/>
    <w:multiLevelType w:val="hybridMultilevel"/>
    <w:tmpl w:val="62387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4BD05D3"/>
    <w:multiLevelType w:val="hybridMultilevel"/>
    <w:tmpl w:val="3FA071CC"/>
    <w:lvl w:ilvl="0" w:tplc="8A5A253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480929"/>
    <w:multiLevelType w:val="hybridMultilevel"/>
    <w:tmpl w:val="40044C76"/>
    <w:lvl w:ilvl="0" w:tplc="3A088F2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B58AB"/>
    <w:multiLevelType w:val="hybridMultilevel"/>
    <w:tmpl w:val="976C6EEA"/>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0134A8E"/>
    <w:multiLevelType w:val="hybridMultilevel"/>
    <w:tmpl w:val="E09AF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CA063D"/>
    <w:multiLevelType w:val="hybridMultilevel"/>
    <w:tmpl w:val="A6801B62"/>
    <w:lvl w:ilvl="0" w:tplc="9DF66168">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71199A"/>
    <w:multiLevelType w:val="hybridMultilevel"/>
    <w:tmpl w:val="B554D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8"/>
  </w:num>
  <w:num w:numId="3">
    <w:abstractNumId w:val="25"/>
  </w:num>
  <w:num w:numId="4">
    <w:abstractNumId w:val="0"/>
  </w:num>
  <w:num w:numId="5">
    <w:abstractNumId w:val="31"/>
  </w:num>
  <w:num w:numId="6">
    <w:abstractNumId w:val="16"/>
  </w:num>
  <w:num w:numId="7">
    <w:abstractNumId w:val="1"/>
  </w:num>
  <w:num w:numId="8">
    <w:abstractNumId w:val="9"/>
  </w:num>
  <w:num w:numId="9">
    <w:abstractNumId w:val="34"/>
  </w:num>
  <w:num w:numId="10">
    <w:abstractNumId w:val="28"/>
  </w:num>
  <w:num w:numId="11">
    <w:abstractNumId w:val="39"/>
  </w:num>
  <w:num w:numId="12">
    <w:abstractNumId w:val="5"/>
  </w:num>
  <w:num w:numId="13">
    <w:abstractNumId w:val="20"/>
  </w:num>
  <w:num w:numId="14">
    <w:abstractNumId w:val="14"/>
  </w:num>
  <w:num w:numId="15">
    <w:abstractNumId w:val="33"/>
  </w:num>
  <w:num w:numId="16">
    <w:abstractNumId w:val="11"/>
  </w:num>
  <w:num w:numId="17">
    <w:abstractNumId w:val="24"/>
  </w:num>
  <w:num w:numId="18">
    <w:abstractNumId w:val="19"/>
  </w:num>
  <w:num w:numId="19">
    <w:abstractNumId w:val="37"/>
  </w:num>
  <w:num w:numId="20">
    <w:abstractNumId w:val="15"/>
  </w:num>
  <w:num w:numId="21">
    <w:abstractNumId w:val="26"/>
  </w:num>
  <w:num w:numId="22">
    <w:abstractNumId w:val="4"/>
  </w:num>
  <w:num w:numId="23">
    <w:abstractNumId w:val="7"/>
  </w:num>
  <w:num w:numId="24">
    <w:abstractNumId w:val="8"/>
  </w:num>
  <w:num w:numId="25">
    <w:abstractNumId w:val="21"/>
  </w:num>
  <w:num w:numId="26">
    <w:abstractNumId w:val="36"/>
  </w:num>
  <w:num w:numId="27">
    <w:abstractNumId w:val="35"/>
  </w:num>
  <w:num w:numId="28">
    <w:abstractNumId w:val="32"/>
  </w:num>
  <w:num w:numId="29">
    <w:abstractNumId w:val="27"/>
  </w:num>
  <w:num w:numId="30">
    <w:abstractNumId w:val="23"/>
  </w:num>
  <w:num w:numId="31">
    <w:abstractNumId w:val="18"/>
  </w:num>
  <w:num w:numId="32">
    <w:abstractNumId w:val="2"/>
  </w:num>
  <w:num w:numId="33">
    <w:abstractNumId w:val="29"/>
  </w:num>
  <w:num w:numId="34">
    <w:abstractNumId w:val="30"/>
  </w:num>
  <w:num w:numId="35">
    <w:abstractNumId w:val="3"/>
  </w:num>
  <w:num w:numId="36">
    <w:abstractNumId w:val="13"/>
  </w:num>
  <w:num w:numId="37">
    <w:abstractNumId w:val="41"/>
  </w:num>
  <w:num w:numId="38">
    <w:abstractNumId w:val="6"/>
  </w:num>
  <w:num w:numId="39">
    <w:abstractNumId w:val="17"/>
  </w:num>
  <w:num w:numId="40">
    <w:abstractNumId w:val="10"/>
  </w:num>
  <w:num w:numId="41">
    <w:abstractNumId w:val="12"/>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261"/>
    <w:rsid w:val="000111AC"/>
    <w:rsid w:val="00035C78"/>
    <w:rsid w:val="00036405"/>
    <w:rsid w:val="00047AAC"/>
    <w:rsid w:val="00047D9E"/>
    <w:rsid w:val="00062A40"/>
    <w:rsid w:val="00063D1A"/>
    <w:rsid w:val="00074A54"/>
    <w:rsid w:val="000757AB"/>
    <w:rsid w:val="0009190C"/>
    <w:rsid w:val="00096BFC"/>
    <w:rsid w:val="000A2B1F"/>
    <w:rsid w:val="000A6F3C"/>
    <w:rsid w:val="000B1F2A"/>
    <w:rsid w:val="000B4695"/>
    <w:rsid w:val="000B5881"/>
    <w:rsid w:val="000C3E2D"/>
    <w:rsid w:val="000D2636"/>
    <w:rsid w:val="000D4888"/>
    <w:rsid w:val="000D5E04"/>
    <w:rsid w:val="000D6BBC"/>
    <w:rsid w:val="000F38BB"/>
    <w:rsid w:val="00114664"/>
    <w:rsid w:val="00116AAC"/>
    <w:rsid w:val="00121B9B"/>
    <w:rsid w:val="001334A2"/>
    <w:rsid w:val="00144AF4"/>
    <w:rsid w:val="00147668"/>
    <w:rsid w:val="001504EB"/>
    <w:rsid w:val="0015275B"/>
    <w:rsid w:val="00176DFB"/>
    <w:rsid w:val="001817AF"/>
    <w:rsid w:val="00182870"/>
    <w:rsid w:val="001976AC"/>
    <w:rsid w:val="001B1342"/>
    <w:rsid w:val="001B299D"/>
    <w:rsid w:val="001D46F1"/>
    <w:rsid w:val="001E489F"/>
    <w:rsid w:val="00232BAB"/>
    <w:rsid w:val="00235CD3"/>
    <w:rsid w:val="00237300"/>
    <w:rsid w:val="00245421"/>
    <w:rsid w:val="0024685E"/>
    <w:rsid w:val="00275B2E"/>
    <w:rsid w:val="00280A16"/>
    <w:rsid w:val="00291FEB"/>
    <w:rsid w:val="002D7DEB"/>
    <w:rsid w:val="002F71B6"/>
    <w:rsid w:val="002F74F9"/>
    <w:rsid w:val="00300377"/>
    <w:rsid w:val="00304AAA"/>
    <w:rsid w:val="00314079"/>
    <w:rsid w:val="00317ED1"/>
    <w:rsid w:val="00324398"/>
    <w:rsid w:val="0035232B"/>
    <w:rsid w:val="003568A3"/>
    <w:rsid w:val="0036122C"/>
    <w:rsid w:val="003654AB"/>
    <w:rsid w:val="00376D12"/>
    <w:rsid w:val="003834E1"/>
    <w:rsid w:val="00394274"/>
    <w:rsid w:val="003A11FB"/>
    <w:rsid w:val="003B0DDF"/>
    <w:rsid w:val="003D4D4D"/>
    <w:rsid w:val="003E28C5"/>
    <w:rsid w:val="003E2F4F"/>
    <w:rsid w:val="003E77CD"/>
    <w:rsid w:val="003F6146"/>
    <w:rsid w:val="00401567"/>
    <w:rsid w:val="00403B27"/>
    <w:rsid w:val="00411CFD"/>
    <w:rsid w:val="00412B82"/>
    <w:rsid w:val="00426340"/>
    <w:rsid w:val="00434340"/>
    <w:rsid w:val="00451261"/>
    <w:rsid w:val="00457993"/>
    <w:rsid w:val="00466DD0"/>
    <w:rsid w:val="00481B04"/>
    <w:rsid w:val="00491DFE"/>
    <w:rsid w:val="0049215F"/>
    <w:rsid w:val="00495B34"/>
    <w:rsid w:val="00497306"/>
    <w:rsid w:val="004A50E3"/>
    <w:rsid w:val="004B65F0"/>
    <w:rsid w:val="004C3389"/>
    <w:rsid w:val="004D01B8"/>
    <w:rsid w:val="004D69DA"/>
    <w:rsid w:val="004E281A"/>
    <w:rsid w:val="004E6916"/>
    <w:rsid w:val="004F07E2"/>
    <w:rsid w:val="00503F9B"/>
    <w:rsid w:val="00515FAD"/>
    <w:rsid w:val="005239EC"/>
    <w:rsid w:val="005311C1"/>
    <w:rsid w:val="00536088"/>
    <w:rsid w:val="00552988"/>
    <w:rsid w:val="0056372D"/>
    <w:rsid w:val="00564AC4"/>
    <w:rsid w:val="00572B55"/>
    <w:rsid w:val="005832D2"/>
    <w:rsid w:val="005B0707"/>
    <w:rsid w:val="005B581E"/>
    <w:rsid w:val="005C1D62"/>
    <w:rsid w:val="005D2901"/>
    <w:rsid w:val="005E6093"/>
    <w:rsid w:val="005E6B3F"/>
    <w:rsid w:val="005E767A"/>
    <w:rsid w:val="00605A01"/>
    <w:rsid w:val="00610049"/>
    <w:rsid w:val="00612934"/>
    <w:rsid w:val="00617AAC"/>
    <w:rsid w:val="00620DB2"/>
    <w:rsid w:val="00635694"/>
    <w:rsid w:val="006359AD"/>
    <w:rsid w:val="00635E85"/>
    <w:rsid w:val="006372BE"/>
    <w:rsid w:val="00657BBC"/>
    <w:rsid w:val="00663D8C"/>
    <w:rsid w:val="00670F3E"/>
    <w:rsid w:val="006760D8"/>
    <w:rsid w:val="00676E13"/>
    <w:rsid w:val="006827E3"/>
    <w:rsid w:val="00691822"/>
    <w:rsid w:val="006978BD"/>
    <w:rsid w:val="006A0005"/>
    <w:rsid w:val="006A0F8B"/>
    <w:rsid w:val="006A3BF5"/>
    <w:rsid w:val="006B7435"/>
    <w:rsid w:val="006D1EB1"/>
    <w:rsid w:val="006D4FCA"/>
    <w:rsid w:val="006E3637"/>
    <w:rsid w:val="006E6043"/>
    <w:rsid w:val="006E7CEF"/>
    <w:rsid w:val="006F32FD"/>
    <w:rsid w:val="00704886"/>
    <w:rsid w:val="007069F1"/>
    <w:rsid w:val="0076681A"/>
    <w:rsid w:val="0077741A"/>
    <w:rsid w:val="00780F00"/>
    <w:rsid w:val="00794640"/>
    <w:rsid w:val="00794FE1"/>
    <w:rsid w:val="007C07E9"/>
    <w:rsid w:val="007C32FB"/>
    <w:rsid w:val="007D0DC6"/>
    <w:rsid w:val="007E082A"/>
    <w:rsid w:val="007F4BBE"/>
    <w:rsid w:val="007F5BE0"/>
    <w:rsid w:val="007F79D8"/>
    <w:rsid w:val="00800712"/>
    <w:rsid w:val="00800BB3"/>
    <w:rsid w:val="00801CF0"/>
    <w:rsid w:val="008144DC"/>
    <w:rsid w:val="0081734A"/>
    <w:rsid w:val="00823B16"/>
    <w:rsid w:val="00824CE8"/>
    <w:rsid w:val="00841DB8"/>
    <w:rsid w:val="00865DFE"/>
    <w:rsid w:val="00882896"/>
    <w:rsid w:val="00883B3F"/>
    <w:rsid w:val="00884C91"/>
    <w:rsid w:val="00886222"/>
    <w:rsid w:val="008A0C97"/>
    <w:rsid w:val="008A1DBB"/>
    <w:rsid w:val="008A67AB"/>
    <w:rsid w:val="008A7A15"/>
    <w:rsid w:val="008B015E"/>
    <w:rsid w:val="008D2393"/>
    <w:rsid w:val="008E5814"/>
    <w:rsid w:val="008F02D7"/>
    <w:rsid w:val="00902A75"/>
    <w:rsid w:val="00907844"/>
    <w:rsid w:val="00911573"/>
    <w:rsid w:val="00934E7E"/>
    <w:rsid w:val="00941FEC"/>
    <w:rsid w:val="00962F44"/>
    <w:rsid w:val="00971052"/>
    <w:rsid w:val="0097562D"/>
    <w:rsid w:val="00983BE9"/>
    <w:rsid w:val="00985E48"/>
    <w:rsid w:val="009A7DCD"/>
    <w:rsid w:val="009B5A81"/>
    <w:rsid w:val="009C07DA"/>
    <w:rsid w:val="009C2FD1"/>
    <w:rsid w:val="009D32F9"/>
    <w:rsid w:val="009E0F09"/>
    <w:rsid w:val="009F3981"/>
    <w:rsid w:val="00A0164B"/>
    <w:rsid w:val="00A03D5A"/>
    <w:rsid w:val="00A14184"/>
    <w:rsid w:val="00A21F9E"/>
    <w:rsid w:val="00A26DCE"/>
    <w:rsid w:val="00A4618E"/>
    <w:rsid w:val="00A93AF1"/>
    <w:rsid w:val="00AA4B8E"/>
    <w:rsid w:val="00AD46B5"/>
    <w:rsid w:val="00AD4897"/>
    <w:rsid w:val="00AF4FDB"/>
    <w:rsid w:val="00AF7E68"/>
    <w:rsid w:val="00B0341C"/>
    <w:rsid w:val="00B17C36"/>
    <w:rsid w:val="00B2150F"/>
    <w:rsid w:val="00B53BDB"/>
    <w:rsid w:val="00B57761"/>
    <w:rsid w:val="00B922AC"/>
    <w:rsid w:val="00BA0E46"/>
    <w:rsid w:val="00BB1D00"/>
    <w:rsid w:val="00BD0134"/>
    <w:rsid w:val="00BE3E4A"/>
    <w:rsid w:val="00BF23CE"/>
    <w:rsid w:val="00BF6B28"/>
    <w:rsid w:val="00C162B2"/>
    <w:rsid w:val="00C20E34"/>
    <w:rsid w:val="00C327D9"/>
    <w:rsid w:val="00C333A8"/>
    <w:rsid w:val="00C349A7"/>
    <w:rsid w:val="00C43969"/>
    <w:rsid w:val="00C4557E"/>
    <w:rsid w:val="00C52482"/>
    <w:rsid w:val="00C6629C"/>
    <w:rsid w:val="00C72E2C"/>
    <w:rsid w:val="00C85CC7"/>
    <w:rsid w:val="00CA2171"/>
    <w:rsid w:val="00CA785D"/>
    <w:rsid w:val="00CE6368"/>
    <w:rsid w:val="00CF395B"/>
    <w:rsid w:val="00CF6DF8"/>
    <w:rsid w:val="00CF7EF3"/>
    <w:rsid w:val="00D01BBD"/>
    <w:rsid w:val="00D156F1"/>
    <w:rsid w:val="00D22CD1"/>
    <w:rsid w:val="00D23B87"/>
    <w:rsid w:val="00D376BE"/>
    <w:rsid w:val="00D41A82"/>
    <w:rsid w:val="00D4352F"/>
    <w:rsid w:val="00D46069"/>
    <w:rsid w:val="00D62545"/>
    <w:rsid w:val="00D83B4F"/>
    <w:rsid w:val="00D863C2"/>
    <w:rsid w:val="00D914F6"/>
    <w:rsid w:val="00D946BF"/>
    <w:rsid w:val="00DA0869"/>
    <w:rsid w:val="00DB05B0"/>
    <w:rsid w:val="00DB1218"/>
    <w:rsid w:val="00DB1BA0"/>
    <w:rsid w:val="00DB6482"/>
    <w:rsid w:val="00DC0602"/>
    <w:rsid w:val="00DD768C"/>
    <w:rsid w:val="00DF0BC9"/>
    <w:rsid w:val="00DF5513"/>
    <w:rsid w:val="00E01928"/>
    <w:rsid w:val="00E02090"/>
    <w:rsid w:val="00E137D1"/>
    <w:rsid w:val="00E14B42"/>
    <w:rsid w:val="00E16A29"/>
    <w:rsid w:val="00E23829"/>
    <w:rsid w:val="00E33D50"/>
    <w:rsid w:val="00E36029"/>
    <w:rsid w:val="00E7188C"/>
    <w:rsid w:val="00E92923"/>
    <w:rsid w:val="00E94776"/>
    <w:rsid w:val="00EC406E"/>
    <w:rsid w:val="00ED41A5"/>
    <w:rsid w:val="00ED421C"/>
    <w:rsid w:val="00ED6077"/>
    <w:rsid w:val="00ED7F71"/>
    <w:rsid w:val="00EE5AC4"/>
    <w:rsid w:val="00EF5AEC"/>
    <w:rsid w:val="00F055D4"/>
    <w:rsid w:val="00F10938"/>
    <w:rsid w:val="00F16BC9"/>
    <w:rsid w:val="00F34133"/>
    <w:rsid w:val="00F467EA"/>
    <w:rsid w:val="00F4718C"/>
    <w:rsid w:val="00F54277"/>
    <w:rsid w:val="00F60711"/>
    <w:rsid w:val="00F71DA6"/>
    <w:rsid w:val="00F837AB"/>
    <w:rsid w:val="00F968EB"/>
    <w:rsid w:val="00F96A87"/>
    <w:rsid w:val="00FA15E8"/>
    <w:rsid w:val="00FA65E0"/>
    <w:rsid w:val="00FB1A05"/>
    <w:rsid w:val="00FB1E0F"/>
    <w:rsid w:val="00FC52EC"/>
    <w:rsid w:val="00FF0CC8"/>
    <w:rsid w:val="00FF1F37"/>
    <w:rsid w:val="00FF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0start05indent">
    <w:name w:val="ps_0start05indent"/>
    <w:basedOn w:val="Normal"/>
    <w:uiPriority w:val="99"/>
    <w:rsid w:val="00451261"/>
    <w:pPr>
      <w:ind w:left="720" w:hanging="360"/>
    </w:pPr>
    <w:rPr>
      <w:color w:val="000000"/>
      <w:lang w:val="en-US" w:eastAsia="en-US"/>
    </w:rPr>
  </w:style>
  <w:style w:type="paragraph" w:customStyle="1" w:styleId="pstext12">
    <w:name w:val="ps_text12"/>
    <w:basedOn w:val="Normal"/>
    <w:uiPriority w:val="99"/>
    <w:rsid w:val="00451261"/>
    <w:pPr>
      <w:spacing w:before="80" w:after="80"/>
    </w:pPr>
    <w:rPr>
      <w:lang w:val="en-US" w:eastAsia="en-US"/>
    </w:rPr>
  </w:style>
  <w:style w:type="paragraph" w:customStyle="1" w:styleId="ps0start05tab1indent10point">
    <w:name w:val="ps_0start05tab1indent10point"/>
    <w:basedOn w:val="Normal"/>
    <w:uiPriority w:val="99"/>
    <w:rsid w:val="000111AC"/>
    <w:pPr>
      <w:ind w:left="1440" w:hanging="720"/>
    </w:pPr>
    <w:rPr>
      <w:color w:val="000000"/>
      <w:sz w:val="20"/>
      <w:szCs w:val="20"/>
      <w:lang w:val="en-US" w:eastAsia="en-US"/>
    </w:rPr>
  </w:style>
  <w:style w:type="paragraph" w:customStyle="1" w:styleId="ps1wrap">
    <w:name w:val="ps_1wrap"/>
    <w:basedOn w:val="Normal"/>
    <w:uiPriority w:val="99"/>
    <w:rsid w:val="000111AC"/>
    <w:pPr>
      <w:ind w:left="1440"/>
    </w:pPr>
    <w:rPr>
      <w:color w:val="000000"/>
      <w:lang w:val="en-US" w:eastAsia="en-US"/>
    </w:rPr>
  </w:style>
  <w:style w:type="paragraph" w:customStyle="1" w:styleId="psnormal">
    <w:name w:val="ps_normal"/>
    <w:basedOn w:val="Normal"/>
    <w:uiPriority w:val="99"/>
    <w:rsid w:val="000111AC"/>
    <w:rPr>
      <w:sz w:val="22"/>
      <w:szCs w:val="22"/>
      <w:lang w:val="en-US" w:eastAsia="en-US"/>
    </w:rPr>
  </w:style>
  <w:style w:type="table" w:styleId="TableGrid">
    <w:name w:val="Table Grid"/>
    <w:basedOn w:val="TableNormal"/>
    <w:uiPriority w:val="99"/>
    <w:rsid w:val="0011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68A3"/>
    <w:pPr>
      <w:tabs>
        <w:tab w:val="center" w:pos="4153"/>
        <w:tab w:val="right" w:pos="8306"/>
      </w:tabs>
    </w:pPr>
  </w:style>
  <w:style w:type="character" w:customStyle="1" w:styleId="HeaderChar">
    <w:name w:val="Header Char"/>
    <w:link w:val="Header"/>
    <w:uiPriority w:val="99"/>
    <w:semiHidden/>
    <w:rsid w:val="004E6916"/>
    <w:rPr>
      <w:sz w:val="24"/>
      <w:szCs w:val="24"/>
    </w:rPr>
  </w:style>
  <w:style w:type="paragraph" w:styleId="Footer">
    <w:name w:val="footer"/>
    <w:basedOn w:val="Normal"/>
    <w:link w:val="FooterChar"/>
    <w:uiPriority w:val="99"/>
    <w:rsid w:val="003568A3"/>
    <w:pPr>
      <w:tabs>
        <w:tab w:val="center" w:pos="4153"/>
        <w:tab w:val="right" w:pos="8306"/>
      </w:tabs>
    </w:pPr>
  </w:style>
  <w:style w:type="character" w:customStyle="1" w:styleId="FooterChar">
    <w:name w:val="Footer Char"/>
    <w:link w:val="Footer"/>
    <w:uiPriority w:val="99"/>
    <w:semiHidden/>
    <w:rsid w:val="004E6916"/>
    <w:rPr>
      <w:sz w:val="24"/>
      <w:szCs w:val="24"/>
    </w:rPr>
  </w:style>
  <w:style w:type="paragraph" w:styleId="ListParagraph">
    <w:name w:val="List Paragraph"/>
    <w:basedOn w:val="Normal"/>
    <w:uiPriority w:val="34"/>
    <w:qFormat/>
    <w:rsid w:val="001B1342"/>
    <w:pPr>
      <w:ind w:left="720"/>
      <w:contextualSpacing/>
    </w:pPr>
  </w:style>
  <w:style w:type="paragraph" w:styleId="BalloonText">
    <w:name w:val="Balloon Text"/>
    <w:basedOn w:val="Normal"/>
    <w:link w:val="BalloonTextChar"/>
    <w:uiPriority w:val="99"/>
    <w:semiHidden/>
    <w:rsid w:val="001B1342"/>
    <w:rPr>
      <w:rFonts w:ascii="Tahoma" w:hAnsi="Tahoma" w:cs="Tahoma"/>
      <w:sz w:val="16"/>
      <w:szCs w:val="16"/>
    </w:rPr>
  </w:style>
  <w:style w:type="character" w:customStyle="1" w:styleId="BalloonTextChar">
    <w:name w:val="Balloon Text Char"/>
    <w:link w:val="BalloonText"/>
    <w:uiPriority w:val="99"/>
    <w:semiHidden/>
    <w:rsid w:val="001B1342"/>
    <w:rPr>
      <w:rFonts w:ascii="Tahoma" w:hAnsi="Tahoma" w:cs="Tahoma"/>
      <w:sz w:val="16"/>
      <w:szCs w:val="16"/>
    </w:rPr>
  </w:style>
  <w:style w:type="character" w:styleId="CommentReference">
    <w:name w:val="annotation reference"/>
    <w:uiPriority w:val="99"/>
    <w:semiHidden/>
    <w:rsid w:val="00F968EB"/>
    <w:rPr>
      <w:sz w:val="16"/>
      <w:szCs w:val="16"/>
    </w:rPr>
  </w:style>
  <w:style w:type="paragraph" w:styleId="CommentText">
    <w:name w:val="annotation text"/>
    <w:basedOn w:val="Normal"/>
    <w:link w:val="CommentTextChar"/>
    <w:uiPriority w:val="99"/>
    <w:semiHidden/>
    <w:rsid w:val="00F968EB"/>
    <w:rPr>
      <w:sz w:val="20"/>
      <w:szCs w:val="20"/>
    </w:rPr>
  </w:style>
  <w:style w:type="character" w:customStyle="1" w:styleId="CommentTextChar">
    <w:name w:val="Comment Text Char"/>
    <w:link w:val="CommentText"/>
    <w:uiPriority w:val="99"/>
    <w:semiHidden/>
    <w:rsid w:val="00491DFE"/>
    <w:rPr>
      <w:sz w:val="20"/>
      <w:szCs w:val="20"/>
    </w:rPr>
  </w:style>
  <w:style w:type="paragraph" w:styleId="CommentSubject">
    <w:name w:val="annotation subject"/>
    <w:basedOn w:val="CommentText"/>
    <w:next w:val="CommentText"/>
    <w:link w:val="CommentSubjectChar"/>
    <w:uiPriority w:val="99"/>
    <w:semiHidden/>
    <w:rsid w:val="00F968EB"/>
    <w:rPr>
      <w:b/>
      <w:bCs/>
    </w:rPr>
  </w:style>
  <w:style w:type="character" w:customStyle="1" w:styleId="CommentSubjectChar">
    <w:name w:val="Comment Subject Char"/>
    <w:link w:val="CommentSubject"/>
    <w:uiPriority w:val="99"/>
    <w:semiHidden/>
    <w:rsid w:val="00491D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7333-21EA-40D3-95EF-1012D0D9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20</Pages>
  <Words>4971</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DIAC</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prvaca</dc:creator>
  <cp:keywords/>
  <dc:description/>
  <cp:lastModifiedBy>Deborah COATES</cp:lastModifiedBy>
  <cp:revision>93</cp:revision>
  <cp:lastPrinted>2013-09-11T01:57:00Z</cp:lastPrinted>
  <dcterms:created xsi:type="dcterms:W3CDTF">2013-01-15T04:58:00Z</dcterms:created>
  <dcterms:modified xsi:type="dcterms:W3CDTF">2014-04-24T01:04:00Z</dcterms:modified>
</cp:coreProperties>
</file>