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31F54" w:rsidRDefault="00193461" w:rsidP="0048364F">
      <w:pPr>
        <w:rPr>
          <w:sz w:val="28"/>
        </w:rPr>
      </w:pPr>
      <w:r w:rsidRPr="00131F54">
        <w:rPr>
          <w:noProof/>
          <w:lang w:eastAsia="en-AU"/>
        </w:rPr>
        <w:drawing>
          <wp:inline distT="0" distB="0" distL="0" distR="0" wp14:anchorId="3A2FA6A6" wp14:editId="5118EE9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31F54" w:rsidRDefault="0048364F" w:rsidP="0048364F">
      <w:pPr>
        <w:rPr>
          <w:sz w:val="19"/>
        </w:rPr>
      </w:pPr>
    </w:p>
    <w:p w:rsidR="0048364F" w:rsidRPr="00131F54" w:rsidRDefault="009D5E73" w:rsidP="0048364F">
      <w:pPr>
        <w:pStyle w:val="ShortT"/>
      </w:pPr>
      <w:r w:rsidRPr="00131F54">
        <w:t>Customs Amendment (Maritime Powers Consequential Amendments) Regulation</w:t>
      </w:r>
      <w:r w:rsidR="00131F54" w:rsidRPr="00131F54">
        <w:t> </w:t>
      </w:r>
      <w:r w:rsidRPr="00131F54">
        <w:t>2014</w:t>
      </w:r>
    </w:p>
    <w:p w:rsidR="0048364F" w:rsidRPr="00131F54" w:rsidRDefault="0048364F" w:rsidP="0048364F"/>
    <w:p w:rsidR="0048364F" w:rsidRPr="00131F54" w:rsidRDefault="00A4361F" w:rsidP="00680F17">
      <w:pPr>
        <w:pStyle w:val="InstNo"/>
      </w:pPr>
      <w:r w:rsidRPr="00131F54">
        <w:t>Select Legislative Instrument</w:t>
      </w:r>
      <w:r w:rsidR="00154EAC" w:rsidRPr="00131F54">
        <w:t xml:space="preserve"> </w:t>
      </w:r>
      <w:bookmarkStart w:id="0" w:name="BKCheck15B_1"/>
      <w:bookmarkEnd w:id="0"/>
      <w:r w:rsidR="00D0104A" w:rsidRPr="00131F54">
        <w:fldChar w:fldCharType="begin"/>
      </w:r>
      <w:r w:rsidR="00D0104A" w:rsidRPr="00131F54">
        <w:instrText xml:space="preserve"> DOCPROPERTY  ActNo </w:instrText>
      </w:r>
      <w:r w:rsidR="00D0104A" w:rsidRPr="00131F54">
        <w:fldChar w:fldCharType="separate"/>
      </w:r>
      <w:r w:rsidR="003B0366">
        <w:t>No. 29, 2014</w:t>
      </w:r>
      <w:r w:rsidR="00D0104A" w:rsidRPr="00131F54">
        <w:fldChar w:fldCharType="end"/>
      </w:r>
    </w:p>
    <w:p w:rsidR="001630D4" w:rsidRPr="00131F54" w:rsidRDefault="001630D4" w:rsidP="001A0BEE">
      <w:pPr>
        <w:pStyle w:val="SignCoverPageStart"/>
        <w:spacing w:before="240"/>
      </w:pPr>
      <w:r w:rsidRPr="00131F54">
        <w:t>I, Quentin Bryce AC CVO, Governor</w:t>
      </w:r>
      <w:r w:rsidR="00131F54">
        <w:noBreakHyphen/>
      </w:r>
      <w:r w:rsidRPr="00131F54">
        <w:t xml:space="preserve">General of the Commonwealth of Australia, acting with the advice of the Federal Executive Council, make the following under the </w:t>
      </w:r>
      <w:r w:rsidRPr="00131F54">
        <w:rPr>
          <w:i/>
        </w:rPr>
        <w:t>Customs Act 1901</w:t>
      </w:r>
      <w:r w:rsidRPr="00131F54">
        <w:t>.</w:t>
      </w:r>
    </w:p>
    <w:p w:rsidR="001630D4" w:rsidRPr="00131F54" w:rsidRDefault="001630D4" w:rsidP="001A0BEE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131F54">
        <w:rPr>
          <w:sz w:val="24"/>
          <w:szCs w:val="24"/>
        </w:rPr>
        <w:t xml:space="preserve">Dated </w:t>
      </w:r>
      <w:bookmarkStart w:id="1" w:name="BKCheck15B_2"/>
      <w:bookmarkEnd w:id="1"/>
      <w:r w:rsidRPr="00131F54">
        <w:rPr>
          <w:sz w:val="24"/>
          <w:szCs w:val="24"/>
        </w:rPr>
        <w:fldChar w:fldCharType="begin"/>
      </w:r>
      <w:r w:rsidRPr="00131F54">
        <w:rPr>
          <w:sz w:val="24"/>
          <w:szCs w:val="24"/>
        </w:rPr>
        <w:instrText xml:space="preserve"> DOCPROPERTY  DateMade </w:instrText>
      </w:r>
      <w:r w:rsidRPr="00131F54">
        <w:rPr>
          <w:sz w:val="24"/>
          <w:szCs w:val="24"/>
        </w:rPr>
        <w:fldChar w:fldCharType="separate"/>
      </w:r>
      <w:r w:rsidR="003B0366">
        <w:rPr>
          <w:sz w:val="24"/>
          <w:szCs w:val="24"/>
        </w:rPr>
        <w:t>13 March 2014</w:t>
      </w:r>
      <w:r w:rsidRPr="00131F54">
        <w:rPr>
          <w:sz w:val="24"/>
          <w:szCs w:val="24"/>
        </w:rPr>
        <w:fldChar w:fldCharType="end"/>
      </w:r>
    </w:p>
    <w:p w:rsidR="001630D4" w:rsidRPr="00131F54" w:rsidRDefault="001630D4" w:rsidP="001A0BEE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131F54">
        <w:t>Quentin Bryce</w:t>
      </w:r>
    </w:p>
    <w:p w:rsidR="001630D4" w:rsidRPr="00131F54" w:rsidRDefault="001630D4" w:rsidP="001A0BE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131F54">
        <w:rPr>
          <w:sz w:val="24"/>
          <w:szCs w:val="24"/>
        </w:rPr>
        <w:t>Governor</w:t>
      </w:r>
      <w:r w:rsidR="00131F54">
        <w:rPr>
          <w:sz w:val="24"/>
          <w:szCs w:val="24"/>
        </w:rPr>
        <w:noBreakHyphen/>
      </w:r>
      <w:r w:rsidRPr="00131F54">
        <w:rPr>
          <w:sz w:val="24"/>
          <w:szCs w:val="24"/>
        </w:rPr>
        <w:t>General</w:t>
      </w:r>
    </w:p>
    <w:p w:rsidR="001630D4" w:rsidRPr="00131F54" w:rsidRDefault="001630D4" w:rsidP="006D518D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131F54">
        <w:rPr>
          <w:sz w:val="24"/>
          <w:szCs w:val="24"/>
        </w:rPr>
        <w:t>By Her Excellency’s Command</w:t>
      </w:r>
    </w:p>
    <w:p w:rsidR="001630D4" w:rsidRPr="00131F54" w:rsidRDefault="006D518D" w:rsidP="006D518D">
      <w:pPr>
        <w:keepNext/>
        <w:tabs>
          <w:tab w:val="left" w:pos="3402"/>
        </w:tabs>
        <w:spacing w:before="840" w:line="300" w:lineRule="atLeast"/>
        <w:ind w:right="397"/>
        <w:rPr>
          <w:b/>
          <w:sz w:val="20"/>
          <w:szCs w:val="22"/>
        </w:rPr>
      </w:pPr>
      <w:r w:rsidRPr="00131F54">
        <w:rPr>
          <w:szCs w:val="22"/>
        </w:rPr>
        <w:t>Scott Morrison</w:t>
      </w:r>
    </w:p>
    <w:p w:rsidR="001630D4" w:rsidRPr="00131F54" w:rsidRDefault="001630D4" w:rsidP="001A0BEE">
      <w:pPr>
        <w:pStyle w:val="SignCoverPageEnd"/>
      </w:pPr>
      <w:r w:rsidRPr="00131F54">
        <w:t>Minister for Immigration and Border Protection</w:t>
      </w:r>
    </w:p>
    <w:p w:rsidR="001630D4" w:rsidRPr="00131F54" w:rsidRDefault="001630D4">
      <w:pPr>
        <w:pStyle w:val="Tabletext"/>
      </w:pPr>
    </w:p>
    <w:p w:rsidR="001630D4" w:rsidRPr="00131F54" w:rsidRDefault="001630D4" w:rsidP="001630D4"/>
    <w:p w:rsidR="0048364F" w:rsidRPr="00131F54" w:rsidRDefault="0048364F" w:rsidP="0048364F">
      <w:pPr>
        <w:pStyle w:val="Header"/>
        <w:tabs>
          <w:tab w:val="clear" w:pos="4150"/>
          <w:tab w:val="clear" w:pos="8307"/>
        </w:tabs>
      </w:pPr>
      <w:r w:rsidRPr="00131F54">
        <w:rPr>
          <w:rStyle w:val="CharAmSchNo"/>
        </w:rPr>
        <w:t xml:space="preserve"> </w:t>
      </w:r>
      <w:r w:rsidRPr="00131F54">
        <w:rPr>
          <w:rStyle w:val="CharAmSchText"/>
        </w:rPr>
        <w:t xml:space="preserve"> </w:t>
      </w:r>
    </w:p>
    <w:p w:rsidR="0048364F" w:rsidRPr="00131F54" w:rsidRDefault="0048364F" w:rsidP="0048364F">
      <w:pPr>
        <w:pStyle w:val="Header"/>
        <w:tabs>
          <w:tab w:val="clear" w:pos="4150"/>
          <w:tab w:val="clear" w:pos="8307"/>
        </w:tabs>
      </w:pPr>
      <w:r w:rsidRPr="00131F54">
        <w:rPr>
          <w:rStyle w:val="CharAmPartNo"/>
        </w:rPr>
        <w:t xml:space="preserve"> </w:t>
      </w:r>
      <w:r w:rsidRPr="00131F54">
        <w:rPr>
          <w:rStyle w:val="CharAmPartText"/>
        </w:rPr>
        <w:t xml:space="preserve"> </w:t>
      </w:r>
    </w:p>
    <w:p w:rsidR="0048364F" w:rsidRPr="00131F54" w:rsidRDefault="0048364F" w:rsidP="0048364F">
      <w:pPr>
        <w:sectPr w:rsidR="0048364F" w:rsidRPr="00131F54" w:rsidSect="00EF7D4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131F54" w:rsidRDefault="0048364F" w:rsidP="00980A1F">
      <w:pPr>
        <w:rPr>
          <w:sz w:val="36"/>
        </w:rPr>
      </w:pPr>
      <w:r w:rsidRPr="00131F54">
        <w:rPr>
          <w:sz w:val="36"/>
        </w:rPr>
        <w:lastRenderedPageBreak/>
        <w:t>Contents</w:t>
      </w:r>
    </w:p>
    <w:bookmarkStart w:id="2" w:name="BKCheck15B_3"/>
    <w:bookmarkEnd w:id="2"/>
    <w:p w:rsidR="00980A1F" w:rsidRPr="00131F54" w:rsidRDefault="00980A1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1F54">
        <w:fldChar w:fldCharType="begin"/>
      </w:r>
      <w:r w:rsidRPr="00131F54">
        <w:instrText xml:space="preserve"> TOC \o "1-9" </w:instrText>
      </w:r>
      <w:r w:rsidRPr="00131F54">
        <w:fldChar w:fldCharType="separate"/>
      </w:r>
      <w:r w:rsidRPr="00131F54">
        <w:rPr>
          <w:noProof/>
        </w:rPr>
        <w:t>1</w:t>
      </w:r>
      <w:r w:rsidRPr="00131F54">
        <w:rPr>
          <w:noProof/>
        </w:rPr>
        <w:tab/>
        <w:t>Name of regulation</w:t>
      </w:r>
      <w:r w:rsidRPr="00131F54">
        <w:rPr>
          <w:noProof/>
        </w:rPr>
        <w:tab/>
      </w:r>
      <w:r w:rsidRPr="00131F54">
        <w:rPr>
          <w:noProof/>
        </w:rPr>
        <w:fldChar w:fldCharType="begin"/>
      </w:r>
      <w:r w:rsidRPr="00131F54">
        <w:rPr>
          <w:noProof/>
        </w:rPr>
        <w:instrText xml:space="preserve"> PAGEREF _Toc381169136 \h </w:instrText>
      </w:r>
      <w:r w:rsidRPr="00131F54">
        <w:rPr>
          <w:noProof/>
        </w:rPr>
      </w:r>
      <w:r w:rsidRPr="00131F54">
        <w:rPr>
          <w:noProof/>
        </w:rPr>
        <w:fldChar w:fldCharType="separate"/>
      </w:r>
      <w:r w:rsidR="003B0366">
        <w:rPr>
          <w:noProof/>
        </w:rPr>
        <w:t>1</w:t>
      </w:r>
      <w:r w:rsidRPr="00131F54">
        <w:rPr>
          <w:noProof/>
        </w:rPr>
        <w:fldChar w:fldCharType="end"/>
      </w:r>
    </w:p>
    <w:p w:rsidR="00980A1F" w:rsidRPr="00131F54" w:rsidRDefault="00980A1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1F54">
        <w:rPr>
          <w:noProof/>
        </w:rPr>
        <w:t>2</w:t>
      </w:r>
      <w:r w:rsidRPr="00131F54">
        <w:rPr>
          <w:noProof/>
        </w:rPr>
        <w:tab/>
        <w:t>Commencement</w:t>
      </w:r>
      <w:r w:rsidRPr="00131F54">
        <w:rPr>
          <w:noProof/>
        </w:rPr>
        <w:tab/>
      </w:r>
      <w:r w:rsidRPr="00131F54">
        <w:rPr>
          <w:noProof/>
        </w:rPr>
        <w:fldChar w:fldCharType="begin"/>
      </w:r>
      <w:r w:rsidRPr="00131F54">
        <w:rPr>
          <w:noProof/>
        </w:rPr>
        <w:instrText xml:space="preserve"> PAGEREF _Toc381169137 \h </w:instrText>
      </w:r>
      <w:r w:rsidRPr="00131F54">
        <w:rPr>
          <w:noProof/>
        </w:rPr>
      </w:r>
      <w:r w:rsidRPr="00131F54">
        <w:rPr>
          <w:noProof/>
        </w:rPr>
        <w:fldChar w:fldCharType="separate"/>
      </w:r>
      <w:r w:rsidR="003B0366">
        <w:rPr>
          <w:noProof/>
        </w:rPr>
        <w:t>1</w:t>
      </w:r>
      <w:r w:rsidRPr="00131F54">
        <w:rPr>
          <w:noProof/>
        </w:rPr>
        <w:fldChar w:fldCharType="end"/>
      </w:r>
    </w:p>
    <w:p w:rsidR="00980A1F" w:rsidRPr="00131F54" w:rsidRDefault="00980A1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1F54">
        <w:rPr>
          <w:noProof/>
        </w:rPr>
        <w:t>3</w:t>
      </w:r>
      <w:r w:rsidRPr="00131F54">
        <w:rPr>
          <w:noProof/>
        </w:rPr>
        <w:tab/>
        <w:t>Authority</w:t>
      </w:r>
      <w:r w:rsidRPr="00131F54">
        <w:rPr>
          <w:noProof/>
        </w:rPr>
        <w:tab/>
      </w:r>
      <w:r w:rsidRPr="00131F54">
        <w:rPr>
          <w:noProof/>
        </w:rPr>
        <w:fldChar w:fldCharType="begin"/>
      </w:r>
      <w:r w:rsidRPr="00131F54">
        <w:rPr>
          <w:noProof/>
        </w:rPr>
        <w:instrText xml:space="preserve"> PAGEREF _Toc381169138 \h </w:instrText>
      </w:r>
      <w:r w:rsidRPr="00131F54">
        <w:rPr>
          <w:noProof/>
        </w:rPr>
      </w:r>
      <w:r w:rsidRPr="00131F54">
        <w:rPr>
          <w:noProof/>
        </w:rPr>
        <w:fldChar w:fldCharType="separate"/>
      </w:r>
      <w:r w:rsidR="003B0366">
        <w:rPr>
          <w:noProof/>
        </w:rPr>
        <w:t>1</w:t>
      </w:r>
      <w:r w:rsidRPr="00131F54">
        <w:rPr>
          <w:noProof/>
        </w:rPr>
        <w:fldChar w:fldCharType="end"/>
      </w:r>
    </w:p>
    <w:p w:rsidR="00980A1F" w:rsidRPr="00131F54" w:rsidRDefault="00980A1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1F54">
        <w:rPr>
          <w:noProof/>
        </w:rPr>
        <w:t>4</w:t>
      </w:r>
      <w:r w:rsidRPr="00131F54">
        <w:rPr>
          <w:noProof/>
        </w:rPr>
        <w:tab/>
        <w:t>Schedule(s)</w:t>
      </w:r>
      <w:r w:rsidRPr="00131F54">
        <w:rPr>
          <w:noProof/>
        </w:rPr>
        <w:tab/>
      </w:r>
      <w:r w:rsidRPr="00131F54">
        <w:rPr>
          <w:noProof/>
        </w:rPr>
        <w:fldChar w:fldCharType="begin"/>
      </w:r>
      <w:r w:rsidRPr="00131F54">
        <w:rPr>
          <w:noProof/>
        </w:rPr>
        <w:instrText xml:space="preserve"> PAGEREF _Toc381169139 \h </w:instrText>
      </w:r>
      <w:r w:rsidRPr="00131F54">
        <w:rPr>
          <w:noProof/>
        </w:rPr>
      </w:r>
      <w:r w:rsidRPr="00131F54">
        <w:rPr>
          <w:noProof/>
        </w:rPr>
        <w:fldChar w:fldCharType="separate"/>
      </w:r>
      <w:r w:rsidR="003B0366">
        <w:rPr>
          <w:noProof/>
        </w:rPr>
        <w:t>1</w:t>
      </w:r>
      <w:r w:rsidRPr="00131F54">
        <w:rPr>
          <w:noProof/>
        </w:rPr>
        <w:fldChar w:fldCharType="end"/>
      </w:r>
    </w:p>
    <w:p w:rsidR="00980A1F" w:rsidRPr="00131F54" w:rsidRDefault="00980A1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31F54">
        <w:rPr>
          <w:noProof/>
        </w:rPr>
        <w:t>Schedule</w:t>
      </w:r>
      <w:r w:rsidR="00131F54" w:rsidRPr="00131F54">
        <w:rPr>
          <w:noProof/>
        </w:rPr>
        <w:t> </w:t>
      </w:r>
      <w:r w:rsidRPr="00131F54">
        <w:rPr>
          <w:noProof/>
        </w:rPr>
        <w:t>1—Amendments</w:t>
      </w:r>
      <w:r w:rsidRPr="00131F54">
        <w:rPr>
          <w:b w:val="0"/>
          <w:noProof/>
          <w:sz w:val="18"/>
        </w:rPr>
        <w:tab/>
      </w:r>
      <w:r w:rsidRPr="00131F54">
        <w:rPr>
          <w:b w:val="0"/>
          <w:noProof/>
          <w:sz w:val="18"/>
        </w:rPr>
        <w:fldChar w:fldCharType="begin"/>
      </w:r>
      <w:r w:rsidRPr="00131F54">
        <w:rPr>
          <w:b w:val="0"/>
          <w:noProof/>
          <w:sz w:val="18"/>
        </w:rPr>
        <w:instrText xml:space="preserve"> PAGEREF _Toc381169140 \h </w:instrText>
      </w:r>
      <w:r w:rsidRPr="00131F54">
        <w:rPr>
          <w:b w:val="0"/>
          <w:noProof/>
          <w:sz w:val="18"/>
        </w:rPr>
      </w:r>
      <w:r w:rsidRPr="00131F54">
        <w:rPr>
          <w:b w:val="0"/>
          <w:noProof/>
          <w:sz w:val="18"/>
        </w:rPr>
        <w:fldChar w:fldCharType="separate"/>
      </w:r>
      <w:r w:rsidR="003B0366">
        <w:rPr>
          <w:b w:val="0"/>
          <w:noProof/>
          <w:sz w:val="18"/>
        </w:rPr>
        <w:t>2</w:t>
      </w:r>
      <w:r w:rsidRPr="00131F54">
        <w:rPr>
          <w:b w:val="0"/>
          <w:noProof/>
          <w:sz w:val="18"/>
        </w:rPr>
        <w:fldChar w:fldCharType="end"/>
      </w:r>
    </w:p>
    <w:p w:rsidR="00980A1F" w:rsidRPr="00131F54" w:rsidRDefault="00980A1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31F54">
        <w:rPr>
          <w:noProof/>
        </w:rPr>
        <w:t>Customs Regulations</w:t>
      </w:r>
      <w:r w:rsidR="00131F54" w:rsidRPr="00131F54">
        <w:rPr>
          <w:noProof/>
        </w:rPr>
        <w:t> </w:t>
      </w:r>
      <w:r w:rsidRPr="00131F54">
        <w:rPr>
          <w:noProof/>
        </w:rPr>
        <w:t>1926</w:t>
      </w:r>
      <w:r w:rsidRPr="00131F54">
        <w:rPr>
          <w:i w:val="0"/>
          <w:noProof/>
          <w:sz w:val="18"/>
        </w:rPr>
        <w:tab/>
      </w:r>
      <w:r w:rsidRPr="00131F54">
        <w:rPr>
          <w:i w:val="0"/>
          <w:noProof/>
          <w:sz w:val="18"/>
        </w:rPr>
        <w:fldChar w:fldCharType="begin"/>
      </w:r>
      <w:r w:rsidRPr="00131F54">
        <w:rPr>
          <w:i w:val="0"/>
          <w:noProof/>
          <w:sz w:val="18"/>
        </w:rPr>
        <w:instrText xml:space="preserve"> PAGEREF _Toc381169141 \h </w:instrText>
      </w:r>
      <w:r w:rsidRPr="00131F54">
        <w:rPr>
          <w:i w:val="0"/>
          <w:noProof/>
          <w:sz w:val="18"/>
        </w:rPr>
      </w:r>
      <w:r w:rsidRPr="00131F54">
        <w:rPr>
          <w:i w:val="0"/>
          <w:noProof/>
          <w:sz w:val="18"/>
        </w:rPr>
        <w:fldChar w:fldCharType="separate"/>
      </w:r>
      <w:r w:rsidR="003B0366">
        <w:rPr>
          <w:i w:val="0"/>
          <w:noProof/>
          <w:sz w:val="18"/>
        </w:rPr>
        <w:t>2</w:t>
      </w:r>
      <w:r w:rsidRPr="00131F54">
        <w:rPr>
          <w:i w:val="0"/>
          <w:noProof/>
          <w:sz w:val="18"/>
        </w:rPr>
        <w:fldChar w:fldCharType="end"/>
      </w:r>
    </w:p>
    <w:p w:rsidR="00833416" w:rsidRPr="00131F54" w:rsidRDefault="00980A1F" w:rsidP="0048364F">
      <w:r w:rsidRPr="00131F54">
        <w:fldChar w:fldCharType="end"/>
      </w:r>
    </w:p>
    <w:p w:rsidR="00722023" w:rsidRPr="00131F54" w:rsidRDefault="00722023" w:rsidP="0048364F">
      <w:pPr>
        <w:sectPr w:rsidR="00722023" w:rsidRPr="00131F54" w:rsidSect="00EF7D4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131F54" w:rsidRDefault="0048364F" w:rsidP="0048364F">
      <w:pPr>
        <w:pStyle w:val="ActHead5"/>
      </w:pPr>
      <w:bookmarkStart w:id="3" w:name="_Toc381169136"/>
      <w:r w:rsidRPr="00131F54">
        <w:rPr>
          <w:rStyle w:val="CharSectno"/>
        </w:rPr>
        <w:lastRenderedPageBreak/>
        <w:t>1</w:t>
      </w:r>
      <w:r w:rsidRPr="00131F54">
        <w:t xml:space="preserve">  </w:t>
      </w:r>
      <w:r w:rsidR="004F676E" w:rsidRPr="00131F54">
        <w:t xml:space="preserve">Name of </w:t>
      </w:r>
      <w:r w:rsidR="00E75D28" w:rsidRPr="00131F54">
        <w:t>regulation</w:t>
      </w:r>
      <w:bookmarkEnd w:id="3"/>
    </w:p>
    <w:p w:rsidR="0048364F" w:rsidRPr="00131F54" w:rsidRDefault="0048364F" w:rsidP="0048364F">
      <w:pPr>
        <w:pStyle w:val="subsection"/>
      </w:pPr>
      <w:r w:rsidRPr="00131F54">
        <w:tab/>
      </w:r>
      <w:r w:rsidRPr="00131F54">
        <w:tab/>
        <w:t>Th</w:t>
      </w:r>
      <w:r w:rsidR="00F24C35" w:rsidRPr="00131F54">
        <w:t>is</w:t>
      </w:r>
      <w:r w:rsidRPr="00131F54">
        <w:t xml:space="preserve"> </w:t>
      </w:r>
      <w:r w:rsidR="00E75D28" w:rsidRPr="00131F54">
        <w:t>regulation</w:t>
      </w:r>
      <w:r w:rsidRPr="00131F54">
        <w:t xml:space="preserve"> </w:t>
      </w:r>
      <w:r w:rsidR="00F24C35" w:rsidRPr="00131F54">
        <w:t>is</w:t>
      </w:r>
      <w:r w:rsidR="003801D0" w:rsidRPr="00131F54">
        <w:t xml:space="preserve"> the</w:t>
      </w:r>
      <w:r w:rsidRPr="00131F54">
        <w:t xml:space="preserve"> </w:t>
      </w:r>
      <w:bookmarkStart w:id="4" w:name="BKCheck15B_4"/>
      <w:bookmarkEnd w:id="4"/>
      <w:r w:rsidR="00CB0180" w:rsidRPr="00131F54">
        <w:rPr>
          <w:i/>
        </w:rPr>
        <w:fldChar w:fldCharType="begin"/>
      </w:r>
      <w:r w:rsidR="00CB0180" w:rsidRPr="00131F54">
        <w:rPr>
          <w:i/>
        </w:rPr>
        <w:instrText xml:space="preserve"> STYLEREF  ShortT </w:instrText>
      </w:r>
      <w:r w:rsidR="00CB0180" w:rsidRPr="00131F54">
        <w:rPr>
          <w:i/>
        </w:rPr>
        <w:fldChar w:fldCharType="separate"/>
      </w:r>
      <w:r w:rsidR="003B0366">
        <w:rPr>
          <w:i/>
          <w:noProof/>
        </w:rPr>
        <w:t>Customs Amendment (Maritime Powers Consequential Amendments) Regulation 2014</w:t>
      </w:r>
      <w:r w:rsidR="00CB0180" w:rsidRPr="00131F54">
        <w:rPr>
          <w:i/>
        </w:rPr>
        <w:fldChar w:fldCharType="end"/>
      </w:r>
      <w:r w:rsidRPr="00131F54">
        <w:t>.</w:t>
      </w:r>
    </w:p>
    <w:p w:rsidR="0048364F" w:rsidRPr="00131F54" w:rsidRDefault="0048364F" w:rsidP="0048364F">
      <w:pPr>
        <w:pStyle w:val="ActHead5"/>
      </w:pPr>
      <w:bookmarkStart w:id="5" w:name="_Toc381169137"/>
      <w:r w:rsidRPr="00131F54">
        <w:rPr>
          <w:rStyle w:val="CharSectno"/>
        </w:rPr>
        <w:t>2</w:t>
      </w:r>
      <w:r w:rsidRPr="00131F54">
        <w:t xml:space="preserve">  Commencement</w:t>
      </w:r>
      <w:bookmarkEnd w:id="5"/>
    </w:p>
    <w:p w:rsidR="00E04A4B" w:rsidRPr="00131F54" w:rsidRDefault="00E04A4B" w:rsidP="00E5515B">
      <w:pPr>
        <w:pStyle w:val="subsection"/>
      </w:pPr>
      <w:bookmarkStart w:id="6" w:name="_GoBack"/>
      <w:r w:rsidRPr="00131F54">
        <w:tab/>
      </w:r>
      <w:r w:rsidRPr="00131F54">
        <w:tab/>
        <w:t>Each provision of this regulation specified in column 1 of the table commences, or is taken to have commenced, in accordance with column 2 of the table. Any other statement in column 2 has effect according to its terms.</w:t>
      </w:r>
      <w:bookmarkEnd w:id="6"/>
    </w:p>
    <w:p w:rsidR="00E04A4B" w:rsidRPr="00131F54" w:rsidRDefault="00E04A4B" w:rsidP="00E5515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5410"/>
      </w:tblGrid>
      <w:tr w:rsidR="00E04A4B" w:rsidRPr="00131F54" w:rsidTr="00E04A4B">
        <w:trPr>
          <w:tblHeader/>
        </w:trPr>
        <w:tc>
          <w:tcPr>
            <w:tcW w:w="711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E04A4B" w:rsidRPr="00131F54" w:rsidRDefault="00E04A4B" w:rsidP="006D518D">
            <w:pPr>
              <w:pStyle w:val="TableHeading"/>
            </w:pPr>
            <w:r w:rsidRPr="00131F54">
              <w:t>Commencement information</w:t>
            </w:r>
          </w:p>
        </w:tc>
      </w:tr>
      <w:tr w:rsidR="00BB69CE" w:rsidRPr="00131F54" w:rsidTr="0088590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B69CE" w:rsidRPr="00131F54" w:rsidRDefault="00BB69CE" w:rsidP="006D518D">
            <w:pPr>
              <w:pStyle w:val="TableHeading"/>
            </w:pPr>
            <w:r w:rsidRPr="00131F54">
              <w:t>Column 1</w:t>
            </w:r>
          </w:p>
        </w:tc>
        <w:tc>
          <w:tcPr>
            <w:tcW w:w="5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B69CE" w:rsidRPr="00131F54" w:rsidRDefault="00BB69CE" w:rsidP="006D518D">
            <w:pPr>
              <w:pStyle w:val="TableHeading"/>
            </w:pPr>
            <w:r w:rsidRPr="00131F54">
              <w:t>Column 2</w:t>
            </w:r>
          </w:p>
        </w:tc>
      </w:tr>
      <w:tr w:rsidR="00BB69CE" w:rsidRPr="00131F54" w:rsidTr="00AD1C79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B69CE" w:rsidRPr="00131F54" w:rsidRDefault="00BB69CE" w:rsidP="006D518D">
            <w:pPr>
              <w:pStyle w:val="TableHeading"/>
            </w:pPr>
            <w:r w:rsidRPr="00131F54">
              <w:t>Provision(s)</w:t>
            </w:r>
          </w:p>
        </w:tc>
        <w:tc>
          <w:tcPr>
            <w:tcW w:w="541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B69CE" w:rsidRPr="00131F54" w:rsidRDefault="00BB69CE" w:rsidP="006D518D">
            <w:pPr>
              <w:pStyle w:val="TableHeading"/>
            </w:pPr>
            <w:r w:rsidRPr="00131F54">
              <w:t>Commencement</w:t>
            </w:r>
          </w:p>
        </w:tc>
      </w:tr>
      <w:tr w:rsidR="00BB69CE" w:rsidRPr="00131F54" w:rsidTr="008F59EA"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BB69CE" w:rsidRPr="00131F54" w:rsidRDefault="00BB69CE" w:rsidP="00E04A4B">
            <w:pPr>
              <w:pStyle w:val="Tabletext"/>
            </w:pPr>
            <w:r w:rsidRPr="00131F54">
              <w:t>1.  Sections</w:t>
            </w:r>
            <w:r w:rsidR="00131F54" w:rsidRPr="00131F54">
              <w:t> </w:t>
            </w:r>
            <w:r w:rsidRPr="00131F54">
              <w:t>1 to 4 and anything in this regulation not elsewhere covered by this table</w:t>
            </w:r>
          </w:p>
        </w:tc>
        <w:tc>
          <w:tcPr>
            <w:tcW w:w="54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BB69CE" w:rsidRPr="00131F54" w:rsidRDefault="00BB69CE" w:rsidP="00E5515B">
            <w:pPr>
              <w:pStyle w:val="Tabletext"/>
            </w:pPr>
            <w:r w:rsidRPr="00131F54">
              <w:t>The day after this regulation is registered.</w:t>
            </w:r>
          </w:p>
        </w:tc>
      </w:tr>
      <w:tr w:rsidR="00BB69CE" w:rsidRPr="00131F54" w:rsidTr="00EA2B2F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BB69CE" w:rsidRPr="00131F54" w:rsidRDefault="00BB69CE" w:rsidP="00E5515B">
            <w:pPr>
              <w:pStyle w:val="Tabletext"/>
            </w:pPr>
            <w:r w:rsidRPr="00131F54">
              <w:t>2.  Schedule</w:t>
            </w:r>
            <w:r w:rsidR="00131F54" w:rsidRPr="00131F54">
              <w:t> </w:t>
            </w:r>
            <w:r w:rsidRPr="00131F54">
              <w:t>1</w:t>
            </w:r>
          </w:p>
        </w:tc>
        <w:tc>
          <w:tcPr>
            <w:tcW w:w="5410" w:type="dxa"/>
            <w:tcBorders>
              <w:bottom w:val="single" w:sz="12" w:space="0" w:color="auto"/>
            </w:tcBorders>
            <w:shd w:val="clear" w:color="auto" w:fill="auto"/>
          </w:tcPr>
          <w:p w:rsidR="00BB69CE" w:rsidRPr="00131F54" w:rsidRDefault="00BB69CE" w:rsidP="00E5515B">
            <w:pPr>
              <w:pStyle w:val="Tabletext"/>
            </w:pPr>
            <w:r w:rsidRPr="00131F54">
              <w:t>Immediately after the commencement of Schedule</w:t>
            </w:r>
            <w:r w:rsidR="00131F54" w:rsidRPr="00131F54">
              <w:t> </w:t>
            </w:r>
            <w:r w:rsidRPr="00131F54">
              <w:t xml:space="preserve">1 to the </w:t>
            </w:r>
            <w:r w:rsidRPr="00131F54">
              <w:rPr>
                <w:i/>
              </w:rPr>
              <w:t>Maritime Powers (Consequential Amendments) Act 2013</w:t>
            </w:r>
            <w:r w:rsidRPr="00131F54">
              <w:t>.</w:t>
            </w:r>
          </w:p>
        </w:tc>
      </w:tr>
    </w:tbl>
    <w:p w:rsidR="00E04A4B" w:rsidRPr="00131F54" w:rsidRDefault="00E04A4B" w:rsidP="00E5515B">
      <w:pPr>
        <w:pStyle w:val="Tabletext"/>
      </w:pPr>
    </w:p>
    <w:p w:rsidR="007769D4" w:rsidRPr="00131F54" w:rsidRDefault="007769D4" w:rsidP="007769D4">
      <w:pPr>
        <w:pStyle w:val="ActHead5"/>
      </w:pPr>
      <w:bookmarkStart w:id="7" w:name="_Toc381169138"/>
      <w:r w:rsidRPr="00131F54">
        <w:rPr>
          <w:rStyle w:val="CharSectno"/>
        </w:rPr>
        <w:t>3</w:t>
      </w:r>
      <w:r w:rsidRPr="00131F54">
        <w:t xml:space="preserve">  Authority</w:t>
      </w:r>
      <w:bookmarkEnd w:id="7"/>
    </w:p>
    <w:p w:rsidR="007769D4" w:rsidRPr="00131F54" w:rsidRDefault="007769D4" w:rsidP="007769D4">
      <w:pPr>
        <w:pStyle w:val="subsection"/>
      </w:pPr>
      <w:r w:rsidRPr="00131F54">
        <w:tab/>
      </w:r>
      <w:r w:rsidRPr="00131F54">
        <w:tab/>
      </w:r>
      <w:r w:rsidR="00AF0336" w:rsidRPr="00131F54">
        <w:t xml:space="preserve">This </w:t>
      </w:r>
      <w:r w:rsidR="00E75D28" w:rsidRPr="00131F54">
        <w:t>regulation</w:t>
      </w:r>
      <w:r w:rsidR="00AF0336" w:rsidRPr="00131F54">
        <w:t xml:space="preserve"> is made under the </w:t>
      </w:r>
      <w:r w:rsidR="00E75D28" w:rsidRPr="00131F54">
        <w:rPr>
          <w:i/>
        </w:rPr>
        <w:t>Customs Act 1901</w:t>
      </w:r>
      <w:r w:rsidR="00D83D21" w:rsidRPr="00131F54">
        <w:rPr>
          <w:i/>
        </w:rPr>
        <w:t>.</w:t>
      </w:r>
    </w:p>
    <w:p w:rsidR="00557C7A" w:rsidRPr="00131F54" w:rsidRDefault="007769D4" w:rsidP="00557C7A">
      <w:pPr>
        <w:pStyle w:val="ActHead5"/>
      </w:pPr>
      <w:bookmarkStart w:id="8" w:name="_Toc381169139"/>
      <w:r w:rsidRPr="00131F54">
        <w:rPr>
          <w:rStyle w:val="CharSectno"/>
        </w:rPr>
        <w:t>4</w:t>
      </w:r>
      <w:r w:rsidR="00557C7A" w:rsidRPr="00131F54">
        <w:t xml:space="preserve">  </w:t>
      </w:r>
      <w:r w:rsidR="00B332B8" w:rsidRPr="00131F54">
        <w:t>Schedule(s)</w:t>
      </w:r>
      <w:bookmarkEnd w:id="8"/>
    </w:p>
    <w:p w:rsidR="00557C7A" w:rsidRPr="00131F54" w:rsidRDefault="00557C7A" w:rsidP="00557C7A">
      <w:pPr>
        <w:pStyle w:val="subsection"/>
      </w:pPr>
      <w:r w:rsidRPr="00131F54">
        <w:tab/>
      </w:r>
      <w:r w:rsidRPr="00131F54">
        <w:tab/>
      </w:r>
      <w:r w:rsidR="00CD7ECB" w:rsidRPr="00131F54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131F54" w:rsidRDefault="0048364F" w:rsidP="00FF3089">
      <w:pPr>
        <w:pStyle w:val="ActHead6"/>
        <w:pageBreakBefore/>
      </w:pPr>
      <w:bookmarkStart w:id="9" w:name="_Toc381169140"/>
      <w:bookmarkStart w:id="10" w:name="opcAmSched"/>
      <w:bookmarkStart w:id="11" w:name="opcCurrentFind"/>
      <w:r w:rsidRPr="00131F54">
        <w:rPr>
          <w:rStyle w:val="CharAmSchNo"/>
        </w:rPr>
        <w:lastRenderedPageBreak/>
        <w:t>Schedule</w:t>
      </w:r>
      <w:r w:rsidR="00131F54" w:rsidRPr="00131F54">
        <w:rPr>
          <w:rStyle w:val="CharAmSchNo"/>
        </w:rPr>
        <w:t> </w:t>
      </w:r>
      <w:r w:rsidRPr="00131F54">
        <w:rPr>
          <w:rStyle w:val="CharAmSchNo"/>
        </w:rPr>
        <w:t>1</w:t>
      </w:r>
      <w:r w:rsidRPr="00131F54">
        <w:t>—</w:t>
      </w:r>
      <w:r w:rsidR="00460499" w:rsidRPr="00131F54">
        <w:rPr>
          <w:rStyle w:val="CharAmSchText"/>
        </w:rPr>
        <w:t>Amendments</w:t>
      </w:r>
      <w:bookmarkEnd w:id="9"/>
    </w:p>
    <w:bookmarkEnd w:id="10"/>
    <w:bookmarkEnd w:id="11"/>
    <w:p w:rsidR="0004044E" w:rsidRPr="00131F54" w:rsidRDefault="0004044E" w:rsidP="0004044E">
      <w:pPr>
        <w:pStyle w:val="Header"/>
      </w:pPr>
      <w:r w:rsidRPr="00131F54">
        <w:rPr>
          <w:rStyle w:val="CharAmPartNo"/>
        </w:rPr>
        <w:t xml:space="preserve"> </w:t>
      </w:r>
      <w:r w:rsidRPr="00131F54">
        <w:rPr>
          <w:rStyle w:val="CharAmPartText"/>
        </w:rPr>
        <w:t xml:space="preserve"> </w:t>
      </w:r>
    </w:p>
    <w:p w:rsidR="00A07817" w:rsidRPr="00131F54" w:rsidRDefault="00A07817" w:rsidP="00A07817">
      <w:pPr>
        <w:pStyle w:val="ActHead9"/>
      </w:pPr>
      <w:bookmarkStart w:id="12" w:name="_Toc381169141"/>
      <w:r w:rsidRPr="00131F54">
        <w:t>Customs Regulations</w:t>
      </w:r>
      <w:r w:rsidR="00131F54" w:rsidRPr="00131F54">
        <w:t> </w:t>
      </w:r>
      <w:r w:rsidRPr="00131F54">
        <w:t>1926</w:t>
      </w:r>
      <w:bookmarkEnd w:id="12"/>
    </w:p>
    <w:p w:rsidR="006D3667" w:rsidRPr="00131F54" w:rsidRDefault="00BB6E79" w:rsidP="006C2C12">
      <w:pPr>
        <w:pStyle w:val="ItemHead"/>
        <w:tabs>
          <w:tab w:val="left" w:pos="6663"/>
        </w:tabs>
      </w:pPr>
      <w:r w:rsidRPr="00131F54">
        <w:t xml:space="preserve">1  </w:t>
      </w:r>
      <w:r w:rsidR="004019B2" w:rsidRPr="00131F54">
        <w:t>After regulation</w:t>
      </w:r>
      <w:r w:rsidR="00131F54" w:rsidRPr="00131F54">
        <w:t> </w:t>
      </w:r>
      <w:r w:rsidR="004019B2" w:rsidRPr="00131F54">
        <w:t>178</w:t>
      </w:r>
    </w:p>
    <w:p w:rsidR="004019B2" w:rsidRPr="00131F54" w:rsidRDefault="004019B2" w:rsidP="004019B2">
      <w:pPr>
        <w:pStyle w:val="Item"/>
      </w:pPr>
      <w:r w:rsidRPr="00131F54">
        <w:t>Insert:</w:t>
      </w:r>
    </w:p>
    <w:p w:rsidR="004019B2" w:rsidRPr="00131F54" w:rsidRDefault="004019B2" w:rsidP="004019B2">
      <w:pPr>
        <w:pStyle w:val="ActHead5"/>
      </w:pPr>
      <w:bookmarkStart w:id="13" w:name="_Toc381169142"/>
      <w:r w:rsidRPr="00131F54">
        <w:rPr>
          <w:rStyle w:val="CharSectno"/>
        </w:rPr>
        <w:t>178A</w:t>
      </w:r>
      <w:r w:rsidRPr="00131F54">
        <w:t xml:space="preserve">  </w:t>
      </w:r>
      <w:r w:rsidR="00885412" w:rsidRPr="00131F54">
        <w:t>Forfeited ships</w:t>
      </w:r>
      <w:r w:rsidR="00202A3A" w:rsidRPr="00131F54">
        <w:t>—prescribed Acts</w:t>
      </w:r>
      <w:bookmarkEnd w:id="13"/>
    </w:p>
    <w:p w:rsidR="00202A3A" w:rsidRPr="00131F54" w:rsidRDefault="00202A3A" w:rsidP="00202A3A">
      <w:pPr>
        <w:pStyle w:val="subsection"/>
      </w:pPr>
      <w:r w:rsidRPr="00131F54">
        <w:tab/>
        <w:t>(1)</w:t>
      </w:r>
      <w:r w:rsidRPr="00131F54">
        <w:tab/>
        <w:t xml:space="preserve">For </w:t>
      </w:r>
      <w:r w:rsidR="00702F1B" w:rsidRPr="00131F54">
        <w:t>paragraph</w:t>
      </w:r>
      <w:r w:rsidR="00131F54" w:rsidRPr="00131F54">
        <w:t> </w:t>
      </w:r>
      <w:r w:rsidR="00702F1B" w:rsidRPr="00131F54">
        <w:t>228(2)(c)</w:t>
      </w:r>
      <w:r w:rsidR="00C23214" w:rsidRPr="00131F54">
        <w:t xml:space="preserve"> of the Act</w:t>
      </w:r>
      <w:r w:rsidR="00702F1B" w:rsidRPr="00131F54">
        <w:t>, the following are prescribed:</w:t>
      </w:r>
    </w:p>
    <w:p w:rsidR="00702F1B" w:rsidRPr="00131F54" w:rsidRDefault="00702F1B" w:rsidP="00702F1B">
      <w:pPr>
        <w:pStyle w:val="paragraph"/>
      </w:pPr>
      <w:r w:rsidRPr="00131F54">
        <w:tab/>
        <w:t>(a)</w:t>
      </w:r>
      <w:r w:rsidRPr="00131F54">
        <w:tab/>
        <w:t xml:space="preserve">the </w:t>
      </w:r>
      <w:r w:rsidRPr="00131F54">
        <w:rPr>
          <w:i/>
        </w:rPr>
        <w:t>Fisheries Management Act 1991</w:t>
      </w:r>
      <w:r w:rsidRPr="00131F54">
        <w:t>;</w:t>
      </w:r>
    </w:p>
    <w:p w:rsidR="00702F1B" w:rsidRPr="00131F54" w:rsidRDefault="00702F1B" w:rsidP="00702F1B">
      <w:pPr>
        <w:pStyle w:val="paragraph"/>
      </w:pPr>
      <w:r w:rsidRPr="00131F54">
        <w:tab/>
        <w:t>(b)</w:t>
      </w:r>
      <w:r w:rsidRPr="00131F54">
        <w:tab/>
        <w:t xml:space="preserve">the </w:t>
      </w:r>
      <w:r w:rsidRPr="00131F54">
        <w:rPr>
          <w:i/>
        </w:rPr>
        <w:t>Environment Protection and Biodiversity Conservation Act 1999</w:t>
      </w:r>
      <w:r w:rsidRPr="00131F54">
        <w:t>;</w:t>
      </w:r>
    </w:p>
    <w:p w:rsidR="00702F1B" w:rsidRPr="00131F54" w:rsidRDefault="00702F1B" w:rsidP="00702F1B">
      <w:pPr>
        <w:pStyle w:val="paragraph"/>
      </w:pPr>
      <w:r w:rsidRPr="00131F54">
        <w:tab/>
        <w:t>(c)</w:t>
      </w:r>
      <w:r w:rsidRPr="00131F54">
        <w:tab/>
        <w:t xml:space="preserve">the </w:t>
      </w:r>
      <w:r w:rsidRPr="00131F54">
        <w:rPr>
          <w:i/>
        </w:rPr>
        <w:t>Torres Strait Fisheries Act 1984</w:t>
      </w:r>
      <w:r w:rsidRPr="00131F54">
        <w:t>.</w:t>
      </w:r>
    </w:p>
    <w:p w:rsidR="00702F1B" w:rsidRPr="00131F54" w:rsidRDefault="00702F1B" w:rsidP="00702F1B">
      <w:pPr>
        <w:pStyle w:val="subsection"/>
      </w:pPr>
      <w:r w:rsidRPr="00131F54">
        <w:tab/>
        <w:t>(2)</w:t>
      </w:r>
      <w:r w:rsidRPr="00131F54">
        <w:tab/>
        <w:t>For paragraph</w:t>
      </w:r>
      <w:r w:rsidR="00131F54" w:rsidRPr="00131F54">
        <w:t> </w:t>
      </w:r>
      <w:r w:rsidRPr="00131F54">
        <w:t>228(3)(c)</w:t>
      </w:r>
      <w:r w:rsidR="00C23214" w:rsidRPr="00131F54">
        <w:t xml:space="preserve"> of the Act</w:t>
      </w:r>
      <w:r w:rsidRPr="00131F54">
        <w:t xml:space="preserve">, the </w:t>
      </w:r>
      <w:r w:rsidR="00487F2F" w:rsidRPr="00131F54">
        <w:rPr>
          <w:i/>
        </w:rPr>
        <w:t>Maritime Powers Act 2013</w:t>
      </w:r>
      <w:r w:rsidRPr="00131F54">
        <w:t xml:space="preserve"> </w:t>
      </w:r>
      <w:r w:rsidR="00487F2F" w:rsidRPr="00131F54">
        <w:t>is prescribed.</w:t>
      </w:r>
    </w:p>
    <w:p w:rsidR="00702F1B" w:rsidRPr="00131F54" w:rsidRDefault="000373FD" w:rsidP="000373FD">
      <w:pPr>
        <w:pStyle w:val="ItemHead"/>
      </w:pPr>
      <w:r w:rsidRPr="00131F54">
        <w:t>2  Schedule</w:t>
      </w:r>
      <w:r w:rsidR="00131F54" w:rsidRPr="00131F54">
        <w:t> </w:t>
      </w:r>
      <w:r w:rsidRPr="00131F54">
        <w:t>1AAD (table item</w:t>
      </w:r>
      <w:r w:rsidR="00131F54" w:rsidRPr="00131F54">
        <w:t> </w:t>
      </w:r>
      <w:r w:rsidRPr="00131F54">
        <w:t>11A)</w:t>
      </w:r>
    </w:p>
    <w:p w:rsidR="000373FD" w:rsidRPr="00131F54" w:rsidRDefault="000373FD" w:rsidP="000373FD">
      <w:pPr>
        <w:pStyle w:val="Item"/>
      </w:pPr>
      <w:r w:rsidRPr="00131F54">
        <w:t>Omit “paragraph</w:t>
      </w:r>
      <w:r w:rsidR="00131F54" w:rsidRPr="00131F54">
        <w:t> </w:t>
      </w:r>
      <w:r w:rsidRPr="00131F54">
        <w:t>185B(2)(b)”.</w:t>
      </w:r>
    </w:p>
    <w:p w:rsidR="000373FD" w:rsidRPr="00131F54" w:rsidRDefault="000373FD" w:rsidP="000373FD">
      <w:pPr>
        <w:pStyle w:val="ItemHead"/>
      </w:pPr>
      <w:r w:rsidRPr="00131F54">
        <w:t>3  Schedule</w:t>
      </w:r>
      <w:r w:rsidR="00131F54" w:rsidRPr="00131F54">
        <w:t> </w:t>
      </w:r>
      <w:r w:rsidRPr="00131F54">
        <w:t>1AAD (table items</w:t>
      </w:r>
      <w:r w:rsidR="00131F54" w:rsidRPr="00131F54">
        <w:t> </w:t>
      </w:r>
      <w:r w:rsidRPr="00131F54">
        <w:t>11B and 14)</w:t>
      </w:r>
    </w:p>
    <w:p w:rsidR="000373FD" w:rsidRPr="00131F54" w:rsidRDefault="000373FD" w:rsidP="000373FD">
      <w:pPr>
        <w:pStyle w:val="Item"/>
      </w:pPr>
      <w:r w:rsidRPr="00131F54">
        <w:t>Repeal the items.</w:t>
      </w:r>
    </w:p>
    <w:p w:rsidR="000373FD" w:rsidRPr="00131F54" w:rsidRDefault="000373FD" w:rsidP="000373FD">
      <w:pPr>
        <w:pStyle w:val="ItemHead"/>
      </w:pPr>
      <w:r w:rsidRPr="00131F54">
        <w:t>4  Schedule</w:t>
      </w:r>
      <w:r w:rsidR="00131F54" w:rsidRPr="00131F54">
        <w:t> </w:t>
      </w:r>
      <w:r w:rsidRPr="00131F54">
        <w:t>1AAD (cell at table item</w:t>
      </w:r>
      <w:r w:rsidR="00131F54" w:rsidRPr="00131F54">
        <w:t> </w:t>
      </w:r>
      <w:r w:rsidRPr="00131F54">
        <w:t>14A, column headed “</w:t>
      </w:r>
      <w:r w:rsidR="00721FBD" w:rsidRPr="00131F54">
        <w:t>is prescribed for this provision or these provisions of the Customs Act 1901 …</w:t>
      </w:r>
      <w:r w:rsidRPr="00131F54">
        <w:t>”</w:t>
      </w:r>
      <w:r w:rsidR="00721FBD" w:rsidRPr="00131F54">
        <w:t>)</w:t>
      </w:r>
    </w:p>
    <w:p w:rsidR="00721FBD" w:rsidRPr="00131F54" w:rsidRDefault="00721FBD" w:rsidP="00721FBD">
      <w:pPr>
        <w:pStyle w:val="Item"/>
      </w:pPr>
      <w:r w:rsidRPr="00131F54">
        <w:t>Repeal the cell, substitute:</w:t>
      </w:r>
    </w:p>
    <w:tbl>
      <w:tblPr>
        <w:tblW w:w="0" w:type="auto"/>
        <w:tblInd w:w="724" w:type="dxa"/>
        <w:tblLayout w:type="fixed"/>
        <w:tblLook w:val="0000" w:firstRow="0" w:lastRow="0" w:firstColumn="0" w:lastColumn="0" w:noHBand="0" w:noVBand="0"/>
      </w:tblPr>
      <w:tblGrid>
        <w:gridCol w:w="3212"/>
      </w:tblGrid>
      <w:tr w:rsidR="00BB69CE" w:rsidRPr="00131F54" w:rsidTr="00131F54">
        <w:tc>
          <w:tcPr>
            <w:tcW w:w="3212" w:type="dxa"/>
            <w:shd w:val="clear" w:color="auto" w:fill="auto"/>
          </w:tcPr>
          <w:p w:rsidR="00BB69CE" w:rsidRPr="00131F54" w:rsidRDefault="00F35D55" w:rsidP="00BB69CE">
            <w:pPr>
              <w:pStyle w:val="Tabletext"/>
            </w:pPr>
            <w:r w:rsidRPr="00131F54">
              <w:t>subparagraph</w:t>
            </w:r>
            <w:r w:rsidR="00131F54" w:rsidRPr="00131F54">
              <w:t> </w:t>
            </w:r>
            <w:r w:rsidRPr="00131F54">
              <w:t>186A(1)(b)(ii)</w:t>
            </w:r>
          </w:p>
        </w:tc>
      </w:tr>
    </w:tbl>
    <w:p w:rsidR="00721FBD" w:rsidRPr="00131F54" w:rsidRDefault="00721FBD" w:rsidP="00721FBD">
      <w:pPr>
        <w:pStyle w:val="ItemHead"/>
      </w:pPr>
      <w:r w:rsidRPr="00131F54">
        <w:t>5  Schedule</w:t>
      </w:r>
      <w:r w:rsidR="00131F54" w:rsidRPr="00131F54">
        <w:t> </w:t>
      </w:r>
      <w:r w:rsidRPr="00131F54">
        <w:t>1AAD (table item</w:t>
      </w:r>
      <w:r w:rsidR="00131F54" w:rsidRPr="00131F54">
        <w:t> </w:t>
      </w:r>
      <w:r w:rsidRPr="00131F54">
        <w:t>16)</w:t>
      </w:r>
    </w:p>
    <w:p w:rsidR="00721FBD" w:rsidRPr="00131F54" w:rsidRDefault="00721FBD" w:rsidP="00721FBD">
      <w:pPr>
        <w:pStyle w:val="Item"/>
      </w:pPr>
      <w:r w:rsidRPr="00131F54">
        <w:t>Repeal the item.</w:t>
      </w:r>
    </w:p>
    <w:p w:rsidR="00721FBD" w:rsidRPr="00131F54" w:rsidRDefault="00721FBD" w:rsidP="00721FBD">
      <w:pPr>
        <w:pStyle w:val="ItemHead"/>
      </w:pPr>
      <w:r w:rsidRPr="00131F54">
        <w:t>6  Schedule</w:t>
      </w:r>
      <w:r w:rsidR="00131F54" w:rsidRPr="00131F54">
        <w:t> </w:t>
      </w:r>
      <w:r w:rsidRPr="00131F54">
        <w:t>1AAD (cell at table item</w:t>
      </w:r>
      <w:r w:rsidR="00131F54" w:rsidRPr="00131F54">
        <w:t> </w:t>
      </w:r>
      <w:r w:rsidRPr="00131F54">
        <w:t>16A, column headed “is prescribed for this provision or these provisions of the Customs Act 1901 …”)</w:t>
      </w:r>
    </w:p>
    <w:p w:rsidR="00721FBD" w:rsidRPr="00131F54" w:rsidRDefault="00721FBD" w:rsidP="00721FBD">
      <w:pPr>
        <w:pStyle w:val="Item"/>
      </w:pPr>
      <w:r w:rsidRPr="00131F54">
        <w:t>Repeal the cell, substitute:</w:t>
      </w:r>
    </w:p>
    <w:tbl>
      <w:tblPr>
        <w:tblW w:w="0" w:type="auto"/>
        <w:tblInd w:w="738" w:type="dxa"/>
        <w:tblLayout w:type="fixed"/>
        <w:tblLook w:val="0000" w:firstRow="0" w:lastRow="0" w:firstColumn="0" w:lastColumn="0" w:noHBand="0" w:noVBand="0"/>
      </w:tblPr>
      <w:tblGrid>
        <w:gridCol w:w="3198"/>
      </w:tblGrid>
      <w:tr w:rsidR="00F35D55" w:rsidRPr="00131F54" w:rsidTr="00131F54">
        <w:tc>
          <w:tcPr>
            <w:tcW w:w="3198" w:type="dxa"/>
            <w:shd w:val="clear" w:color="auto" w:fill="auto"/>
          </w:tcPr>
          <w:p w:rsidR="00F35D55" w:rsidRPr="00131F54" w:rsidRDefault="00F35D55" w:rsidP="00802A07">
            <w:pPr>
              <w:pStyle w:val="Tabletext"/>
            </w:pPr>
            <w:r w:rsidRPr="00131F54">
              <w:t>subparagraph</w:t>
            </w:r>
            <w:r w:rsidR="00131F54" w:rsidRPr="00131F54">
              <w:t> </w:t>
            </w:r>
            <w:r w:rsidRPr="00131F54">
              <w:t>186A(1)(b)(ii)</w:t>
            </w:r>
          </w:p>
        </w:tc>
      </w:tr>
    </w:tbl>
    <w:p w:rsidR="00721FBD" w:rsidRPr="00131F54" w:rsidRDefault="00721FBD" w:rsidP="00721FBD">
      <w:pPr>
        <w:pStyle w:val="ItemHead"/>
      </w:pPr>
      <w:r w:rsidRPr="00131F54">
        <w:lastRenderedPageBreak/>
        <w:t>7  Schedule</w:t>
      </w:r>
      <w:r w:rsidR="00131F54" w:rsidRPr="00131F54">
        <w:t> </w:t>
      </w:r>
      <w:r w:rsidRPr="00131F54">
        <w:t>1AAD (table item</w:t>
      </w:r>
      <w:r w:rsidR="00131F54" w:rsidRPr="00131F54">
        <w:t> </w:t>
      </w:r>
      <w:r w:rsidRPr="00131F54">
        <w:t>18)</w:t>
      </w:r>
    </w:p>
    <w:p w:rsidR="00721FBD" w:rsidRPr="00131F54" w:rsidRDefault="00721FBD" w:rsidP="00721FBD">
      <w:pPr>
        <w:pStyle w:val="Item"/>
      </w:pPr>
      <w:r w:rsidRPr="00131F54">
        <w:t>Repeal the item.</w:t>
      </w:r>
    </w:p>
    <w:p w:rsidR="00721FBD" w:rsidRPr="00131F54" w:rsidRDefault="00721FBD" w:rsidP="00721FBD">
      <w:pPr>
        <w:pStyle w:val="ItemHead"/>
      </w:pPr>
      <w:r w:rsidRPr="00131F54">
        <w:t>8  Schedule</w:t>
      </w:r>
      <w:r w:rsidR="00131F54" w:rsidRPr="00131F54">
        <w:t> </w:t>
      </w:r>
      <w:r w:rsidRPr="00131F54">
        <w:t>1AAD (cell at table item</w:t>
      </w:r>
      <w:r w:rsidR="00131F54" w:rsidRPr="00131F54">
        <w:t> </w:t>
      </w:r>
      <w:r w:rsidRPr="00131F54">
        <w:t>18A, column headed “is prescribed for this provision or these provisions of the Customs Act 1901 …”)</w:t>
      </w:r>
    </w:p>
    <w:p w:rsidR="00721FBD" w:rsidRPr="00131F54" w:rsidRDefault="00721FBD" w:rsidP="00721FBD">
      <w:pPr>
        <w:pStyle w:val="Item"/>
      </w:pPr>
      <w:r w:rsidRPr="00131F54">
        <w:t>Repeal the cell, substitute:</w:t>
      </w:r>
    </w:p>
    <w:tbl>
      <w:tblPr>
        <w:tblW w:w="0" w:type="auto"/>
        <w:tblInd w:w="738" w:type="dxa"/>
        <w:tblLayout w:type="fixed"/>
        <w:tblLook w:val="0000" w:firstRow="0" w:lastRow="0" w:firstColumn="0" w:lastColumn="0" w:noHBand="0" w:noVBand="0"/>
      </w:tblPr>
      <w:tblGrid>
        <w:gridCol w:w="3198"/>
      </w:tblGrid>
      <w:tr w:rsidR="00F35D55" w:rsidRPr="00131F54" w:rsidTr="00131F54">
        <w:tc>
          <w:tcPr>
            <w:tcW w:w="3198" w:type="dxa"/>
            <w:shd w:val="clear" w:color="auto" w:fill="auto"/>
          </w:tcPr>
          <w:p w:rsidR="00F35D55" w:rsidRPr="00131F54" w:rsidRDefault="00F35D55" w:rsidP="00802A07">
            <w:pPr>
              <w:pStyle w:val="Tabletext"/>
            </w:pPr>
            <w:r w:rsidRPr="00131F54">
              <w:t>subparagraph</w:t>
            </w:r>
            <w:r w:rsidR="00131F54" w:rsidRPr="00131F54">
              <w:t> </w:t>
            </w:r>
            <w:r w:rsidRPr="00131F54">
              <w:t>186A(1)(b)(ii)</w:t>
            </w:r>
          </w:p>
        </w:tc>
      </w:tr>
    </w:tbl>
    <w:p w:rsidR="00721FBD" w:rsidRPr="00131F54" w:rsidRDefault="00721FBD" w:rsidP="00721FBD">
      <w:pPr>
        <w:pStyle w:val="ItemHead"/>
      </w:pPr>
      <w:r w:rsidRPr="00131F54">
        <w:t>9  Schedule</w:t>
      </w:r>
      <w:r w:rsidR="00131F54" w:rsidRPr="00131F54">
        <w:t> </w:t>
      </w:r>
      <w:r w:rsidRPr="00131F54">
        <w:t>1AAD (table item</w:t>
      </w:r>
      <w:r w:rsidR="00131F54" w:rsidRPr="00131F54">
        <w:t> </w:t>
      </w:r>
      <w:r w:rsidRPr="00131F54">
        <w:t>19)</w:t>
      </w:r>
    </w:p>
    <w:p w:rsidR="00721FBD" w:rsidRPr="00131F54" w:rsidRDefault="00721FBD" w:rsidP="00721FBD">
      <w:pPr>
        <w:pStyle w:val="Item"/>
      </w:pPr>
      <w:r w:rsidRPr="00131F54">
        <w:t>Repeal the item.</w:t>
      </w:r>
    </w:p>
    <w:p w:rsidR="00721FBD" w:rsidRPr="00131F54" w:rsidRDefault="00721FBD" w:rsidP="00721FBD">
      <w:pPr>
        <w:pStyle w:val="ItemHead"/>
      </w:pPr>
      <w:r w:rsidRPr="00131F54">
        <w:t>10  Schedule</w:t>
      </w:r>
      <w:r w:rsidR="00131F54" w:rsidRPr="00131F54">
        <w:t> </w:t>
      </w:r>
      <w:r w:rsidRPr="00131F54">
        <w:t>1AAD (cell at table item</w:t>
      </w:r>
      <w:r w:rsidR="00131F54" w:rsidRPr="00131F54">
        <w:t> </w:t>
      </w:r>
      <w:r w:rsidRPr="00131F54">
        <w:t>19A, column headed “is prescribed for this provision or these provisions of the Customs Act 1901 …”)</w:t>
      </w:r>
    </w:p>
    <w:p w:rsidR="00721FBD" w:rsidRPr="00131F54" w:rsidRDefault="00721FBD" w:rsidP="00721FBD">
      <w:pPr>
        <w:pStyle w:val="Item"/>
      </w:pPr>
      <w:r w:rsidRPr="00131F54">
        <w:t>Repeal the cell, substitute:</w:t>
      </w:r>
    </w:p>
    <w:tbl>
      <w:tblPr>
        <w:tblW w:w="0" w:type="auto"/>
        <w:tblInd w:w="752" w:type="dxa"/>
        <w:tblLayout w:type="fixed"/>
        <w:tblLook w:val="0000" w:firstRow="0" w:lastRow="0" w:firstColumn="0" w:lastColumn="0" w:noHBand="0" w:noVBand="0"/>
      </w:tblPr>
      <w:tblGrid>
        <w:gridCol w:w="3184"/>
      </w:tblGrid>
      <w:tr w:rsidR="00F35D55" w:rsidRPr="00131F54" w:rsidTr="00131F54">
        <w:tc>
          <w:tcPr>
            <w:tcW w:w="3184" w:type="dxa"/>
            <w:shd w:val="clear" w:color="auto" w:fill="auto"/>
          </w:tcPr>
          <w:p w:rsidR="00F35D55" w:rsidRPr="00131F54" w:rsidRDefault="00F35D55" w:rsidP="00802A07">
            <w:pPr>
              <w:pStyle w:val="Tabletext"/>
            </w:pPr>
            <w:r w:rsidRPr="00131F54">
              <w:t>subparagraph</w:t>
            </w:r>
            <w:r w:rsidR="00131F54" w:rsidRPr="00131F54">
              <w:t> </w:t>
            </w:r>
            <w:r w:rsidRPr="00131F54">
              <w:t>186A(1)(b)(ii)</w:t>
            </w:r>
          </w:p>
        </w:tc>
      </w:tr>
    </w:tbl>
    <w:p w:rsidR="00721FBD" w:rsidRPr="00131F54" w:rsidRDefault="00721FBD" w:rsidP="00F35D55">
      <w:pPr>
        <w:pStyle w:val="Tabletext"/>
      </w:pPr>
    </w:p>
    <w:sectPr w:rsidR="00721FBD" w:rsidRPr="00131F54" w:rsidSect="00EF7D4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E73" w:rsidRDefault="009D5E73" w:rsidP="0048364F">
      <w:pPr>
        <w:spacing w:line="240" w:lineRule="auto"/>
      </w:pPr>
      <w:r>
        <w:separator/>
      </w:r>
    </w:p>
  </w:endnote>
  <w:endnote w:type="continuationSeparator" w:id="0">
    <w:p w:rsidR="009D5E73" w:rsidRDefault="009D5E7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F7D49" w:rsidRDefault="0048364F" w:rsidP="00EF7D4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F7D49">
      <w:rPr>
        <w:i/>
        <w:sz w:val="18"/>
      </w:rPr>
      <w:t xml:space="preserve"> </w:t>
    </w:r>
    <w:r w:rsidR="00EF7D49" w:rsidRPr="00EF7D49">
      <w:rPr>
        <w:i/>
        <w:sz w:val="18"/>
      </w:rPr>
      <w:t>OPC60453 -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D49" w:rsidRDefault="00EF7D49" w:rsidP="00EF7D49">
    <w:pPr>
      <w:pStyle w:val="Footer"/>
    </w:pPr>
    <w:r w:rsidRPr="00EF7D49">
      <w:rPr>
        <w:i/>
        <w:sz w:val="18"/>
      </w:rPr>
      <w:t>OPC60453 -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EF7D49" w:rsidRDefault="007A7F9F" w:rsidP="00486382">
    <w:pPr>
      <w:pStyle w:val="Footer"/>
      <w:rPr>
        <w:sz w:val="18"/>
      </w:rPr>
    </w:pPr>
  </w:p>
  <w:p w:rsidR="00486382" w:rsidRPr="00EF7D49" w:rsidRDefault="00EF7D49" w:rsidP="00EF7D49">
    <w:pPr>
      <w:pStyle w:val="Footer"/>
      <w:rPr>
        <w:sz w:val="18"/>
      </w:rPr>
    </w:pPr>
    <w:r w:rsidRPr="00EF7D49">
      <w:rPr>
        <w:i/>
        <w:sz w:val="18"/>
      </w:rPr>
      <w:t>OPC60453 -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F7D49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EF7D49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EF7D49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EF7D49">
            <w:rPr>
              <w:rFonts w:cs="Times New Roman"/>
              <w:i/>
              <w:sz w:val="18"/>
            </w:rPr>
            <w:fldChar w:fldCharType="begin"/>
          </w:r>
          <w:r w:rsidRPr="00EF7D49">
            <w:rPr>
              <w:rFonts w:cs="Times New Roman"/>
              <w:i/>
              <w:sz w:val="18"/>
            </w:rPr>
            <w:instrText xml:space="preserve"> PAGE </w:instrText>
          </w:r>
          <w:r w:rsidRPr="00EF7D49">
            <w:rPr>
              <w:rFonts w:cs="Times New Roman"/>
              <w:i/>
              <w:sz w:val="18"/>
            </w:rPr>
            <w:fldChar w:fldCharType="separate"/>
          </w:r>
          <w:r w:rsidR="00787B4F">
            <w:rPr>
              <w:rFonts w:cs="Times New Roman"/>
              <w:i/>
              <w:noProof/>
              <w:sz w:val="18"/>
            </w:rPr>
            <w:t>ii</w:t>
          </w:r>
          <w:r w:rsidRPr="00EF7D4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EF7D49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EF7D49">
            <w:rPr>
              <w:rFonts w:cs="Times New Roman"/>
              <w:i/>
              <w:sz w:val="18"/>
            </w:rPr>
            <w:fldChar w:fldCharType="begin"/>
          </w:r>
          <w:r w:rsidRPr="00EF7D49">
            <w:rPr>
              <w:rFonts w:cs="Times New Roman"/>
              <w:i/>
              <w:sz w:val="18"/>
            </w:rPr>
            <w:instrText xml:space="preserve"> DOCPROPERTY ShortT </w:instrText>
          </w:r>
          <w:r w:rsidRPr="00EF7D49">
            <w:rPr>
              <w:rFonts w:cs="Times New Roman"/>
              <w:i/>
              <w:sz w:val="18"/>
            </w:rPr>
            <w:fldChar w:fldCharType="separate"/>
          </w:r>
          <w:r w:rsidR="003B0366">
            <w:rPr>
              <w:rFonts w:cs="Times New Roman"/>
              <w:i/>
              <w:sz w:val="18"/>
            </w:rPr>
            <w:t>Customs Amendment (Maritime Powers Consequential Amendments) Regulation 2014</w:t>
          </w:r>
          <w:r w:rsidRPr="00EF7D4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EF7D49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EF7D49">
            <w:rPr>
              <w:rFonts w:cs="Times New Roman"/>
              <w:i/>
              <w:sz w:val="18"/>
            </w:rPr>
            <w:fldChar w:fldCharType="begin"/>
          </w:r>
          <w:r w:rsidRPr="00EF7D49">
            <w:rPr>
              <w:rFonts w:cs="Times New Roman"/>
              <w:i/>
              <w:sz w:val="18"/>
            </w:rPr>
            <w:instrText xml:space="preserve"> DOCPROPERTY ActNo </w:instrText>
          </w:r>
          <w:r w:rsidRPr="00EF7D49">
            <w:rPr>
              <w:rFonts w:cs="Times New Roman"/>
              <w:i/>
              <w:sz w:val="18"/>
            </w:rPr>
            <w:fldChar w:fldCharType="separate"/>
          </w:r>
          <w:r w:rsidR="003B0366">
            <w:rPr>
              <w:rFonts w:cs="Times New Roman"/>
              <w:i/>
              <w:sz w:val="18"/>
            </w:rPr>
            <w:t>No. 29, 2014</w:t>
          </w:r>
          <w:r w:rsidRPr="00EF7D49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EF7D49" w:rsidRDefault="00EF7D49" w:rsidP="00EF7D49">
    <w:pPr>
      <w:rPr>
        <w:rFonts w:cs="Times New Roman"/>
        <w:i/>
        <w:sz w:val="18"/>
      </w:rPr>
    </w:pPr>
    <w:r w:rsidRPr="00EF7D49">
      <w:rPr>
        <w:rFonts w:cs="Times New Roman"/>
        <w:i/>
        <w:sz w:val="18"/>
      </w:rPr>
      <w:t>OPC60453 -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3B0366">
            <w:rPr>
              <w:i/>
              <w:sz w:val="18"/>
            </w:rPr>
            <w:t>No. 29,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B0366">
            <w:rPr>
              <w:i/>
              <w:sz w:val="18"/>
            </w:rPr>
            <w:t>Customs Amendment (Maritime Powers Consequential Amendments)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D7DC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EF7D49" w:rsidP="00EF7D49">
    <w:pPr>
      <w:rPr>
        <w:i/>
        <w:sz w:val="18"/>
      </w:rPr>
    </w:pPr>
    <w:r w:rsidRPr="00EF7D49">
      <w:rPr>
        <w:rFonts w:cs="Times New Roman"/>
        <w:i/>
        <w:sz w:val="18"/>
      </w:rPr>
      <w:t>OPC60453 -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EF7D49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EF7D49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EF7D49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EF7D49">
            <w:rPr>
              <w:rFonts w:cs="Times New Roman"/>
              <w:i/>
              <w:sz w:val="18"/>
            </w:rPr>
            <w:fldChar w:fldCharType="begin"/>
          </w:r>
          <w:r w:rsidRPr="00EF7D49">
            <w:rPr>
              <w:rFonts w:cs="Times New Roman"/>
              <w:i/>
              <w:sz w:val="18"/>
            </w:rPr>
            <w:instrText xml:space="preserve"> PAGE </w:instrText>
          </w:r>
          <w:r w:rsidRPr="00EF7D49">
            <w:rPr>
              <w:rFonts w:cs="Times New Roman"/>
              <w:i/>
              <w:sz w:val="18"/>
            </w:rPr>
            <w:fldChar w:fldCharType="separate"/>
          </w:r>
          <w:r w:rsidR="005D7DC3">
            <w:rPr>
              <w:rFonts w:cs="Times New Roman"/>
              <w:i/>
              <w:noProof/>
              <w:sz w:val="18"/>
            </w:rPr>
            <w:t>2</w:t>
          </w:r>
          <w:r w:rsidRPr="00EF7D4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EF7D49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EF7D49">
            <w:rPr>
              <w:rFonts w:cs="Times New Roman"/>
              <w:i/>
              <w:sz w:val="18"/>
            </w:rPr>
            <w:fldChar w:fldCharType="begin"/>
          </w:r>
          <w:r w:rsidRPr="00EF7D49">
            <w:rPr>
              <w:rFonts w:cs="Times New Roman"/>
              <w:i/>
              <w:sz w:val="18"/>
            </w:rPr>
            <w:instrText xml:space="preserve"> DOCPROPERTY ShortT </w:instrText>
          </w:r>
          <w:r w:rsidRPr="00EF7D49">
            <w:rPr>
              <w:rFonts w:cs="Times New Roman"/>
              <w:i/>
              <w:sz w:val="18"/>
            </w:rPr>
            <w:fldChar w:fldCharType="separate"/>
          </w:r>
          <w:r w:rsidR="003B0366">
            <w:rPr>
              <w:rFonts w:cs="Times New Roman"/>
              <w:i/>
              <w:sz w:val="18"/>
            </w:rPr>
            <w:t>Customs Amendment (Maritime Powers Consequential Amendments) Regulation 2014</w:t>
          </w:r>
          <w:r w:rsidRPr="00EF7D4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EF7D49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EF7D49">
            <w:rPr>
              <w:rFonts w:cs="Times New Roman"/>
              <w:i/>
              <w:sz w:val="18"/>
            </w:rPr>
            <w:fldChar w:fldCharType="begin"/>
          </w:r>
          <w:r w:rsidRPr="00EF7D49">
            <w:rPr>
              <w:rFonts w:cs="Times New Roman"/>
              <w:i/>
              <w:sz w:val="18"/>
            </w:rPr>
            <w:instrText xml:space="preserve"> DOCPROPERTY ActNo </w:instrText>
          </w:r>
          <w:r w:rsidRPr="00EF7D49">
            <w:rPr>
              <w:rFonts w:cs="Times New Roman"/>
              <w:i/>
              <w:sz w:val="18"/>
            </w:rPr>
            <w:fldChar w:fldCharType="separate"/>
          </w:r>
          <w:r w:rsidR="003B0366">
            <w:rPr>
              <w:rFonts w:cs="Times New Roman"/>
              <w:i/>
              <w:sz w:val="18"/>
            </w:rPr>
            <w:t>No. 29, 2014</w:t>
          </w:r>
          <w:r w:rsidRPr="00EF7D49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EF7D49" w:rsidRDefault="00EF7D49" w:rsidP="00EF7D49">
    <w:pPr>
      <w:rPr>
        <w:rFonts w:cs="Times New Roman"/>
        <w:i/>
        <w:sz w:val="18"/>
      </w:rPr>
    </w:pPr>
    <w:r w:rsidRPr="00EF7D49">
      <w:rPr>
        <w:rFonts w:cs="Times New Roman"/>
        <w:i/>
        <w:sz w:val="18"/>
      </w:rPr>
      <w:t>OPC60453 -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3B0366">
            <w:rPr>
              <w:i/>
              <w:sz w:val="18"/>
            </w:rPr>
            <w:t>No. 29,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B0366">
            <w:rPr>
              <w:i/>
              <w:sz w:val="18"/>
            </w:rPr>
            <w:t>Customs Amendment (Maritime Powers Consequential Amendments)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D7DC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EF7D49" w:rsidP="00EF7D49">
    <w:pPr>
      <w:rPr>
        <w:i/>
        <w:sz w:val="18"/>
      </w:rPr>
    </w:pPr>
    <w:r w:rsidRPr="00EF7D49">
      <w:rPr>
        <w:rFonts w:cs="Times New Roman"/>
        <w:i/>
        <w:sz w:val="18"/>
      </w:rPr>
      <w:t>OPC60453 -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3B0366">
            <w:rPr>
              <w:i/>
              <w:sz w:val="18"/>
            </w:rPr>
            <w:t>No. 29,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B0366">
            <w:rPr>
              <w:i/>
              <w:sz w:val="18"/>
            </w:rPr>
            <w:t>Customs Amendment (Maritime Powers Consequential Amendments)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7B4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E73" w:rsidRDefault="009D5E73" w:rsidP="0048364F">
      <w:pPr>
        <w:spacing w:line="240" w:lineRule="auto"/>
      </w:pPr>
      <w:r>
        <w:separator/>
      </w:r>
    </w:p>
  </w:footnote>
  <w:footnote w:type="continuationSeparator" w:id="0">
    <w:p w:rsidR="009D5E73" w:rsidRDefault="009D5E7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D7DC3">
      <w:rPr>
        <w:b/>
        <w:sz w:val="20"/>
      </w:rPr>
      <w:fldChar w:fldCharType="separate"/>
    </w:r>
    <w:r w:rsidR="005D7DC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5D7DC3">
      <w:rPr>
        <w:sz w:val="20"/>
      </w:rPr>
      <w:fldChar w:fldCharType="separate"/>
    </w:r>
    <w:r w:rsidR="005D7DC3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5D7DC3">
      <w:rPr>
        <w:sz w:val="20"/>
      </w:rPr>
      <w:fldChar w:fldCharType="separate"/>
    </w:r>
    <w:r w:rsidR="005D7DC3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D7DC3">
      <w:rPr>
        <w:b/>
        <w:sz w:val="20"/>
      </w:rPr>
      <w:fldChar w:fldCharType="separate"/>
    </w:r>
    <w:r w:rsidR="005D7DC3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A29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E69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704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B4D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D64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89D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880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0A0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B2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C2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1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73"/>
    <w:rsid w:val="000041C6"/>
    <w:rsid w:val="000063E4"/>
    <w:rsid w:val="000113BC"/>
    <w:rsid w:val="000136AF"/>
    <w:rsid w:val="00025060"/>
    <w:rsid w:val="000373FD"/>
    <w:rsid w:val="0004044E"/>
    <w:rsid w:val="000614BF"/>
    <w:rsid w:val="00081CC3"/>
    <w:rsid w:val="000C4E79"/>
    <w:rsid w:val="000D05EF"/>
    <w:rsid w:val="000F21C1"/>
    <w:rsid w:val="000F7427"/>
    <w:rsid w:val="0010745C"/>
    <w:rsid w:val="00116975"/>
    <w:rsid w:val="00131F54"/>
    <w:rsid w:val="00154EAC"/>
    <w:rsid w:val="001630D4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16D0"/>
    <w:rsid w:val="001E3590"/>
    <w:rsid w:val="001E562E"/>
    <w:rsid w:val="001E7407"/>
    <w:rsid w:val="001F6924"/>
    <w:rsid w:val="00201D27"/>
    <w:rsid w:val="00202A3A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C536F"/>
    <w:rsid w:val="002D043A"/>
    <w:rsid w:val="00304E75"/>
    <w:rsid w:val="003072FA"/>
    <w:rsid w:val="0031713F"/>
    <w:rsid w:val="003415D3"/>
    <w:rsid w:val="00352B0F"/>
    <w:rsid w:val="00361BD9"/>
    <w:rsid w:val="00363549"/>
    <w:rsid w:val="003801D0"/>
    <w:rsid w:val="0039228E"/>
    <w:rsid w:val="003926B5"/>
    <w:rsid w:val="003B0366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019B2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87F2F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37FBC"/>
    <w:rsid w:val="005429C7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D7DC3"/>
    <w:rsid w:val="005E552A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77FB"/>
    <w:rsid w:val="006B262A"/>
    <w:rsid w:val="006C2C12"/>
    <w:rsid w:val="006C3FFF"/>
    <w:rsid w:val="006C7F8C"/>
    <w:rsid w:val="006D3667"/>
    <w:rsid w:val="006D4E91"/>
    <w:rsid w:val="006D518D"/>
    <w:rsid w:val="006E004B"/>
    <w:rsid w:val="006E7147"/>
    <w:rsid w:val="00700B2C"/>
    <w:rsid w:val="00701E6A"/>
    <w:rsid w:val="00702F1B"/>
    <w:rsid w:val="00713084"/>
    <w:rsid w:val="00721FBD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87B4F"/>
    <w:rsid w:val="007903AC"/>
    <w:rsid w:val="007A7F9F"/>
    <w:rsid w:val="007E7D4A"/>
    <w:rsid w:val="00826DA5"/>
    <w:rsid w:val="00833416"/>
    <w:rsid w:val="00856A31"/>
    <w:rsid w:val="00874B69"/>
    <w:rsid w:val="008754D0"/>
    <w:rsid w:val="00877D48"/>
    <w:rsid w:val="00885412"/>
    <w:rsid w:val="0089783B"/>
    <w:rsid w:val="008D0EE0"/>
    <w:rsid w:val="008F07E3"/>
    <w:rsid w:val="008F4F1C"/>
    <w:rsid w:val="00907271"/>
    <w:rsid w:val="00932377"/>
    <w:rsid w:val="00932A33"/>
    <w:rsid w:val="00980A1F"/>
    <w:rsid w:val="009848EC"/>
    <w:rsid w:val="009B3629"/>
    <w:rsid w:val="009C49D8"/>
    <w:rsid w:val="009D5E73"/>
    <w:rsid w:val="009E3601"/>
    <w:rsid w:val="009F727E"/>
    <w:rsid w:val="00A07817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C0C32"/>
    <w:rsid w:val="00AD5641"/>
    <w:rsid w:val="00AE50A2"/>
    <w:rsid w:val="00AF0336"/>
    <w:rsid w:val="00AF6613"/>
    <w:rsid w:val="00B00902"/>
    <w:rsid w:val="00B032D8"/>
    <w:rsid w:val="00B332B8"/>
    <w:rsid w:val="00B33B3C"/>
    <w:rsid w:val="00B47C7D"/>
    <w:rsid w:val="00B61D2C"/>
    <w:rsid w:val="00B63BDE"/>
    <w:rsid w:val="00B65261"/>
    <w:rsid w:val="00BA5026"/>
    <w:rsid w:val="00BB69CE"/>
    <w:rsid w:val="00BB6E79"/>
    <w:rsid w:val="00BC0184"/>
    <w:rsid w:val="00BC4F91"/>
    <w:rsid w:val="00BD60E6"/>
    <w:rsid w:val="00BE253A"/>
    <w:rsid w:val="00BE719A"/>
    <w:rsid w:val="00BE720A"/>
    <w:rsid w:val="00BF4533"/>
    <w:rsid w:val="00C067E5"/>
    <w:rsid w:val="00C164CA"/>
    <w:rsid w:val="00C21B63"/>
    <w:rsid w:val="00C23214"/>
    <w:rsid w:val="00C42BF8"/>
    <w:rsid w:val="00C460AE"/>
    <w:rsid w:val="00C50043"/>
    <w:rsid w:val="00C7573B"/>
    <w:rsid w:val="00C76CF3"/>
    <w:rsid w:val="00C77E30"/>
    <w:rsid w:val="00CB0180"/>
    <w:rsid w:val="00CB3470"/>
    <w:rsid w:val="00CB45F4"/>
    <w:rsid w:val="00CC390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E04A4B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61962"/>
    <w:rsid w:val="00E73EC4"/>
    <w:rsid w:val="00E74DC7"/>
    <w:rsid w:val="00E75D28"/>
    <w:rsid w:val="00E76FAB"/>
    <w:rsid w:val="00E83E2E"/>
    <w:rsid w:val="00E84B32"/>
    <w:rsid w:val="00E87699"/>
    <w:rsid w:val="00ED3A7D"/>
    <w:rsid w:val="00EE1B22"/>
    <w:rsid w:val="00EF2E3A"/>
    <w:rsid w:val="00EF7D49"/>
    <w:rsid w:val="00F047E2"/>
    <w:rsid w:val="00F078DC"/>
    <w:rsid w:val="00F13E86"/>
    <w:rsid w:val="00F24C35"/>
    <w:rsid w:val="00F35D55"/>
    <w:rsid w:val="00F56759"/>
    <w:rsid w:val="00F677A9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1F5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A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4A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A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A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A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A4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A4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A4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A4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31F54"/>
  </w:style>
  <w:style w:type="paragraph" w:customStyle="1" w:styleId="OPCParaBase">
    <w:name w:val="OPCParaBase"/>
    <w:qFormat/>
    <w:rsid w:val="00131F5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31F5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31F5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31F5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31F5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31F5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31F5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31F5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31F5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31F5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31F5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31F54"/>
  </w:style>
  <w:style w:type="paragraph" w:customStyle="1" w:styleId="Blocks">
    <w:name w:val="Blocks"/>
    <w:aliases w:val="bb"/>
    <w:basedOn w:val="OPCParaBase"/>
    <w:qFormat/>
    <w:rsid w:val="00131F5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31F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31F5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31F54"/>
    <w:rPr>
      <w:i/>
    </w:rPr>
  </w:style>
  <w:style w:type="paragraph" w:customStyle="1" w:styleId="BoxList">
    <w:name w:val="BoxList"/>
    <w:aliases w:val="bl"/>
    <w:basedOn w:val="BoxText"/>
    <w:qFormat/>
    <w:rsid w:val="00131F5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31F5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31F5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31F54"/>
    <w:pPr>
      <w:ind w:left="1985" w:hanging="851"/>
    </w:pPr>
  </w:style>
  <w:style w:type="character" w:customStyle="1" w:styleId="CharAmPartNo">
    <w:name w:val="CharAmPartNo"/>
    <w:basedOn w:val="OPCCharBase"/>
    <w:qFormat/>
    <w:rsid w:val="00131F54"/>
  </w:style>
  <w:style w:type="character" w:customStyle="1" w:styleId="CharAmPartText">
    <w:name w:val="CharAmPartText"/>
    <w:basedOn w:val="OPCCharBase"/>
    <w:qFormat/>
    <w:rsid w:val="00131F54"/>
  </w:style>
  <w:style w:type="character" w:customStyle="1" w:styleId="CharAmSchNo">
    <w:name w:val="CharAmSchNo"/>
    <w:basedOn w:val="OPCCharBase"/>
    <w:qFormat/>
    <w:rsid w:val="00131F54"/>
  </w:style>
  <w:style w:type="character" w:customStyle="1" w:styleId="CharAmSchText">
    <w:name w:val="CharAmSchText"/>
    <w:basedOn w:val="OPCCharBase"/>
    <w:qFormat/>
    <w:rsid w:val="00131F54"/>
  </w:style>
  <w:style w:type="character" w:customStyle="1" w:styleId="CharBoldItalic">
    <w:name w:val="CharBoldItalic"/>
    <w:basedOn w:val="OPCCharBase"/>
    <w:uiPriority w:val="1"/>
    <w:qFormat/>
    <w:rsid w:val="00131F54"/>
    <w:rPr>
      <w:b/>
      <w:i/>
    </w:rPr>
  </w:style>
  <w:style w:type="character" w:customStyle="1" w:styleId="CharChapNo">
    <w:name w:val="CharChapNo"/>
    <w:basedOn w:val="OPCCharBase"/>
    <w:uiPriority w:val="1"/>
    <w:qFormat/>
    <w:rsid w:val="00131F54"/>
  </w:style>
  <w:style w:type="character" w:customStyle="1" w:styleId="CharChapText">
    <w:name w:val="CharChapText"/>
    <w:basedOn w:val="OPCCharBase"/>
    <w:uiPriority w:val="1"/>
    <w:qFormat/>
    <w:rsid w:val="00131F54"/>
  </w:style>
  <w:style w:type="character" w:customStyle="1" w:styleId="CharDivNo">
    <w:name w:val="CharDivNo"/>
    <w:basedOn w:val="OPCCharBase"/>
    <w:uiPriority w:val="1"/>
    <w:qFormat/>
    <w:rsid w:val="00131F54"/>
  </w:style>
  <w:style w:type="character" w:customStyle="1" w:styleId="CharDivText">
    <w:name w:val="CharDivText"/>
    <w:basedOn w:val="OPCCharBase"/>
    <w:uiPriority w:val="1"/>
    <w:qFormat/>
    <w:rsid w:val="00131F54"/>
  </w:style>
  <w:style w:type="character" w:customStyle="1" w:styleId="CharItalic">
    <w:name w:val="CharItalic"/>
    <w:basedOn w:val="OPCCharBase"/>
    <w:uiPriority w:val="1"/>
    <w:qFormat/>
    <w:rsid w:val="00131F54"/>
    <w:rPr>
      <w:i/>
    </w:rPr>
  </w:style>
  <w:style w:type="character" w:customStyle="1" w:styleId="CharPartNo">
    <w:name w:val="CharPartNo"/>
    <w:basedOn w:val="OPCCharBase"/>
    <w:uiPriority w:val="1"/>
    <w:qFormat/>
    <w:rsid w:val="00131F54"/>
  </w:style>
  <w:style w:type="character" w:customStyle="1" w:styleId="CharPartText">
    <w:name w:val="CharPartText"/>
    <w:basedOn w:val="OPCCharBase"/>
    <w:uiPriority w:val="1"/>
    <w:qFormat/>
    <w:rsid w:val="00131F54"/>
  </w:style>
  <w:style w:type="character" w:customStyle="1" w:styleId="CharSectno">
    <w:name w:val="CharSectno"/>
    <w:basedOn w:val="OPCCharBase"/>
    <w:qFormat/>
    <w:rsid w:val="00131F54"/>
  </w:style>
  <w:style w:type="character" w:customStyle="1" w:styleId="CharSubdNo">
    <w:name w:val="CharSubdNo"/>
    <w:basedOn w:val="OPCCharBase"/>
    <w:uiPriority w:val="1"/>
    <w:qFormat/>
    <w:rsid w:val="00131F54"/>
  </w:style>
  <w:style w:type="character" w:customStyle="1" w:styleId="CharSubdText">
    <w:name w:val="CharSubdText"/>
    <w:basedOn w:val="OPCCharBase"/>
    <w:uiPriority w:val="1"/>
    <w:qFormat/>
    <w:rsid w:val="00131F54"/>
  </w:style>
  <w:style w:type="paragraph" w:customStyle="1" w:styleId="CTA--">
    <w:name w:val="CTA --"/>
    <w:basedOn w:val="OPCParaBase"/>
    <w:next w:val="Normal"/>
    <w:rsid w:val="00131F5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31F5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31F5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31F5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31F5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31F5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31F5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31F5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31F5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31F5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31F5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31F5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31F5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31F5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31F5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31F5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31F5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31F5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31F5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31F5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31F5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31F5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31F5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31F5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31F5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31F5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31F5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31F5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31F5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31F5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31F5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31F5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31F5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31F5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31F5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31F5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31F5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31F5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31F5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31F5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31F5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31F5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31F5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31F5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31F5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31F5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31F5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31F5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31F5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31F5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31F5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31F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31F5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31F5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31F5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31F54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31F54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31F54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31F54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31F5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31F5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31F5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31F5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31F5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31F5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31F5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31F5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31F5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31F5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31F5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31F5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31F5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31F54"/>
    <w:rPr>
      <w:sz w:val="16"/>
    </w:rPr>
  </w:style>
  <w:style w:type="table" w:customStyle="1" w:styleId="CFlag">
    <w:name w:val="CFlag"/>
    <w:basedOn w:val="TableNormal"/>
    <w:uiPriority w:val="99"/>
    <w:rsid w:val="00131F54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F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F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31F54"/>
    <w:rPr>
      <w:color w:val="0000FF"/>
      <w:u w:val="single"/>
    </w:rPr>
  </w:style>
  <w:style w:type="table" w:styleId="TableGrid">
    <w:name w:val="Table Grid"/>
    <w:basedOn w:val="TableNormal"/>
    <w:uiPriority w:val="59"/>
    <w:rsid w:val="00131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131F54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131F54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31F5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31F5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131F5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31F5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31F54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131F54"/>
  </w:style>
  <w:style w:type="paragraph" w:customStyle="1" w:styleId="CompiledActNo">
    <w:name w:val="CompiledActNo"/>
    <w:basedOn w:val="OPCParaBase"/>
    <w:next w:val="Normal"/>
    <w:rsid w:val="00131F5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31F5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31F5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131F54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131F5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31F5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131F5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31F5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131F5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31F5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31F5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31F5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31F5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31F5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1F5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31F5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131F5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131F54"/>
  </w:style>
  <w:style w:type="character" w:customStyle="1" w:styleId="CharSubPartNoCASA">
    <w:name w:val="CharSubPartNo(CASA)"/>
    <w:basedOn w:val="OPCCharBase"/>
    <w:uiPriority w:val="1"/>
    <w:rsid w:val="00131F54"/>
  </w:style>
  <w:style w:type="paragraph" w:customStyle="1" w:styleId="ENoteTTIndentHeadingSub">
    <w:name w:val="ENoteTTIndentHeadingSub"/>
    <w:aliases w:val="enTTHis"/>
    <w:basedOn w:val="OPCParaBase"/>
    <w:rsid w:val="00131F5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31F5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31F5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31F5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131F5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31F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31F54"/>
    <w:rPr>
      <w:sz w:val="22"/>
    </w:rPr>
  </w:style>
  <w:style w:type="paragraph" w:customStyle="1" w:styleId="SOTextNote">
    <w:name w:val="SO TextNote"/>
    <w:aliases w:val="sont"/>
    <w:basedOn w:val="SOText"/>
    <w:qFormat/>
    <w:rsid w:val="00131F5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31F5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31F54"/>
    <w:rPr>
      <w:sz w:val="22"/>
    </w:rPr>
  </w:style>
  <w:style w:type="paragraph" w:customStyle="1" w:styleId="FileName">
    <w:name w:val="FileName"/>
    <w:basedOn w:val="Normal"/>
    <w:rsid w:val="00131F54"/>
  </w:style>
  <w:style w:type="paragraph" w:customStyle="1" w:styleId="TableHeading">
    <w:name w:val="TableHeading"/>
    <w:aliases w:val="th"/>
    <w:basedOn w:val="OPCParaBase"/>
    <w:next w:val="Tabletext"/>
    <w:rsid w:val="00131F5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31F5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31F5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31F5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31F5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31F5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31F5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31F5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31F5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31F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31F54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04A4B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04A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4A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A4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A4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A4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A4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A4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A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A4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1F5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A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4A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A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A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A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A4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A4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A4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A4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31F54"/>
  </w:style>
  <w:style w:type="paragraph" w:customStyle="1" w:styleId="OPCParaBase">
    <w:name w:val="OPCParaBase"/>
    <w:qFormat/>
    <w:rsid w:val="00131F5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31F5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31F5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31F5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31F5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31F5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31F5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31F5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31F5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31F5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31F5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31F54"/>
  </w:style>
  <w:style w:type="paragraph" w:customStyle="1" w:styleId="Blocks">
    <w:name w:val="Blocks"/>
    <w:aliases w:val="bb"/>
    <w:basedOn w:val="OPCParaBase"/>
    <w:qFormat/>
    <w:rsid w:val="00131F5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31F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31F5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31F54"/>
    <w:rPr>
      <w:i/>
    </w:rPr>
  </w:style>
  <w:style w:type="paragraph" w:customStyle="1" w:styleId="BoxList">
    <w:name w:val="BoxList"/>
    <w:aliases w:val="bl"/>
    <w:basedOn w:val="BoxText"/>
    <w:qFormat/>
    <w:rsid w:val="00131F5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31F5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31F5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31F54"/>
    <w:pPr>
      <w:ind w:left="1985" w:hanging="851"/>
    </w:pPr>
  </w:style>
  <w:style w:type="character" w:customStyle="1" w:styleId="CharAmPartNo">
    <w:name w:val="CharAmPartNo"/>
    <w:basedOn w:val="OPCCharBase"/>
    <w:qFormat/>
    <w:rsid w:val="00131F54"/>
  </w:style>
  <w:style w:type="character" w:customStyle="1" w:styleId="CharAmPartText">
    <w:name w:val="CharAmPartText"/>
    <w:basedOn w:val="OPCCharBase"/>
    <w:qFormat/>
    <w:rsid w:val="00131F54"/>
  </w:style>
  <w:style w:type="character" w:customStyle="1" w:styleId="CharAmSchNo">
    <w:name w:val="CharAmSchNo"/>
    <w:basedOn w:val="OPCCharBase"/>
    <w:qFormat/>
    <w:rsid w:val="00131F54"/>
  </w:style>
  <w:style w:type="character" w:customStyle="1" w:styleId="CharAmSchText">
    <w:name w:val="CharAmSchText"/>
    <w:basedOn w:val="OPCCharBase"/>
    <w:qFormat/>
    <w:rsid w:val="00131F54"/>
  </w:style>
  <w:style w:type="character" w:customStyle="1" w:styleId="CharBoldItalic">
    <w:name w:val="CharBoldItalic"/>
    <w:basedOn w:val="OPCCharBase"/>
    <w:uiPriority w:val="1"/>
    <w:qFormat/>
    <w:rsid w:val="00131F54"/>
    <w:rPr>
      <w:b/>
      <w:i/>
    </w:rPr>
  </w:style>
  <w:style w:type="character" w:customStyle="1" w:styleId="CharChapNo">
    <w:name w:val="CharChapNo"/>
    <w:basedOn w:val="OPCCharBase"/>
    <w:uiPriority w:val="1"/>
    <w:qFormat/>
    <w:rsid w:val="00131F54"/>
  </w:style>
  <w:style w:type="character" w:customStyle="1" w:styleId="CharChapText">
    <w:name w:val="CharChapText"/>
    <w:basedOn w:val="OPCCharBase"/>
    <w:uiPriority w:val="1"/>
    <w:qFormat/>
    <w:rsid w:val="00131F54"/>
  </w:style>
  <w:style w:type="character" w:customStyle="1" w:styleId="CharDivNo">
    <w:name w:val="CharDivNo"/>
    <w:basedOn w:val="OPCCharBase"/>
    <w:uiPriority w:val="1"/>
    <w:qFormat/>
    <w:rsid w:val="00131F54"/>
  </w:style>
  <w:style w:type="character" w:customStyle="1" w:styleId="CharDivText">
    <w:name w:val="CharDivText"/>
    <w:basedOn w:val="OPCCharBase"/>
    <w:uiPriority w:val="1"/>
    <w:qFormat/>
    <w:rsid w:val="00131F54"/>
  </w:style>
  <w:style w:type="character" w:customStyle="1" w:styleId="CharItalic">
    <w:name w:val="CharItalic"/>
    <w:basedOn w:val="OPCCharBase"/>
    <w:uiPriority w:val="1"/>
    <w:qFormat/>
    <w:rsid w:val="00131F54"/>
    <w:rPr>
      <w:i/>
    </w:rPr>
  </w:style>
  <w:style w:type="character" w:customStyle="1" w:styleId="CharPartNo">
    <w:name w:val="CharPartNo"/>
    <w:basedOn w:val="OPCCharBase"/>
    <w:uiPriority w:val="1"/>
    <w:qFormat/>
    <w:rsid w:val="00131F54"/>
  </w:style>
  <w:style w:type="character" w:customStyle="1" w:styleId="CharPartText">
    <w:name w:val="CharPartText"/>
    <w:basedOn w:val="OPCCharBase"/>
    <w:uiPriority w:val="1"/>
    <w:qFormat/>
    <w:rsid w:val="00131F54"/>
  </w:style>
  <w:style w:type="character" w:customStyle="1" w:styleId="CharSectno">
    <w:name w:val="CharSectno"/>
    <w:basedOn w:val="OPCCharBase"/>
    <w:qFormat/>
    <w:rsid w:val="00131F54"/>
  </w:style>
  <w:style w:type="character" w:customStyle="1" w:styleId="CharSubdNo">
    <w:name w:val="CharSubdNo"/>
    <w:basedOn w:val="OPCCharBase"/>
    <w:uiPriority w:val="1"/>
    <w:qFormat/>
    <w:rsid w:val="00131F54"/>
  </w:style>
  <w:style w:type="character" w:customStyle="1" w:styleId="CharSubdText">
    <w:name w:val="CharSubdText"/>
    <w:basedOn w:val="OPCCharBase"/>
    <w:uiPriority w:val="1"/>
    <w:qFormat/>
    <w:rsid w:val="00131F54"/>
  </w:style>
  <w:style w:type="paragraph" w:customStyle="1" w:styleId="CTA--">
    <w:name w:val="CTA --"/>
    <w:basedOn w:val="OPCParaBase"/>
    <w:next w:val="Normal"/>
    <w:rsid w:val="00131F5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31F5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31F5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31F5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31F5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31F5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31F5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31F5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31F5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31F5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31F5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31F5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31F5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31F5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31F5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31F5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31F5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31F5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31F5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31F5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31F5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31F5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31F5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31F5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31F5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31F5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31F5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31F5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31F5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31F5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31F5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31F5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31F5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31F5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31F5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31F5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31F5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31F5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31F5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31F5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31F5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31F5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31F5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31F5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31F5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31F5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31F5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31F5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31F5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31F5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31F5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31F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31F5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31F5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31F5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31F54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31F54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31F54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31F54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31F5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31F5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31F5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31F5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31F5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31F5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31F5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31F5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31F5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31F5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31F5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31F5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31F5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31F54"/>
    <w:rPr>
      <w:sz w:val="16"/>
    </w:rPr>
  </w:style>
  <w:style w:type="table" w:customStyle="1" w:styleId="CFlag">
    <w:name w:val="CFlag"/>
    <w:basedOn w:val="TableNormal"/>
    <w:uiPriority w:val="99"/>
    <w:rsid w:val="00131F54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F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F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31F54"/>
    <w:rPr>
      <w:color w:val="0000FF"/>
      <w:u w:val="single"/>
    </w:rPr>
  </w:style>
  <w:style w:type="table" w:styleId="TableGrid">
    <w:name w:val="Table Grid"/>
    <w:basedOn w:val="TableNormal"/>
    <w:uiPriority w:val="59"/>
    <w:rsid w:val="00131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131F54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131F54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31F5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31F5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131F5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31F5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31F54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131F54"/>
  </w:style>
  <w:style w:type="paragraph" w:customStyle="1" w:styleId="CompiledActNo">
    <w:name w:val="CompiledActNo"/>
    <w:basedOn w:val="OPCParaBase"/>
    <w:next w:val="Normal"/>
    <w:rsid w:val="00131F5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31F5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31F5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131F54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131F5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31F5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131F5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31F5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131F5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31F5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31F5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31F5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31F5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31F5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1F5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31F5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131F5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131F54"/>
  </w:style>
  <w:style w:type="character" w:customStyle="1" w:styleId="CharSubPartNoCASA">
    <w:name w:val="CharSubPartNo(CASA)"/>
    <w:basedOn w:val="OPCCharBase"/>
    <w:uiPriority w:val="1"/>
    <w:rsid w:val="00131F54"/>
  </w:style>
  <w:style w:type="paragraph" w:customStyle="1" w:styleId="ENoteTTIndentHeadingSub">
    <w:name w:val="ENoteTTIndentHeadingSub"/>
    <w:aliases w:val="enTTHis"/>
    <w:basedOn w:val="OPCParaBase"/>
    <w:rsid w:val="00131F5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31F5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31F5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31F5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131F5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31F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31F54"/>
    <w:rPr>
      <w:sz w:val="22"/>
    </w:rPr>
  </w:style>
  <w:style w:type="paragraph" w:customStyle="1" w:styleId="SOTextNote">
    <w:name w:val="SO TextNote"/>
    <w:aliases w:val="sont"/>
    <w:basedOn w:val="SOText"/>
    <w:qFormat/>
    <w:rsid w:val="00131F5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31F5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31F54"/>
    <w:rPr>
      <w:sz w:val="22"/>
    </w:rPr>
  </w:style>
  <w:style w:type="paragraph" w:customStyle="1" w:styleId="FileName">
    <w:name w:val="FileName"/>
    <w:basedOn w:val="Normal"/>
    <w:rsid w:val="00131F54"/>
  </w:style>
  <w:style w:type="paragraph" w:customStyle="1" w:styleId="TableHeading">
    <w:name w:val="TableHeading"/>
    <w:aliases w:val="th"/>
    <w:basedOn w:val="OPCParaBase"/>
    <w:next w:val="Tabletext"/>
    <w:rsid w:val="00131F5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31F5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31F5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31F5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31F5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31F5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31F5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31F5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31F5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31F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31F54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04A4B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04A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4A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A4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A4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A4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A4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A4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A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A4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475</Words>
  <Characters>2563</Characters>
  <Application>Microsoft Office Word</Application>
  <DocSecurity>0</DocSecurity>
  <PresentationFormat/>
  <Lines>104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Customs Amendment (Maritime Powers Consequential Amendments) Regulation 2014</vt:lpstr>
    </vt:vector>
  </TitlesOfParts>
  <Manager/>
  <Company/>
  <LinksUpToDate>false</LinksUpToDate>
  <CharactersWithSpaces>3004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2014-03-07T03:04:00Z</dcterms:created>
  <dcterms:modified xsi:type="dcterms:W3CDTF">2014-03-07T03:04:00Z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29, 2014</vt:lpwstr>
  </property>
  <property fmtid="{D5CDD505-2E9C-101B-9397-08002B2CF9AE}" pid="3" name="ShortT">
    <vt:lpwstr>Customs Amendment (Maritime Powers Consequential Amendments) Regulation 2014</vt:lpwstr>
  </property>
  <property fmtid="{D5CDD505-2E9C-101B-9397-08002B2CF9AE}" pid="4" name="Class">
    <vt:lpwstr>Unkown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13 March 2014</vt:lpwstr>
  </property>
  <property fmtid="{D5CDD505-2E9C-101B-9397-08002B2CF9AE}" pid="10" name="Authority">
    <vt:lpwstr>Governor-General of the Commonwealth of Australia</vt:lpwstr>
  </property>
  <property fmtid="{D5CDD505-2E9C-101B-9397-08002B2CF9AE}" pid="11" name="ID">
    <vt:lpwstr>OPC60453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13 March 2014</vt:lpwstr>
  </property>
</Properties>
</file>