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DA" w:rsidRDefault="006D0D07">
      <w:r>
        <w:t>13/6190-04</w:t>
      </w:r>
    </w:p>
    <w:p w:rsidR="001462DA" w:rsidRDefault="001462DA"/>
    <w:p w:rsidR="001462DA" w:rsidRDefault="00236FCC">
      <w:r>
        <w:t>30</w:t>
      </w:r>
      <w:r w:rsidR="00423C43">
        <w:t xml:space="preserve"> </w:t>
      </w:r>
      <w:bookmarkStart w:id="0" w:name="_GoBack"/>
      <w:bookmarkEnd w:id="0"/>
      <w:r w:rsidR="00423C43">
        <w:t>April 2014</w:t>
      </w:r>
    </w:p>
    <w:p w:rsidR="001462DA" w:rsidRDefault="001462DA"/>
    <w:p w:rsidR="001462DA" w:rsidRDefault="001462DA"/>
    <w:p w:rsidR="008F55A3" w:rsidRPr="008F55A3" w:rsidRDefault="00C60222" w:rsidP="008F55A3">
      <w:r>
        <w:t>Director, Legislation and Documents</w:t>
      </w:r>
    </w:p>
    <w:p w:rsidR="008F55A3" w:rsidRPr="008F55A3" w:rsidRDefault="00C60222" w:rsidP="008F55A3">
      <w:r>
        <w:t>Senate</w:t>
      </w:r>
      <w:r w:rsidR="008F55A3" w:rsidRPr="008F55A3">
        <w:t xml:space="preserve"> Table Office</w:t>
      </w:r>
    </w:p>
    <w:p w:rsidR="008F55A3" w:rsidRPr="008F55A3" w:rsidRDefault="00C60222" w:rsidP="008F55A3">
      <w:r>
        <w:t>SG 25</w:t>
      </w:r>
    </w:p>
    <w:p w:rsidR="008F55A3" w:rsidRPr="008F55A3" w:rsidRDefault="00BA4E91" w:rsidP="008F55A3">
      <w:r w:rsidRPr="008F55A3">
        <w:t>PARLIAMENT HOUSE</w:t>
      </w:r>
      <w:r>
        <w:t xml:space="preserve">   </w:t>
      </w:r>
      <w:r w:rsidRPr="008F55A3">
        <w:t>CANBERRA</w:t>
      </w:r>
      <w:r>
        <w:t xml:space="preserve">   </w:t>
      </w:r>
      <w:r w:rsidR="008F55A3" w:rsidRPr="008F55A3">
        <w:t>2006</w:t>
      </w:r>
    </w:p>
    <w:p w:rsidR="001462DA" w:rsidRDefault="001462DA">
      <w:pPr>
        <w:pStyle w:val="Salutation"/>
      </w:pPr>
      <w:r>
        <w:t>Dear</w:t>
      </w:r>
      <w:r w:rsidR="008F55A3">
        <w:t xml:space="preserve"> </w:t>
      </w:r>
      <w:r w:rsidR="00C60222">
        <w:t>Director, Legislation and Documents</w:t>
      </w:r>
    </w:p>
    <w:p w:rsidR="001462DA" w:rsidRDefault="008F55A3">
      <w:pPr>
        <w:pStyle w:val="Subject"/>
      </w:pPr>
      <w:r>
        <w:t xml:space="preserve">Native Title (Assistance from Attorney-General) </w:t>
      </w:r>
      <w:r w:rsidR="00B06C95">
        <w:t xml:space="preserve">Amendment </w:t>
      </w:r>
      <w:r>
        <w:t>Guideline 2013 – Amendment to the Explanatory Statement</w:t>
      </w:r>
    </w:p>
    <w:p w:rsidR="00E3400A" w:rsidRDefault="00E3400A" w:rsidP="00E3400A">
      <w:pPr>
        <w:pStyle w:val="Paragraph"/>
      </w:pPr>
      <w:r>
        <w:t xml:space="preserve">Please find enclosed </w:t>
      </w:r>
      <w:r w:rsidRPr="008F55A3">
        <w:t>an amended explanatory statement for the legislative instrument</w:t>
      </w:r>
      <w:r w:rsidR="00791F97">
        <w:t>, the</w:t>
      </w:r>
      <w:r w:rsidRPr="008F55A3">
        <w:t xml:space="preserve"> </w:t>
      </w:r>
      <w:r w:rsidR="00111A1F">
        <w:rPr>
          <w:i/>
        </w:rPr>
        <w:t>Native </w:t>
      </w:r>
      <w:r w:rsidRPr="008F55A3">
        <w:rPr>
          <w:i/>
        </w:rPr>
        <w:t xml:space="preserve">Title (Assistance from Attorney-General) </w:t>
      </w:r>
      <w:r>
        <w:rPr>
          <w:i/>
        </w:rPr>
        <w:t xml:space="preserve">Amendment </w:t>
      </w:r>
      <w:r w:rsidRPr="008F55A3">
        <w:rPr>
          <w:i/>
        </w:rPr>
        <w:t>Guideline 2013</w:t>
      </w:r>
      <w:r w:rsidRPr="008F55A3">
        <w:t>.</w:t>
      </w:r>
      <w:r>
        <w:t xml:space="preserve"> </w:t>
      </w:r>
      <w:r w:rsidRPr="008F55A3">
        <w:rPr>
          <w:i/>
        </w:rPr>
        <w:t xml:space="preserve"> </w:t>
      </w:r>
    </w:p>
    <w:p w:rsidR="00E3400A" w:rsidRDefault="00392EE4" w:rsidP="008F55A3">
      <w:pPr>
        <w:pStyle w:val="Paragraph"/>
        <w:rPr>
          <w:i/>
          <w:iCs/>
        </w:rPr>
      </w:pPr>
      <w:r>
        <w:t xml:space="preserve">The </w:t>
      </w:r>
      <w:r w:rsidRPr="008F55A3">
        <w:rPr>
          <w:i/>
        </w:rPr>
        <w:t xml:space="preserve">Native Title (Assistance from Attorney-General) </w:t>
      </w:r>
      <w:r w:rsidR="00E3400A">
        <w:rPr>
          <w:i/>
        </w:rPr>
        <w:t xml:space="preserve">Amendment </w:t>
      </w:r>
      <w:r w:rsidRPr="008F55A3">
        <w:rPr>
          <w:i/>
        </w:rPr>
        <w:t>Guideline 2013</w:t>
      </w:r>
      <w:r>
        <w:t xml:space="preserve"> </w:t>
      </w:r>
      <w:r w:rsidR="00564D90">
        <w:t xml:space="preserve">[F2013L02084] </w:t>
      </w:r>
      <w:r>
        <w:t xml:space="preserve">was tabled in the </w:t>
      </w:r>
      <w:r w:rsidR="00111A1F">
        <w:t>Senate</w:t>
      </w:r>
      <w:r>
        <w:t xml:space="preserve"> on</w:t>
      </w:r>
      <w:r w:rsidR="00564D90">
        <w:t xml:space="preserve"> 11</w:t>
      </w:r>
      <w:r>
        <w:t xml:space="preserve"> February 2014</w:t>
      </w:r>
      <w:r w:rsidRPr="008F55A3">
        <w:t>.</w:t>
      </w:r>
      <w:r>
        <w:t xml:space="preserve">  </w:t>
      </w:r>
      <w:r w:rsidR="00E3400A">
        <w:t xml:space="preserve">This </w:t>
      </w:r>
      <w:r w:rsidRPr="008F55A3">
        <w:t xml:space="preserve">legislative instrument </w:t>
      </w:r>
      <w:r w:rsidR="00E3400A" w:rsidRPr="00E3400A">
        <w:rPr>
          <w:iCs/>
        </w:rPr>
        <w:t>amends the</w:t>
      </w:r>
      <w:r w:rsidR="003B242B">
        <w:rPr>
          <w:i/>
          <w:iCs/>
        </w:rPr>
        <w:t xml:space="preserve"> Native </w:t>
      </w:r>
      <w:r w:rsidR="00E3400A" w:rsidRPr="00E3400A">
        <w:rPr>
          <w:i/>
          <w:iCs/>
        </w:rPr>
        <w:t xml:space="preserve">Title (Assistance from Attorney-General) Guideline 2012 </w:t>
      </w:r>
      <w:r w:rsidR="00E3400A" w:rsidRPr="00E3400A">
        <w:rPr>
          <w:iCs/>
        </w:rPr>
        <w:t xml:space="preserve">eligibility requirements for legal financial assistance for native title respondents’ legal representation costs, </w:t>
      </w:r>
      <w:r w:rsidR="003B242B">
        <w:rPr>
          <w:iCs/>
        </w:rPr>
        <w:t>pursuant to</w:t>
      </w:r>
      <w:r w:rsidR="00E3400A" w:rsidRPr="00E3400A">
        <w:rPr>
          <w:iCs/>
        </w:rPr>
        <w:t xml:space="preserve"> section 213A of the </w:t>
      </w:r>
      <w:r w:rsidR="00E3400A" w:rsidRPr="00E3400A">
        <w:rPr>
          <w:i/>
          <w:iCs/>
        </w:rPr>
        <w:t>Native Title Act 1993.</w:t>
      </w:r>
    </w:p>
    <w:p w:rsidR="00E3400A" w:rsidRDefault="00E3400A" w:rsidP="008F55A3">
      <w:pPr>
        <w:pStyle w:val="Paragraph"/>
      </w:pPr>
      <w:r>
        <w:t xml:space="preserve">On 12 February 2014, </w:t>
      </w:r>
      <w:r w:rsidRPr="00E3400A">
        <w:t>the Senate Standing Committee on Regulations and Ordinances</w:t>
      </w:r>
      <w:r>
        <w:t xml:space="preserve"> wrote to the </w:t>
      </w:r>
      <w:r w:rsidR="00564D90">
        <w:t xml:space="preserve">Attorney-General’s Senior Adviser </w:t>
      </w:r>
      <w:r w:rsidRPr="00E3400A">
        <w:t>seeking additional information on consultation undertaken prior to amending</w:t>
      </w:r>
      <w:r>
        <w:t xml:space="preserve"> the legislativ</w:t>
      </w:r>
      <w:r w:rsidR="00CC4B62">
        <w:t>e instrument.  The Committee re</w:t>
      </w:r>
      <w:r>
        <w:t>quested that the accompanying explanatory statement be updated.</w:t>
      </w:r>
    </w:p>
    <w:p w:rsidR="00E3400A" w:rsidRPr="00E3400A" w:rsidRDefault="003B242B" w:rsidP="00E3400A">
      <w:pPr>
        <w:pStyle w:val="Paragraph"/>
        <w:rPr>
          <w:lang w:val="en-US"/>
        </w:rPr>
      </w:pPr>
      <w:r>
        <w:t xml:space="preserve">The </w:t>
      </w:r>
      <w:r>
        <w:rPr>
          <w:lang w:val="en-US"/>
        </w:rPr>
        <w:t>Attorney-General’s D</w:t>
      </w:r>
      <w:r w:rsidRPr="00E3400A">
        <w:rPr>
          <w:lang w:val="en-US"/>
        </w:rPr>
        <w:t>epartment</w:t>
      </w:r>
      <w:r>
        <w:rPr>
          <w:lang w:val="en-US"/>
        </w:rPr>
        <w:t xml:space="preserve"> has amended </w:t>
      </w:r>
      <w:r w:rsidR="00E3400A">
        <w:t>t</w:t>
      </w:r>
      <w:r w:rsidR="008F55A3" w:rsidRPr="008F55A3">
        <w:t>he explanatory st</w:t>
      </w:r>
      <w:r w:rsidR="00E3400A">
        <w:t xml:space="preserve">atement </w:t>
      </w:r>
      <w:r>
        <w:t xml:space="preserve">to </w:t>
      </w:r>
      <w:r w:rsidR="00E3400A">
        <w:t xml:space="preserve">confirm that </w:t>
      </w:r>
      <w:r>
        <w:t xml:space="preserve">no </w:t>
      </w:r>
      <w:r w:rsidR="00E3400A" w:rsidRPr="00E3400A">
        <w:rPr>
          <w:lang w:val="en-US"/>
        </w:rPr>
        <w:t xml:space="preserve">specific consultation process </w:t>
      </w:r>
      <w:r>
        <w:rPr>
          <w:lang w:val="en-US"/>
        </w:rPr>
        <w:t xml:space="preserve">was undertaken </w:t>
      </w:r>
      <w:r w:rsidR="00E3400A" w:rsidRPr="00E3400A">
        <w:rPr>
          <w:lang w:val="en-US"/>
        </w:rPr>
        <w:t xml:space="preserve">with relevant stakeholders prior to making amendments to the </w:t>
      </w:r>
      <w:r w:rsidR="00E3400A">
        <w:rPr>
          <w:lang w:val="en-US"/>
        </w:rPr>
        <w:t>legislative instrument</w:t>
      </w:r>
      <w:r w:rsidR="00E3400A" w:rsidRPr="00E3400A">
        <w:rPr>
          <w:lang w:val="en-US"/>
        </w:rPr>
        <w:t>.</w:t>
      </w:r>
      <w:r>
        <w:rPr>
          <w:lang w:val="en-US"/>
        </w:rPr>
        <w:t xml:space="preserve">  </w:t>
      </w:r>
      <w:r>
        <w:rPr>
          <w:snapToGrid w:val="0"/>
        </w:rPr>
        <w:t>The amendments reinstated the eligibility test for legal representation costs for native title respondents that was in place prior to 1 January 2</w:t>
      </w:r>
      <w:r w:rsidR="00111A1F">
        <w:rPr>
          <w:snapToGrid w:val="0"/>
        </w:rPr>
        <w:t>013</w:t>
      </w:r>
      <w:r>
        <w:rPr>
          <w:snapToGrid w:val="0"/>
        </w:rPr>
        <w:t xml:space="preserve"> and had wide stakeholder support.  Given this, the department considered that</w:t>
      </w:r>
      <w:r w:rsidR="000C3C8A">
        <w:rPr>
          <w:snapToGrid w:val="0"/>
        </w:rPr>
        <w:t xml:space="preserve"> the</w:t>
      </w:r>
      <w:r>
        <w:rPr>
          <w:snapToGrid w:val="0"/>
        </w:rPr>
        <w:t xml:space="preserve"> </w:t>
      </w:r>
      <w:r w:rsidR="000C3C8A" w:rsidRPr="000C3C8A">
        <w:rPr>
          <w:snapToGrid w:val="0"/>
          <w:lang w:val="en-US"/>
        </w:rPr>
        <w:t xml:space="preserve">nature of the amendments were such that </w:t>
      </w:r>
      <w:r w:rsidR="00E3400A" w:rsidRPr="00E3400A">
        <w:rPr>
          <w:lang w:val="en-US"/>
        </w:rPr>
        <w:t xml:space="preserve">specific consultation was unnecessary, consistent with section 18 of the </w:t>
      </w:r>
      <w:r w:rsidR="000C3C8A">
        <w:rPr>
          <w:i/>
          <w:lang w:val="en-US"/>
        </w:rPr>
        <w:t>Legislative </w:t>
      </w:r>
      <w:r w:rsidR="00E3400A" w:rsidRPr="00E3400A">
        <w:rPr>
          <w:i/>
          <w:lang w:val="en-US"/>
        </w:rPr>
        <w:t>Instruments Act 2003</w:t>
      </w:r>
      <w:r w:rsidR="00E3400A" w:rsidRPr="00E3400A">
        <w:rPr>
          <w:lang w:val="en-US"/>
        </w:rPr>
        <w:t>.</w:t>
      </w:r>
    </w:p>
    <w:p w:rsidR="001462DA" w:rsidRDefault="008F55A3">
      <w:pPr>
        <w:pStyle w:val="Paragraph"/>
      </w:pPr>
      <w:r w:rsidRPr="008F55A3">
        <w:t>If you have any queries</w:t>
      </w:r>
      <w:r w:rsidR="00432A96">
        <w:t>,</w:t>
      </w:r>
      <w:r w:rsidRPr="008F55A3">
        <w:t xml:space="preserve"> please contact</w:t>
      </w:r>
      <w:r w:rsidR="00323BBD">
        <w:t xml:space="preserve"> </w:t>
      </w:r>
      <w:r w:rsidR="00487799">
        <w:t>the Financial Assistance Section</w:t>
      </w:r>
      <w:r w:rsidR="00323BBD">
        <w:t xml:space="preserve"> on (02) 6141 </w:t>
      </w:r>
      <w:r w:rsidR="00487799">
        <w:t>4770</w:t>
      </w:r>
      <w:r>
        <w:t>.</w:t>
      </w:r>
    </w:p>
    <w:p w:rsidR="001462DA" w:rsidRDefault="001462DA">
      <w:pPr>
        <w:pStyle w:val="Closing"/>
      </w:pPr>
      <w:r>
        <w:t>Yours sincerely</w:t>
      </w:r>
    </w:p>
    <w:p w:rsidR="001462DA" w:rsidRDefault="00B06C95">
      <w:pPr>
        <w:pStyle w:val="Signature"/>
      </w:pPr>
      <w:r>
        <w:t>Matt Minogue</w:t>
      </w:r>
    </w:p>
    <w:p w:rsidR="001462DA" w:rsidRDefault="00B06C95">
      <w:pPr>
        <w:pStyle w:val="Contactdetails"/>
      </w:pPr>
      <w:r>
        <w:t xml:space="preserve">A/g </w:t>
      </w:r>
      <w:r w:rsidR="008F55A3">
        <w:t>Deputy Secretary</w:t>
      </w:r>
    </w:p>
    <w:p w:rsidR="001462DA" w:rsidRDefault="008F55A3">
      <w:pPr>
        <w:pStyle w:val="Contactdetails"/>
      </w:pPr>
      <w:r>
        <w:t>Attorney-General’s Department</w:t>
      </w:r>
    </w:p>
    <w:sectPr w:rsidR="001462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8" w:right="851" w:bottom="1418" w:left="851" w:header="680" w:footer="567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7E" w:rsidRDefault="00B9267E">
      <w:r>
        <w:separator/>
      </w:r>
    </w:p>
  </w:endnote>
  <w:endnote w:type="continuationSeparator" w:id="0">
    <w:p w:rsidR="00B9267E" w:rsidRDefault="00B9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18" w:rsidRDefault="00703018">
    <w:pPr>
      <w:pStyle w:val="Classification"/>
    </w:pPr>
    <w:bookmarkStart w:id="7" w:name="CLASSIFICATION6"/>
    <w:bookmarkEnd w:id="7"/>
  </w:p>
  <w:p w:rsidR="00703018" w:rsidRDefault="00703018">
    <w:pPr>
      <w:pStyle w:val="Footer"/>
      <w:jc w:val="left"/>
    </w:pPr>
    <w:bookmarkStart w:id="8" w:name="Subject_footer2"/>
    <w:r>
      <w:t>^</w:t>
    </w:r>
    <w:r>
      <w:rPr>
        <w:color w:val="FF0000"/>
      </w:rPr>
      <w:t>Subject footer</w:t>
    </w:r>
    <w:r>
      <w:t>^</w:t>
    </w:r>
    <w:bookmarkEnd w:id="8"/>
  </w:p>
  <w:p w:rsidR="00703018" w:rsidRDefault="00703018">
    <w:pPr>
      <w:pStyle w:val="Footer"/>
      <w:jc w:val="lef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 w:rsidR="00236FCC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18" w:rsidRDefault="00703018">
    <w:pPr>
      <w:pStyle w:val="Classification"/>
    </w:pPr>
    <w:bookmarkStart w:id="9" w:name="CLASSIFICATION4"/>
    <w:bookmarkEnd w:id="9"/>
  </w:p>
  <w:p w:rsidR="00703018" w:rsidRDefault="00703018">
    <w:pPr>
      <w:pStyle w:val="Footer"/>
    </w:pPr>
    <w:bookmarkStart w:id="10" w:name="Subject_footer"/>
    <w:r>
      <w:t>^</w:t>
    </w:r>
    <w:r>
      <w:rPr>
        <w:color w:val="FF0000"/>
      </w:rPr>
      <w:t>Subject footer</w:t>
    </w:r>
    <w:r>
      <w:t>^</w:t>
    </w:r>
    <w:bookmarkEnd w:id="10"/>
  </w:p>
  <w:p w:rsidR="00703018" w:rsidRDefault="00703018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3B242B">
      <w:rPr>
        <w:noProof/>
      </w:rPr>
      <w:t>2</w:t>
    </w:r>
    <w:r>
      <w:fldChar w:fldCharType="end"/>
    </w:r>
    <w:r>
      <w:t xml:space="preserve"> of </w:t>
    </w:r>
    <w:fldSimple w:instr=" NUMPAGES ">
      <w:r w:rsidR="00236FCC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18" w:rsidRDefault="00703018">
    <w:pPr>
      <w:pStyle w:val="Classification"/>
    </w:pPr>
    <w:bookmarkStart w:id="13" w:name="CLASSIFICATION5"/>
    <w:bookmarkEnd w:id="13"/>
  </w:p>
  <w:p w:rsidR="00703018" w:rsidRDefault="00291C1C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288290</wp:posOffset>
          </wp:positionH>
          <wp:positionV relativeFrom="page">
            <wp:posOffset>10225405</wp:posOffset>
          </wp:positionV>
          <wp:extent cx="6838950" cy="276225"/>
          <wp:effectExtent l="0" t="0" r="0" b="9525"/>
          <wp:wrapTopAndBottom/>
          <wp:docPr id="8" name="Picture 8" descr="AG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Gs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7E" w:rsidRDefault="00B9267E">
      <w:r>
        <w:separator/>
      </w:r>
    </w:p>
  </w:footnote>
  <w:footnote w:type="continuationSeparator" w:id="0">
    <w:p w:rsidR="00B9267E" w:rsidRDefault="00B92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18" w:rsidRDefault="00703018">
    <w:pPr>
      <w:pStyle w:val="Classification"/>
    </w:pPr>
    <w:bookmarkStart w:id="1" w:name="CLASSIFICATION3"/>
    <w:bookmarkEnd w:id="1"/>
  </w:p>
  <w:p w:rsidR="00703018" w:rsidRDefault="00703018">
    <w:pPr>
      <w:pStyle w:val="Header"/>
      <w:jc w:val="right"/>
    </w:pPr>
    <w:bookmarkStart w:id="2" w:name="DRAFT3"/>
    <w:bookmarkEnd w:id="2"/>
    <w:r>
      <w:t xml:space="preserve">DRAFT </w:t>
    </w:r>
    <w:bookmarkStart w:id="3" w:name="SaveDateField3"/>
    <w:r>
      <w:fldChar w:fldCharType="begin"/>
    </w:r>
    <w:r>
      <w:instrText xml:space="preserve"> IF </w:instrText>
    </w:r>
    <w:r w:rsidR="00236FCC">
      <w:fldChar w:fldCharType="begin"/>
    </w:r>
    <w:r w:rsidR="00236FCC">
      <w:instrText xml:space="preserve"> LASTSAVEDBY </w:instrText>
    </w:r>
    <w:r w:rsidR="00236FCC">
      <w:fldChar w:fldCharType="separate"/>
    </w:r>
    <w:r w:rsidR="00236FCC">
      <w:rPr>
        <w:noProof/>
      </w:rPr>
      <w:instrText>chriss</w:instrText>
    </w:r>
    <w:r w:rsidR="00236FCC">
      <w:rPr>
        <w:noProof/>
      </w:rPr>
      <w:fldChar w:fldCharType="end"/>
    </w:r>
    <w:r>
      <w:instrText xml:space="preserve">="" </w:instrText>
    </w:r>
    <w:r>
      <w:fldChar w:fldCharType="begin"/>
    </w:r>
    <w:r>
      <w:instrText xml:space="preserve"> CREATEDATE \@ "d/M/yyyy h:mm am/pm"  </w:instrText>
    </w:r>
    <w:r>
      <w:fldChar w:fldCharType="separate"/>
    </w:r>
    <w:r>
      <w:rPr>
        <w:noProof/>
      </w:rPr>
      <w:instrText>13/5/2011 11:31 am</w:instrText>
    </w:r>
    <w:r>
      <w:fldChar w:fldCharType="end"/>
    </w:r>
    <w:r>
      <w:instrText xml:space="preserve"> </w:instrText>
    </w:r>
    <w:r>
      <w:fldChar w:fldCharType="begin"/>
    </w:r>
    <w:r>
      <w:instrText xml:space="preserve"> SAVEDATE \@ "d/M/yyyy h:mm am/pm"  </w:instrText>
    </w:r>
    <w:r>
      <w:fldChar w:fldCharType="separate"/>
    </w:r>
    <w:r w:rsidR="00236FCC">
      <w:rPr>
        <w:noProof/>
      </w:rPr>
      <w:instrText>30/4/2014 1:21 PM</w:instrText>
    </w:r>
    <w:r>
      <w:fldChar w:fldCharType="end"/>
    </w:r>
    <w:r>
      <w:instrText xml:space="preserve"> </w:instrText>
    </w:r>
    <w:r>
      <w:fldChar w:fldCharType="separate"/>
    </w:r>
    <w:r w:rsidR="00236FCC">
      <w:rPr>
        <w:noProof/>
      </w:rPr>
      <w:t>30/4/2014 1:21 PM</w:t>
    </w:r>
    <w: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18" w:rsidRDefault="00703018">
    <w:pPr>
      <w:pStyle w:val="Classification"/>
    </w:pPr>
    <w:bookmarkStart w:id="4" w:name="CLASSIFICATION"/>
    <w:bookmarkEnd w:id="4"/>
  </w:p>
  <w:p w:rsidR="00703018" w:rsidRDefault="00703018">
    <w:pPr>
      <w:pStyle w:val="Header"/>
    </w:pPr>
    <w:bookmarkStart w:id="5" w:name="DRAFT"/>
    <w:bookmarkEnd w:id="5"/>
    <w:r>
      <w:t xml:space="preserve">DRAFT </w:t>
    </w:r>
    <w:bookmarkStart w:id="6" w:name="SaveDateField"/>
    <w:r>
      <w:fldChar w:fldCharType="begin"/>
    </w:r>
    <w:r>
      <w:instrText xml:space="preserve"> IF </w:instrText>
    </w:r>
    <w:r w:rsidR="00236FCC">
      <w:fldChar w:fldCharType="begin"/>
    </w:r>
    <w:r w:rsidR="00236FCC">
      <w:instrText xml:space="preserve"> LASTSAVEDBY </w:instrText>
    </w:r>
    <w:r w:rsidR="00236FCC">
      <w:fldChar w:fldCharType="separate"/>
    </w:r>
    <w:r w:rsidR="00236FCC">
      <w:rPr>
        <w:noProof/>
      </w:rPr>
      <w:instrText>chriss</w:instrText>
    </w:r>
    <w:r w:rsidR="00236FCC">
      <w:rPr>
        <w:noProof/>
      </w:rPr>
      <w:fldChar w:fldCharType="end"/>
    </w:r>
    <w:r>
      <w:instrText xml:space="preserve">="" </w:instrText>
    </w:r>
    <w:r>
      <w:fldChar w:fldCharType="begin"/>
    </w:r>
    <w:r>
      <w:instrText xml:space="preserve"> CREATEDATE \@ "d/M/yyyy h:mm am/pm"  </w:instrText>
    </w:r>
    <w:r>
      <w:fldChar w:fldCharType="separate"/>
    </w:r>
    <w:r>
      <w:rPr>
        <w:noProof/>
      </w:rPr>
      <w:instrText>13/5/2011 11:31 am</w:instrText>
    </w:r>
    <w:r>
      <w:fldChar w:fldCharType="end"/>
    </w:r>
    <w:r>
      <w:instrText xml:space="preserve"> </w:instrText>
    </w:r>
    <w:r>
      <w:fldChar w:fldCharType="begin"/>
    </w:r>
    <w:r>
      <w:instrText xml:space="preserve"> SAVEDATE \@ "d/M/yyyy h:mm am/pm"  </w:instrText>
    </w:r>
    <w:r>
      <w:fldChar w:fldCharType="separate"/>
    </w:r>
    <w:r w:rsidR="00236FCC">
      <w:rPr>
        <w:noProof/>
      </w:rPr>
      <w:instrText>30/4/2014 1:21 PM</w:instrText>
    </w:r>
    <w:r>
      <w:fldChar w:fldCharType="end"/>
    </w:r>
    <w:r>
      <w:instrText xml:space="preserve"> </w:instrText>
    </w:r>
    <w:r>
      <w:fldChar w:fldCharType="separate"/>
    </w:r>
    <w:r w:rsidR="00236FCC">
      <w:rPr>
        <w:noProof/>
      </w:rPr>
      <w:t>30/4/2014 1:21 PM</w:t>
    </w:r>
    <w:r>
      <w:fldChar w:fldCharType="end"/>
    </w:r>
    <w:bookmarkEnd w:id="6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18" w:rsidRDefault="00703018">
    <w:pPr>
      <w:pStyle w:val="Classification"/>
    </w:pPr>
    <w:bookmarkStart w:id="11" w:name="CLASSIFICATION2"/>
    <w:bookmarkEnd w:id="11"/>
  </w:p>
  <w:p w:rsidR="00703018" w:rsidRDefault="00291C1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4896485</wp:posOffset>
          </wp:positionH>
          <wp:positionV relativeFrom="page">
            <wp:posOffset>234315</wp:posOffset>
          </wp:positionV>
          <wp:extent cx="2133600" cy="1200150"/>
          <wp:effectExtent l="0" t="0" r="0" b="0"/>
          <wp:wrapTopAndBottom/>
          <wp:docPr id="11" name="Picture 11" descr="AusGov_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usGov_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2" w:name="DRAFT2"/>
    <w:bookmarkEnd w:id="12"/>
  </w:p>
  <w:p w:rsidR="00703018" w:rsidRDefault="007030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6D75"/>
    <w:multiLevelType w:val="singleLevel"/>
    <w:tmpl w:val="5CF831E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0DFE7F9F"/>
    <w:multiLevelType w:val="singleLevel"/>
    <w:tmpl w:val="F202E2E4"/>
    <w:lvl w:ilvl="0">
      <w:start w:val="1"/>
      <w:numFmt w:val="bullet"/>
      <w:pStyle w:val="Bullet2"/>
      <w:lvlText w:val="-"/>
      <w:lvlJc w:val="left"/>
      <w:pPr>
        <w:tabs>
          <w:tab w:val="num" w:pos="0"/>
        </w:tabs>
        <w:ind w:left="1134" w:hanging="284"/>
      </w:pPr>
      <w:rPr>
        <w:rFonts w:ascii="Times New Roman" w:hAnsi="Times New Roman" w:hint="default"/>
      </w:rPr>
    </w:lvl>
  </w:abstractNum>
  <w:abstractNum w:abstractNumId="2">
    <w:nsid w:val="1E0C5EEB"/>
    <w:multiLevelType w:val="singleLevel"/>
    <w:tmpl w:val="C6928690"/>
    <w:lvl w:ilvl="0">
      <w:start w:val="1"/>
      <w:numFmt w:val="bullet"/>
      <w:pStyle w:val="Bullet3"/>
      <w:lvlText w:val="*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3">
    <w:nsid w:val="2F4B0658"/>
    <w:multiLevelType w:val="multilevel"/>
    <w:tmpl w:val="6284EC78"/>
    <w:lvl w:ilvl="0">
      <w:start w:val="1"/>
      <w:numFmt w:val="decimal"/>
      <w:pStyle w:val="Heading1numbered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numbered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numbered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2DB7DC0"/>
    <w:multiLevelType w:val="singleLevel"/>
    <w:tmpl w:val="0E32EB8A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5">
    <w:nsid w:val="47D03C89"/>
    <w:multiLevelType w:val="singleLevel"/>
    <w:tmpl w:val="47584FFC"/>
    <w:lvl w:ilvl="0">
      <w:start w:val="1"/>
      <w:numFmt w:val="bullet"/>
      <w:pStyle w:val="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>
    <w:nsid w:val="4E2E0478"/>
    <w:multiLevelType w:val="singleLevel"/>
    <w:tmpl w:val="8408B4BE"/>
    <w:lvl w:ilvl="0">
      <w:start w:val="2"/>
      <w:numFmt w:val="decimal"/>
      <w:pStyle w:val="Paragraphnumbered"/>
      <w:lvlText w:val="%1."/>
      <w:legacy w:legacy="1" w:legacySpace="0" w:legacyIndent="567"/>
      <w:lvlJc w:val="left"/>
      <w:pPr>
        <w:ind w:left="567" w:hanging="567"/>
      </w:pPr>
    </w:lvl>
  </w:abstractNum>
  <w:abstractNum w:abstractNumId="7">
    <w:nsid w:val="553A5A86"/>
    <w:multiLevelType w:val="singleLevel"/>
    <w:tmpl w:val="C47AF4F0"/>
    <w:lvl w:ilvl="0">
      <w:start w:val="1"/>
      <w:numFmt w:val="bullet"/>
      <w:pStyle w:val="Checklis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>
    <w:nsid w:val="5DDC081C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0"/>
  </w:num>
  <w:num w:numId="7">
    <w:abstractNumId w:val="1"/>
  </w:num>
  <w:num w:numId="8">
    <w:abstractNumId w:val="6"/>
  </w:num>
  <w:num w:numId="9">
    <w:abstractNumId w:val="0"/>
  </w:num>
  <w:num w:numId="10">
    <w:abstractNumId w:val="1"/>
  </w:num>
  <w:num w:numId="11">
    <w:abstractNumId w:val="6"/>
  </w:num>
  <w:num w:numId="12">
    <w:abstractNumId w:val="0"/>
  </w:num>
  <w:num w:numId="13">
    <w:abstractNumId w:val="1"/>
  </w:num>
  <w:num w:numId="14">
    <w:abstractNumId w:val="6"/>
  </w:num>
  <w:num w:numId="15">
    <w:abstractNumId w:val="0"/>
  </w:num>
  <w:num w:numId="16">
    <w:abstractNumId w:val="1"/>
  </w:num>
  <w:num w:numId="17">
    <w:abstractNumId w:val="5"/>
  </w:num>
  <w:num w:numId="18">
    <w:abstractNumId w:val="1"/>
  </w:num>
  <w:num w:numId="19">
    <w:abstractNumId w:val="6"/>
  </w:num>
  <w:num w:numId="20">
    <w:abstractNumId w:val="5"/>
  </w:num>
  <w:num w:numId="21">
    <w:abstractNumId w:val="1"/>
  </w:num>
  <w:num w:numId="22">
    <w:abstractNumId w:val="5"/>
  </w:num>
  <w:num w:numId="23">
    <w:abstractNumId w:val="1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6"/>
  </w:num>
  <w:num w:numId="29">
    <w:abstractNumId w:val="3"/>
  </w:num>
  <w:num w:numId="30">
    <w:abstractNumId w:val="3"/>
  </w:num>
  <w:num w:numId="31">
    <w:abstractNumId w:val="3"/>
  </w:num>
  <w:num w:numId="32">
    <w:abstractNumId w:val="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C1"/>
    <w:rsid w:val="000C3C8A"/>
    <w:rsid w:val="00111A1F"/>
    <w:rsid w:val="001462DA"/>
    <w:rsid w:val="00194A8F"/>
    <w:rsid w:val="00220138"/>
    <w:rsid w:val="00236FCC"/>
    <w:rsid w:val="00291C1C"/>
    <w:rsid w:val="002A0456"/>
    <w:rsid w:val="003158CE"/>
    <w:rsid w:val="00323BBD"/>
    <w:rsid w:val="00392EE4"/>
    <w:rsid w:val="003B242B"/>
    <w:rsid w:val="003C26D4"/>
    <w:rsid w:val="00423C43"/>
    <w:rsid w:val="00432A96"/>
    <w:rsid w:val="00487799"/>
    <w:rsid w:val="00564D90"/>
    <w:rsid w:val="005A71C8"/>
    <w:rsid w:val="00655713"/>
    <w:rsid w:val="00687326"/>
    <w:rsid w:val="006932C2"/>
    <w:rsid w:val="006B6A75"/>
    <w:rsid w:val="006D0D07"/>
    <w:rsid w:val="00703018"/>
    <w:rsid w:val="007206A2"/>
    <w:rsid w:val="00754D2F"/>
    <w:rsid w:val="00780C67"/>
    <w:rsid w:val="00791F97"/>
    <w:rsid w:val="00854290"/>
    <w:rsid w:val="008D4A39"/>
    <w:rsid w:val="008F55A3"/>
    <w:rsid w:val="0093250A"/>
    <w:rsid w:val="00A909A1"/>
    <w:rsid w:val="00AB7AEA"/>
    <w:rsid w:val="00B06C95"/>
    <w:rsid w:val="00B218C1"/>
    <w:rsid w:val="00B9267E"/>
    <w:rsid w:val="00BA4E91"/>
    <w:rsid w:val="00BC405B"/>
    <w:rsid w:val="00C60222"/>
    <w:rsid w:val="00CC4B62"/>
    <w:rsid w:val="00CF6610"/>
    <w:rsid w:val="00DA0013"/>
    <w:rsid w:val="00DF1D08"/>
    <w:rsid w:val="00E3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aliases w:val="h1"/>
    <w:basedOn w:val="Normal"/>
    <w:next w:val="Paragraph"/>
    <w:qFormat/>
    <w:rsid w:val="00854290"/>
    <w:pPr>
      <w:keepNext/>
      <w:keepLines/>
      <w:pageBreakBefore/>
      <w:spacing w:after="360"/>
      <w:jc w:val="center"/>
      <w:outlineLvl w:val="0"/>
    </w:pPr>
    <w:rPr>
      <w:b/>
      <w:smallCaps/>
      <w:sz w:val="32"/>
    </w:rPr>
  </w:style>
  <w:style w:type="paragraph" w:styleId="Heading2">
    <w:name w:val="heading 2"/>
    <w:aliases w:val="h2"/>
    <w:basedOn w:val="Heading1"/>
    <w:next w:val="Paragraph"/>
    <w:qFormat/>
    <w:rsid w:val="00854290"/>
    <w:pPr>
      <w:pageBreakBefore w:val="0"/>
      <w:spacing w:before="480" w:after="0"/>
      <w:jc w:val="left"/>
      <w:outlineLvl w:val="1"/>
    </w:pPr>
    <w:rPr>
      <w:i/>
      <w:smallCaps w:val="0"/>
      <w:sz w:val="24"/>
    </w:rPr>
  </w:style>
  <w:style w:type="paragraph" w:styleId="Heading3">
    <w:name w:val="heading 3"/>
    <w:aliases w:val="h3"/>
    <w:basedOn w:val="Heading2"/>
    <w:next w:val="Paragraph"/>
    <w:qFormat/>
    <w:pPr>
      <w:spacing w:before="360"/>
      <w:outlineLvl w:val="2"/>
    </w:pPr>
    <w:rPr>
      <w:b w:val="0"/>
    </w:rPr>
  </w:style>
  <w:style w:type="paragraph" w:styleId="Heading4">
    <w:name w:val="heading 4"/>
    <w:aliases w:val="h4"/>
    <w:basedOn w:val="Heading2"/>
    <w:next w:val="Paragraph"/>
    <w:qFormat/>
    <w:pPr>
      <w:spacing w:before="240"/>
      <w:outlineLvl w:val="3"/>
    </w:pPr>
    <w:rPr>
      <w:b w:val="0"/>
      <w:i w:val="0"/>
    </w:rPr>
  </w:style>
  <w:style w:type="paragraph" w:styleId="Heading5">
    <w:name w:val="heading 5"/>
    <w:basedOn w:val="Heading2"/>
    <w:next w:val="Paragraph"/>
    <w:qFormat/>
    <w:pPr>
      <w:numPr>
        <w:ilvl w:val="12"/>
      </w:numPr>
      <w:spacing w:before="240"/>
      <w:outlineLvl w:val="4"/>
    </w:pPr>
    <w:rPr>
      <w:b w:val="0"/>
      <w:i w:val="0"/>
    </w:rPr>
  </w:style>
  <w:style w:type="paragraph" w:styleId="Heading6">
    <w:name w:val="heading 6"/>
    <w:basedOn w:val="Heading2"/>
    <w:next w:val="Paragraph"/>
    <w:qFormat/>
    <w:pPr>
      <w:numPr>
        <w:ilvl w:val="12"/>
      </w:numPr>
      <w:spacing w:before="240"/>
      <w:outlineLvl w:val="5"/>
    </w:pPr>
    <w:rPr>
      <w:b w:val="0"/>
      <w:i w:val="0"/>
    </w:rPr>
  </w:style>
  <w:style w:type="paragraph" w:styleId="Heading7">
    <w:name w:val="heading 7"/>
    <w:basedOn w:val="Heading2"/>
    <w:next w:val="Paragraph"/>
    <w:qFormat/>
    <w:pPr>
      <w:numPr>
        <w:ilvl w:val="12"/>
      </w:numPr>
      <w:spacing w:before="240"/>
      <w:outlineLvl w:val="6"/>
    </w:pPr>
    <w:rPr>
      <w:b w:val="0"/>
      <w:i w:val="0"/>
    </w:rPr>
  </w:style>
  <w:style w:type="paragraph" w:styleId="Heading8">
    <w:name w:val="heading 8"/>
    <w:basedOn w:val="Heading2"/>
    <w:next w:val="Paragraph"/>
    <w:qFormat/>
    <w:pPr>
      <w:numPr>
        <w:ilvl w:val="12"/>
      </w:numPr>
      <w:spacing w:before="240"/>
      <w:outlineLvl w:val="7"/>
    </w:pPr>
    <w:rPr>
      <w:b w:val="0"/>
      <w:i w:val="0"/>
    </w:rPr>
  </w:style>
  <w:style w:type="paragraph" w:styleId="Heading9">
    <w:name w:val="heading 9"/>
    <w:basedOn w:val="Heading2"/>
    <w:next w:val="Paragraph"/>
    <w:qFormat/>
    <w:pPr>
      <w:numPr>
        <w:ilvl w:val="12"/>
      </w:numPr>
      <w:spacing w:before="240"/>
      <w:outlineLvl w:val="8"/>
    </w:pPr>
    <w:rPr>
      <w:b w:val="0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pPr>
      <w:numPr>
        <w:numId w:val="22"/>
      </w:numPr>
      <w:tabs>
        <w:tab w:val="clear" w:pos="425"/>
        <w:tab w:val="num" w:pos="567"/>
      </w:tabs>
      <w:spacing w:before="120"/>
      <w:ind w:left="567" w:hanging="283"/>
    </w:pPr>
  </w:style>
  <w:style w:type="paragraph" w:customStyle="1" w:styleId="Bullet2">
    <w:name w:val="Bullet 2"/>
    <w:basedOn w:val="Bullet1"/>
    <w:pPr>
      <w:numPr>
        <w:numId w:val="23"/>
      </w:numPr>
      <w:tabs>
        <w:tab w:val="clear" w:pos="0"/>
        <w:tab w:val="left" w:pos="851"/>
      </w:tabs>
      <w:ind w:left="851"/>
    </w:pPr>
  </w:style>
  <w:style w:type="paragraph" w:customStyle="1" w:styleId="Classification">
    <w:name w:val="Classification"/>
    <w:basedOn w:val="Normal"/>
    <w:pPr>
      <w:spacing w:before="60" w:after="60"/>
      <w:jc w:val="center"/>
    </w:pPr>
    <w:rPr>
      <w:rFonts w:ascii="Arial" w:hAnsi="Arial"/>
      <w:b/>
      <w:caps/>
      <w:color w:val="FF0000"/>
      <w:sz w:val="28"/>
    </w:rPr>
  </w:style>
  <w:style w:type="paragraph" w:styleId="Footer">
    <w:name w:val="footer"/>
    <w:basedOn w:val="Normal"/>
    <w:pPr>
      <w:jc w:val="right"/>
    </w:pPr>
    <w:rPr>
      <w:sz w:val="2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40" w:lineRule="atLeast"/>
      <w:ind w:left="284" w:hanging="284"/>
    </w:pPr>
    <w:rPr>
      <w:sz w:val="20"/>
    </w:rPr>
  </w:style>
  <w:style w:type="paragraph" w:styleId="Header">
    <w:name w:val="header"/>
    <w:basedOn w:val="Normal"/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customStyle="1" w:styleId="Quotation">
    <w:name w:val="Quotation"/>
    <w:basedOn w:val="Paragraph"/>
    <w:next w:val="Paragraph"/>
    <w:pPr>
      <w:ind w:left="567" w:right="567"/>
    </w:pPr>
    <w:rPr>
      <w:sz w:val="22"/>
    </w:rPr>
  </w:style>
  <w:style w:type="paragraph" w:customStyle="1" w:styleId="Paragraph">
    <w:name w:val="Paragraph"/>
    <w:basedOn w:val="Paragraphnumbered"/>
    <w:pPr>
      <w:numPr>
        <w:ilvl w:val="12"/>
        <w:numId w:val="0"/>
      </w:numPr>
    </w:pPr>
  </w:style>
  <w:style w:type="paragraph" w:customStyle="1" w:styleId="Paragraphnumbered">
    <w:name w:val="Paragraph (numbered)"/>
    <w:basedOn w:val="Normal"/>
    <w:pPr>
      <w:numPr>
        <w:numId w:val="28"/>
      </w:numPr>
      <w:spacing w:before="240"/>
      <w:ind w:left="0" w:firstLine="0"/>
    </w:pPr>
  </w:style>
  <w:style w:type="paragraph" w:styleId="TOC1">
    <w:name w:val="toc 1"/>
    <w:basedOn w:val="Normal"/>
    <w:semiHidden/>
    <w:pPr>
      <w:tabs>
        <w:tab w:val="right" w:leader="dot" w:pos="9639"/>
      </w:tabs>
      <w:spacing w:before="120"/>
      <w:ind w:left="567" w:right="566" w:hanging="567"/>
    </w:pPr>
    <w:rPr>
      <w:b/>
    </w:rPr>
  </w:style>
  <w:style w:type="paragraph" w:styleId="TOC2">
    <w:name w:val="toc 2"/>
    <w:basedOn w:val="TOC1"/>
    <w:semiHidden/>
    <w:pPr>
      <w:spacing w:before="0"/>
    </w:pPr>
    <w:rPr>
      <w:b w:val="0"/>
    </w:rPr>
  </w:style>
  <w:style w:type="paragraph" w:styleId="TOC3">
    <w:name w:val="toc 3"/>
    <w:basedOn w:val="TOC2"/>
    <w:semiHidden/>
    <w:pPr>
      <w:ind w:left="1418" w:hanging="850"/>
    </w:pPr>
  </w:style>
  <w:style w:type="paragraph" w:styleId="TOC4">
    <w:name w:val="toc 4"/>
    <w:basedOn w:val="TOC2"/>
    <w:semiHidden/>
    <w:pPr>
      <w:ind w:left="1985" w:hanging="1134"/>
    </w:pPr>
  </w:style>
  <w:style w:type="paragraph" w:customStyle="1" w:styleId="Bullet1continued">
    <w:name w:val="Bullet 1 (continued)"/>
    <w:basedOn w:val="Bullet1"/>
    <w:next w:val="Bullet1"/>
    <w:pPr>
      <w:numPr>
        <w:numId w:val="0"/>
      </w:numPr>
      <w:ind w:left="567"/>
    </w:pPr>
  </w:style>
  <w:style w:type="paragraph" w:customStyle="1" w:styleId="Bullet2continued">
    <w:name w:val="Bullet 2 (continued)"/>
    <w:basedOn w:val="Bullet2"/>
    <w:next w:val="Bullet2"/>
    <w:pPr>
      <w:numPr>
        <w:numId w:val="0"/>
      </w:numPr>
      <w:tabs>
        <w:tab w:val="clear" w:pos="851"/>
      </w:tabs>
      <w:ind w:left="851"/>
    </w:pPr>
  </w:style>
  <w:style w:type="paragraph" w:styleId="Signature">
    <w:name w:val="Signature"/>
    <w:basedOn w:val="Normal"/>
    <w:next w:val="Normal"/>
    <w:pPr>
      <w:keepLines/>
      <w:spacing w:before="1080"/>
    </w:pPr>
  </w:style>
  <w:style w:type="paragraph" w:customStyle="1" w:styleId="Enumerate">
    <w:name w:val="Enumerate"/>
    <w:basedOn w:val="Normal"/>
    <w:pPr>
      <w:spacing w:before="120"/>
      <w:ind w:left="709" w:hanging="425"/>
    </w:pPr>
  </w:style>
  <w:style w:type="paragraph" w:customStyle="1" w:styleId="Contactdetails">
    <w:name w:val="Contact details"/>
    <w:basedOn w:val="Normal"/>
    <w:pPr>
      <w:tabs>
        <w:tab w:val="left" w:pos="1134"/>
        <w:tab w:val="left" w:pos="4536"/>
        <w:tab w:val="left" w:pos="6237"/>
      </w:tabs>
    </w:pPr>
  </w:style>
  <w:style w:type="paragraph" w:customStyle="1" w:styleId="Description">
    <w:name w:val="Description"/>
    <w:basedOn w:val="Normal"/>
    <w:pPr>
      <w:spacing w:before="120"/>
      <w:ind w:left="2269" w:hanging="2269"/>
    </w:pPr>
  </w:style>
  <w:style w:type="paragraph" w:customStyle="1" w:styleId="Subject">
    <w:name w:val="Subject"/>
    <w:basedOn w:val="Normal"/>
    <w:next w:val="Paragraph"/>
    <w:pPr>
      <w:keepNext/>
      <w:spacing w:before="240"/>
    </w:pPr>
    <w:rPr>
      <w:b/>
    </w:rPr>
  </w:style>
  <w:style w:type="character" w:styleId="EndnoteReference">
    <w:name w:val="endnote reference"/>
    <w:basedOn w:val="FootnoteReference"/>
    <w:semiHidden/>
    <w:rPr>
      <w:vertAlign w:val="superscript"/>
    </w:rPr>
  </w:style>
  <w:style w:type="paragraph" w:styleId="EndnoteText">
    <w:name w:val="endnote text"/>
    <w:basedOn w:val="FootnoteText"/>
    <w:semiHidden/>
  </w:style>
  <w:style w:type="character" w:styleId="Hyperlink">
    <w:name w:val="Hyperlink"/>
    <w:basedOn w:val="URI"/>
    <w:rPr>
      <w:color w:val="0000FF"/>
      <w:u w:val="none"/>
    </w:rPr>
  </w:style>
  <w:style w:type="character" w:styleId="FollowedHyperlink">
    <w:name w:val="FollowedHyperlink"/>
    <w:basedOn w:val="URI"/>
    <w:rPr>
      <w:color w:val="800080"/>
      <w:u w:val="none"/>
    </w:rPr>
  </w:style>
  <w:style w:type="paragraph" w:customStyle="1" w:styleId="Heading1nooutline">
    <w:name w:val="Heading 1 (no outline)"/>
    <w:basedOn w:val="Normal"/>
    <w:next w:val="Paragraph"/>
    <w:rsid w:val="00854290"/>
    <w:pPr>
      <w:keepNext/>
      <w:keepLines/>
      <w:pageBreakBefore/>
      <w:spacing w:after="360"/>
      <w:jc w:val="center"/>
    </w:pPr>
    <w:rPr>
      <w:b/>
      <w:smallCaps/>
      <w:sz w:val="32"/>
    </w:rPr>
  </w:style>
  <w:style w:type="character" w:customStyle="1" w:styleId="URI">
    <w:name w:val="URI"/>
    <w:basedOn w:val="DefaultParagraphFont"/>
  </w:style>
  <w:style w:type="paragraph" w:styleId="Salutation">
    <w:name w:val="Salutation"/>
    <w:basedOn w:val="Normal"/>
    <w:next w:val="Subject"/>
    <w:pPr>
      <w:keepNext/>
      <w:spacing w:before="240"/>
    </w:pPr>
  </w:style>
  <w:style w:type="paragraph" w:customStyle="1" w:styleId="Heading1numbered">
    <w:name w:val="Heading 1 (numbered)"/>
    <w:basedOn w:val="Heading1"/>
    <w:next w:val="Paragraph"/>
    <w:pPr>
      <w:numPr>
        <w:numId w:val="24"/>
      </w:numPr>
      <w:tabs>
        <w:tab w:val="clear" w:pos="360"/>
      </w:tabs>
    </w:pPr>
  </w:style>
  <w:style w:type="paragraph" w:styleId="Closing">
    <w:name w:val="Closing"/>
    <w:basedOn w:val="Normal"/>
    <w:next w:val="Signature"/>
    <w:pPr>
      <w:keepNext/>
      <w:keepLines/>
      <w:spacing w:before="240"/>
    </w:pPr>
  </w:style>
  <w:style w:type="paragraph" w:customStyle="1" w:styleId="Heading2numbered">
    <w:name w:val="Heading 2 (numbered)"/>
    <w:basedOn w:val="Heading2"/>
    <w:next w:val="Paragraph"/>
    <w:pPr>
      <w:numPr>
        <w:ilvl w:val="1"/>
        <w:numId w:val="29"/>
      </w:numPr>
      <w:tabs>
        <w:tab w:val="clear" w:pos="720"/>
        <w:tab w:val="left" w:pos="851"/>
      </w:tabs>
      <w:ind w:left="851" w:hanging="851"/>
    </w:pPr>
  </w:style>
  <w:style w:type="paragraph" w:customStyle="1" w:styleId="Heading3numbered">
    <w:name w:val="Heading 3 (numbered)"/>
    <w:basedOn w:val="Heading3"/>
    <w:next w:val="Paragraph"/>
    <w:pPr>
      <w:numPr>
        <w:ilvl w:val="2"/>
        <w:numId w:val="30"/>
      </w:numPr>
      <w:tabs>
        <w:tab w:val="clear" w:pos="720"/>
        <w:tab w:val="left" w:pos="1134"/>
      </w:tabs>
      <w:ind w:left="1134" w:hanging="1134"/>
    </w:pPr>
  </w:style>
  <w:style w:type="paragraph" w:customStyle="1" w:styleId="Heading4numbered">
    <w:name w:val="Heading 4 (numbered)"/>
    <w:basedOn w:val="Heading4"/>
    <w:next w:val="Paragraph"/>
    <w:pPr>
      <w:numPr>
        <w:ilvl w:val="3"/>
        <w:numId w:val="31"/>
      </w:numPr>
      <w:tabs>
        <w:tab w:val="clear" w:pos="1080"/>
        <w:tab w:val="left" w:pos="1134"/>
      </w:tabs>
      <w:ind w:left="1134" w:hanging="1134"/>
    </w:pPr>
  </w:style>
  <w:style w:type="paragraph" w:customStyle="1" w:styleId="Bullet3">
    <w:name w:val="Bullet 3"/>
    <w:basedOn w:val="Bullet1"/>
    <w:pPr>
      <w:numPr>
        <w:numId w:val="32"/>
      </w:numPr>
      <w:tabs>
        <w:tab w:val="clear" w:pos="425"/>
        <w:tab w:val="num" w:pos="1134"/>
      </w:tabs>
      <w:ind w:left="1134" w:hanging="283"/>
    </w:pPr>
  </w:style>
  <w:style w:type="paragraph" w:customStyle="1" w:styleId="Bullet3continued">
    <w:name w:val="Bullet 3 (continued)"/>
    <w:basedOn w:val="Bullet3"/>
    <w:next w:val="Bullet3"/>
    <w:pPr>
      <w:numPr>
        <w:numId w:val="0"/>
      </w:numPr>
      <w:ind w:left="1134"/>
    </w:pPr>
  </w:style>
  <w:style w:type="character" w:styleId="LineNumber">
    <w:name w:val="line number"/>
    <w:basedOn w:val="DefaultParagraphFont"/>
    <w:rPr>
      <w:rFonts w:ascii="Arial" w:hAnsi="Arial"/>
      <w:sz w:val="16"/>
    </w:rPr>
  </w:style>
  <w:style w:type="paragraph" w:customStyle="1" w:styleId="Checklist">
    <w:name w:val="Checklist"/>
    <w:basedOn w:val="Normal"/>
    <w:pPr>
      <w:numPr>
        <w:numId w:val="33"/>
      </w:numPr>
      <w:tabs>
        <w:tab w:val="clear" w:pos="425"/>
        <w:tab w:val="num" w:pos="567"/>
      </w:tabs>
      <w:spacing w:before="120"/>
      <w:ind w:left="567" w:hanging="329"/>
    </w:pPr>
  </w:style>
  <w:style w:type="paragraph" w:styleId="BalloonText">
    <w:name w:val="Balloon Text"/>
    <w:basedOn w:val="Normal"/>
    <w:link w:val="BalloonTextChar"/>
    <w:rsid w:val="00423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3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aliases w:val="h1"/>
    <w:basedOn w:val="Normal"/>
    <w:next w:val="Paragraph"/>
    <w:qFormat/>
    <w:rsid w:val="00854290"/>
    <w:pPr>
      <w:keepNext/>
      <w:keepLines/>
      <w:pageBreakBefore/>
      <w:spacing w:after="360"/>
      <w:jc w:val="center"/>
      <w:outlineLvl w:val="0"/>
    </w:pPr>
    <w:rPr>
      <w:b/>
      <w:smallCaps/>
      <w:sz w:val="32"/>
    </w:rPr>
  </w:style>
  <w:style w:type="paragraph" w:styleId="Heading2">
    <w:name w:val="heading 2"/>
    <w:aliases w:val="h2"/>
    <w:basedOn w:val="Heading1"/>
    <w:next w:val="Paragraph"/>
    <w:qFormat/>
    <w:rsid w:val="00854290"/>
    <w:pPr>
      <w:pageBreakBefore w:val="0"/>
      <w:spacing w:before="480" w:after="0"/>
      <w:jc w:val="left"/>
      <w:outlineLvl w:val="1"/>
    </w:pPr>
    <w:rPr>
      <w:i/>
      <w:smallCaps w:val="0"/>
      <w:sz w:val="24"/>
    </w:rPr>
  </w:style>
  <w:style w:type="paragraph" w:styleId="Heading3">
    <w:name w:val="heading 3"/>
    <w:aliases w:val="h3"/>
    <w:basedOn w:val="Heading2"/>
    <w:next w:val="Paragraph"/>
    <w:qFormat/>
    <w:pPr>
      <w:spacing w:before="360"/>
      <w:outlineLvl w:val="2"/>
    </w:pPr>
    <w:rPr>
      <w:b w:val="0"/>
    </w:rPr>
  </w:style>
  <w:style w:type="paragraph" w:styleId="Heading4">
    <w:name w:val="heading 4"/>
    <w:aliases w:val="h4"/>
    <w:basedOn w:val="Heading2"/>
    <w:next w:val="Paragraph"/>
    <w:qFormat/>
    <w:pPr>
      <w:spacing w:before="240"/>
      <w:outlineLvl w:val="3"/>
    </w:pPr>
    <w:rPr>
      <w:b w:val="0"/>
      <w:i w:val="0"/>
    </w:rPr>
  </w:style>
  <w:style w:type="paragraph" w:styleId="Heading5">
    <w:name w:val="heading 5"/>
    <w:basedOn w:val="Heading2"/>
    <w:next w:val="Paragraph"/>
    <w:qFormat/>
    <w:pPr>
      <w:numPr>
        <w:ilvl w:val="12"/>
      </w:numPr>
      <w:spacing w:before="240"/>
      <w:outlineLvl w:val="4"/>
    </w:pPr>
    <w:rPr>
      <w:b w:val="0"/>
      <w:i w:val="0"/>
    </w:rPr>
  </w:style>
  <w:style w:type="paragraph" w:styleId="Heading6">
    <w:name w:val="heading 6"/>
    <w:basedOn w:val="Heading2"/>
    <w:next w:val="Paragraph"/>
    <w:qFormat/>
    <w:pPr>
      <w:numPr>
        <w:ilvl w:val="12"/>
      </w:numPr>
      <w:spacing w:before="240"/>
      <w:outlineLvl w:val="5"/>
    </w:pPr>
    <w:rPr>
      <w:b w:val="0"/>
      <w:i w:val="0"/>
    </w:rPr>
  </w:style>
  <w:style w:type="paragraph" w:styleId="Heading7">
    <w:name w:val="heading 7"/>
    <w:basedOn w:val="Heading2"/>
    <w:next w:val="Paragraph"/>
    <w:qFormat/>
    <w:pPr>
      <w:numPr>
        <w:ilvl w:val="12"/>
      </w:numPr>
      <w:spacing w:before="240"/>
      <w:outlineLvl w:val="6"/>
    </w:pPr>
    <w:rPr>
      <w:b w:val="0"/>
      <w:i w:val="0"/>
    </w:rPr>
  </w:style>
  <w:style w:type="paragraph" w:styleId="Heading8">
    <w:name w:val="heading 8"/>
    <w:basedOn w:val="Heading2"/>
    <w:next w:val="Paragraph"/>
    <w:qFormat/>
    <w:pPr>
      <w:numPr>
        <w:ilvl w:val="12"/>
      </w:numPr>
      <w:spacing w:before="240"/>
      <w:outlineLvl w:val="7"/>
    </w:pPr>
    <w:rPr>
      <w:b w:val="0"/>
      <w:i w:val="0"/>
    </w:rPr>
  </w:style>
  <w:style w:type="paragraph" w:styleId="Heading9">
    <w:name w:val="heading 9"/>
    <w:basedOn w:val="Heading2"/>
    <w:next w:val="Paragraph"/>
    <w:qFormat/>
    <w:pPr>
      <w:numPr>
        <w:ilvl w:val="12"/>
      </w:numPr>
      <w:spacing w:before="240"/>
      <w:outlineLvl w:val="8"/>
    </w:pPr>
    <w:rPr>
      <w:b w:val="0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pPr>
      <w:numPr>
        <w:numId w:val="22"/>
      </w:numPr>
      <w:tabs>
        <w:tab w:val="clear" w:pos="425"/>
        <w:tab w:val="num" w:pos="567"/>
      </w:tabs>
      <w:spacing w:before="120"/>
      <w:ind w:left="567" w:hanging="283"/>
    </w:pPr>
  </w:style>
  <w:style w:type="paragraph" w:customStyle="1" w:styleId="Bullet2">
    <w:name w:val="Bullet 2"/>
    <w:basedOn w:val="Bullet1"/>
    <w:pPr>
      <w:numPr>
        <w:numId w:val="23"/>
      </w:numPr>
      <w:tabs>
        <w:tab w:val="clear" w:pos="0"/>
        <w:tab w:val="left" w:pos="851"/>
      </w:tabs>
      <w:ind w:left="851"/>
    </w:pPr>
  </w:style>
  <w:style w:type="paragraph" w:customStyle="1" w:styleId="Classification">
    <w:name w:val="Classification"/>
    <w:basedOn w:val="Normal"/>
    <w:pPr>
      <w:spacing w:before="60" w:after="60"/>
      <w:jc w:val="center"/>
    </w:pPr>
    <w:rPr>
      <w:rFonts w:ascii="Arial" w:hAnsi="Arial"/>
      <w:b/>
      <w:caps/>
      <w:color w:val="FF0000"/>
      <w:sz w:val="28"/>
    </w:rPr>
  </w:style>
  <w:style w:type="paragraph" w:styleId="Footer">
    <w:name w:val="footer"/>
    <w:basedOn w:val="Normal"/>
    <w:pPr>
      <w:jc w:val="right"/>
    </w:pPr>
    <w:rPr>
      <w:sz w:val="2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40" w:lineRule="atLeast"/>
      <w:ind w:left="284" w:hanging="284"/>
    </w:pPr>
    <w:rPr>
      <w:sz w:val="20"/>
    </w:rPr>
  </w:style>
  <w:style w:type="paragraph" w:styleId="Header">
    <w:name w:val="header"/>
    <w:basedOn w:val="Normal"/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customStyle="1" w:styleId="Quotation">
    <w:name w:val="Quotation"/>
    <w:basedOn w:val="Paragraph"/>
    <w:next w:val="Paragraph"/>
    <w:pPr>
      <w:ind w:left="567" w:right="567"/>
    </w:pPr>
    <w:rPr>
      <w:sz w:val="22"/>
    </w:rPr>
  </w:style>
  <w:style w:type="paragraph" w:customStyle="1" w:styleId="Paragraph">
    <w:name w:val="Paragraph"/>
    <w:basedOn w:val="Paragraphnumbered"/>
    <w:pPr>
      <w:numPr>
        <w:ilvl w:val="12"/>
        <w:numId w:val="0"/>
      </w:numPr>
    </w:pPr>
  </w:style>
  <w:style w:type="paragraph" w:customStyle="1" w:styleId="Paragraphnumbered">
    <w:name w:val="Paragraph (numbered)"/>
    <w:basedOn w:val="Normal"/>
    <w:pPr>
      <w:numPr>
        <w:numId w:val="28"/>
      </w:numPr>
      <w:spacing w:before="240"/>
      <w:ind w:left="0" w:firstLine="0"/>
    </w:pPr>
  </w:style>
  <w:style w:type="paragraph" w:styleId="TOC1">
    <w:name w:val="toc 1"/>
    <w:basedOn w:val="Normal"/>
    <w:semiHidden/>
    <w:pPr>
      <w:tabs>
        <w:tab w:val="right" w:leader="dot" w:pos="9639"/>
      </w:tabs>
      <w:spacing w:before="120"/>
      <w:ind w:left="567" w:right="566" w:hanging="567"/>
    </w:pPr>
    <w:rPr>
      <w:b/>
    </w:rPr>
  </w:style>
  <w:style w:type="paragraph" w:styleId="TOC2">
    <w:name w:val="toc 2"/>
    <w:basedOn w:val="TOC1"/>
    <w:semiHidden/>
    <w:pPr>
      <w:spacing w:before="0"/>
    </w:pPr>
    <w:rPr>
      <w:b w:val="0"/>
    </w:rPr>
  </w:style>
  <w:style w:type="paragraph" w:styleId="TOC3">
    <w:name w:val="toc 3"/>
    <w:basedOn w:val="TOC2"/>
    <w:semiHidden/>
    <w:pPr>
      <w:ind w:left="1418" w:hanging="850"/>
    </w:pPr>
  </w:style>
  <w:style w:type="paragraph" w:styleId="TOC4">
    <w:name w:val="toc 4"/>
    <w:basedOn w:val="TOC2"/>
    <w:semiHidden/>
    <w:pPr>
      <w:ind w:left="1985" w:hanging="1134"/>
    </w:pPr>
  </w:style>
  <w:style w:type="paragraph" w:customStyle="1" w:styleId="Bullet1continued">
    <w:name w:val="Bullet 1 (continued)"/>
    <w:basedOn w:val="Bullet1"/>
    <w:next w:val="Bullet1"/>
    <w:pPr>
      <w:numPr>
        <w:numId w:val="0"/>
      </w:numPr>
      <w:ind w:left="567"/>
    </w:pPr>
  </w:style>
  <w:style w:type="paragraph" w:customStyle="1" w:styleId="Bullet2continued">
    <w:name w:val="Bullet 2 (continued)"/>
    <w:basedOn w:val="Bullet2"/>
    <w:next w:val="Bullet2"/>
    <w:pPr>
      <w:numPr>
        <w:numId w:val="0"/>
      </w:numPr>
      <w:tabs>
        <w:tab w:val="clear" w:pos="851"/>
      </w:tabs>
      <w:ind w:left="851"/>
    </w:pPr>
  </w:style>
  <w:style w:type="paragraph" w:styleId="Signature">
    <w:name w:val="Signature"/>
    <w:basedOn w:val="Normal"/>
    <w:next w:val="Normal"/>
    <w:pPr>
      <w:keepLines/>
      <w:spacing w:before="1080"/>
    </w:pPr>
  </w:style>
  <w:style w:type="paragraph" w:customStyle="1" w:styleId="Enumerate">
    <w:name w:val="Enumerate"/>
    <w:basedOn w:val="Normal"/>
    <w:pPr>
      <w:spacing w:before="120"/>
      <w:ind w:left="709" w:hanging="425"/>
    </w:pPr>
  </w:style>
  <w:style w:type="paragraph" w:customStyle="1" w:styleId="Contactdetails">
    <w:name w:val="Contact details"/>
    <w:basedOn w:val="Normal"/>
    <w:pPr>
      <w:tabs>
        <w:tab w:val="left" w:pos="1134"/>
        <w:tab w:val="left" w:pos="4536"/>
        <w:tab w:val="left" w:pos="6237"/>
      </w:tabs>
    </w:pPr>
  </w:style>
  <w:style w:type="paragraph" w:customStyle="1" w:styleId="Description">
    <w:name w:val="Description"/>
    <w:basedOn w:val="Normal"/>
    <w:pPr>
      <w:spacing w:before="120"/>
      <w:ind w:left="2269" w:hanging="2269"/>
    </w:pPr>
  </w:style>
  <w:style w:type="paragraph" w:customStyle="1" w:styleId="Subject">
    <w:name w:val="Subject"/>
    <w:basedOn w:val="Normal"/>
    <w:next w:val="Paragraph"/>
    <w:pPr>
      <w:keepNext/>
      <w:spacing w:before="240"/>
    </w:pPr>
    <w:rPr>
      <w:b/>
    </w:rPr>
  </w:style>
  <w:style w:type="character" w:styleId="EndnoteReference">
    <w:name w:val="endnote reference"/>
    <w:basedOn w:val="FootnoteReference"/>
    <w:semiHidden/>
    <w:rPr>
      <w:vertAlign w:val="superscript"/>
    </w:rPr>
  </w:style>
  <w:style w:type="paragraph" w:styleId="EndnoteText">
    <w:name w:val="endnote text"/>
    <w:basedOn w:val="FootnoteText"/>
    <w:semiHidden/>
  </w:style>
  <w:style w:type="character" w:styleId="Hyperlink">
    <w:name w:val="Hyperlink"/>
    <w:basedOn w:val="URI"/>
    <w:rPr>
      <w:color w:val="0000FF"/>
      <w:u w:val="none"/>
    </w:rPr>
  </w:style>
  <w:style w:type="character" w:styleId="FollowedHyperlink">
    <w:name w:val="FollowedHyperlink"/>
    <w:basedOn w:val="URI"/>
    <w:rPr>
      <w:color w:val="800080"/>
      <w:u w:val="none"/>
    </w:rPr>
  </w:style>
  <w:style w:type="paragraph" w:customStyle="1" w:styleId="Heading1nooutline">
    <w:name w:val="Heading 1 (no outline)"/>
    <w:basedOn w:val="Normal"/>
    <w:next w:val="Paragraph"/>
    <w:rsid w:val="00854290"/>
    <w:pPr>
      <w:keepNext/>
      <w:keepLines/>
      <w:pageBreakBefore/>
      <w:spacing w:after="360"/>
      <w:jc w:val="center"/>
    </w:pPr>
    <w:rPr>
      <w:b/>
      <w:smallCaps/>
      <w:sz w:val="32"/>
    </w:rPr>
  </w:style>
  <w:style w:type="character" w:customStyle="1" w:styleId="URI">
    <w:name w:val="URI"/>
    <w:basedOn w:val="DefaultParagraphFont"/>
  </w:style>
  <w:style w:type="paragraph" w:styleId="Salutation">
    <w:name w:val="Salutation"/>
    <w:basedOn w:val="Normal"/>
    <w:next w:val="Subject"/>
    <w:pPr>
      <w:keepNext/>
      <w:spacing w:before="240"/>
    </w:pPr>
  </w:style>
  <w:style w:type="paragraph" w:customStyle="1" w:styleId="Heading1numbered">
    <w:name w:val="Heading 1 (numbered)"/>
    <w:basedOn w:val="Heading1"/>
    <w:next w:val="Paragraph"/>
    <w:pPr>
      <w:numPr>
        <w:numId w:val="24"/>
      </w:numPr>
      <w:tabs>
        <w:tab w:val="clear" w:pos="360"/>
      </w:tabs>
    </w:pPr>
  </w:style>
  <w:style w:type="paragraph" w:styleId="Closing">
    <w:name w:val="Closing"/>
    <w:basedOn w:val="Normal"/>
    <w:next w:val="Signature"/>
    <w:pPr>
      <w:keepNext/>
      <w:keepLines/>
      <w:spacing w:before="240"/>
    </w:pPr>
  </w:style>
  <w:style w:type="paragraph" w:customStyle="1" w:styleId="Heading2numbered">
    <w:name w:val="Heading 2 (numbered)"/>
    <w:basedOn w:val="Heading2"/>
    <w:next w:val="Paragraph"/>
    <w:pPr>
      <w:numPr>
        <w:ilvl w:val="1"/>
        <w:numId w:val="29"/>
      </w:numPr>
      <w:tabs>
        <w:tab w:val="clear" w:pos="720"/>
        <w:tab w:val="left" w:pos="851"/>
      </w:tabs>
      <w:ind w:left="851" w:hanging="851"/>
    </w:pPr>
  </w:style>
  <w:style w:type="paragraph" w:customStyle="1" w:styleId="Heading3numbered">
    <w:name w:val="Heading 3 (numbered)"/>
    <w:basedOn w:val="Heading3"/>
    <w:next w:val="Paragraph"/>
    <w:pPr>
      <w:numPr>
        <w:ilvl w:val="2"/>
        <w:numId w:val="30"/>
      </w:numPr>
      <w:tabs>
        <w:tab w:val="clear" w:pos="720"/>
        <w:tab w:val="left" w:pos="1134"/>
      </w:tabs>
      <w:ind w:left="1134" w:hanging="1134"/>
    </w:pPr>
  </w:style>
  <w:style w:type="paragraph" w:customStyle="1" w:styleId="Heading4numbered">
    <w:name w:val="Heading 4 (numbered)"/>
    <w:basedOn w:val="Heading4"/>
    <w:next w:val="Paragraph"/>
    <w:pPr>
      <w:numPr>
        <w:ilvl w:val="3"/>
        <w:numId w:val="31"/>
      </w:numPr>
      <w:tabs>
        <w:tab w:val="clear" w:pos="1080"/>
        <w:tab w:val="left" w:pos="1134"/>
      </w:tabs>
      <w:ind w:left="1134" w:hanging="1134"/>
    </w:pPr>
  </w:style>
  <w:style w:type="paragraph" w:customStyle="1" w:styleId="Bullet3">
    <w:name w:val="Bullet 3"/>
    <w:basedOn w:val="Bullet1"/>
    <w:pPr>
      <w:numPr>
        <w:numId w:val="32"/>
      </w:numPr>
      <w:tabs>
        <w:tab w:val="clear" w:pos="425"/>
        <w:tab w:val="num" w:pos="1134"/>
      </w:tabs>
      <w:ind w:left="1134" w:hanging="283"/>
    </w:pPr>
  </w:style>
  <w:style w:type="paragraph" w:customStyle="1" w:styleId="Bullet3continued">
    <w:name w:val="Bullet 3 (continued)"/>
    <w:basedOn w:val="Bullet3"/>
    <w:next w:val="Bullet3"/>
    <w:pPr>
      <w:numPr>
        <w:numId w:val="0"/>
      </w:numPr>
      <w:ind w:left="1134"/>
    </w:pPr>
  </w:style>
  <w:style w:type="character" w:styleId="LineNumber">
    <w:name w:val="line number"/>
    <w:basedOn w:val="DefaultParagraphFont"/>
    <w:rPr>
      <w:rFonts w:ascii="Arial" w:hAnsi="Arial"/>
      <w:sz w:val="16"/>
    </w:rPr>
  </w:style>
  <w:style w:type="paragraph" w:customStyle="1" w:styleId="Checklist">
    <w:name w:val="Checklist"/>
    <w:basedOn w:val="Normal"/>
    <w:pPr>
      <w:numPr>
        <w:numId w:val="33"/>
      </w:numPr>
      <w:tabs>
        <w:tab w:val="clear" w:pos="425"/>
        <w:tab w:val="num" w:pos="567"/>
      </w:tabs>
      <w:spacing w:before="120"/>
      <w:ind w:left="567" w:hanging="329"/>
    </w:pPr>
  </w:style>
  <w:style w:type="paragraph" w:styleId="BalloonText">
    <w:name w:val="Balloon Text"/>
    <w:basedOn w:val="Normal"/>
    <w:link w:val="BalloonTextChar"/>
    <w:rsid w:val="00423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3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CATS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21/12/2011 12:30:29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21/12/2011 12:30:29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21/12/2011 12:30:29 AM</Data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GD standard document" ma:contentTypeID="0x010100AFB54AE2FFB7AF408B7756CD373CF197001320AC9382E3C646B11655637227D64F" ma:contentTypeVersion="54" ma:contentTypeDescription="This is the configured document type for creation of all AGD document level content types" ma:contentTypeScope="" ma:versionID="10de1caeb15ab6637d59e3ffe63abddc">
  <xsd:schema xmlns:xsd="http://www.w3.org/2001/XMLSchema" xmlns:xs="http://www.w3.org/2001/XMLSchema" xmlns:p="http://schemas.microsoft.com/office/2006/metadata/properties" xmlns:ns1="http://schemas.microsoft.com/sharepoint/v3" xmlns:ns2="4f0e3ebe-c64f-4ffc-92d1-60196c9274b5" xmlns:ns3="6b42b109-1ac5-4733-bb0b-b82b76079e3f" xmlns:ns4="938d80d1-dd26-414d-85d8-b25d0f4d0023" targetNamespace="http://schemas.microsoft.com/office/2006/metadata/properties" ma:root="true" ma:fieldsID="47621e014c38469bd1026b6ca53c620e" ns1:_="" ns2:_="" ns3:_="" ns4:_="">
    <xsd:import namespace="http://schemas.microsoft.com/sharepoint/v3"/>
    <xsd:import namespace="4f0e3ebe-c64f-4ffc-92d1-60196c9274b5"/>
    <xsd:import namespace="6b42b109-1ac5-4733-bb0b-b82b76079e3f"/>
    <xsd:import namespace="938d80d1-dd26-414d-85d8-b25d0f4d0023"/>
    <xsd:element name="properties">
      <xsd:complexType>
        <xsd:sequence>
          <xsd:element name="documentManagement">
            <xsd:complexType>
              <xsd:all>
                <xsd:element ref="ns2:Function"/>
                <xsd:element ref="ns2:lf240a0170264e5ca0a4ac4df6a4adf7" minOccurs="0"/>
                <xsd:element ref="ns3:TaxCatchAll" minOccurs="0"/>
                <xsd:element ref="ns1:_dlc_Exempt" minOccurs="0"/>
                <xsd:element ref="ns3:File_x0020_Classification" minOccurs="0"/>
                <xsd:element ref="ns4:_dlc_DocId" minOccurs="0"/>
                <xsd:element ref="ns4:_dlc_DocIdUrl" minOccurs="0"/>
                <xsd:element ref="ns4:_dlc_DocIdPersistId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e3ebe-c64f-4ffc-92d1-60196c9274b5" elementFormDefault="qualified">
    <xsd:import namespace="http://schemas.microsoft.com/office/2006/documentManagement/types"/>
    <xsd:import namespace="http://schemas.microsoft.com/office/infopath/2007/PartnerControls"/>
    <xsd:element name="Function" ma:index="2" ma:displayName="Function" ma:format="Dropdown" ma:internalName="Function">
      <xsd:simpleType>
        <xsd:union memberTypes="dms:Text">
          <xsd:simpleType>
            <xsd:restriction base="dms:Choice">
              <xsd:enumeration value="Briefing"/>
              <xsd:enumeration value="Fax"/>
              <xsd:enumeration value="File note"/>
              <xsd:enumeration value="General"/>
              <xsd:enumeration value="Legislation"/>
              <xsd:enumeration value="Letter"/>
              <xsd:enumeration value="Media Release"/>
              <xsd:enumeration value="Ministerial"/>
              <xsd:enumeration value="Minute"/>
              <xsd:enumeration value="Name Plate"/>
              <xsd:enumeration value="Presentation"/>
              <xsd:enumeration value="Question"/>
              <xsd:enumeration value="Report"/>
              <xsd:enumeration value="Speech"/>
              <xsd:enumeration value="Stationery"/>
              <xsd:enumeration value="Submission"/>
              <xsd:enumeration value="Talking Points"/>
            </xsd:restriction>
          </xsd:simpleType>
        </xsd:union>
      </xsd:simpleType>
    </xsd:element>
    <xsd:element name="lf240a0170264e5ca0a4ac4df6a4adf7" ma:index="6" ma:taxonomy="true" ma:internalName="lf240a0170264e5ca0a4ac4df6a4adf7" ma:taxonomyFieldName="Owner" ma:displayName="Owner" ma:default="" ma:fieldId="{5f240a01-7026-4e5c-a0a4-ac4df6a4adf7}" ma:sspId="e339f249-2a4e-491e-850f-2386a2ca010f" ma:termSetId="f594aa45-42e6-4854-b77b-8be4a312f0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b109-1ac5-4733-bb0b-b82b76079e3f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23690b91-78f9-4052-84cb-27c52849c8f7}" ma:internalName="TaxCatchAll" ma:showField="CatchAllData" ma:web="938d80d1-dd26-414d-85d8-b25d0f4d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Classification" ma:index="9" nillable="true" ma:displayName="File Classification" ma:description="Security Classification for Files (Document Sets) within SharePoint. This is a departmental mandatory field." ma:format="Dropdown" ma:hidden="true" ma:internalName="File_x0020_Classification" ma:readOnly="false">
      <xsd:simpleType>
        <xsd:restriction base="dms:Choice">
          <xsd:enumeration value="Unclassified"/>
          <xsd:enumeration value="Protected"/>
        </xsd:restriction>
      </xsd:simpleType>
    </xsd:element>
    <xsd:element name="TaxCatchAllLabel" ma:index="13" nillable="true" ma:displayName="Taxonomy Catch All Column1" ma:hidden="true" ma:list="{23690b91-78f9-4052-84cb-27c52849c8f7}" ma:internalName="TaxCatchAllLabel" ma:readOnly="true" ma:showField="CatchAllDataLabel" ma:web="938d80d1-dd26-414d-85d8-b25d0f4d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d80d1-dd26-414d-85d8-b25d0f4d002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AGD standard document</p:Name>
  <p:Description>This is the template for use in the creation of all AGD document content types</p:Description>
  <p:Statement/>
  <p:PolicyItems>
    <p:PolicyItem featureId="Microsoft.Office.RecordsManagement.PolicyFeatures.PolicyAudit" staticId="0x010100AFB54AE2FFB7AF408B7756CD373CF197|8138272" UniqueId="e7e801f8-3906-4dbd-b968-f95fe503f189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?mso-contentType ?>
<SharedContentType xmlns="Microsoft.SharePoint.Taxonomy.ContentTypeSync" SourceId="e339f249-2a4e-491e-850f-2386a2ca010f" ContentTypeId="0x010100AFB54AE2FFB7AF408B7756CD373CF197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Classification xmlns="6b42b109-1ac5-4733-bb0b-b82b76079e3f" xsi:nil="true"/>
    <Function xmlns="4f0e3ebe-c64f-4ffc-92d1-60196c9274b5">Letter</Function>
    <TaxCatchAll xmlns="6b42b109-1ac5-4733-bb0b-b82b76079e3f">
      <Value>59</Value>
    </TaxCatchAll>
    <lf240a0170264e5ca0a4ac4df6a4adf7 xmlns="4f0e3ebe-c64f-4ffc-92d1-60196c9274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Attorney-General's Department</TermName>
          <TermId xmlns="http://schemas.microsoft.com/office/infopath/2007/PartnerControls">c281c3f2-80ff-44a1-b91f-c6c543d93cc6</TermId>
        </TermInfo>
      </Terms>
    </lf240a0170264e5ca0a4ac4df6a4adf7>
  </documentManagement>
</p:properties>
</file>

<file path=customXml/itemProps1.xml><?xml version="1.0" encoding="utf-8"?>
<ds:datastoreItem xmlns:ds="http://schemas.openxmlformats.org/officeDocument/2006/customXml" ds:itemID="{E8D2BA1D-73D6-4EB3-B092-00B35B926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46A2C-E155-4F8E-938A-3363D1EA23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19DD9A-CB34-4F4B-B8E1-74D850F225B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ED08BC-FCBB-4DF2-9EA9-1FD6A58D8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0e3ebe-c64f-4ffc-92d1-60196c9274b5"/>
    <ds:schemaRef ds:uri="6b42b109-1ac5-4733-bb0b-b82b76079e3f"/>
    <ds:schemaRef ds:uri="938d80d1-dd26-414d-85d8-b25d0f4d0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9DA5D0-2895-4A3F-A5A9-4E0229AAB8D4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A380CFB-74D0-422E-9D24-79136D1C4B3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1540ED9-F089-4468-B1F1-244520D0F270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4f0e3ebe-c64f-4ffc-92d1-60196c9274b5"/>
    <ds:schemaRef ds:uri="http://schemas.openxmlformats.org/package/2006/metadata/core-properties"/>
    <ds:schemaRef ds:uri="http://schemas.microsoft.com/office/2006/documentManagement/types"/>
    <ds:schemaRef ds:uri="938d80d1-dd26-414d-85d8-b25d0f4d0023"/>
    <ds:schemaRef ds:uri="6b42b109-1ac5-4733-bb0b-b82b76079e3f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1</Pages>
  <Words>257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phipps</dc:creator>
  <cp:keywords>Letter V2.00</cp:keywords>
  <cp:lastModifiedBy>chriss</cp:lastModifiedBy>
  <cp:revision>3</cp:revision>
  <cp:lastPrinted>2014-04-30T03:22:00Z</cp:lastPrinted>
  <dcterms:created xsi:type="dcterms:W3CDTF">2014-04-30T03:21:00Z</dcterms:created>
  <dcterms:modified xsi:type="dcterms:W3CDTF">2014-04-30T03:23:00Z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7DXNPFMSTJEP-80-244</vt:lpwstr>
  </property>
  <property fmtid="{D5CDD505-2E9C-101B-9397-08002B2CF9AE}" pid="3" name="_dlc_DocIdItemGuid">
    <vt:lpwstr>725b4aea-6137-4e42-85f4-c2f7bd77f955</vt:lpwstr>
  </property>
  <property fmtid="{D5CDD505-2E9C-101B-9397-08002B2CF9AE}" pid="4" name="_dlc_DocIdUrl">
    <vt:lpwstr>http://applications.agdnet.ag.gov.au/_layouts/DocIdRedir.aspx?ID=7DXNPFMSTJEP-80-244, 7DXNPFMSTJEP-80-244</vt:lpwstr>
  </property>
  <property fmtid="{D5CDD505-2E9C-101B-9397-08002B2CF9AE}" pid="5" name="Owner">
    <vt:lpwstr>59;#Attorney-General's Department|c281c3f2-80ff-44a1-b91f-c6c543d93cc6</vt:lpwstr>
  </property>
</Properties>
</file>